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Pr="00293EFD" w:rsidRDefault="00E627AB" w:rsidP="000E694D">
      <w:pPr>
        <w:pStyle w:val="Title"/>
      </w:pPr>
      <w:bookmarkStart w:id="0" w:name="_Toc41654412"/>
      <w:bookmarkEnd w:id="0"/>
      <w:r w:rsidRPr="00293EFD">
        <w:t>Solution and Answer Guide</w:t>
      </w:r>
    </w:p>
    <w:p w14:paraId="45C0627A" w14:textId="39A3B929" w:rsidR="00D0135B" w:rsidRPr="007C4F7F" w:rsidRDefault="00744218" w:rsidP="000E694D">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3CCA190A" w:rsidRPr="007C4F7F">
        <w:rPr>
          <w:rStyle w:val="BookTitle"/>
        </w:rPr>
        <w:t xml:space="preserve"> </w:t>
      </w:r>
      <w:r w:rsidR="009F4049">
        <w:rPr>
          <w:rStyle w:val="BookTitle"/>
        </w:rPr>
        <w:t>Essential</w:t>
      </w:r>
      <w:r w:rsidR="00F35A8F">
        <w:rPr>
          <w:rStyle w:val="BookTitle"/>
        </w:rPr>
        <w:t>s of</w:t>
      </w:r>
      <w:r w:rsidR="009F4049">
        <w:rPr>
          <w:rStyle w:val="BookTitle"/>
        </w:rPr>
        <w:t xml:space="preserve"> </w:t>
      </w:r>
      <w:r w:rsidR="009F4049" w:rsidRPr="00F050FF">
        <w:rPr>
          <w:rStyle w:val="BookTitle"/>
        </w:rPr>
        <w:t xml:space="preserve">Modern Business Statistics w/MS Excel </w:t>
      </w:r>
      <w:r w:rsidR="009F4049">
        <w:rPr>
          <w:rStyle w:val="BookTitle"/>
        </w:rPr>
        <w:t>9</w:t>
      </w:r>
      <w:r w:rsidR="009F4049" w:rsidRPr="00F050FF">
        <w:rPr>
          <w:rStyle w:val="BookTitle"/>
        </w:rPr>
        <w:t xml:space="preserve">th Edition, </w:t>
      </w:r>
      <w:r w:rsidR="009F4049" w:rsidRPr="000A347C">
        <w:rPr>
          <w:rStyle w:val="BookTitle"/>
        </w:rPr>
        <w:t>9780357984505</w:t>
      </w:r>
      <w:r w:rsidR="00764D5E" w:rsidRPr="007C4F7F">
        <w:rPr>
          <w:rStyle w:val="BookTitle"/>
        </w:rPr>
        <w:t xml:space="preserve">; </w:t>
      </w:r>
      <w:r w:rsidR="001F7153" w:rsidRPr="007C4F7F">
        <w:rPr>
          <w:rStyle w:val="BookTitle"/>
        </w:rPr>
        <w:t xml:space="preserve">Chapter </w:t>
      </w:r>
      <w:r w:rsidR="00F93A30" w:rsidRPr="007C4F7F">
        <w:rPr>
          <w:rStyle w:val="BookTitle"/>
        </w:rPr>
        <w:t>1</w:t>
      </w:r>
      <w:r w:rsidR="002208BB" w:rsidRPr="007C4F7F">
        <w:rPr>
          <w:rStyle w:val="BookTitle"/>
        </w:rPr>
        <w:t>0</w:t>
      </w:r>
      <w:r w:rsidR="008A7110" w:rsidRPr="007C4F7F">
        <w:rPr>
          <w:rStyle w:val="BookTitle"/>
        </w:rPr>
        <w:t>:</w:t>
      </w:r>
      <w:r w:rsidR="001F7153" w:rsidRPr="007C4F7F">
        <w:rPr>
          <w:rStyle w:val="BookTitle"/>
        </w:rPr>
        <w:t xml:space="preserve"> </w:t>
      </w:r>
      <w:bookmarkStart w:id="3" w:name="__Review_Questions_Answers"/>
      <w:bookmarkEnd w:id="1"/>
      <w:bookmarkEnd w:id="2"/>
      <w:bookmarkEnd w:id="3"/>
      <w:r w:rsidR="002208BB" w:rsidRPr="007C4F7F">
        <w:rPr>
          <w:rStyle w:val="BookTitle"/>
        </w:rPr>
        <w:t>Inference About Means and Proportions with Two Populations</w:t>
      </w:r>
    </w:p>
    <w:sdt>
      <w:sdtPr>
        <w:rPr>
          <w:rFonts w:asciiTheme="minorHAnsi" w:eastAsiaTheme="minorEastAsia" w:hAnsiTheme="minorHAnsi" w:cstheme="minorBidi"/>
          <w:b w:val="0"/>
          <w:bCs w:val="0"/>
          <w:smallCaps w:val="0"/>
          <w:color w:val="auto"/>
          <w:sz w:val="20"/>
          <w:szCs w:val="20"/>
        </w:rPr>
        <w:id w:val="139700146"/>
        <w:docPartObj>
          <w:docPartGallery w:val="Table of Contents"/>
          <w:docPartUnique/>
        </w:docPartObj>
      </w:sdtPr>
      <w:sdtEndPr>
        <w:rPr>
          <w:noProof/>
        </w:rPr>
      </w:sdtEndPr>
      <w:sdtContent>
        <w:p w14:paraId="1AECA08E" w14:textId="3D65C455" w:rsidR="005760E9" w:rsidRPr="00293EFD" w:rsidRDefault="005760E9" w:rsidP="000E694D">
          <w:pPr>
            <w:pStyle w:val="TOCHeading"/>
            <w:rPr>
              <w:rFonts w:asciiTheme="minorHAnsi" w:hAnsiTheme="minorHAnsi"/>
              <w:sz w:val="20"/>
              <w:szCs w:val="20"/>
            </w:rPr>
          </w:pPr>
          <w:r w:rsidRPr="00293EFD">
            <w:rPr>
              <w:rFonts w:asciiTheme="minorHAnsi" w:hAnsiTheme="minorHAnsi"/>
              <w:sz w:val="20"/>
              <w:szCs w:val="20"/>
            </w:rPr>
            <w:t>Table of Contents</w:t>
          </w:r>
        </w:p>
        <w:p w14:paraId="3766E065" w14:textId="77777777" w:rsidR="00B15015" w:rsidRDefault="005760E9">
          <w:pPr>
            <w:pStyle w:val="TOC1"/>
            <w:rPr>
              <w:b w:val="0"/>
              <w:noProof/>
            </w:rPr>
          </w:pPr>
          <w:r w:rsidRPr="00293EFD">
            <w:rPr>
              <w:sz w:val="20"/>
              <w:szCs w:val="20"/>
            </w:rPr>
            <w:fldChar w:fldCharType="begin"/>
          </w:r>
          <w:r w:rsidRPr="00293EFD">
            <w:rPr>
              <w:sz w:val="20"/>
              <w:szCs w:val="20"/>
            </w:rPr>
            <w:instrText xml:space="preserve"> TOC \o "1-3" \h \z \u </w:instrText>
          </w:r>
          <w:r w:rsidRPr="00293EFD">
            <w:rPr>
              <w:sz w:val="20"/>
              <w:szCs w:val="20"/>
            </w:rPr>
            <w:fldChar w:fldCharType="separate"/>
          </w:r>
          <w:hyperlink w:anchor="_Toc143865526" w:history="1">
            <w:r w:rsidR="00B15015" w:rsidRPr="00D66CC7">
              <w:rPr>
                <w:rStyle w:val="Hyperlink"/>
              </w:rPr>
              <w:t>Exercises</w:t>
            </w:r>
            <w:r w:rsidR="00B15015">
              <w:rPr>
                <w:noProof/>
                <w:webHidden/>
              </w:rPr>
              <w:tab/>
            </w:r>
            <w:r w:rsidR="00B15015">
              <w:rPr>
                <w:noProof/>
                <w:webHidden/>
              </w:rPr>
              <w:fldChar w:fldCharType="begin"/>
            </w:r>
            <w:r w:rsidR="00B15015">
              <w:rPr>
                <w:noProof/>
                <w:webHidden/>
              </w:rPr>
              <w:instrText xml:space="preserve"> PAGEREF _Toc143865526 \h </w:instrText>
            </w:r>
            <w:r w:rsidR="00B15015">
              <w:rPr>
                <w:noProof/>
                <w:webHidden/>
              </w:rPr>
            </w:r>
            <w:r w:rsidR="00B15015">
              <w:rPr>
                <w:noProof/>
                <w:webHidden/>
              </w:rPr>
              <w:fldChar w:fldCharType="separate"/>
            </w:r>
            <w:r w:rsidR="00B15015">
              <w:rPr>
                <w:noProof/>
                <w:webHidden/>
              </w:rPr>
              <w:t>1</w:t>
            </w:r>
            <w:r w:rsidR="00B15015">
              <w:rPr>
                <w:noProof/>
                <w:webHidden/>
              </w:rPr>
              <w:fldChar w:fldCharType="end"/>
            </w:r>
          </w:hyperlink>
        </w:p>
        <w:p w14:paraId="00BB5B90" w14:textId="77777777" w:rsidR="00B15015" w:rsidRDefault="00F35A8F">
          <w:pPr>
            <w:pStyle w:val="TOC1"/>
            <w:rPr>
              <w:b w:val="0"/>
              <w:noProof/>
            </w:rPr>
          </w:pPr>
          <w:hyperlink w:anchor="_Toc143865527" w:history="1">
            <w:r w:rsidR="00B15015" w:rsidRPr="00D66CC7">
              <w:rPr>
                <w:rStyle w:val="Hyperlink"/>
                <w:lang w:val="en-IN"/>
              </w:rPr>
              <w:t>Supplementary Exercises</w:t>
            </w:r>
            <w:r w:rsidR="00B15015">
              <w:rPr>
                <w:noProof/>
                <w:webHidden/>
              </w:rPr>
              <w:tab/>
            </w:r>
            <w:r w:rsidR="00B15015">
              <w:rPr>
                <w:noProof/>
                <w:webHidden/>
              </w:rPr>
              <w:fldChar w:fldCharType="begin"/>
            </w:r>
            <w:r w:rsidR="00B15015">
              <w:rPr>
                <w:noProof/>
                <w:webHidden/>
              </w:rPr>
              <w:instrText xml:space="preserve"> PAGEREF _Toc143865527 \h </w:instrText>
            </w:r>
            <w:r w:rsidR="00B15015">
              <w:rPr>
                <w:noProof/>
                <w:webHidden/>
              </w:rPr>
            </w:r>
            <w:r w:rsidR="00B15015">
              <w:rPr>
                <w:noProof/>
                <w:webHidden/>
              </w:rPr>
              <w:fldChar w:fldCharType="separate"/>
            </w:r>
            <w:r w:rsidR="00B15015">
              <w:rPr>
                <w:noProof/>
                <w:webHidden/>
              </w:rPr>
              <w:t>38</w:t>
            </w:r>
            <w:r w:rsidR="00B15015">
              <w:rPr>
                <w:noProof/>
                <w:webHidden/>
              </w:rPr>
              <w:fldChar w:fldCharType="end"/>
            </w:r>
          </w:hyperlink>
        </w:p>
        <w:p w14:paraId="2EB440C3" w14:textId="77777777" w:rsidR="00B15015" w:rsidRDefault="00F35A8F">
          <w:pPr>
            <w:pStyle w:val="TOC1"/>
            <w:rPr>
              <w:b w:val="0"/>
              <w:noProof/>
            </w:rPr>
          </w:pPr>
          <w:hyperlink w:anchor="_Toc143865528" w:history="1">
            <w:r w:rsidR="00B15015" w:rsidRPr="00D66CC7">
              <w:rPr>
                <w:rStyle w:val="Hyperlink"/>
                <w:lang w:val="en-IN"/>
              </w:rPr>
              <w:t>Case Problem: Par, Inc.</w:t>
            </w:r>
            <w:r w:rsidR="00B15015">
              <w:rPr>
                <w:noProof/>
                <w:webHidden/>
              </w:rPr>
              <w:tab/>
            </w:r>
            <w:r w:rsidR="00B15015">
              <w:rPr>
                <w:noProof/>
                <w:webHidden/>
              </w:rPr>
              <w:fldChar w:fldCharType="begin"/>
            </w:r>
            <w:r w:rsidR="00B15015">
              <w:rPr>
                <w:noProof/>
                <w:webHidden/>
              </w:rPr>
              <w:instrText xml:space="preserve"> PAGEREF _Toc143865528 \h </w:instrText>
            </w:r>
            <w:r w:rsidR="00B15015">
              <w:rPr>
                <w:noProof/>
                <w:webHidden/>
              </w:rPr>
            </w:r>
            <w:r w:rsidR="00B15015">
              <w:rPr>
                <w:noProof/>
                <w:webHidden/>
              </w:rPr>
              <w:fldChar w:fldCharType="separate"/>
            </w:r>
            <w:r w:rsidR="00B15015">
              <w:rPr>
                <w:noProof/>
                <w:webHidden/>
              </w:rPr>
              <w:t>48</w:t>
            </w:r>
            <w:r w:rsidR="00B15015">
              <w:rPr>
                <w:noProof/>
                <w:webHidden/>
              </w:rPr>
              <w:fldChar w:fldCharType="end"/>
            </w:r>
          </w:hyperlink>
        </w:p>
        <w:p w14:paraId="02D82FF9" w14:textId="33C6C19F" w:rsidR="005760E9" w:rsidRPr="00293EFD" w:rsidRDefault="005760E9" w:rsidP="000E694D">
          <w:pPr>
            <w:rPr>
              <w:sz w:val="20"/>
              <w:szCs w:val="20"/>
            </w:rPr>
          </w:pPr>
          <w:r w:rsidRPr="00293EFD">
            <w:rPr>
              <w:b/>
              <w:bCs/>
              <w:noProof/>
              <w:sz w:val="20"/>
              <w:szCs w:val="20"/>
            </w:rPr>
            <w:fldChar w:fldCharType="end"/>
          </w:r>
        </w:p>
      </w:sdtContent>
    </w:sdt>
    <w:p w14:paraId="2340B144" w14:textId="3CBE6DE7" w:rsidR="00666C4B" w:rsidRPr="00293EFD" w:rsidRDefault="003A7DCC" w:rsidP="000E694D">
      <w:pPr>
        <w:pStyle w:val="Heading1"/>
      </w:pPr>
      <w:bookmarkStart w:id="4" w:name="_Toc143865526"/>
      <w:r w:rsidRPr="00293EFD">
        <w:t>Exercises</w:t>
      </w:r>
      <w:bookmarkEnd w:id="4"/>
    </w:p>
    <w:p w14:paraId="2DF00F0B" w14:textId="11C0459A" w:rsidR="00A26F48" w:rsidRPr="00A26F48" w:rsidRDefault="00A26F48" w:rsidP="002F7C3C">
      <w:pPr>
        <w:autoSpaceDE w:val="0"/>
        <w:autoSpaceDN w:val="0"/>
        <w:adjustRightInd w:val="0"/>
        <w:spacing w:after="120" w:line="240" w:lineRule="auto"/>
        <w:ind w:left="360" w:hanging="360"/>
        <w:rPr>
          <w:rFonts w:eastAsia="Times New Roman"/>
          <w:b/>
          <w:color w:val="231F20"/>
          <w:sz w:val="20"/>
          <w:szCs w:val="20"/>
        </w:rPr>
      </w:pPr>
      <w:r w:rsidRPr="00A26F48">
        <w:rPr>
          <w:rFonts w:cs="AvenirLTStd-Black"/>
          <w:b/>
          <w:sz w:val="20"/>
          <w:szCs w:val="20"/>
          <w:lang w:val="en-IN"/>
        </w:rPr>
        <w:t>Methods</w:t>
      </w:r>
    </w:p>
    <w:p w14:paraId="2EA7EF1D" w14:textId="3BE7D248" w:rsidR="002208BB" w:rsidRPr="00B60925" w:rsidRDefault="003A7DCC" w:rsidP="000E694D">
      <w:pPr>
        <w:autoSpaceDE w:val="0"/>
        <w:autoSpaceDN w:val="0"/>
        <w:adjustRightInd w:val="0"/>
        <w:spacing w:after="120" w:line="240" w:lineRule="auto"/>
        <w:ind w:left="360" w:hanging="360"/>
        <w:rPr>
          <w:rFonts w:eastAsia="Arial" w:cs="Open Sans"/>
          <w:b/>
          <w:bCs/>
          <w:color w:val="D85629"/>
          <w:sz w:val="20"/>
          <w:szCs w:val="20"/>
        </w:rPr>
      </w:pPr>
      <w:r w:rsidRPr="00B60925">
        <w:rPr>
          <w:rFonts w:eastAsia="Times New Roman"/>
          <w:color w:val="231F20"/>
          <w:sz w:val="20"/>
          <w:szCs w:val="20"/>
        </w:rPr>
        <w:t>1.</w:t>
      </w:r>
      <w:r w:rsidRPr="00B60925">
        <w:rPr>
          <w:rFonts w:eastAsia="Times New Roman"/>
          <w:color w:val="231F20"/>
          <w:sz w:val="20"/>
          <w:szCs w:val="20"/>
        </w:rPr>
        <w:tab/>
      </w:r>
      <w:r w:rsidR="002208BB" w:rsidRPr="00B60925">
        <w:rPr>
          <w:rFonts w:cs="TimesLTStd-Roman"/>
          <w:sz w:val="20"/>
          <w:szCs w:val="20"/>
          <w:lang w:val="en-IN"/>
        </w:rPr>
        <w:t>The following results come from two independent random samples taken of two</w:t>
      </w:r>
      <w:r w:rsidR="00B60925">
        <w:rPr>
          <w:rFonts w:cs="TimesLTStd-Roman"/>
          <w:sz w:val="20"/>
          <w:szCs w:val="20"/>
          <w:lang w:val="en-IN"/>
        </w:rPr>
        <w:t xml:space="preserve"> </w:t>
      </w:r>
      <w:r w:rsidR="002208BB" w:rsidRPr="00B60925">
        <w:rPr>
          <w:rFonts w:cs="TimesLTStd-Roman"/>
          <w:sz w:val="20"/>
          <w:szCs w:val="20"/>
          <w:lang w:val="en-IN"/>
        </w:rPr>
        <w:t xml:space="preserve">populations. </w:t>
      </w:r>
      <w:r w:rsidR="002208BB" w:rsidRPr="00B60925">
        <w:rPr>
          <w:rFonts w:eastAsia="Arial" w:cs="Open Sans"/>
          <w:b/>
          <w:bCs/>
          <w:color w:val="D85629"/>
          <w:sz w:val="20"/>
          <w:szCs w:val="20"/>
        </w:rPr>
        <w:t>LO 1, 2</w:t>
      </w:r>
    </w:p>
    <w:tbl>
      <w:tblPr>
        <w:tblStyle w:val="TableGrid"/>
        <w:tblW w:w="3038" w:type="dxa"/>
        <w:tblInd w:w="49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620"/>
      </w:tblGrid>
      <w:tr w:rsidR="00B60925" w:rsidRPr="00B60925" w14:paraId="2CE80211" w14:textId="77777777" w:rsidTr="00BB14E3">
        <w:tc>
          <w:tcPr>
            <w:tcW w:w="1418" w:type="dxa"/>
            <w:tcBorders>
              <w:top w:val="single" w:sz="4" w:space="0" w:color="auto"/>
              <w:bottom w:val="single" w:sz="4" w:space="0" w:color="auto"/>
            </w:tcBorders>
          </w:tcPr>
          <w:p w14:paraId="2D997D6E" w14:textId="77777777" w:rsidR="00B60925" w:rsidRPr="003759B1" w:rsidRDefault="00B60925" w:rsidP="00BB14E3">
            <w:pPr>
              <w:autoSpaceDE w:val="0"/>
              <w:autoSpaceDN w:val="0"/>
              <w:adjustRightInd w:val="0"/>
              <w:spacing w:before="40" w:after="40"/>
              <w:ind w:left="-40"/>
              <w:jc w:val="center"/>
              <w:rPr>
                <w:rFonts w:cs="AvenirLTStd-Heavy"/>
                <w:b/>
                <w:sz w:val="20"/>
                <w:szCs w:val="20"/>
                <w:lang w:val="en-IN"/>
              </w:rPr>
            </w:pPr>
            <w:r w:rsidRPr="003759B1">
              <w:rPr>
                <w:rFonts w:cs="AvenirLTStd-Heavy"/>
                <w:b/>
                <w:sz w:val="20"/>
                <w:szCs w:val="20"/>
                <w:lang w:val="en-IN"/>
              </w:rPr>
              <w:t>Sample 1</w:t>
            </w:r>
          </w:p>
        </w:tc>
        <w:tc>
          <w:tcPr>
            <w:tcW w:w="1620" w:type="dxa"/>
            <w:tcBorders>
              <w:top w:val="single" w:sz="4" w:space="0" w:color="auto"/>
              <w:bottom w:val="single" w:sz="4" w:space="0" w:color="auto"/>
            </w:tcBorders>
          </w:tcPr>
          <w:p w14:paraId="746DA1E0" w14:textId="77777777" w:rsidR="00B60925" w:rsidRPr="003759B1" w:rsidRDefault="00B60925" w:rsidP="00BB14E3">
            <w:pPr>
              <w:autoSpaceDE w:val="0"/>
              <w:autoSpaceDN w:val="0"/>
              <w:adjustRightInd w:val="0"/>
              <w:spacing w:before="40" w:after="40"/>
              <w:ind w:left="-18"/>
              <w:jc w:val="center"/>
              <w:rPr>
                <w:rFonts w:cs="AvenirLTStd-Heavy"/>
                <w:b/>
                <w:sz w:val="20"/>
                <w:szCs w:val="20"/>
                <w:lang w:val="en-IN"/>
              </w:rPr>
            </w:pPr>
            <w:r w:rsidRPr="003759B1">
              <w:rPr>
                <w:rFonts w:cs="AvenirLTStd-Heavy"/>
                <w:b/>
                <w:sz w:val="20"/>
                <w:szCs w:val="20"/>
                <w:lang w:val="en-IN"/>
              </w:rPr>
              <w:t>Sample 2</w:t>
            </w:r>
          </w:p>
        </w:tc>
      </w:tr>
      <w:tr w:rsidR="00B60925" w:rsidRPr="00B60925" w14:paraId="4F4CD2A1" w14:textId="77777777" w:rsidTr="00BB14E3">
        <w:tc>
          <w:tcPr>
            <w:tcW w:w="1418" w:type="dxa"/>
            <w:tcBorders>
              <w:top w:val="single" w:sz="4" w:space="0" w:color="auto"/>
            </w:tcBorders>
          </w:tcPr>
          <w:p w14:paraId="5BA40B09" w14:textId="05037AAE" w:rsidR="00B60925" w:rsidRPr="00B60925" w:rsidRDefault="00B60925" w:rsidP="00400B77">
            <w:pPr>
              <w:autoSpaceDE w:val="0"/>
              <w:autoSpaceDN w:val="0"/>
              <w:adjustRightInd w:val="0"/>
              <w:spacing w:before="40" w:after="40"/>
              <w:ind w:hanging="130"/>
              <w:jc w:val="center"/>
              <w:rPr>
                <w:rFonts w:cs="AvenirLTStd-Book"/>
                <w:sz w:val="20"/>
                <w:szCs w:val="20"/>
                <w:lang w:val="en-IN"/>
              </w:rPr>
            </w:pPr>
            <w:r w:rsidRPr="00B60925">
              <w:rPr>
                <w:rFonts w:cs="AvenirLTStd-BookOblique"/>
                <w:i/>
                <w:iCs/>
                <w:sz w:val="20"/>
                <w:szCs w:val="20"/>
                <w:lang w:val="en-IN"/>
              </w:rPr>
              <w:t>n</w:t>
            </w:r>
            <w:r w:rsidRPr="00A60C38">
              <w:rPr>
                <w:rFonts w:cs="AvenirLTStd-Book"/>
                <w:sz w:val="20"/>
                <w:szCs w:val="20"/>
                <w:vertAlign w:val="subscript"/>
                <w:lang w:val="en-IN"/>
              </w:rPr>
              <w:t>1</w:t>
            </w:r>
            <w:r w:rsidRPr="00B60925">
              <w:rPr>
                <w:rFonts w:cs="AvenirLTStd-Book"/>
                <w:sz w:val="20"/>
                <w:szCs w:val="20"/>
                <w:lang w:val="en-IN"/>
              </w:rPr>
              <w:t xml:space="preserve"> </w:t>
            </w:r>
            <w:r w:rsidR="00A60C38">
              <w:rPr>
                <w:rFonts w:cs="MathematicalPiLTStd-1"/>
                <w:sz w:val="20"/>
                <w:szCs w:val="20"/>
                <w:lang w:val="en-IN"/>
              </w:rPr>
              <w:t>=</w:t>
            </w:r>
            <w:r w:rsidRPr="00B60925">
              <w:rPr>
                <w:rFonts w:cs="MathematicalPiLTStd-1"/>
                <w:sz w:val="20"/>
                <w:szCs w:val="20"/>
                <w:lang w:val="en-IN"/>
              </w:rPr>
              <w:t xml:space="preserve"> </w:t>
            </w:r>
            <w:r w:rsidRPr="00B60925">
              <w:rPr>
                <w:rFonts w:cs="AvenirLTStd-Book"/>
                <w:sz w:val="20"/>
                <w:szCs w:val="20"/>
                <w:lang w:val="en-IN"/>
              </w:rPr>
              <w:t>50</w:t>
            </w:r>
          </w:p>
        </w:tc>
        <w:tc>
          <w:tcPr>
            <w:tcW w:w="1620" w:type="dxa"/>
            <w:tcBorders>
              <w:top w:val="single" w:sz="4" w:space="0" w:color="auto"/>
            </w:tcBorders>
          </w:tcPr>
          <w:p w14:paraId="3F482F56" w14:textId="718615C3" w:rsidR="00B60925" w:rsidRPr="00B60925" w:rsidRDefault="00B60925" w:rsidP="00BB14E3">
            <w:pPr>
              <w:autoSpaceDE w:val="0"/>
              <w:autoSpaceDN w:val="0"/>
              <w:adjustRightInd w:val="0"/>
              <w:spacing w:before="40" w:after="40"/>
              <w:ind w:left="-18"/>
              <w:jc w:val="center"/>
              <w:rPr>
                <w:rFonts w:cs="AvenirLTStd-Book"/>
                <w:sz w:val="20"/>
                <w:szCs w:val="20"/>
                <w:lang w:val="en-IN"/>
              </w:rPr>
            </w:pPr>
            <w:r w:rsidRPr="00B60925">
              <w:rPr>
                <w:rFonts w:cs="AvenirLTStd-BookOblique"/>
                <w:i/>
                <w:iCs/>
                <w:sz w:val="20"/>
                <w:szCs w:val="20"/>
                <w:lang w:val="en-IN"/>
              </w:rPr>
              <w:t>n</w:t>
            </w:r>
            <w:r w:rsidRPr="00A60C38">
              <w:rPr>
                <w:rFonts w:cs="AvenirLTStd-Book"/>
                <w:sz w:val="20"/>
                <w:szCs w:val="20"/>
                <w:vertAlign w:val="subscript"/>
                <w:lang w:val="en-IN"/>
              </w:rPr>
              <w:t>2</w:t>
            </w:r>
            <w:r w:rsidRPr="00B60925">
              <w:rPr>
                <w:rFonts w:cs="AvenirLTStd-Book"/>
                <w:sz w:val="20"/>
                <w:szCs w:val="20"/>
                <w:lang w:val="en-IN"/>
              </w:rPr>
              <w:t xml:space="preserve"> </w:t>
            </w:r>
            <w:r w:rsidR="00A60C38">
              <w:rPr>
                <w:rFonts w:cs="MathematicalPiLTStd-1"/>
                <w:sz w:val="20"/>
                <w:szCs w:val="20"/>
                <w:lang w:val="en-IN"/>
              </w:rPr>
              <w:t>=</w:t>
            </w:r>
            <w:r w:rsidRPr="00B60925">
              <w:rPr>
                <w:rFonts w:cs="MathematicalPiLTStd-1"/>
                <w:sz w:val="20"/>
                <w:szCs w:val="20"/>
                <w:lang w:val="en-IN"/>
              </w:rPr>
              <w:t xml:space="preserve"> </w:t>
            </w:r>
            <w:r w:rsidRPr="00B60925">
              <w:rPr>
                <w:rFonts w:cs="AvenirLTStd-Book"/>
                <w:sz w:val="20"/>
                <w:szCs w:val="20"/>
                <w:lang w:val="en-IN"/>
              </w:rPr>
              <w:t>35</w:t>
            </w:r>
          </w:p>
        </w:tc>
      </w:tr>
      <w:tr w:rsidR="00B60925" w:rsidRPr="00B60925" w14:paraId="52AF5AE7" w14:textId="77777777" w:rsidTr="00BB14E3">
        <w:tc>
          <w:tcPr>
            <w:tcW w:w="1418" w:type="dxa"/>
          </w:tcPr>
          <w:p w14:paraId="513942E7" w14:textId="4A20FB16" w:rsidR="00B60925" w:rsidRPr="00B60925" w:rsidRDefault="00A60C38" w:rsidP="00BB14E3">
            <w:pPr>
              <w:autoSpaceDE w:val="0"/>
              <w:autoSpaceDN w:val="0"/>
              <w:adjustRightInd w:val="0"/>
              <w:spacing w:before="40" w:after="40"/>
              <w:ind w:left="-40"/>
              <w:jc w:val="center"/>
              <w:rPr>
                <w:rFonts w:cs="AvenirLTStd-Book"/>
                <w:sz w:val="20"/>
                <w:szCs w:val="20"/>
                <w:lang w:val="en-IN"/>
              </w:rPr>
            </w:pPr>
            <w:r w:rsidRPr="00A60C38">
              <w:rPr>
                <w:rFonts w:cs="AvenirLTStd-BookOblique"/>
                <w:i/>
                <w:iCs/>
                <w:position w:val="-10"/>
                <w:sz w:val="20"/>
                <w:szCs w:val="20"/>
                <w:lang w:val="en-IN"/>
              </w:rPr>
              <w:object w:dxaOrig="220" w:dyaOrig="300" w14:anchorId="130240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5pt" o:ole="">
                  <v:imagedata r:id="rId11" o:title=""/>
                </v:shape>
                <o:OLEObject Type="Embed" ProgID="Equation.DSMT4" ShapeID="_x0000_i1025" DrawAspect="Content" ObjectID="_1769433917" r:id="rId12"/>
              </w:object>
            </w:r>
            <w:r w:rsidR="00B60925" w:rsidRPr="00B60925">
              <w:rPr>
                <w:rFonts w:cs="AvenirLTStd-Book"/>
                <w:sz w:val="20"/>
                <w:szCs w:val="20"/>
                <w:lang w:val="en-IN"/>
              </w:rPr>
              <w:t xml:space="preserve"> </w:t>
            </w:r>
            <w:r>
              <w:rPr>
                <w:rFonts w:cs="MathematicalPiLTStd-1"/>
                <w:sz w:val="20"/>
                <w:szCs w:val="20"/>
                <w:lang w:val="en-IN"/>
              </w:rPr>
              <w:t>=</w:t>
            </w:r>
            <w:r w:rsidR="00B60925" w:rsidRPr="00B60925">
              <w:rPr>
                <w:rFonts w:cs="MathematicalPiLTStd-1"/>
                <w:sz w:val="20"/>
                <w:szCs w:val="20"/>
                <w:lang w:val="en-IN"/>
              </w:rPr>
              <w:t xml:space="preserve"> </w:t>
            </w:r>
            <w:r w:rsidR="00B60925" w:rsidRPr="00B60925">
              <w:rPr>
                <w:rFonts w:cs="AvenirLTStd-Book"/>
                <w:sz w:val="20"/>
                <w:szCs w:val="20"/>
                <w:lang w:val="en-IN"/>
              </w:rPr>
              <w:t>13.6</w:t>
            </w:r>
          </w:p>
        </w:tc>
        <w:tc>
          <w:tcPr>
            <w:tcW w:w="1620" w:type="dxa"/>
          </w:tcPr>
          <w:p w14:paraId="1CC87EA6" w14:textId="60597300" w:rsidR="00B60925" w:rsidRPr="00B60925" w:rsidRDefault="00A60C38" w:rsidP="00BB14E3">
            <w:pPr>
              <w:autoSpaceDE w:val="0"/>
              <w:autoSpaceDN w:val="0"/>
              <w:adjustRightInd w:val="0"/>
              <w:spacing w:before="40" w:after="40"/>
              <w:ind w:left="-18"/>
              <w:jc w:val="center"/>
              <w:rPr>
                <w:rFonts w:cs="AvenirLTStd-Book"/>
                <w:sz w:val="20"/>
                <w:szCs w:val="20"/>
                <w:lang w:val="en-IN"/>
              </w:rPr>
            </w:pPr>
            <w:r w:rsidRPr="00A60C38">
              <w:rPr>
                <w:rFonts w:cs="AvenirLTStd-BookOblique"/>
                <w:i/>
                <w:iCs/>
                <w:position w:val="-10"/>
                <w:sz w:val="20"/>
                <w:szCs w:val="20"/>
                <w:lang w:val="en-IN"/>
              </w:rPr>
              <w:object w:dxaOrig="240" w:dyaOrig="300" w14:anchorId="140D6146">
                <v:shape id="_x0000_i1026" type="#_x0000_t75" style="width:12pt;height:15pt" o:ole="">
                  <v:imagedata r:id="rId13" o:title=""/>
                </v:shape>
                <o:OLEObject Type="Embed" ProgID="Equation.DSMT4" ShapeID="_x0000_i1026" DrawAspect="Content" ObjectID="_1769433918" r:id="rId14"/>
              </w:object>
            </w:r>
            <w:r w:rsidR="00B60925" w:rsidRPr="00B60925">
              <w:rPr>
                <w:rFonts w:cs="AvenirLTStd-Book"/>
                <w:sz w:val="20"/>
                <w:szCs w:val="20"/>
                <w:lang w:val="en-IN"/>
              </w:rPr>
              <w:t xml:space="preserve"> </w:t>
            </w:r>
            <w:r>
              <w:rPr>
                <w:rFonts w:cs="MathematicalPiLTStd-1"/>
                <w:sz w:val="20"/>
                <w:szCs w:val="20"/>
                <w:lang w:val="en-IN"/>
              </w:rPr>
              <w:t>=</w:t>
            </w:r>
            <w:r w:rsidR="00B60925" w:rsidRPr="00B60925">
              <w:rPr>
                <w:rFonts w:cs="MathematicalPiLTStd-1"/>
                <w:sz w:val="20"/>
                <w:szCs w:val="20"/>
                <w:lang w:val="en-IN"/>
              </w:rPr>
              <w:t xml:space="preserve"> </w:t>
            </w:r>
            <w:r w:rsidR="00B60925" w:rsidRPr="00B60925">
              <w:rPr>
                <w:rFonts w:cs="AvenirLTStd-Book"/>
                <w:sz w:val="20"/>
                <w:szCs w:val="20"/>
                <w:lang w:val="en-IN"/>
              </w:rPr>
              <w:t>11.6</w:t>
            </w:r>
          </w:p>
        </w:tc>
      </w:tr>
      <w:tr w:rsidR="00B60925" w:rsidRPr="00B60925" w14:paraId="030EEF8D" w14:textId="77777777" w:rsidTr="00BB14E3">
        <w:tc>
          <w:tcPr>
            <w:tcW w:w="1418" w:type="dxa"/>
          </w:tcPr>
          <w:p w14:paraId="2C3F3D64" w14:textId="51505F40" w:rsidR="00B60925" w:rsidRPr="00B60925" w:rsidRDefault="00A60C38" w:rsidP="00BB14E3">
            <w:pPr>
              <w:autoSpaceDE w:val="0"/>
              <w:autoSpaceDN w:val="0"/>
              <w:adjustRightInd w:val="0"/>
              <w:spacing w:before="40" w:after="40"/>
              <w:ind w:left="-40"/>
              <w:jc w:val="center"/>
              <w:rPr>
                <w:rFonts w:cs="AvenirLTStd-Book"/>
                <w:sz w:val="20"/>
                <w:szCs w:val="20"/>
                <w:lang w:val="en-IN"/>
              </w:rPr>
            </w:pPr>
            <w:r w:rsidRPr="00A60C38">
              <w:rPr>
                <w:rFonts w:cs="MathematicalPi-One-Italic"/>
                <w:i/>
                <w:iCs/>
                <w:position w:val="-10"/>
                <w:sz w:val="20"/>
                <w:szCs w:val="20"/>
                <w:lang w:val="en-IN"/>
              </w:rPr>
              <w:object w:dxaOrig="240" w:dyaOrig="300" w14:anchorId="1362F9B6">
                <v:shape id="_x0000_i1027" type="#_x0000_t75" style="width:12pt;height:15pt" o:ole="">
                  <v:imagedata r:id="rId15" o:title=""/>
                </v:shape>
                <o:OLEObject Type="Embed" ProgID="Equation.DSMT4" ShapeID="_x0000_i1027" DrawAspect="Content" ObjectID="_1769433919" r:id="rId16"/>
              </w:object>
            </w:r>
            <w:r>
              <w:rPr>
                <w:rFonts w:cs="MathematicalPiLTStd-1"/>
                <w:sz w:val="20"/>
                <w:szCs w:val="20"/>
                <w:lang w:val="en-IN"/>
              </w:rPr>
              <w:t>=</w:t>
            </w:r>
            <w:r w:rsidR="00B60925" w:rsidRPr="00B60925">
              <w:rPr>
                <w:rFonts w:cs="MathematicalPiLTStd-1"/>
                <w:sz w:val="20"/>
                <w:szCs w:val="20"/>
                <w:lang w:val="en-IN"/>
              </w:rPr>
              <w:t xml:space="preserve"> </w:t>
            </w:r>
            <w:r w:rsidR="00B60925" w:rsidRPr="00B60925">
              <w:rPr>
                <w:rFonts w:cs="AvenirLTStd-Book"/>
                <w:sz w:val="20"/>
                <w:szCs w:val="20"/>
                <w:lang w:val="en-IN"/>
              </w:rPr>
              <w:t>2.2</w:t>
            </w:r>
          </w:p>
        </w:tc>
        <w:tc>
          <w:tcPr>
            <w:tcW w:w="1620" w:type="dxa"/>
          </w:tcPr>
          <w:p w14:paraId="1122E745" w14:textId="440ABCA7" w:rsidR="00B60925" w:rsidRPr="00B60925" w:rsidRDefault="00A60C38" w:rsidP="00BB14E3">
            <w:pPr>
              <w:autoSpaceDE w:val="0"/>
              <w:autoSpaceDN w:val="0"/>
              <w:adjustRightInd w:val="0"/>
              <w:spacing w:before="40" w:after="40"/>
              <w:ind w:left="-18"/>
              <w:jc w:val="center"/>
              <w:rPr>
                <w:rFonts w:cs="AvenirLTStd-Book"/>
                <w:sz w:val="20"/>
                <w:szCs w:val="20"/>
                <w:lang w:val="en-IN"/>
              </w:rPr>
            </w:pPr>
            <w:r w:rsidRPr="00A60C38">
              <w:rPr>
                <w:rFonts w:cs="MathematicalPi-One-Italic"/>
                <w:i/>
                <w:iCs/>
                <w:position w:val="-10"/>
                <w:sz w:val="20"/>
                <w:szCs w:val="20"/>
                <w:lang w:val="en-IN"/>
              </w:rPr>
              <w:object w:dxaOrig="260" w:dyaOrig="300" w14:anchorId="6696BE3B">
                <v:shape id="_x0000_i1028" type="#_x0000_t75" style="width:13pt;height:15pt" o:ole="">
                  <v:imagedata r:id="rId17" o:title=""/>
                </v:shape>
                <o:OLEObject Type="Embed" ProgID="Equation.DSMT4" ShapeID="_x0000_i1028" DrawAspect="Content" ObjectID="_1769433920" r:id="rId18"/>
              </w:object>
            </w:r>
            <w:r w:rsidR="00B60925" w:rsidRPr="00B60925">
              <w:rPr>
                <w:rFonts w:cs="AvenirLTStd-Book"/>
                <w:sz w:val="20"/>
                <w:szCs w:val="20"/>
                <w:lang w:val="en-IN"/>
              </w:rPr>
              <w:t xml:space="preserve"> </w:t>
            </w:r>
            <w:r>
              <w:rPr>
                <w:rFonts w:cs="MathematicalPiLTStd-1"/>
                <w:sz w:val="20"/>
                <w:szCs w:val="20"/>
                <w:lang w:val="en-IN"/>
              </w:rPr>
              <w:t>=</w:t>
            </w:r>
            <w:r w:rsidR="00B60925" w:rsidRPr="00B60925">
              <w:rPr>
                <w:rFonts w:cs="MathematicalPiLTStd-1"/>
                <w:sz w:val="20"/>
                <w:szCs w:val="20"/>
                <w:lang w:val="en-IN"/>
              </w:rPr>
              <w:t xml:space="preserve"> </w:t>
            </w:r>
            <w:r w:rsidR="00B60925" w:rsidRPr="00B60925">
              <w:rPr>
                <w:rFonts w:cs="AvenirLTStd-Book"/>
                <w:sz w:val="20"/>
                <w:szCs w:val="20"/>
                <w:lang w:val="en-IN"/>
              </w:rPr>
              <w:t>3.0</w:t>
            </w:r>
          </w:p>
        </w:tc>
      </w:tr>
    </w:tbl>
    <w:p w14:paraId="4045339A" w14:textId="730914B6" w:rsidR="002208BB"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B60925">
        <w:rPr>
          <w:rFonts w:cs="TimesLTStd-Roman"/>
          <w:sz w:val="20"/>
          <w:szCs w:val="20"/>
          <w:lang w:val="en-IN"/>
        </w:rPr>
        <w:tab/>
      </w:r>
      <w:r w:rsidRPr="00B60925">
        <w:rPr>
          <w:rFonts w:cs="TimesLTStd-Roman"/>
          <w:sz w:val="20"/>
          <w:szCs w:val="20"/>
          <w:lang w:val="en-IN"/>
        </w:rPr>
        <w:t>What is the point estimate of the difference between the two population means?</w:t>
      </w:r>
    </w:p>
    <w:p w14:paraId="67A40634" w14:textId="618DE55E" w:rsidR="002208BB"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B60925">
        <w:rPr>
          <w:rFonts w:cs="TimesLTStd-Roman"/>
          <w:sz w:val="20"/>
          <w:szCs w:val="20"/>
          <w:lang w:val="en-IN"/>
        </w:rPr>
        <w:tab/>
      </w:r>
      <w:r w:rsidRPr="00B60925">
        <w:rPr>
          <w:rFonts w:cs="TimesLTStd-Roman"/>
          <w:sz w:val="20"/>
          <w:szCs w:val="20"/>
          <w:lang w:val="en-IN"/>
        </w:rPr>
        <w:t>Provide a 90% confidence interval for the difference between the two population</w:t>
      </w:r>
      <w:r w:rsidR="00B60925">
        <w:rPr>
          <w:rFonts w:cs="TimesLTStd-Roman"/>
          <w:sz w:val="20"/>
          <w:szCs w:val="20"/>
          <w:lang w:val="en-IN"/>
        </w:rPr>
        <w:t xml:space="preserve"> </w:t>
      </w:r>
      <w:r w:rsidRPr="00B60925">
        <w:rPr>
          <w:rFonts w:cs="TimesLTStd-Roman"/>
          <w:sz w:val="20"/>
          <w:szCs w:val="20"/>
          <w:lang w:val="en-IN"/>
        </w:rPr>
        <w:t>means.</w:t>
      </w:r>
    </w:p>
    <w:p w14:paraId="6476036F" w14:textId="2A67EAA4" w:rsidR="005354D0" w:rsidRPr="00B60925" w:rsidRDefault="002208BB" w:rsidP="000E694D">
      <w:pPr>
        <w:autoSpaceDE w:val="0"/>
        <w:autoSpaceDN w:val="0"/>
        <w:adjustRightInd w:val="0"/>
        <w:spacing w:before="120" w:after="120" w:line="240" w:lineRule="auto"/>
        <w:ind w:left="720" w:hanging="360"/>
        <w:rPr>
          <w:rFonts w:cs="Tahoma"/>
          <w:color w:val="000000"/>
          <w:sz w:val="20"/>
          <w:szCs w:val="20"/>
          <w:lang w:val="en-IN"/>
        </w:rPr>
      </w:pPr>
      <w:r w:rsidRPr="00B60925">
        <w:rPr>
          <w:rFonts w:cs="TimesLTStd-Roman"/>
          <w:sz w:val="20"/>
          <w:szCs w:val="20"/>
          <w:lang w:val="en-IN"/>
        </w:rPr>
        <w:t>c.</w:t>
      </w:r>
      <w:r w:rsidR="00B60925">
        <w:rPr>
          <w:rFonts w:cs="TimesLTStd-Roman"/>
          <w:sz w:val="20"/>
          <w:szCs w:val="20"/>
          <w:lang w:val="en-IN"/>
        </w:rPr>
        <w:tab/>
      </w:r>
      <w:r w:rsidRPr="00B60925">
        <w:rPr>
          <w:rFonts w:cs="TimesLTStd-Roman"/>
          <w:sz w:val="20"/>
          <w:szCs w:val="20"/>
          <w:lang w:val="en-IN"/>
        </w:rPr>
        <w:t>Provide a 95% confidence interval for the difference between the two population</w:t>
      </w:r>
      <w:r w:rsidR="00B60925">
        <w:rPr>
          <w:rFonts w:cs="TimesLTStd-Roman"/>
          <w:sz w:val="20"/>
          <w:szCs w:val="20"/>
          <w:lang w:val="en-IN"/>
        </w:rPr>
        <w:t xml:space="preserve"> </w:t>
      </w:r>
      <w:r w:rsidRPr="00B60925">
        <w:rPr>
          <w:rFonts w:cs="TimesLTStd-Roman"/>
          <w:sz w:val="20"/>
          <w:szCs w:val="20"/>
          <w:lang w:val="en-IN"/>
        </w:rPr>
        <w:t>means.</w:t>
      </w:r>
    </w:p>
    <w:p w14:paraId="7A57B208" w14:textId="56EDE172" w:rsidR="00DE7612" w:rsidRPr="00B60925" w:rsidRDefault="00A745B1" w:rsidP="000E694D">
      <w:pPr>
        <w:pStyle w:val="Solution"/>
        <w:ind w:left="360"/>
        <w:rPr>
          <w:szCs w:val="20"/>
        </w:rPr>
      </w:pPr>
      <w:r w:rsidRPr="00B60925">
        <w:rPr>
          <w:szCs w:val="20"/>
        </w:rPr>
        <w:t>Solutions:</w:t>
      </w:r>
    </w:p>
    <w:p w14:paraId="1F52799D" w14:textId="0BB7AEF7" w:rsidR="002208BB" w:rsidRPr="00B60925" w:rsidRDefault="002208BB" w:rsidP="000E694D">
      <w:pPr>
        <w:autoSpaceDE w:val="0"/>
        <w:autoSpaceDN w:val="0"/>
        <w:adjustRightInd w:val="0"/>
        <w:spacing w:after="120" w:line="240" w:lineRule="auto"/>
        <w:ind w:left="720" w:hanging="360"/>
        <w:rPr>
          <w:color w:val="000000"/>
          <w:sz w:val="20"/>
          <w:szCs w:val="20"/>
        </w:rPr>
      </w:pPr>
      <w:r w:rsidRPr="00B60925">
        <w:rPr>
          <w:color w:val="000000"/>
          <w:sz w:val="20"/>
          <w:szCs w:val="20"/>
        </w:rPr>
        <w:t>a.</w:t>
      </w:r>
      <w:r w:rsidRPr="00B60925">
        <w:rPr>
          <w:color w:val="000000"/>
          <w:sz w:val="20"/>
          <w:szCs w:val="20"/>
        </w:rPr>
        <w:tab/>
      </w:r>
      <w:r w:rsidR="00A27EE7">
        <w:rPr>
          <w:noProof/>
          <w:position w:val="-10"/>
          <w:sz w:val="20"/>
          <w:szCs w:val="20"/>
        </w:rPr>
        <w:object w:dxaOrig="580" w:dyaOrig="300" w14:anchorId="24EF4F08">
          <v:shape id="_x0000_i1029" type="#_x0000_t75" style="width:29pt;height:15pt" o:ole="">
            <v:imagedata r:id="rId19" o:title=""/>
          </v:shape>
          <o:OLEObject Type="Embed" ProgID="Equation.DSMT4" ShapeID="_x0000_i1029" DrawAspect="Content" ObjectID="_1769433921" r:id="rId20"/>
        </w:object>
      </w:r>
      <w:r w:rsidRPr="00B60925">
        <w:rPr>
          <w:color w:val="000000"/>
          <w:sz w:val="20"/>
          <w:szCs w:val="20"/>
        </w:rPr>
        <w:t xml:space="preserve"> = 13.6 – 11.6 = 2</w:t>
      </w:r>
    </w:p>
    <w:p w14:paraId="1B48F743" w14:textId="5CE6B20F" w:rsidR="002208BB" w:rsidRPr="00B60925" w:rsidRDefault="002208BB" w:rsidP="000E694D">
      <w:pPr>
        <w:autoSpaceDE w:val="0"/>
        <w:autoSpaceDN w:val="0"/>
        <w:adjustRightInd w:val="0"/>
        <w:spacing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C911D4" w:rsidRPr="00A27EE7">
        <w:rPr>
          <w:noProof/>
          <w:color w:val="000000"/>
          <w:position w:val="-12"/>
          <w:sz w:val="20"/>
          <w:szCs w:val="20"/>
        </w:rPr>
        <w:object w:dxaOrig="1060" w:dyaOrig="320" w14:anchorId="1331145B">
          <v:shape id="_x0000_i1030" type="#_x0000_t75" style="width:53pt;height:16pt" o:ole="">
            <v:imagedata r:id="rId21" o:title=""/>
          </v:shape>
          <o:OLEObject Type="Embed" ProgID="Equation.DSMT4" ShapeID="_x0000_i1030" DrawAspect="Content" ObjectID="_1769433922" r:id="rId22"/>
        </w:object>
      </w:r>
      <w:r w:rsidR="00A27EE7">
        <w:rPr>
          <w:noProof/>
          <w:color w:val="000000"/>
          <w:position w:val="-10"/>
          <w:sz w:val="20"/>
          <w:szCs w:val="20"/>
        </w:rPr>
        <w:t xml:space="preserve"> </w:t>
      </w:r>
      <w:r w:rsidRPr="00B60925">
        <w:rPr>
          <w:color w:val="000000"/>
          <w:sz w:val="20"/>
          <w:szCs w:val="20"/>
        </w:rPr>
        <w:t>1.645</w:t>
      </w:r>
    </w:p>
    <w:p w14:paraId="6929D8AD" w14:textId="23591637" w:rsidR="002208BB" w:rsidRPr="00B60925" w:rsidRDefault="00A27EE7" w:rsidP="000E694D">
      <w:pPr>
        <w:spacing w:after="120" w:line="240" w:lineRule="auto"/>
        <w:ind w:left="720"/>
        <w:rPr>
          <w:color w:val="000000"/>
          <w:sz w:val="20"/>
          <w:szCs w:val="20"/>
        </w:rPr>
      </w:pPr>
      <w:r>
        <w:rPr>
          <w:noProof/>
          <w:color w:val="000000"/>
          <w:position w:val="-28"/>
          <w:sz w:val="20"/>
          <w:szCs w:val="20"/>
        </w:rPr>
        <w:object w:dxaOrig="2260" w:dyaOrig="720" w14:anchorId="0244C57E">
          <v:shape id="_x0000_i1031" type="#_x0000_t75" style="width:113pt;height:36pt" o:ole="">
            <v:imagedata r:id="rId23" o:title=""/>
          </v:shape>
          <o:OLEObject Type="Embed" ProgID="Equation.DSMT4" ShapeID="_x0000_i1031" DrawAspect="Content" ObjectID="_1769433923" r:id="rId24"/>
        </w:object>
      </w:r>
    </w:p>
    <w:p w14:paraId="5D9C766D" w14:textId="00D5023B" w:rsidR="002208BB" w:rsidRPr="00B60925" w:rsidRDefault="00A27EE7" w:rsidP="000E694D">
      <w:pPr>
        <w:spacing w:after="120" w:line="240" w:lineRule="auto"/>
        <w:ind w:left="720"/>
        <w:rPr>
          <w:color w:val="000000"/>
          <w:sz w:val="20"/>
          <w:szCs w:val="20"/>
        </w:rPr>
      </w:pPr>
      <w:r w:rsidRPr="00A27EE7">
        <w:rPr>
          <w:color w:val="000000"/>
          <w:position w:val="-22"/>
          <w:sz w:val="20"/>
          <w:szCs w:val="20"/>
        </w:rPr>
        <w:object w:dxaOrig="2160" w:dyaOrig="639" w14:anchorId="06C331CE">
          <v:shape id="_x0000_i1032" type="#_x0000_t75" style="width:108pt;height:31.95pt" o:ole="">
            <v:imagedata r:id="rId25" o:title=""/>
          </v:shape>
          <o:OLEObject Type="Embed" ProgID="Equation.DSMT4" ShapeID="_x0000_i1032" DrawAspect="Content" ObjectID="_1769433924" r:id="rId26"/>
        </w:object>
      </w:r>
    </w:p>
    <w:p w14:paraId="5B87DB3B" w14:textId="35B1E5CC" w:rsidR="002208BB" w:rsidRDefault="003759B1" w:rsidP="000E694D">
      <w:pPr>
        <w:spacing w:after="120" w:line="240" w:lineRule="auto"/>
        <w:ind w:left="720"/>
        <w:rPr>
          <w:color w:val="000000"/>
          <w:sz w:val="20"/>
          <w:szCs w:val="20"/>
        </w:rPr>
      </w:pPr>
      <w:r>
        <w:rPr>
          <w:color w:val="000000"/>
          <w:sz w:val="20"/>
          <w:szCs w:val="20"/>
        </w:rPr>
        <w:t xml:space="preserve">2 </w:t>
      </w:r>
      <w:r w:rsidRPr="003759B1">
        <w:rPr>
          <w:color w:val="000000"/>
          <w:sz w:val="20"/>
          <w:szCs w:val="20"/>
        </w:rPr>
        <w:t>±</w:t>
      </w:r>
      <w:r w:rsidR="002208BB" w:rsidRPr="00B60925">
        <w:rPr>
          <w:color w:val="000000"/>
          <w:sz w:val="20"/>
          <w:szCs w:val="20"/>
        </w:rPr>
        <w:t xml:space="preserve"> </w:t>
      </w:r>
      <w:r>
        <w:rPr>
          <w:color w:val="000000"/>
          <w:sz w:val="20"/>
          <w:szCs w:val="20"/>
        </w:rPr>
        <w:t>0</w:t>
      </w:r>
      <w:r w:rsidR="002208BB" w:rsidRPr="00B60925">
        <w:rPr>
          <w:color w:val="000000"/>
          <w:sz w:val="20"/>
          <w:szCs w:val="20"/>
        </w:rPr>
        <w:t>.98</w:t>
      </w:r>
      <w:r w:rsidR="000D266F">
        <w:rPr>
          <w:color w:val="000000"/>
          <w:sz w:val="20"/>
          <w:szCs w:val="20"/>
        </w:rPr>
        <w:tab/>
      </w:r>
      <w:r w:rsidR="002208BB" w:rsidRPr="00B60925">
        <w:rPr>
          <w:color w:val="000000"/>
          <w:sz w:val="20"/>
          <w:szCs w:val="20"/>
        </w:rPr>
        <w:t>(1.02 to 2.98)</w:t>
      </w:r>
    </w:p>
    <w:p w14:paraId="3BB4F6CA" w14:textId="082A88AE" w:rsidR="002208BB" w:rsidRPr="00B60925" w:rsidRDefault="002208BB" w:rsidP="0048422E">
      <w:pPr>
        <w:keepNext/>
        <w:autoSpaceDE w:val="0"/>
        <w:autoSpaceDN w:val="0"/>
        <w:adjustRightInd w:val="0"/>
        <w:spacing w:after="120" w:line="240" w:lineRule="auto"/>
        <w:ind w:left="720" w:hanging="360"/>
        <w:rPr>
          <w:color w:val="000000"/>
          <w:sz w:val="20"/>
          <w:szCs w:val="20"/>
        </w:rPr>
      </w:pPr>
      <w:r w:rsidRPr="00B60925">
        <w:rPr>
          <w:color w:val="000000"/>
          <w:sz w:val="20"/>
          <w:szCs w:val="20"/>
        </w:rPr>
        <w:lastRenderedPageBreak/>
        <w:t>c.</w:t>
      </w:r>
      <w:r w:rsidRPr="00B60925">
        <w:rPr>
          <w:color w:val="000000"/>
          <w:sz w:val="20"/>
          <w:szCs w:val="20"/>
        </w:rPr>
        <w:tab/>
      </w:r>
      <w:r w:rsidR="000D266F" w:rsidRPr="00A27EE7">
        <w:rPr>
          <w:noProof/>
          <w:color w:val="000000"/>
          <w:position w:val="-12"/>
          <w:sz w:val="20"/>
          <w:szCs w:val="20"/>
        </w:rPr>
        <w:object w:dxaOrig="1120" w:dyaOrig="320" w14:anchorId="083F86FF">
          <v:shape id="_x0000_i1033" type="#_x0000_t75" style="width:56pt;height:16pt" o:ole="">
            <v:imagedata r:id="rId27" o:title=""/>
          </v:shape>
          <o:OLEObject Type="Embed" ProgID="Equation.DSMT4" ShapeID="_x0000_i1033" DrawAspect="Content" ObjectID="_1769433925" r:id="rId28"/>
        </w:object>
      </w:r>
      <w:r w:rsidRPr="00B60925">
        <w:rPr>
          <w:color w:val="000000"/>
          <w:sz w:val="20"/>
          <w:szCs w:val="20"/>
        </w:rPr>
        <w:t>1.96</w:t>
      </w:r>
    </w:p>
    <w:p w14:paraId="63DC1316" w14:textId="2888E89E" w:rsidR="002208BB" w:rsidRPr="00B60925" w:rsidRDefault="00A27EE7" w:rsidP="000E694D">
      <w:pPr>
        <w:spacing w:after="120" w:line="240" w:lineRule="auto"/>
        <w:ind w:left="720"/>
        <w:rPr>
          <w:color w:val="000000"/>
          <w:sz w:val="20"/>
          <w:szCs w:val="20"/>
        </w:rPr>
      </w:pPr>
      <w:r w:rsidRPr="00A27EE7">
        <w:rPr>
          <w:noProof/>
          <w:color w:val="000000"/>
          <w:position w:val="-22"/>
          <w:sz w:val="20"/>
          <w:szCs w:val="20"/>
        </w:rPr>
        <w:object w:dxaOrig="2040" w:dyaOrig="639" w14:anchorId="4E803BF4">
          <v:shape id="_x0000_i1034" type="#_x0000_t75" style="width:102pt;height:31.95pt" o:ole="">
            <v:imagedata r:id="rId29" o:title=""/>
          </v:shape>
          <o:OLEObject Type="Embed" ProgID="Equation.DSMT4" ShapeID="_x0000_i1034" DrawAspect="Content" ObjectID="_1769433926" r:id="rId30"/>
        </w:object>
      </w:r>
    </w:p>
    <w:p w14:paraId="66820038" w14:textId="45B68687" w:rsidR="002208BB" w:rsidRDefault="002208BB" w:rsidP="000E694D">
      <w:pPr>
        <w:spacing w:after="120" w:line="240" w:lineRule="auto"/>
        <w:ind w:left="720"/>
        <w:rPr>
          <w:color w:val="000000"/>
          <w:sz w:val="20"/>
          <w:szCs w:val="20"/>
        </w:rPr>
      </w:pPr>
      <w:r w:rsidRPr="00B60925">
        <w:rPr>
          <w:color w:val="000000"/>
          <w:sz w:val="20"/>
          <w:szCs w:val="20"/>
        </w:rPr>
        <w:t xml:space="preserve">2 </w:t>
      </w:r>
      <w:r w:rsidR="003759B1" w:rsidRPr="003759B1">
        <w:rPr>
          <w:color w:val="000000"/>
          <w:sz w:val="20"/>
          <w:szCs w:val="20"/>
        </w:rPr>
        <w:t>±</w:t>
      </w:r>
      <w:r w:rsidRPr="00B60925">
        <w:rPr>
          <w:color w:val="000000"/>
          <w:sz w:val="20"/>
          <w:szCs w:val="20"/>
        </w:rPr>
        <w:t xml:space="preserve"> 1.17</w:t>
      </w:r>
      <w:r w:rsidR="00B60925">
        <w:rPr>
          <w:color w:val="000000"/>
          <w:sz w:val="20"/>
          <w:szCs w:val="20"/>
        </w:rPr>
        <w:t xml:space="preserve"> </w:t>
      </w:r>
      <w:r w:rsidR="000D266F">
        <w:rPr>
          <w:color w:val="000000"/>
          <w:sz w:val="20"/>
          <w:szCs w:val="20"/>
        </w:rPr>
        <w:tab/>
      </w:r>
      <w:r w:rsidRPr="00B60925">
        <w:rPr>
          <w:color w:val="000000"/>
          <w:sz w:val="20"/>
          <w:szCs w:val="20"/>
        </w:rPr>
        <w:t>(</w:t>
      </w:r>
      <w:r w:rsidR="003759B1">
        <w:rPr>
          <w:color w:val="000000"/>
          <w:sz w:val="20"/>
          <w:szCs w:val="20"/>
        </w:rPr>
        <w:t>0</w:t>
      </w:r>
      <w:r w:rsidRPr="00B60925">
        <w:rPr>
          <w:color w:val="000000"/>
          <w:sz w:val="20"/>
          <w:szCs w:val="20"/>
        </w:rPr>
        <w:t>.83 to 3.17)</w:t>
      </w:r>
    </w:p>
    <w:p w14:paraId="7B9351D8" w14:textId="77777777" w:rsidR="002208BB" w:rsidRPr="00B60925" w:rsidRDefault="00802E6D" w:rsidP="000E694D">
      <w:pPr>
        <w:autoSpaceDE w:val="0"/>
        <w:autoSpaceDN w:val="0"/>
        <w:adjustRightInd w:val="0"/>
        <w:spacing w:after="120" w:line="240" w:lineRule="auto"/>
        <w:ind w:left="360" w:hanging="360"/>
        <w:rPr>
          <w:rFonts w:cs="TimesLTStd-Roman"/>
          <w:sz w:val="20"/>
          <w:szCs w:val="20"/>
          <w:lang w:val="en-IN"/>
        </w:rPr>
      </w:pPr>
      <w:r w:rsidRPr="00B60925">
        <w:rPr>
          <w:rFonts w:cs="TimesLTStd-Bold"/>
          <w:bCs/>
          <w:sz w:val="20"/>
          <w:szCs w:val="20"/>
          <w:lang w:val="en-IN"/>
        </w:rPr>
        <w:t>2.</w:t>
      </w:r>
      <w:r w:rsidR="003A7DCC" w:rsidRPr="00B60925">
        <w:rPr>
          <w:rFonts w:cs="TimesLTStd-Bold"/>
          <w:b/>
          <w:bCs/>
          <w:sz w:val="20"/>
          <w:szCs w:val="20"/>
          <w:lang w:val="en-IN"/>
        </w:rPr>
        <w:tab/>
      </w:r>
      <w:r w:rsidR="002208BB" w:rsidRPr="00B60925">
        <w:rPr>
          <w:rFonts w:cs="TimesLTStd-Roman"/>
          <w:sz w:val="20"/>
          <w:szCs w:val="20"/>
          <w:lang w:val="en-IN"/>
        </w:rPr>
        <w:t>Consider the following hypothesis test.</w:t>
      </w:r>
    </w:p>
    <w:p w14:paraId="45D12667" w14:textId="77777777" w:rsidR="00605BD7" w:rsidRPr="00605BD7" w:rsidRDefault="00605BD7" w:rsidP="000E694D">
      <w:pPr>
        <w:pStyle w:val="ListParagraph"/>
        <w:keepNext/>
        <w:ind w:left="360"/>
        <w:jc w:val="center"/>
        <w:rPr>
          <w:rFonts w:eastAsia="Arial"/>
          <w:bCs/>
          <w:sz w:val="20"/>
          <w:szCs w:val="20"/>
        </w:rPr>
      </w:pPr>
      <w:r w:rsidRPr="00605BD7">
        <w:rPr>
          <w:rFonts w:eastAsia="Arial"/>
          <w:bCs/>
          <w:i/>
          <w:sz w:val="20"/>
          <w:szCs w:val="20"/>
        </w:rPr>
        <w:t>H</w:t>
      </w:r>
      <w:r w:rsidRPr="00605BD7">
        <w:rPr>
          <w:rFonts w:eastAsia="Arial"/>
          <w:bCs/>
          <w:sz w:val="20"/>
          <w:szCs w:val="20"/>
          <w:vertAlign w:val="subscript"/>
        </w:rPr>
        <w:t>0</w:t>
      </w:r>
      <w:r w:rsidRPr="00605BD7">
        <w:rPr>
          <w:rFonts w:eastAsia="Arial"/>
          <w:bCs/>
          <w:sz w:val="20"/>
          <w:szCs w:val="20"/>
        </w:rPr>
        <w:t xml:space="preserve">: </w:t>
      </w:r>
      <w:r w:rsidRPr="00605BD7">
        <w:rPr>
          <w:rFonts w:eastAsia="Arial"/>
          <w:bCs/>
          <w:i/>
          <w:sz w:val="20"/>
          <w:szCs w:val="20"/>
        </w:rPr>
        <w:t>μ</w:t>
      </w:r>
      <w:r w:rsidRPr="00605BD7">
        <w:rPr>
          <w:rFonts w:eastAsia="Arial"/>
          <w:bCs/>
          <w:sz w:val="20"/>
          <w:szCs w:val="20"/>
          <w:vertAlign w:val="subscript"/>
        </w:rPr>
        <w:t>1</w:t>
      </w:r>
      <w:r w:rsidRPr="00605BD7">
        <w:rPr>
          <w:rFonts w:eastAsia="Arial"/>
          <w:bCs/>
          <w:sz w:val="20"/>
          <w:szCs w:val="20"/>
        </w:rPr>
        <w:t xml:space="preserve"> </w:t>
      </w:r>
      <w:r w:rsidRPr="00605BD7">
        <w:rPr>
          <w:rFonts w:eastAsia="Arial"/>
          <w:bCs/>
          <w:sz w:val="20"/>
          <w:szCs w:val="20"/>
        </w:rPr>
        <w:sym w:font="Symbol" w:char="F02D"/>
      </w:r>
      <w:r w:rsidRPr="00605BD7">
        <w:rPr>
          <w:rFonts w:eastAsia="Arial"/>
          <w:bCs/>
          <w:sz w:val="20"/>
          <w:szCs w:val="20"/>
        </w:rPr>
        <w:t xml:space="preserve"> </w:t>
      </w:r>
      <w:r w:rsidRPr="00605BD7">
        <w:rPr>
          <w:rFonts w:eastAsia="Arial"/>
          <w:bCs/>
          <w:i/>
          <w:sz w:val="20"/>
          <w:szCs w:val="20"/>
        </w:rPr>
        <w:t>μ</w:t>
      </w:r>
      <w:r w:rsidRPr="00605BD7">
        <w:rPr>
          <w:rFonts w:eastAsia="Arial"/>
          <w:bCs/>
          <w:sz w:val="20"/>
          <w:szCs w:val="20"/>
          <w:vertAlign w:val="subscript"/>
        </w:rPr>
        <w:t>2</w:t>
      </w:r>
      <w:r w:rsidRPr="00605BD7">
        <w:rPr>
          <w:rFonts w:eastAsia="Arial"/>
          <w:bCs/>
          <w:sz w:val="20"/>
          <w:szCs w:val="20"/>
        </w:rPr>
        <w:t xml:space="preserve"> ≤ 0</w:t>
      </w:r>
    </w:p>
    <w:p w14:paraId="03BB1071" w14:textId="77777777" w:rsidR="00605BD7" w:rsidRPr="00605BD7" w:rsidRDefault="00605BD7" w:rsidP="000E694D">
      <w:pPr>
        <w:pStyle w:val="ListParagraph"/>
        <w:spacing w:after="120" w:line="240" w:lineRule="auto"/>
        <w:ind w:left="360"/>
        <w:contextualSpacing w:val="0"/>
        <w:jc w:val="center"/>
        <w:rPr>
          <w:rFonts w:eastAsia="Arial"/>
          <w:bCs/>
          <w:sz w:val="20"/>
          <w:szCs w:val="20"/>
        </w:rPr>
      </w:pPr>
      <w:r w:rsidRPr="00605BD7">
        <w:rPr>
          <w:rFonts w:eastAsia="Arial"/>
          <w:bCs/>
          <w:i/>
          <w:sz w:val="20"/>
          <w:szCs w:val="20"/>
        </w:rPr>
        <w:t>H</w:t>
      </w:r>
      <w:r w:rsidRPr="00605BD7">
        <w:rPr>
          <w:rFonts w:eastAsia="Arial"/>
          <w:bCs/>
          <w:sz w:val="20"/>
          <w:szCs w:val="20"/>
          <w:vertAlign w:val="subscript"/>
        </w:rPr>
        <w:t>a</w:t>
      </w:r>
      <w:r w:rsidRPr="00605BD7">
        <w:rPr>
          <w:rFonts w:eastAsia="Arial"/>
          <w:bCs/>
          <w:sz w:val="20"/>
          <w:szCs w:val="20"/>
        </w:rPr>
        <w:t xml:space="preserve">: </w:t>
      </w:r>
      <w:r w:rsidRPr="00605BD7">
        <w:rPr>
          <w:rFonts w:eastAsia="Arial"/>
          <w:bCs/>
          <w:i/>
          <w:sz w:val="20"/>
          <w:szCs w:val="20"/>
        </w:rPr>
        <w:t>μ</w:t>
      </w:r>
      <w:r w:rsidRPr="00605BD7">
        <w:rPr>
          <w:rFonts w:eastAsia="Arial"/>
          <w:bCs/>
          <w:sz w:val="20"/>
          <w:szCs w:val="20"/>
          <w:vertAlign w:val="subscript"/>
        </w:rPr>
        <w:t>1</w:t>
      </w:r>
      <w:r w:rsidRPr="00605BD7">
        <w:rPr>
          <w:rFonts w:eastAsia="Arial"/>
          <w:bCs/>
          <w:sz w:val="20"/>
          <w:szCs w:val="20"/>
        </w:rPr>
        <w:t xml:space="preserve"> </w:t>
      </w:r>
      <w:r w:rsidRPr="00605BD7">
        <w:rPr>
          <w:rFonts w:eastAsia="Arial"/>
          <w:bCs/>
          <w:sz w:val="20"/>
          <w:szCs w:val="20"/>
        </w:rPr>
        <w:sym w:font="Symbol" w:char="F02D"/>
      </w:r>
      <w:r w:rsidRPr="00605BD7">
        <w:rPr>
          <w:rFonts w:eastAsia="Arial"/>
          <w:bCs/>
          <w:sz w:val="20"/>
          <w:szCs w:val="20"/>
        </w:rPr>
        <w:t xml:space="preserve"> </w:t>
      </w:r>
      <w:r w:rsidRPr="00605BD7">
        <w:rPr>
          <w:rFonts w:eastAsia="Arial"/>
          <w:bCs/>
          <w:i/>
          <w:sz w:val="20"/>
          <w:szCs w:val="20"/>
        </w:rPr>
        <w:t>μ</w:t>
      </w:r>
      <w:r w:rsidRPr="00605BD7">
        <w:rPr>
          <w:rFonts w:eastAsia="Arial"/>
          <w:bCs/>
          <w:sz w:val="20"/>
          <w:szCs w:val="20"/>
          <w:vertAlign w:val="subscript"/>
        </w:rPr>
        <w:t>2</w:t>
      </w:r>
      <w:r w:rsidRPr="00605BD7">
        <w:rPr>
          <w:rFonts w:eastAsia="Arial"/>
          <w:bCs/>
          <w:sz w:val="20"/>
          <w:szCs w:val="20"/>
        </w:rPr>
        <w:t xml:space="preserve"> &gt; 0</w:t>
      </w:r>
    </w:p>
    <w:p w14:paraId="0EA2363D" w14:textId="784412B0" w:rsidR="002208BB" w:rsidRPr="00605BD7" w:rsidRDefault="002208BB" w:rsidP="000E694D">
      <w:pPr>
        <w:autoSpaceDE w:val="0"/>
        <w:autoSpaceDN w:val="0"/>
        <w:adjustRightInd w:val="0"/>
        <w:spacing w:after="120" w:line="240" w:lineRule="auto"/>
        <w:ind w:left="360"/>
        <w:rPr>
          <w:rFonts w:eastAsia="Arial" w:cs="Open Sans"/>
          <w:b/>
          <w:bCs/>
          <w:color w:val="D85629"/>
          <w:sz w:val="20"/>
          <w:szCs w:val="20"/>
        </w:rPr>
      </w:pPr>
      <w:r w:rsidRPr="00B60925">
        <w:rPr>
          <w:rFonts w:cs="TimesLTStd-Roman"/>
          <w:sz w:val="20"/>
          <w:szCs w:val="20"/>
          <w:lang w:val="en-IN"/>
        </w:rPr>
        <w:t xml:space="preserve">The following results are for two independent samples taken from the two populations. </w:t>
      </w:r>
      <w:r w:rsidRPr="00605BD7">
        <w:rPr>
          <w:rFonts w:eastAsia="Arial" w:cs="Open Sans"/>
          <w:b/>
          <w:bCs/>
          <w:color w:val="D85629"/>
          <w:sz w:val="20"/>
          <w:szCs w:val="20"/>
        </w:rPr>
        <w:t>LO 3</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8"/>
        <w:gridCol w:w="1530"/>
      </w:tblGrid>
      <w:tr w:rsidR="00605BD7" w:rsidRPr="00605BD7" w14:paraId="6884B236" w14:textId="77777777" w:rsidTr="00BB14E3">
        <w:tc>
          <w:tcPr>
            <w:tcW w:w="1238" w:type="dxa"/>
            <w:tcBorders>
              <w:top w:val="single" w:sz="4" w:space="0" w:color="auto"/>
              <w:bottom w:val="single" w:sz="4" w:space="0" w:color="auto"/>
            </w:tcBorders>
          </w:tcPr>
          <w:p w14:paraId="05E71578" w14:textId="4E1FB174" w:rsidR="00605BD7" w:rsidRPr="00605BD7" w:rsidRDefault="00605BD7" w:rsidP="00BB14E3">
            <w:pPr>
              <w:autoSpaceDE w:val="0"/>
              <w:autoSpaceDN w:val="0"/>
              <w:adjustRightInd w:val="0"/>
              <w:spacing w:before="40" w:after="40"/>
              <w:ind w:left="-40"/>
              <w:jc w:val="center"/>
              <w:rPr>
                <w:rFonts w:eastAsia="Arial"/>
                <w:b/>
                <w:bCs/>
                <w:sz w:val="20"/>
                <w:szCs w:val="20"/>
              </w:rPr>
            </w:pPr>
            <w:r w:rsidRPr="00605BD7">
              <w:rPr>
                <w:rFonts w:eastAsia="Arial"/>
                <w:b/>
                <w:bCs/>
                <w:sz w:val="20"/>
                <w:szCs w:val="20"/>
              </w:rPr>
              <w:t>Sample 1</w:t>
            </w:r>
          </w:p>
        </w:tc>
        <w:tc>
          <w:tcPr>
            <w:tcW w:w="1530" w:type="dxa"/>
            <w:tcBorders>
              <w:top w:val="single" w:sz="4" w:space="0" w:color="auto"/>
              <w:bottom w:val="single" w:sz="4" w:space="0" w:color="auto"/>
            </w:tcBorders>
          </w:tcPr>
          <w:p w14:paraId="0D2F3EB1" w14:textId="77777777" w:rsidR="00605BD7" w:rsidRPr="00605BD7" w:rsidRDefault="00605BD7" w:rsidP="00BB14E3">
            <w:pPr>
              <w:autoSpaceDE w:val="0"/>
              <w:autoSpaceDN w:val="0"/>
              <w:adjustRightInd w:val="0"/>
              <w:spacing w:before="40" w:after="40"/>
              <w:ind w:left="-18"/>
              <w:jc w:val="center"/>
              <w:rPr>
                <w:rFonts w:eastAsia="Arial"/>
                <w:b/>
                <w:bCs/>
                <w:sz w:val="20"/>
                <w:szCs w:val="20"/>
              </w:rPr>
            </w:pPr>
            <w:r w:rsidRPr="00605BD7">
              <w:rPr>
                <w:rFonts w:eastAsia="Arial"/>
                <w:b/>
                <w:bCs/>
                <w:sz w:val="20"/>
                <w:szCs w:val="20"/>
              </w:rPr>
              <w:t>Sample 2</w:t>
            </w:r>
          </w:p>
        </w:tc>
      </w:tr>
      <w:tr w:rsidR="00605BD7" w:rsidRPr="00605BD7" w14:paraId="26A8BDCA" w14:textId="77777777" w:rsidTr="00BB14E3">
        <w:tc>
          <w:tcPr>
            <w:tcW w:w="1238" w:type="dxa"/>
            <w:tcBorders>
              <w:top w:val="single" w:sz="4" w:space="0" w:color="auto"/>
            </w:tcBorders>
          </w:tcPr>
          <w:p w14:paraId="45B5BE5F" w14:textId="77777777" w:rsidR="00605BD7" w:rsidRPr="00605BD7" w:rsidRDefault="00605BD7" w:rsidP="00BB14E3">
            <w:pPr>
              <w:autoSpaceDE w:val="0"/>
              <w:autoSpaceDN w:val="0"/>
              <w:adjustRightInd w:val="0"/>
              <w:spacing w:before="40" w:after="40"/>
              <w:jc w:val="center"/>
              <w:rPr>
                <w:rFonts w:eastAsia="Arial"/>
                <w:bCs/>
                <w:sz w:val="20"/>
                <w:szCs w:val="20"/>
              </w:rPr>
            </w:pPr>
            <w:r w:rsidRPr="00605BD7">
              <w:rPr>
                <w:rFonts w:eastAsia="Arial"/>
                <w:bCs/>
                <w:i/>
                <w:sz w:val="20"/>
                <w:szCs w:val="20"/>
              </w:rPr>
              <w:t>n</w:t>
            </w:r>
            <w:r w:rsidRPr="00605BD7">
              <w:rPr>
                <w:rFonts w:eastAsia="Arial"/>
                <w:bCs/>
                <w:sz w:val="20"/>
                <w:szCs w:val="20"/>
                <w:vertAlign w:val="subscript"/>
              </w:rPr>
              <w:t>1</w:t>
            </w:r>
            <w:r w:rsidRPr="00605BD7">
              <w:rPr>
                <w:rFonts w:eastAsia="Arial"/>
                <w:bCs/>
                <w:sz w:val="20"/>
                <w:szCs w:val="20"/>
              </w:rPr>
              <w:t xml:space="preserve"> = 40</w:t>
            </w:r>
          </w:p>
        </w:tc>
        <w:tc>
          <w:tcPr>
            <w:tcW w:w="1530" w:type="dxa"/>
            <w:tcBorders>
              <w:top w:val="single" w:sz="4" w:space="0" w:color="auto"/>
            </w:tcBorders>
          </w:tcPr>
          <w:p w14:paraId="68552CE8" w14:textId="77777777" w:rsidR="00605BD7" w:rsidRPr="00605BD7" w:rsidRDefault="00605BD7" w:rsidP="00BB14E3">
            <w:pPr>
              <w:autoSpaceDE w:val="0"/>
              <w:autoSpaceDN w:val="0"/>
              <w:adjustRightInd w:val="0"/>
              <w:spacing w:before="40" w:after="40"/>
              <w:jc w:val="center"/>
              <w:rPr>
                <w:rFonts w:eastAsia="Arial"/>
                <w:bCs/>
                <w:sz w:val="20"/>
                <w:szCs w:val="20"/>
              </w:rPr>
            </w:pPr>
            <w:r w:rsidRPr="00605BD7">
              <w:rPr>
                <w:rFonts w:eastAsia="Arial"/>
                <w:bCs/>
                <w:i/>
                <w:sz w:val="20"/>
                <w:szCs w:val="20"/>
              </w:rPr>
              <w:t>n</w:t>
            </w:r>
            <w:r w:rsidRPr="00605BD7">
              <w:rPr>
                <w:rFonts w:eastAsia="Arial"/>
                <w:bCs/>
                <w:sz w:val="20"/>
                <w:szCs w:val="20"/>
                <w:vertAlign w:val="subscript"/>
              </w:rPr>
              <w:t>2</w:t>
            </w:r>
            <w:r w:rsidRPr="00605BD7">
              <w:rPr>
                <w:rFonts w:eastAsia="Arial"/>
                <w:bCs/>
                <w:sz w:val="20"/>
                <w:szCs w:val="20"/>
              </w:rPr>
              <w:t xml:space="preserve"> = 50</w:t>
            </w:r>
          </w:p>
        </w:tc>
      </w:tr>
      <w:tr w:rsidR="00605BD7" w:rsidRPr="00605BD7" w14:paraId="6D5296B8" w14:textId="77777777" w:rsidTr="00BB14E3">
        <w:tc>
          <w:tcPr>
            <w:tcW w:w="1238" w:type="dxa"/>
          </w:tcPr>
          <w:p w14:paraId="3285AB60" w14:textId="77777777" w:rsidR="00605BD7" w:rsidRPr="00605BD7" w:rsidRDefault="00605BD7" w:rsidP="00A27EE7">
            <w:pPr>
              <w:autoSpaceDE w:val="0"/>
              <w:autoSpaceDN w:val="0"/>
              <w:adjustRightInd w:val="0"/>
              <w:spacing w:before="40" w:after="40"/>
              <w:ind w:left="-40" w:firstLine="180"/>
              <w:jc w:val="center"/>
              <w:rPr>
                <w:rFonts w:eastAsia="Arial"/>
                <w:bCs/>
                <w:sz w:val="20"/>
                <w:szCs w:val="20"/>
              </w:rPr>
            </w:pPr>
            <w:r w:rsidRPr="00605BD7">
              <w:rPr>
                <w:position w:val="-10"/>
                <w:sz w:val="20"/>
                <w:szCs w:val="20"/>
              </w:rPr>
              <w:object w:dxaOrig="220" w:dyaOrig="300" w14:anchorId="391236CF">
                <v:shape id="_x0000_i1035" type="#_x0000_t75" style="width:11pt;height:15pt" o:ole="">
                  <v:imagedata r:id="rId31" o:title=""/>
                </v:shape>
                <o:OLEObject Type="Embed" ProgID="Equation.DSMT4" ShapeID="_x0000_i1035" DrawAspect="Content" ObjectID="_1769433927" r:id="rId32"/>
              </w:object>
            </w:r>
            <w:r w:rsidRPr="00605BD7">
              <w:rPr>
                <w:rFonts w:eastAsia="Arial"/>
                <w:bCs/>
                <w:sz w:val="20"/>
                <w:szCs w:val="20"/>
              </w:rPr>
              <w:t>= 25.2</w:t>
            </w:r>
          </w:p>
        </w:tc>
        <w:tc>
          <w:tcPr>
            <w:tcW w:w="1530" w:type="dxa"/>
          </w:tcPr>
          <w:p w14:paraId="4D0C562B" w14:textId="77777777" w:rsidR="00605BD7" w:rsidRPr="00605BD7" w:rsidRDefault="00605BD7" w:rsidP="00A27EE7">
            <w:pPr>
              <w:autoSpaceDE w:val="0"/>
              <w:autoSpaceDN w:val="0"/>
              <w:adjustRightInd w:val="0"/>
              <w:spacing w:before="40" w:after="40"/>
              <w:ind w:firstLine="162"/>
              <w:jc w:val="center"/>
              <w:rPr>
                <w:rFonts w:eastAsia="Arial"/>
                <w:bCs/>
                <w:sz w:val="20"/>
                <w:szCs w:val="20"/>
              </w:rPr>
            </w:pPr>
            <w:r w:rsidRPr="00605BD7">
              <w:rPr>
                <w:position w:val="-10"/>
                <w:sz w:val="20"/>
                <w:szCs w:val="20"/>
              </w:rPr>
              <w:object w:dxaOrig="240" w:dyaOrig="300" w14:anchorId="0ACD6D4F">
                <v:shape id="_x0000_i1036" type="#_x0000_t75" style="width:12pt;height:15pt" o:ole="">
                  <v:imagedata r:id="rId33" o:title=""/>
                </v:shape>
                <o:OLEObject Type="Embed" ProgID="Equation.DSMT4" ShapeID="_x0000_i1036" DrawAspect="Content" ObjectID="_1769433928" r:id="rId34"/>
              </w:object>
            </w:r>
            <w:r w:rsidRPr="00605BD7">
              <w:rPr>
                <w:rFonts w:eastAsia="Arial"/>
                <w:bCs/>
                <w:sz w:val="20"/>
                <w:szCs w:val="20"/>
              </w:rPr>
              <w:t>= 22.8</w:t>
            </w:r>
          </w:p>
        </w:tc>
      </w:tr>
      <w:tr w:rsidR="00605BD7" w:rsidRPr="00605BD7" w14:paraId="10366EAB" w14:textId="77777777" w:rsidTr="00BB14E3">
        <w:tc>
          <w:tcPr>
            <w:tcW w:w="1238" w:type="dxa"/>
            <w:tcBorders>
              <w:bottom w:val="single" w:sz="4" w:space="0" w:color="auto"/>
            </w:tcBorders>
          </w:tcPr>
          <w:p w14:paraId="146D0EA7" w14:textId="77777777" w:rsidR="00605BD7" w:rsidRPr="00605BD7" w:rsidRDefault="00605BD7" w:rsidP="00BB14E3">
            <w:pPr>
              <w:autoSpaceDE w:val="0"/>
              <w:autoSpaceDN w:val="0"/>
              <w:adjustRightInd w:val="0"/>
              <w:spacing w:before="40" w:after="40"/>
              <w:jc w:val="center"/>
              <w:rPr>
                <w:rFonts w:eastAsia="Arial"/>
                <w:bCs/>
                <w:sz w:val="20"/>
                <w:szCs w:val="20"/>
              </w:rPr>
            </w:pPr>
            <w:r w:rsidRPr="00605BD7">
              <w:rPr>
                <w:rFonts w:eastAsia="Arial"/>
                <w:bCs/>
                <w:i/>
                <w:sz w:val="20"/>
                <w:szCs w:val="20"/>
              </w:rPr>
              <w:sym w:font="Symbol" w:char="F073"/>
            </w:r>
            <w:r w:rsidRPr="00605BD7">
              <w:rPr>
                <w:rFonts w:eastAsia="Arial"/>
                <w:bCs/>
                <w:sz w:val="20"/>
                <w:szCs w:val="20"/>
                <w:vertAlign w:val="subscript"/>
              </w:rPr>
              <w:t>1</w:t>
            </w:r>
            <w:r w:rsidRPr="00605BD7">
              <w:rPr>
                <w:rFonts w:eastAsia="Arial"/>
                <w:bCs/>
                <w:sz w:val="20"/>
                <w:szCs w:val="20"/>
              </w:rPr>
              <w:t xml:space="preserve"> = 5.2</w:t>
            </w:r>
          </w:p>
        </w:tc>
        <w:tc>
          <w:tcPr>
            <w:tcW w:w="1530" w:type="dxa"/>
            <w:tcBorders>
              <w:bottom w:val="single" w:sz="4" w:space="0" w:color="auto"/>
            </w:tcBorders>
          </w:tcPr>
          <w:p w14:paraId="36D7CF3F" w14:textId="77777777" w:rsidR="00605BD7" w:rsidRPr="00605BD7" w:rsidRDefault="00605BD7" w:rsidP="00BB14E3">
            <w:pPr>
              <w:autoSpaceDE w:val="0"/>
              <w:autoSpaceDN w:val="0"/>
              <w:adjustRightInd w:val="0"/>
              <w:spacing w:before="40" w:after="40"/>
              <w:jc w:val="center"/>
              <w:rPr>
                <w:rFonts w:eastAsia="Arial"/>
                <w:bCs/>
                <w:sz w:val="20"/>
                <w:szCs w:val="20"/>
              </w:rPr>
            </w:pPr>
            <w:r w:rsidRPr="00605BD7">
              <w:rPr>
                <w:rFonts w:eastAsia="Arial"/>
                <w:bCs/>
                <w:i/>
                <w:sz w:val="20"/>
                <w:szCs w:val="20"/>
              </w:rPr>
              <w:sym w:font="Symbol" w:char="F073"/>
            </w:r>
            <w:r w:rsidRPr="00605BD7">
              <w:rPr>
                <w:rFonts w:eastAsia="Arial"/>
                <w:bCs/>
                <w:sz w:val="20"/>
                <w:szCs w:val="20"/>
                <w:vertAlign w:val="subscript"/>
              </w:rPr>
              <w:t>2</w:t>
            </w:r>
            <w:r w:rsidRPr="00605BD7">
              <w:rPr>
                <w:rFonts w:eastAsia="Arial"/>
                <w:bCs/>
                <w:sz w:val="20"/>
                <w:szCs w:val="20"/>
              </w:rPr>
              <w:t xml:space="preserve"> = 6.0</w:t>
            </w:r>
          </w:p>
        </w:tc>
      </w:tr>
    </w:tbl>
    <w:p w14:paraId="0C2CD4EF" w14:textId="7FB9F1C7" w:rsidR="002208BB"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605BD7">
        <w:rPr>
          <w:rFonts w:cs="TimesLTStd-Roman"/>
          <w:sz w:val="20"/>
          <w:szCs w:val="20"/>
          <w:lang w:val="en-IN"/>
        </w:rPr>
        <w:tab/>
      </w:r>
      <w:r w:rsidRPr="00B60925">
        <w:rPr>
          <w:rFonts w:cs="TimesLTStd-Roman"/>
          <w:sz w:val="20"/>
          <w:szCs w:val="20"/>
          <w:lang w:val="en-IN"/>
        </w:rPr>
        <w:t>What is the value of the test statistic?</w:t>
      </w:r>
    </w:p>
    <w:p w14:paraId="2EF181EF" w14:textId="348BB3E3" w:rsidR="002208BB"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605BD7">
        <w:rPr>
          <w:rFonts w:cs="TimesLTStd-Roman"/>
          <w:sz w:val="20"/>
          <w:szCs w:val="20"/>
          <w:lang w:val="en-IN"/>
        </w:rPr>
        <w:tab/>
      </w:r>
      <w:r w:rsidRPr="00B60925">
        <w:rPr>
          <w:rFonts w:cs="TimesLTStd-Roman"/>
          <w:sz w:val="20"/>
          <w:szCs w:val="20"/>
          <w:lang w:val="en-IN"/>
        </w:rPr>
        <w:t xml:space="preserve">What is the </w:t>
      </w:r>
      <w:r w:rsidRPr="00B60925">
        <w:rPr>
          <w:rFonts w:cs="TimesLTStd-Italic"/>
          <w:i/>
          <w:iCs/>
          <w:sz w:val="20"/>
          <w:szCs w:val="20"/>
          <w:lang w:val="en-IN"/>
        </w:rPr>
        <w:t>p</w:t>
      </w:r>
      <w:r w:rsidRPr="00B60925">
        <w:rPr>
          <w:rFonts w:cs="TimesLTStd-Roman"/>
          <w:sz w:val="20"/>
          <w:szCs w:val="20"/>
          <w:lang w:val="en-IN"/>
        </w:rPr>
        <w:t>-value?</w:t>
      </w:r>
    </w:p>
    <w:p w14:paraId="4D8B8AED" w14:textId="23030B3B" w:rsidR="00993A27" w:rsidRPr="00B60925" w:rsidRDefault="002208BB" w:rsidP="000E694D">
      <w:pPr>
        <w:autoSpaceDE w:val="0"/>
        <w:autoSpaceDN w:val="0"/>
        <w:adjustRightInd w:val="0"/>
        <w:spacing w:before="120" w:after="120" w:line="240" w:lineRule="auto"/>
        <w:ind w:left="720" w:hanging="360"/>
        <w:rPr>
          <w:sz w:val="20"/>
          <w:szCs w:val="20"/>
        </w:rPr>
      </w:pPr>
      <w:r w:rsidRPr="00B60925">
        <w:rPr>
          <w:rFonts w:cs="TimesLTStd-Roman"/>
          <w:sz w:val="20"/>
          <w:szCs w:val="20"/>
          <w:lang w:val="en-IN"/>
        </w:rPr>
        <w:t>c.</w:t>
      </w:r>
      <w:r w:rsidR="00605BD7">
        <w:rPr>
          <w:rFonts w:cs="TimesLTStd-Roman"/>
          <w:sz w:val="20"/>
          <w:szCs w:val="20"/>
          <w:lang w:val="en-IN"/>
        </w:rPr>
        <w:tab/>
      </w:r>
      <w:r w:rsidRPr="00B60925">
        <w:rPr>
          <w:rFonts w:cs="TimesLTStd-Roman"/>
          <w:sz w:val="20"/>
          <w:szCs w:val="20"/>
          <w:lang w:val="en-IN"/>
        </w:rPr>
        <w:t xml:space="preserve">With </w:t>
      </w:r>
      <w:r w:rsidR="00605BD7" w:rsidRPr="00605BD7">
        <w:rPr>
          <w:rFonts w:cs="MathematicalPi-One-Italic"/>
          <w:i/>
          <w:iCs/>
          <w:position w:val="-6"/>
          <w:sz w:val="20"/>
          <w:szCs w:val="20"/>
          <w:lang w:val="en-IN"/>
        </w:rPr>
        <w:object w:dxaOrig="220" w:dyaOrig="200" w14:anchorId="55662D09">
          <v:shape id="_x0000_i1037" type="#_x0000_t75" style="width:11pt;height:10pt" o:ole="">
            <v:imagedata r:id="rId35" o:title=""/>
          </v:shape>
          <o:OLEObject Type="Embed" ProgID="Equation.DSMT4" ShapeID="_x0000_i1037" DrawAspect="Content" ObjectID="_1769433929" r:id="rId36"/>
        </w:object>
      </w:r>
      <w:r w:rsidR="00605BD7" w:rsidRPr="00BB14E3">
        <w:rPr>
          <w:rFonts w:cs="MathematicalPi-One-Italic"/>
          <w:iCs/>
          <w:sz w:val="20"/>
          <w:szCs w:val="20"/>
          <w:lang w:val="en-IN"/>
        </w:rPr>
        <w:t>=</w:t>
      </w:r>
      <w:r w:rsidRPr="00B60925">
        <w:rPr>
          <w:rFonts w:cs="MathematicalPiLTStd-1"/>
          <w:sz w:val="20"/>
          <w:szCs w:val="20"/>
          <w:lang w:val="en-IN"/>
        </w:rPr>
        <w:t xml:space="preserve"> </w:t>
      </w:r>
      <w:r w:rsidR="00605BD7">
        <w:rPr>
          <w:rFonts w:cs="MathematicalPiLTStd-1"/>
          <w:sz w:val="20"/>
          <w:szCs w:val="20"/>
          <w:lang w:val="en-IN"/>
        </w:rPr>
        <w:t>0</w:t>
      </w:r>
      <w:r w:rsidRPr="00B60925">
        <w:rPr>
          <w:rFonts w:cs="TimesLTStd-Roman"/>
          <w:sz w:val="20"/>
          <w:szCs w:val="20"/>
          <w:lang w:val="en-IN"/>
        </w:rPr>
        <w:t>.05, what is your hypothesis testing conclusion?</w:t>
      </w:r>
    </w:p>
    <w:p w14:paraId="5CD34869" w14:textId="3F61B261" w:rsidR="00666C4B" w:rsidRPr="00B60925" w:rsidRDefault="00A745B1" w:rsidP="00933983">
      <w:pPr>
        <w:pStyle w:val="Solution"/>
        <w:keepNext/>
        <w:spacing w:line="240" w:lineRule="auto"/>
        <w:ind w:left="360"/>
        <w:rPr>
          <w:szCs w:val="20"/>
        </w:rPr>
      </w:pPr>
      <w:r w:rsidRPr="00B60925">
        <w:rPr>
          <w:szCs w:val="20"/>
        </w:rPr>
        <w:t>Solutions:</w:t>
      </w:r>
    </w:p>
    <w:p w14:paraId="44C4DB25" w14:textId="782DC0F9" w:rsidR="002208BB" w:rsidRPr="00B60925" w:rsidRDefault="002208BB" w:rsidP="000E694D">
      <w:pPr>
        <w:autoSpaceDE w:val="0"/>
        <w:autoSpaceDN w:val="0"/>
        <w:adjustRightInd w:val="0"/>
        <w:spacing w:after="120" w:line="240" w:lineRule="auto"/>
        <w:ind w:left="720" w:hanging="360"/>
        <w:rPr>
          <w:color w:val="000000"/>
          <w:sz w:val="20"/>
          <w:szCs w:val="20"/>
        </w:rPr>
      </w:pPr>
      <w:r w:rsidRPr="00B60925">
        <w:rPr>
          <w:color w:val="000000"/>
          <w:sz w:val="20"/>
          <w:szCs w:val="20"/>
        </w:rPr>
        <w:t>a.</w:t>
      </w:r>
      <w:r w:rsidRPr="00B60925">
        <w:rPr>
          <w:color w:val="000000"/>
          <w:sz w:val="20"/>
          <w:szCs w:val="20"/>
        </w:rPr>
        <w:tab/>
      </w:r>
      <w:r w:rsidR="00C5318E" w:rsidRPr="00C5318E">
        <w:rPr>
          <w:rFonts w:ascii="Times" w:hAnsi="Times"/>
          <w:noProof/>
          <w:color w:val="000000"/>
          <w:position w:val="-66"/>
        </w:rPr>
        <w:object w:dxaOrig="4000" w:dyaOrig="1080" w14:anchorId="0E511190">
          <v:shape id="_x0000_i1038" type="#_x0000_t75" style="width:200pt;height:54pt" o:ole="">
            <v:imagedata r:id="rId37" o:title=""/>
          </v:shape>
          <o:OLEObject Type="Embed" ProgID="Equation.DSMT4" ShapeID="_x0000_i1038" DrawAspect="Content" ObjectID="_1769433930" r:id="rId38"/>
        </w:object>
      </w:r>
    </w:p>
    <w:p w14:paraId="65483CB9" w14:textId="4071184D" w:rsidR="002208BB" w:rsidRPr="00605BD7" w:rsidRDefault="002208BB" w:rsidP="000E694D">
      <w:pPr>
        <w:autoSpaceDE w:val="0"/>
        <w:autoSpaceDN w:val="0"/>
        <w:adjustRightInd w:val="0"/>
        <w:spacing w:after="120" w:line="240" w:lineRule="auto"/>
        <w:ind w:left="720" w:hanging="360"/>
        <w:rPr>
          <w:sz w:val="20"/>
          <w:szCs w:val="20"/>
        </w:rPr>
      </w:pPr>
      <w:r w:rsidRPr="00B60925">
        <w:rPr>
          <w:color w:val="000000"/>
          <w:sz w:val="20"/>
          <w:szCs w:val="20"/>
        </w:rPr>
        <w:t>b.</w:t>
      </w:r>
      <w:r w:rsidRPr="00B60925">
        <w:rPr>
          <w:color w:val="000000"/>
          <w:sz w:val="20"/>
          <w:szCs w:val="20"/>
        </w:rPr>
        <w:tab/>
      </w:r>
      <w:r w:rsidR="00605BD7" w:rsidRPr="00605BD7">
        <w:rPr>
          <w:i/>
          <w:sz w:val="20"/>
          <w:szCs w:val="20"/>
        </w:rPr>
        <w:t>p</w:t>
      </w:r>
      <w:r w:rsidR="00605BD7" w:rsidRPr="00605BD7">
        <w:rPr>
          <w:sz w:val="20"/>
          <w:szCs w:val="20"/>
        </w:rPr>
        <w:t>-value is the upper tail area.</w:t>
      </w:r>
    </w:p>
    <w:p w14:paraId="1EFCC5E0" w14:textId="6AD3E3A8" w:rsidR="002208BB" w:rsidRPr="00605BD7" w:rsidRDefault="00605BD7" w:rsidP="000E694D">
      <w:pPr>
        <w:autoSpaceDE w:val="0"/>
        <w:autoSpaceDN w:val="0"/>
        <w:adjustRightInd w:val="0"/>
        <w:spacing w:after="120" w:line="240" w:lineRule="auto"/>
        <w:ind w:left="720"/>
        <w:rPr>
          <w:sz w:val="20"/>
          <w:szCs w:val="20"/>
        </w:rPr>
      </w:pPr>
      <w:r w:rsidRPr="00605BD7">
        <w:rPr>
          <w:sz w:val="20"/>
          <w:szCs w:val="20"/>
        </w:rPr>
        <w:t xml:space="preserve">Using normal table with </w:t>
      </w:r>
      <w:r w:rsidRPr="00605BD7">
        <w:rPr>
          <w:i/>
          <w:sz w:val="20"/>
          <w:szCs w:val="20"/>
        </w:rPr>
        <w:t>z</w:t>
      </w:r>
      <w:r w:rsidRPr="00605BD7">
        <w:rPr>
          <w:sz w:val="20"/>
          <w:szCs w:val="20"/>
        </w:rPr>
        <w:t xml:space="preserve"> = 2.03: </w:t>
      </w:r>
      <w:r w:rsidRPr="00605BD7">
        <w:rPr>
          <w:i/>
          <w:sz w:val="20"/>
          <w:szCs w:val="20"/>
        </w:rPr>
        <w:t>p</w:t>
      </w:r>
      <w:r w:rsidRPr="00605BD7">
        <w:rPr>
          <w:sz w:val="20"/>
          <w:szCs w:val="20"/>
        </w:rPr>
        <w:t xml:space="preserve">-value = 1.0000 – </w:t>
      </w:r>
      <w:r w:rsidR="002E6ABD">
        <w:rPr>
          <w:sz w:val="20"/>
          <w:szCs w:val="20"/>
        </w:rPr>
        <w:t>0</w:t>
      </w:r>
      <w:r w:rsidRPr="00605BD7">
        <w:rPr>
          <w:sz w:val="20"/>
          <w:szCs w:val="20"/>
        </w:rPr>
        <w:t xml:space="preserve">.9788 = </w:t>
      </w:r>
      <w:r>
        <w:rPr>
          <w:sz w:val="20"/>
          <w:szCs w:val="20"/>
        </w:rPr>
        <w:t>0</w:t>
      </w:r>
      <w:r w:rsidRPr="00605BD7">
        <w:rPr>
          <w:sz w:val="20"/>
          <w:szCs w:val="20"/>
        </w:rPr>
        <w:t>.0212</w:t>
      </w:r>
    </w:p>
    <w:p w14:paraId="623FE655" w14:textId="1F8D7DA5" w:rsidR="002208BB" w:rsidRPr="00605BD7" w:rsidRDefault="00605BD7" w:rsidP="000E694D">
      <w:pPr>
        <w:autoSpaceDE w:val="0"/>
        <w:autoSpaceDN w:val="0"/>
        <w:adjustRightInd w:val="0"/>
        <w:spacing w:after="120" w:line="240" w:lineRule="auto"/>
        <w:ind w:left="720"/>
        <w:rPr>
          <w:color w:val="000000"/>
          <w:sz w:val="20"/>
          <w:szCs w:val="20"/>
        </w:rPr>
      </w:pPr>
      <w:r w:rsidRPr="00605BD7">
        <w:rPr>
          <w:sz w:val="20"/>
          <w:szCs w:val="20"/>
        </w:rPr>
        <w:t xml:space="preserve">Using Excel: </w:t>
      </w:r>
      <w:r w:rsidRPr="00605BD7">
        <w:rPr>
          <w:i/>
          <w:sz w:val="20"/>
          <w:szCs w:val="20"/>
        </w:rPr>
        <w:t>p</w:t>
      </w:r>
      <w:r w:rsidRPr="00605BD7">
        <w:rPr>
          <w:sz w:val="20"/>
          <w:szCs w:val="20"/>
        </w:rPr>
        <w:t>-value = 1 – NORM.S.DIST(2.03,</w:t>
      </w:r>
      <w:r w:rsidR="00056B39">
        <w:rPr>
          <w:sz w:val="20"/>
          <w:szCs w:val="20"/>
        </w:rPr>
        <w:t xml:space="preserve"> </w:t>
      </w:r>
      <w:r w:rsidRPr="00605BD7">
        <w:rPr>
          <w:sz w:val="20"/>
          <w:szCs w:val="20"/>
        </w:rPr>
        <w:t xml:space="preserve">TRUE) = </w:t>
      </w:r>
      <w:r>
        <w:rPr>
          <w:sz w:val="20"/>
          <w:szCs w:val="20"/>
        </w:rPr>
        <w:t>0</w:t>
      </w:r>
      <w:r w:rsidRPr="00605BD7">
        <w:rPr>
          <w:sz w:val="20"/>
          <w:szCs w:val="20"/>
        </w:rPr>
        <w:t>.0212</w:t>
      </w:r>
    </w:p>
    <w:p w14:paraId="4874416A" w14:textId="7D0D64B5" w:rsidR="002208BB" w:rsidRPr="00605BD7" w:rsidRDefault="00605BD7" w:rsidP="000E694D">
      <w:pPr>
        <w:autoSpaceDE w:val="0"/>
        <w:autoSpaceDN w:val="0"/>
        <w:adjustRightInd w:val="0"/>
        <w:spacing w:after="120" w:line="240" w:lineRule="auto"/>
        <w:ind w:left="720"/>
        <w:rPr>
          <w:sz w:val="20"/>
          <w:szCs w:val="20"/>
        </w:rPr>
      </w:pPr>
      <w:r w:rsidRPr="00605BD7">
        <w:rPr>
          <w:sz w:val="20"/>
          <w:szCs w:val="20"/>
        </w:rPr>
        <w:t xml:space="preserve">Using unrounded </w:t>
      </w:r>
      <w:r w:rsidR="00ED02B8">
        <w:rPr>
          <w:sz w:val="20"/>
          <w:szCs w:val="20"/>
        </w:rPr>
        <w:t>test statistic</w:t>
      </w:r>
      <w:r w:rsidRPr="00605BD7">
        <w:rPr>
          <w:sz w:val="20"/>
          <w:szCs w:val="20"/>
        </w:rPr>
        <w:t xml:space="preserve"> via Excel with cell referencing, </w:t>
      </w:r>
      <w:r w:rsidRPr="00605BD7">
        <w:rPr>
          <w:i/>
          <w:sz w:val="20"/>
          <w:szCs w:val="20"/>
        </w:rPr>
        <w:t>p</w:t>
      </w:r>
      <w:r w:rsidRPr="00605BD7">
        <w:rPr>
          <w:sz w:val="20"/>
          <w:szCs w:val="20"/>
        </w:rPr>
        <w:t xml:space="preserve">-value = </w:t>
      </w:r>
      <w:r>
        <w:rPr>
          <w:sz w:val="20"/>
          <w:szCs w:val="20"/>
        </w:rPr>
        <w:t>0</w:t>
      </w:r>
      <w:r w:rsidRPr="00605BD7">
        <w:rPr>
          <w:sz w:val="20"/>
          <w:szCs w:val="20"/>
        </w:rPr>
        <w:t>.0211</w:t>
      </w:r>
    </w:p>
    <w:p w14:paraId="70C1A577" w14:textId="2F9501B7" w:rsidR="002208BB" w:rsidRPr="00605BD7" w:rsidRDefault="002208BB" w:rsidP="000E694D">
      <w:pPr>
        <w:autoSpaceDE w:val="0"/>
        <w:autoSpaceDN w:val="0"/>
        <w:adjustRightInd w:val="0"/>
        <w:spacing w:after="120" w:line="240" w:lineRule="auto"/>
        <w:ind w:left="720" w:hanging="360"/>
        <w:rPr>
          <w:color w:val="000000"/>
          <w:sz w:val="20"/>
          <w:szCs w:val="20"/>
        </w:rPr>
      </w:pPr>
      <w:r w:rsidRPr="00605BD7">
        <w:rPr>
          <w:color w:val="000000"/>
          <w:sz w:val="20"/>
          <w:szCs w:val="20"/>
        </w:rPr>
        <w:t>c.</w:t>
      </w:r>
      <w:r w:rsidRPr="00605BD7">
        <w:rPr>
          <w:color w:val="000000"/>
          <w:sz w:val="20"/>
          <w:szCs w:val="20"/>
        </w:rPr>
        <w:tab/>
      </w:r>
      <w:r w:rsidRPr="00605BD7">
        <w:rPr>
          <w:i/>
          <w:color w:val="000000"/>
          <w:sz w:val="20"/>
          <w:szCs w:val="20"/>
        </w:rPr>
        <w:t>p</w:t>
      </w:r>
      <w:r w:rsidRPr="00605BD7">
        <w:rPr>
          <w:color w:val="000000"/>
          <w:sz w:val="20"/>
          <w:szCs w:val="20"/>
        </w:rPr>
        <w:t xml:space="preserve">-value </w:t>
      </w:r>
      <w:r w:rsidR="00056B39">
        <w:rPr>
          <w:noProof/>
          <w:color w:val="000000"/>
          <w:position w:val="-4"/>
          <w:sz w:val="20"/>
          <w:szCs w:val="20"/>
        </w:rPr>
        <w:object w:dxaOrig="180" w:dyaOrig="220" w14:anchorId="2CE02FC2">
          <v:shape id="_x0000_i1039" type="#_x0000_t75" style="width:9pt;height:11pt" o:ole="">
            <v:imagedata r:id="rId39" o:title=""/>
          </v:shape>
          <o:OLEObject Type="Embed" ProgID="Equation.DSMT4" ShapeID="_x0000_i1039" DrawAspect="Content" ObjectID="_1769433931" r:id="rId40"/>
        </w:object>
      </w:r>
      <w:r w:rsidRPr="00605BD7">
        <w:rPr>
          <w:color w:val="000000"/>
          <w:sz w:val="20"/>
          <w:szCs w:val="20"/>
        </w:rPr>
        <w:t xml:space="preserve"> </w:t>
      </w:r>
      <w:r w:rsidR="002E6ABD">
        <w:rPr>
          <w:color w:val="000000"/>
          <w:sz w:val="20"/>
          <w:szCs w:val="20"/>
        </w:rPr>
        <w:t>0</w:t>
      </w:r>
      <w:r w:rsidRPr="00605BD7">
        <w:rPr>
          <w:color w:val="000000"/>
          <w:sz w:val="20"/>
          <w:szCs w:val="20"/>
        </w:rPr>
        <w:t xml:space="preserve">.05, reject </w:t>
      </w:r>
      <w:r w:rsidRPr="00605BD7">
        <w:rPr>
          <w:i/>
          <w:color w:val="000000"/>
          <w:sz w:val="20"/>
          <w:szCs w:val="20"/>
        </w:rPr>
        <w:t>H</w:t>
      </w:r>
      <w:r w:rsidRPr="00605BD7">
        <w:rPr>
          <w:color w:val="000000"/>
          <w:sz w:val="20"/>
          <w:szCs w:val="20"/>
          <w:vertAlign w:val="subscript"/>
        </w:rPr>
        <w:t>0</w:t>
      </w:r>
      <w:r w:rsidRPr="00605BD7">
        <w:rPr>
          <w:color w:val="000000"/>
          <w:sz w:val="20"/>
          <w:szCs w:val="20"/>
        </w:rPr>
        <w:t>.</w:t>
      </w:r>
    </w:p>
    <w:p w14:paraId="62F4CBE8" w14:textId="77777777" w:rsidR="002208BB" w:rsidRPr="00B60925" w:rsidRDefault="00993A27" w:rsidP="000E694D">
      <w:pPr>
        <w:autoSpaceDE w:val="0"/>
        <w:autoSpaceDN w:val="0"/>
        <w:adjustRightInd w:val="0"/>
        <w:spacing w:after="120" w:line="240" w:lineRule="auto"/>
        <w:ind w:left="360" w:hanging="360"/>
        <w:rPr>
          <w:rFonts w:cs="TimesLTStd-Roman"/>
          <w:sz w:val="20"/>
          <w:szCs w:val="20"/>
          <w:lang w:val="en-IN"/>
        </w:rPr>
      </w:pPr>
      <w:r w:rsidRPr="00B60925">
        <w:rPr>
          <w:sz w:val="20"/>
          <w:szCs w:val="20"/>
        </w:rPr>
        <w:t>3.</w:t>
      </w:r>
      <w:r w:rsidR="003A7DCC" w:rsidRPr="00B60925">
        <w:rPr>
          <w:rFonts w:cs="TimesLTStd-Roman"/>
          <w:sz w:val="20"/>
          <w:szCs w:val="20"/>
          <w:lang w:val="en-IN"/>
        </w:rPr>
        <w:tab/>
      </w:r>
      <w:r w:rsidR="002208BB" w:rsidRPr="00B60925">
        <w:rPr>
          <w:rFonts w:cs="TimesLTStd-Roman"/>
          <w:sz w:val="20"/>
          <w:szCs w:val="20"/>
          <w:lang w:val="en-IN"/>
        </w:rPr>
        <w:t>Consider the following hypothesis test.</w:t>
      </w:r>
    </w:p>
    <w:p w14:paraId="3DE3C766" w14:textId="77777777" w:rsidR="00605BD7" w:rsidRPr="00605BD7" w:rsidRDefault="00605BD7" w:rsidP="000E694D">
      <w:pPr>
        <w:spacing w:after="0"/>
        <w:ind w:left="360"/>
        <w:jc w:val="center"/>
        <w:rPr>
          <w:rFonts w:eastAsia="Times New Roman"/>
          <w:color w:val="231F20"/>
          <w:sz w:val="20"/>
          <w:szCs w:val="20"/>
        </w:rPr>
      </w:pPr>
      <w:r w:rsidRPr="00605BD7">
        <w:rPr>
          <w:rFonts w:eastAsia="Times New Roman"/>
          <w:i/>
          <w:color w:val="231F20"/>
          <w:sz w:val="20"/>
          <w:szCs w:val="20"/>
        </w:rPr>
        <w:t>H</w:t>
      </w:r>
      <w:r w:rsidRPr="00605BD7">
        <w:rPr>
          <w:rFonts w:eastAsia="Times New Roman"/>
          <w:color w:val="231F20"/>
          <w:sz w:val="20"/>
          <w:szCs w:val="20"/>
          <w:vertAlign w:val="subscript"/>
        </w:rPr>
        <w:t>0</w:t>
      </w:r>
      <w:r w:rsidRPr="00605BD7">
        <w:rPr>
          <w:rFonts w:eastAsia="Times New Roman"/>
          <w:color w:val="231F20"/>
          <w:sz w:val="20"/>
          <w:szCs w:val="20"/>
        </w:rPr>
        <w:t xml:space="preserve">: </w:t>
      </w:r>
      <w:r w:rsidRPr="00605BD7">
        <w:rPr>
          <w:rFonts w:eastAsia="Times New Roman"/>
          <w:i/>
          <w:color w:val="231F20"/>
          <w:sz w:val="20"/>
          <w:szCs w:val="20"/>
        </w:rPr>
        <w:t>μ</w:t>
      </w:r>
      <w:r w:rsidRPr="00605BD7">
        <w:rPr>
          <w:rFonts w:eastAsia="Times New Roman"/>
          <w:color w:val="231F20"/>
          <w:sz w:val="20"/>
          <w:szCs w:val="20"/>
          <w:vertAlign w:val="subscript"/>
        </w:rPr>
        <w:t>1</w:t>
      </w:r>
      <w:r w:rsidRPr="00605BD7">
        <w:rPr>
          <w:rFonts w:eastAsia="Times New Roman"/>
          <w:color w:val="231F20"/>
          <w:sz w:val="20"/>
          <w:szCs w:val="20"/>
        </w:rPr>
        <w:t xml:space="preserve"> – </w:t>
      </w:r>
      <w:r w:rsidRPr="00605BD7">
        <w:rPr>
          <w:rFonts w:eastAsia="Times New Roman"/>
          <w:i/>
          <w:color w:val="231F20"/>
          <w:sz w:val="20"/>
          <w:szCs w:val="20"/>
        </w:rPr>
        <w:t>μ</w:t>
      </w:r>
      <w:r w:rsidRPr="00605BD7">
        <w:rPr>
          <w:rFonts w:eastAsia="Times New Roman"/>
          <w:color w:val="231F20"/>
          <w:sz w:val="20"/>
          <w:szCs w:val="20"/>
          <w:vertAlign w:val="subscript"/>
        </w:rPr>
        <w:t>2</w:t>
      </w:r>
      <w:r w:rsidRPr="00605BD7">
        <w:rPr>
          <w:rFonts w:eastAsia="Times New Roman"/>
          <w:color w:val="231F20"/>
          <w:sz w:val="20"/>
          <w:szCs w:val="20"/>
        </w:rPr>
        <w:t xml:space="preserve"> = 0</w:t>
      </w:r>
    </w:p>
    <w:p w14:paraId="66655F95" w14:textId="77777777" w:rsidR="00605BD7" w:rsidRPr="00605BD7" w:rsidRDefault="00605BD7" w:rsidP="000E694D">
      <w:pPr>
        <w:spacing w:after="0"/>
        <w:ind w:left="360"/>
        <w:jc w:val="center"/>
        <w:rPr>
          <w:rFonts w:eastAsia="Times New Roman"/>
          <w:color w:val="231F20"/>
          <w:sz w:val="20"/>
          <w:szCs w:val="20"/>
        </w:rPr>
      </w:pPr>
      <w:r w:rsidRPr="00605BD7">
        <w:rPr>
          <w:rFonts w:eastAsia="Times New Roman"/>
          <w:i/>
          <w:color w:val="231F20"/>
          <w:sz w:val="20"/>
          <w:szCs w:val="20"/>
        </w:rPr>
        <w:t>H</w:t>
      </w:r>
      <w:r w:rsidRPr="00605BD7">
        <w:rPr>
          <w:rFonts w:eastAsia="Times New Roman"/>
          <w:color w:val="231F20"/>
          <w:sz w:val="20"/>
          <w:szCs w:val="20"/>
          <w:vertAlign w:val="subscript"/>
        </w:rPr>
        <w:t>a</w:t>
      </w:r>
      <w:r w:rsidRPr="00605BD7">
        <w:rPr>
          <w:rFonts w:eastAsia="Times New Roman"/>
          <w:color w:val="231F20"/>
          <w:sz w:val="20"/>
          <w:szCs w:val="20"/>
        </w:rPr>
        <w:t xml:space="preserve">: </w:t>
      </w:r>
      <w:r w:rsidRPr="00605BD7">
        <w:rPr>
          <w:rFonts w:eastAsia="Times New Roman"/>
          <w:i/>
          <w:color w:val="231F20"/>
          <w:sz w:val="20"/>
          <w:szCs w:val="20"/>
        </w:rPr>
        <w:t>μ</w:t>
      </w:r>
      <w:r w:rsidRPr="00605BD7">
        <w:rPr>
          <w:rFonts w:eastAsia="Times New Roman"/>
          <w:color w:val="231F20"/>
          <w:sz w:val="20"/>
          <w:szCs w:val="20"/>
          <w:vertAlign w:val="subscript"/>
        </w:rPr>
        <w:t>1</w:t>
      </w:r>
      <w:r w:rsidRPr="00605BD7">
        <w:rPr>
          <w:rFonts w:eastAsia="Times New Roman"/>
          <w:color w:val="231F20"/>
          <w:sz w:val="20"/>
          <w:szCs w:val="20"/>
        </w:rPr>
        <w:t xml:space="preserve"> – </w:t>
      </w:r>
      <w:r w:rsidRPr="00605BD7">
        <w:rPr>
          <w:rFonts w:eastAsia="Times New Roman"/>
          <w:i/>
          <w:color w:val="231F20"/>
          <w:sz w:val="20"/>
          <w:szCs w:val="20"/>
        </w:rPr>
        <w:t>μ</w:t>
      </w:r>
      <w:r w:rsidRPr="00605BD7">
        <w:rPr>
          <w:rFonts w:eastAsia="Times New Roman"/>
          <w:color w:val="231F20"/>
          <w:sz w:val="20"/>
          <w:szCs w:val="20"/>
          <w:vertAlign w:val="subscript"/>
        </w:rPr>
        <w:t>2</w:t>
      </w:r>
      <w:r w:rsidRPr="00605BD7">
        <w:rPr>
          <w:rFonts w:eastAsia="Times New Roman"/>
          <w:color w:val="231F20"/>
          <w:sz w:val="20"/>
          <w:szCs w:val="20"/>
        </w:rPr>
        <w:t xml:space="preserve"> ≠ 0</w:t>
      </w:r>
    </w:p>
    <w:p w14:paraId="5AD23708" w14:textId="14B9FFF4" w:rsidR="002208BB" w:rsidRPr="00B60925" w:rsidRDefault="002208BB" w:rsidP="000E694D">
      <w:pPr>
        <w:autoSpaceDE w:val="0"/>
        <w:autoSpaceDN w:val="0"/>
        <w:adjustRightInd w:val="0"/>
        <w:spacing w:after="120" w:line="240" w:lineRule="auto"/>
        <w:ind w:left="360"/>
        <w:rPr>
          <w:rFonts w:cs="TimesLTStd-Roman"/>
          <w:sz w:val="20"/>
          <w:szCs w:val="20"/>
          <w:lang w:val="en-IN"/>
        </w:rPr>
      </w:pPr>
      <w:r w:rsidRPr="00B60925">
        <w:rPr>
          <w:rFonts w:cs="TimesLTStd-Roman"/>
          <w:sz w:val="20"/>
          <w:szCs w:val="20"/>
          <w:lang w:val="en-IN"/>
        </w:rPr>
        <w:t xml:space="preserve">The following results are for two independent samples taken from the two populations. </w:t>
      </w:r>
      <w:r w:rsidRPr="00605BD7">
        <w:rPr>
          <w:rFonts w:eastAsia="Arial" w:cs="Open Sans"/>
          <w:b/>
          <w:bCs/>
          <w:color w:val="D85629"/>
          <w:sz w:val="20"/>
          <w:szCs w:val="20"/>
        </w:rPr>
        <w:t>LO 3</w:t>
      </w:r>
    </w:p>
    <w:tbl>
      <w:tblPr>
        <w:tblStyle w:val="TableGrid"/>
        <w:tblW w:w="0" w:type="auto"/>
        <w:tblInd w:w="49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38"/>
        <w:gridCol w:w="1184"/>
      </w:tblGrid>
      <w:tr w:rsidR="00605BD7" w:rsidRPr="006E5885" w14:paraId="7442610B" w14:textId="77777777" w:rsidTr="00BB14E3">
        <w:tc>
          <w:tcPr>
            <w:tcW w:w="1238" w:type="dxa"/>
            <w:tcBorders>
              <w:top w:val="single" w:sz="4" w:space="0" w:color="auto"/>
              <w:bottom w:val="single" w:sz="4" w:space="0" w:color="auto"/>
            </w:tcBorders>
          </w:tcPr>
          <w:p w14:paraId="2ACF4BC9" w14:textId="77777777" w:rsidR="00605BD7" w:rsidRPr="00287E74" w:rsidRDefault="00605BD7" w:rsidP="000E694D">
            <w:pPr>
              <w:spacing w:before="40" w:after="40"/>
              <w:rPr>
                <w:rFonts w:eastAsia="Times New Roman"/>
                <w:b/>
                <w:color w:val="231F20"/>
                <w:sz w:val="20"/>
                <w:szCs w:val="20"/>
              </w:rPr>
            </w:pPr>
            <w:r w:rsidRPr="00287E74">
              <w:rPr>
                <w:rFonts w:eastAsia="Times New Roman"/>
                <w:b/>
                <w:color w:val="231F20"/>
                <w:sz w:val="20"/>
                <w:szCs w:val="20"/>
              </w:rPr>
              <w:t>Sample 1</w:t>
            </w:r>
          </w:p>
        </w:tc>
        <w:tc>
          <w:tcPr>
            <w:tcW w:w="1184" w:type="dxa"/>
            <w:tcBorders>
              <w:top w:val="single" w:sz="4" w:space="0" w:color="auto"/>
              <w:bottom w:val="single" w:sz="4" w:space="0" w:color="auto"/>
            </w:tcBorders>
          </w:tcPr>
          <w:p w14:paraId="6D9B275F" w14:textId="77777777" w:rsidR="00605BD7" w:rsidRPr="00287E74" w:rsidRDefault="00605BD7" w:rsidP="000E694D">
            <w:pPr>
              <w:spacing w:before="40" w:after="40"/>
              <w:ind w:left="27"/>
              <w:rPr>
                <w:rFonts w:eastAsia="Times New Roman"/>
                <w:b/>
                <w:color w:val="231F20"/>
                <w:sz w:val="20"/>
                <w:szCs w:val="20"/>
              </w:rPr>
            </w:pPr>
            <w:r w:rsidRPr="00287E74">
              <w:rPr>
                <w:rFonts w:eastAsia="Times New Roman"/>
                <w:b/>
                <w:color w:val="231F20"/>
                <w:sz w:val="20"/>
                <w:szCs w:val="20"/>
              </w:rPr>
              <w:t>Sample 2</w:t>
            </w:r>
          </w:p>
        </w:tc>
      </w:tr>
      <w:tr w:rsidR="00605BD7" w:rsidRPr="006E5885" w14:paraId="66D037FF" w14:textId="77777777" w:rsidTr="00BB14E3">
        <w:tc>
          <w:tcPr>
            <w:tcW w:w="1238" w:type="dxa"/>
            <w:tcBorders>
              <w:top w:val="single" w:sz="4" w:space="0" w:color="auto"/>
            </w:tcBorders>
          </w:tcPr>
          <w:p w14:paraId="3191D4AA" w14:textId="77777777" w:rsidR="00605BD7" w:rsidRPr="006E5885" w:rsidRDefault="00605BD7" w:rsidP="000E694D">
            <w:pPr>
              <w:spacing w:before="40" w:after="40"/>
              <w:ind w:firstLine="36"/>
              <w:rPr>
                <w:rFonts w:eastAsia="Times New Roman"/>
                <w:color w:val="231F20"/>
                <w:sz w:val="20"/>
                <w:szCs w:val="20"/>
              </w:rPr>
            </w:pPr>
            <w:r w:rsidRPr="006E5885">
              <w:rPr>
                <w:rFonts w:eastAsia="Times New Roman"/>
                <w:i/>
                <w:color w:val="231F20"/>
                <w:sz w:val="20"/>
                <w:szCs w:val="20"/>
              </w:rPr>
              <w:t>n</w:t>
            </w:r>
            <w:r w:rsidRPr="006E5885">
              <w:rPr>
                <w:rFonts w:eastAsia="Times New Roman"/>
                <w:color w:val="231F20"/>
                <w:sz w:val="20"/>
                <w:szCs w:val="20"/>
                <w:vertAlign w:val="subscript"/>
              </w:rPr>
              <w:t>1</w:t>
            </w:r>
            <w:r w:rsidRPr="006E5885">
              <w:rPr>
                <w:rFonts w:eastAsia="Times New Roman"/>
                <w:color w:val="231F20"/>
                <w:sz w:val="20"/>
                <w:szCs w:val="20"/>
              </w:rPr>
              <w:t xml:space="preserve"> = 80</w:t>
            </w:r>
          </w:p>
        </w:tc>
        <w:tc>
          <w:tcPr>
            <w:tcW w:w="1184" w:type="dxa"/>
            <w:tcBorders>
              <w:top w:val="single" w:sz="4" w:space="0" w:color="auto"/>
            </w:tcBorders>
          </w:tcPr>
          <w:p w14:paraId="4298465D" w14:textId="77777777" w:rsidR="00605BD7" w:rsidRPr="006E5885" w:rsidRDefault="00605BD7" w:rsidP="000E694D">
            <w:pPr>
              <w:spacing w:before="40" w:after="40"/>
              <w:ind w:firstLine="36"/>
              <w:rPr>
                <w:rFonts w:eastAsia="Times New Roman"/>
                <w:color w:val="231F20"/>
                <w:sz w:val="20"/>
                <w:szCs w:val="20"/>
              </w:rPr>
            </w:pPr>
            <w:r w:rsidRPr="006E5885">
              <w:rPr>
                <w:rFonts w:eastAsia="Times New Roman"/>
                <w:i/>
                <w:color w:val="231F20"/>
                <w:sz w:val="20"/>
                <w:szCs w:val="20"/>
              </w:rPr>
              <w:t>n</w:t>
            </w:r>
            <w:r w:rsidRPr="006E5885">
              <w:rPr>
                <w:rFonts w:eastAsia="Times New Roman"/>
                <w:color w:val="231F20"/>
                <w:sz w:val="20"/>
                <w:szCs w:val="20"/>
                <w:vertAlign w:val="subscript"/>
              </w:rPr>
              <w:t>2</w:t>
            </w:r>
            <w:r w:rsidRPr="006E5885">
              <w:rPr>
                <w:rFonts w:eastAsia="Times New Roman"/>
                <w:color w:val="231F20"/>
                <w:sz w:val="20"/>
                <w:szCs w:val="20"/>
              </w:rPr>
              <w:t xml:space="preserve"> = 70</w:t>
            </w:r>
          </w:p>
        </w:tc>
      </w:tr>
      <w:tr w:rsidR="00605BD7" w:rsidRPr="006E5885" w14:paraId="6D10E2BD" w14:textId="77777777" w:rsidTr="00BB14E3">
        <w:tc>
          <w:tcPr>
            <w:tcW w:w="1238" w:type="dxa"/>
          </w:tcPr>
          <w:p w14:paraId="5D012626" w14:textId="77777777" w:rsidR="00605BD7" w:rsidRPr="006E5885" w:rsidRDefault="00605BD7" w:rsidP="000E694D">
            <w:pPr>
              <w:spacing w:before="40" w:after="40"/>
              <w:ind w:firstLine="36"/>
              <w:rPr>
                <w:rFonts w:eastAsia="Times New Roman"/>
                <w:color w:val="231F20"/>
                <w:sz w:val="20"/>
                <w:szCs w:val="20"/>
              </w:rPr>
            </w:pPr>
            <w:r w:rsidRPr="00795289">
              <w:rPr>
                <w:position w:val="-10"/>
              </w:rPr>
              <w:object w:dxaOrig="220" w:dyaOrig="300" w14:anchorId="23E61D1C">
                <v:shape id="_x0000_i1040" type="#_x0000_t75" style="width:11pt;height:15pt" o:ole="">
                  <v:imagedata r:id="rId31" o:title=""/>
                </v:shape>
                <o:OLEObject Type="Embed" ProgID="Equation.DSMT4" ShapeID="_x0000_i1040" DrawAspect="Content" ObjectID="_1769433932" r:id="rId41"/>
              </w:object>
            </w:r>
            <w:r w:rsidRPr="006E5885">
              <w:rPr>
                <w:rFonts w:eastAsia="Times New Roman"/>
                <w:color w:val="231F20"/>
                <w:sz w:val="20"/>
                <w:szCs w:val="20"/>
              </w:rPr>
              <w:t>= 104</w:t>
            </w:r>
          </w:p>
        </w:tc>
        <w:tc>
          <w:tcPr>
            <w:tcW w:w="1184" w:type="dxa"/>
          </w:tcPr>
          <w:p w14:paraId="10216AF5" w14:textId="77777777" w:rsidR="00605BD7" w:rsidRPr="006E5885" w:rsidRDefault="00605BD7" w:rsidP="000E694D">
            <w:pPr>
              <w:spacing w:before="40" w:after="40"/>
              <w:ind w:firstLine="36"/>
              <w:rPr>
                <w:rFonts w:eastAsia="Times New Roman"/>
                <w:color w:val="231F20"/>
                <w:sz w:val="20"/>
                <w:szCs w:val="20"/>
              </w:rPr>
            </w:pPr>
            <w:r w:rsidRPr="00795289">
              <w:rPr>
                <w:position w:val="-10"/>
              </w:rPr>
              <w:object w:dxaOrig="240" w:dyaOrig="300" w14:anchorId="4DF77EFB">
                <v:shape id="_x0000_i1041" type="#_x0000_t75" style="width:12pt;height:15pt" o:ole="">
                  <v:imagedata r:id="rId42" o:title=""/>
                </v:shape>
                <o:OLEObject Type="Embed" ProgID="Equation.DSMT4" ShapeID="_x0000_i1041" DrawAspect="Content" ObjectID="_1769433933" r:id="rId43"/>
              </w:object>
            </w:r>
            <w:r w:rsidRPr="006E5885">
              <w:rPr>
                <w:rFonts w:eastAsia="Times New Roman"/>
                <w:color w:val="231F20"/>
                <w:sz w:val="20"/>
                <w:szCs w:val="20"/>
              </w:rPr>
              <w:t xml:space="preserve">= 106 </w:t>
            </w:r>
          </w:p>
        </w:tc>
      </w:tr>
      <w:tr w:rsidR="00605BD7" w:rsidRPr="006E5885" w14:paraId="30E237A5" w14:textId="77777777" w:rsidTr="00BB14E3">
        <w:tc>
          <w:tcPr>
            <w:tcW w:w="1238" w:type="dxa"/>
          </w:tcPr>
          <w:p w14:paraId="3BD74D2B" w14:textId="77777777" w:rsidR="00605BD7" w:rsidRPr="006E5885" w:rsidRDefault="00605BD7" w:rsidP="000E694D">
            <w:pPr>
              <w:spacing w:before="40" w:after="40"/>
              <w:ind w:firstLine="36"/>
              <w:rPr>
                <w:rFonts w:eastAsia="Times New Roman"/>
                <w:color w:val="231F20"/>
                <w:sz w:val="20"/>
                <w:szCs w:val="20"/>
              </w:rPr>
            </w:pPr>
            <w:r w:rsidRPr="006E5885">
              <w:rPr>
                <w:rFonts w:eastAsia="Arial"/>
                <w:bCs/>
                <w:i/>
                <w:sz w:val="20"/>
                <w:szCs w:val="20"/>
              </w:rPr>
              <w:sym w:font="Symbol" w:char="F073"/>
            </w:r>
            <w:r w:rsidRPr="006E5885">
              <w:rPr>
                <w:rFonts w:eastAsia="Times New Roman"/>
                <w:color w:val="231F20"/>
                <w:sz w:val="20"/>
                <w:szCs w:val="20"/>
                <w:vertAlign w:val="subscript"/>
              </w:rPr>
              <w:t>1</w:t>
            </w:r>
            <w:r w:rsidRPr="006E5885">
              <w:rPr>
                <w:rFonts w:eastAsia="Times New Roman"/>
                <w:color w:val="231F20"/>
                <w:sz w:val="20"/>
                <w:szCs w:val="20"/>
              </w:rPr>
              <w:t xml:space="preserve"> = 8.4</w:t>
            </w:r>
          </w:p>
        </w:tc>
        <w:tc>
          <w:tcPr>
            <w:tcW w:w="1184" w:type="dxa"/>
          </w:tcPr>
          <w:p w14:paraId="4DB842A9" w14:textId="77777777" w:rsidR="00605BD7" w:rsidRPr="006E5885" w:rsidRDefault="00605BD7" w:rsidP="000E694D">
            <w:pPr>
              <w:spacing w:before="40" w:after="40"/>
              <w:ind w:firstLine="36"/>
              <w:rPr>
                <w:rFonts w:eastAsia="Times New Roman"/>
                <w:color w:val="231F20"/>
                <w:sz w:val="20"/>
                <w:szCs w:val="20"/>
              </w:rPr>
            </w:pPr>
            <w:r w:rsidRPr="006E5885">
              <w:rPr>
                <w:rFonts w:eastAsia="Arial"/>
                <w:bCs/>
                <w:i/>
                <w:sz w:val="20"/>
                <w:szCs w:val="20"/>
              </w:rPr>
              <w:sym w:font="Symbol" w:char="F073"/>
            </w:r>
            <w:r w:rsidRPr="006E5885">
              <w:rPr>
                <w:rFonts w:eastAsia="Times New Roman"/>
                <w:color w:val="231F20"/>
                <w:sz w:val="20"/>
                <w:szCs w:val="20"/>
                <w:vertAlign w:val="subscript"/>
              </w:rPr>
              <w:t>2</w:t>
            </w:r>
            <w:r w:rsidRPr="006E5885">
              <w:rPr>
                <w:rFonts w:eastAsia="Times New Roman"/>
                <w:color w:val="231F20"/>
                <w:sz w:val="20"/>
                <w:szCs w:val="20"/>
              </w:rPr>
              <w:t xml:space="preserve"> = 7.6</w:t>
            </w:r>
          </w:p>
        </w:tc>
      </w:tr>
    </w:tbl>
    <w:p w14:paraId="3FF1142E" w14:textId="77777777" w:rsidR="0048422E" w:rsidRDefault="0048422E" w:rsidP="000E694D">
      <w:pPr>
        <w:autoSpaceDE w:val="0"/>
        <w:autoSpaceDN w:val="0"/>
        <w:adjustRightInd w:val="0"/>
        <w:spacing w:before="120" w:after="120" w:line="240" w:lineRule="auto"/>
        <w:ind w:left="720" w:hanging="360"/>
        <w:rPr>
          <w:rFonts w:cs="TimesLTStd-Roman"/>
          <w:sz w:val="20"/>
          <w:szCs w:val="20"/>
          <w:lang w:val="en-IN"/>
        </w:rPr>
      </w:pPr>
    </w:p>
    <w:p w14:paraId="2FB36EEA" w14:textId="12A70F3D" w:rsidR="002208BB"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lastRenderedPageBreak/>
        <w:t>a.</w:t>
      </w:r>
      <w:r w:rsidR="00605BD7">
        <w:rPr>
          <w:rFonts w:cs="TimesLTStd-Roman"/>
          <w:sz w:val="20"/>
          <w:szCs w:val="20"/>
          <w:lang w:val="en-IN"/>
        </w:rPr>
        <w:tab/>
      </w:r>
      <w:r w:rsidRPr="00B60925">
        <w:rPr>
          <w:rFonts w:cs="TimesLTStd-Roman"/>
          <w:sz w:val="20"/>
          <w:szCs w:val="20"/>
          <w:lang w:val="en-IN"/>
        </w:rPr>
        <w:t>What is the value of the test statistic?</w:t>
      </w:r>
    </w:p>
    <w:p w14:paraId="11B2C1AE" w14:textId="5C19A270" w:rsidR="002208BB"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605BD7">
        <w:rPr>
          <w:rFonts w:cs="TimesLTStd-Roman"/>
          <w:sz w:val="20"/>
          <w:szCs w:val="20"/>
          <w:lang w:val="en-IN"/>
        </w:rPr>
        <w:tab/>
      </w:r>
      <w:r w:rsidRPr="00B60925">
        <w:rPr>
          <w:rFonts w:cs="TimesLTStd-Roman"/>
          <w:sz w:val="20"/>
          <w:szCs w:val="20"/>
          <w:lang w:val="en-IN"/>
        </w:rPr>
        <w:t xml:space="preserve">What is the </w:t>
      </w:r>
      <w:r w:rsidRPr="00B60925">
        <w:rPr>
          <w:rFonts w:cs="TimesLTStd-Italic"/>
          <w:i/>
          <w:iCs/>
          <w:sz w:val="20"/>
          <w:szCs w:val="20"/>
          <w:lang w:val="en-IN"/>
        </w:rPr>
        <w:t>p</w:t>
      </w:r>
      <w:r w:rsidRPr="00B60925">
        <w:rPr>
          <w:rFonts w:cs="TimesLTStd-Roman"/>
          <w:sz w:val="20"/>
          <w:szCs w:val="20"/>
          <w:lang w:val="en-IN"/>
        </w:rPr>
        <w:t>-value?</w:t>
      </w:r>
    </w:p>
    <w:p w14:paraId="119144C8" w14:textId="59B095A2" w:rsidR="00993A27"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605BD7">
        <w:rPr>
          <w:rFonts w:cs="TimesLTStd-Roman"/>
          <w:sz w:val="20"/>
          <w:szCs w:val="20"/>
          <w:lang w:val="en-IN"/>
        </w:rPr>
        <w:tab/>
      </w:r>
      <w:r w:rsidRPr="00B60925">
        <w:rPr>
          <w:rFonts w:cs="TimesLTStd-Roman"/>
          <w:sz w:val="20"/>
          <w:szCs w:val="20"/>
          <w:lang w:val="en-IN"/>
        </w:rPr>
        <w:t xml:space="preserve">With </w:t>
      </w:r>
      <w:r w:rsidR="00605BD7" w:rsidRPr="00605BD7">
        <w:rPr>
          <w:rFonts w:cs="MathematicalPi-One-Italic"/>
          <w:i/>
          <w:iCs/>
          <w:position w:val="-6"/>
          <w:sz w:val="20"/>
          <w:szCs w:val="20"/>
          <w:lang w:val="en-IN"/>
        </w:rPr>
        <w:object w:dxaOrig="220" w:dyaOrig="200" w14:anchorId="26742022">
          <v:shape id="_x0000_i1042" type="#_x0000_t75" style="width:11pt;height:10pt" o:ole="">
            <v:imagedata r:id="rId44" o:title=""/>
          </v:shape>
          <o:OLEObject Type="Embed" ProgID="Equation.DSMT4" ShapeID="_x0000_i1042" DrawAspect="Content" ObjectID="_1769433934" r:id="rId45"/>
        </w:object>
      </w:r>
      <w:r w:rsidRPr="00B60925">
        <w:rPr>
          <w:rFonts w:cs="MathematicalPi-One-Italic"/>
          <w:i/>
          <w:iCs/>
          <w:sz w:val="20"/>
          <w:szCs w:val="20"/>
          <w:lang w:val="en-IN"/>
        </w:rPr>
        <w:t xml:space="preserve"> </w:t>
      </w:r>
      <w:r w:rsidR="00605BD7">
        <w:rPr>
          <w:rFonts w:cs="MathematicalPiLTStd-1"/>
          <w:sz w:val="20"/>
          <w:szCs w:val="20"/>
          <w:lang w:val="en-IN"/>
        </w:rPr>
        <w:t>=</w:t>
      </w:r>
      <w:r w:rsidRPr="00B60925">
        <w:rPr>
          <w:rFonts w:cs="MathematicalPiLTStd-1"/>
          <w:sz w:val="20"/>
          <w:szCs w:val="20"/>
          <w:lang w:val="en-IN"/>
        </w:rPr>
        <w:t xml:space="preserve"> </w:t>
      </w:r>
      <w:r w:rsidR="00605BD7">
        <w:rPr>
          <w:rFonts w:cs="MathematicalPiLTStd-1"/>
          <w:sz w:val="20"/>
          <w:szCs w:val="20"/>
          <w:lang w:val="en-IN"/>
        </w:rPr>
        <w:t>0</w:t>
      </w:r>
      <w:r w:rsidRPr="00B60925">
        <w:rPr>
          <w:rFonts w:cs="TimesLTStd-Roman"/>
          <w:sz w:val="20"/>
          <w:szCs w:val="20"/>
          <w:lang w:val="en-IN"/>
        </w:rPr>
        <w:t>.05, what is your hypothesis testing conclusion?</w:t>
      </w:r>
    </w:p>
    <w:p w14:paraId="2F288B87" w14:textId="457BFEF5" w:rsidR="00993A27" w:rsidRPr="00B60925" w:rsidRDefault="00A745B1" w:rsidP="00933983">
      <w:pPr>
        <w:pStyle w:val="Solution"/>
        <w:spacing w:line="240" w:lineRule="auto"/>
        <w:ind w:left="360"/>
        <w:rPr>
          <w:szCs w:val="20"/>
        </w:rPr>
      </w:pPr>
      <w:r w:rsidRPr="00B60925">
        <w:rPr>
          <w:szCs w:val="20"/>
        </w:rPr>
        <w:t>Solutions:</w:t>
      </w:r>
    </w:p>
    <w:p w14:paraId="26595E8A" w14:textId="700BA480" w:rsidR="002208BB" w:rsidRPr="00B60925" w:rsidRDefault="002208BB" w:rsidP="000E694D">
      <w:pPr>
        <w:autoSpaceDE w:val="0"/>
        <w:autoSpaceDN w:val="0"/>
        <w:adjustRightInd w:val="0"/>
        <w:spacing w:after="120" w:line="240" w:lineRule="auto"/>
        <w:ind w:left="720" w:hanging="360"/>
        <w:rPr>
          <w:color w:val="000000"/>
          <w:sz w:val="20"/>
          <w:szCs w:val="20"/>
        </w:rPr>
      </w:pPr>
      <w:r w:rsidRPr="00B60925">
        <w:rPr>
          <w:color w:val="000000"/>
          <w:sz w:val="20"/>
          <w:szCs w:val="20"/>
        </w:rPr>
        <w:t>a.</w:t>
      </w:r>
      <w:r w:rsidRPr="00B60925">
        <w:rPr>
          <w:color w:val="000000"/>
          <w:sz w:val="20"/>
          <w:szCs w:val="20"/>
        </w:rPr>
        <w:tab/>
      </w:r>
      <w:r w:rsidR="000D266F" w:rsidRPr="00C5318E">
        <w:rPr>
          <w:noProof/>
          <w:color w:val="000000"/>
          <w:position w:val="-66"/>
          <w:sz w:val="20"/>
          <w:szCs w:val="20"/>
        </w:rPr>
        <w:object w:dxaOrig="4080" w:dyaOrig="1080" w14:anchorId="50733D83">
          <v:shape id="_x0000_i1043" type="#_x0000_t75" style="width:204pt;height:54pt" o:ole="">
            <v:imagedata r:id="rId46" o:title=""/>
          </v:shape>
          <o:OLEObject Type="Embed" ProgID="Equation.DSMT4" ShapeID="_x0000_i1043" DrawAspect="Content" ObjectID="_1769433935" r:id="rId47"/>
        </w:object>
      </w:r>
    </w:p>
    <w:p w14:paraId="242F925A" w14:textId="24756E02" w:rsidR="002208BB" w:rsidRPr="00B60925" w:rsidRDefault="002208BB" w:rsidP="000D266F">
      <w:pPr>
        <w:autoSpaceDE w:val="0"/>
        <w:autoSpaceDN w:val="0"/>
        <w:adjustRightInd w:val="0"/>
        <w:spacing w:line="240" w:lineRule="auto"/>
        <w:ind w:left="720" w:hanging="360"/>
        <w:rPr>
          <w:sz w:val="20"/>
          <w:szCs w:val="20"/>
        </w:rPr>
      </w:pPr>
      <w:r w:rsidRPr="00B60925">
        <w:rPr>
          <w:color w:val="000000"/>
          <w:sz w:val="20"/>
          <w:szCs w:val="20"/>
        </w:rPr>
        <w:t>b.</w:t>
      </w:r>
      <w:r w:rsidRPr="00B60925">
        <w:rPr>
          <w:color w:val="000000"/>
          <w:sz w:val="20"/>
          <w:szCs w:val="20"/>
        </w:rPr>
        <w:tab/>
      </w:r>
      <w:r w:rsidRPr="00B60925">
        <w:rPr>
          <w:sz w:val="20"/>
          <w:szCs w:val="20"/>
        </w:rPr>
        <w:t xml:space="preserve">Because </w:t>
      </w:r>
      <w:r w:rsidRPr="00B60925">
        <w:rPr>
          <w:i/>
          <w:sz w:val="20"/>
          <w:szCs w:val="20"/>
        </w:rPr>
        <w:t>z</w:t>
      </w:r>
      <w:r w:rsidRPr="00B60925">
        <w:rPr>
          <w:sz w:val="20"/>
          <w:szCs w:val="20"/>
        </w:rPr>
        <w:t xml:space="preserve"> &lt; 0, </w:t>
      </w:r>
      <w:r w:rsidRPr="00B60925">
        <w:rPr>
          <w:i/>
          <w:sz w:val="20"/>
          <w:szCs w:val="20"/>
        </w:rPr>
        <w:t>p</w:t>
      </w:r>
      <w:r w:rsidRPr="00B60925">
        <w:rPr>
          <w:sz w:val="20"/>
          <w:szCs w:val="20"/>
        </w:rPr>
        <w:t>-value is two times the lower tail area.</w:t>
      </w:r>
    </w:p>
    <w:p w14:paraId="51C862E2" w14:textId="4B4759CD" w:rsidR="002208BB" w:rsidRPr="00B60925" w:rsidRDefault="002208BB" w:rsidP="000D266F">
      <w:pPr>
        <w:autoSpaceDE w:val="0"/>
        <w:autoSpaceDN w:val="0"/>
        <w:adjustRightInd w:val="0"/>
        <w:spacing w:after="80" w:line="240" w:lineRule="auto"/>
        <w:ind w:left="720"/>
        <w:rPr>
          <w:sz w:val="20"/>
          <w:szCs w:val="20"/>
        </w:rPr>
      </w:pPr>
      <w:r w:rsidRPr="00B60925">
        <w:rPr>
          <w:sz w:val="20"/>
          <w:szCs w:val="20"/>
        </w:rPr>
        <w:t xml:space="preserve">Using normal table with </w:t>
      </w:r>
      <w:r w:rsidRPr="00B60925">
        <w:rPr>
          <w:i/>
          <w:sz w:val="20"/>
          <w:szCs w:val="20"/>
        </w:rPr>
        <w:t>z</w:t>
      </w:r>
      <w:r w:rsidRPr="00B60925">
        <w:rPr>
          <w:sz w:val="20"/>
          <w:szCs w:val="20"/>
        </w:rPr>
        <w:t xml:space="preserve"> = –1.53: </w:t>
      </w:r>
      <w:r w:rsidRPr="00B60925">
        <w:rPr>
          <w:i/>
          <w:sz w:val="20"/>
          <w:szCs w:val="20"/>
        </w:rPr>
        <w:t>p</w:t>
      </w:r>
      <w:r w:rsidRPr="00B60925">
        <w:rPr>
          <w:sz w:val="20"/>
          <w:szCs w:val="20"/>
        </w:rPr>
        <w:t>-value = 2(</w:t>
      </w:r>
      <w:r w:rsidR="00605BD7">
        <w:rPr>
          <w:sz w:val="20"/>
          <w:szCs w:val="20"/>
        </w:rPr>
        <w:t>0</w:t>
      </w:r>
      <w:r w:rsidRPr="00B60925">
        <w:rPr>
          <w:sz w:val="20"/>
          <w:szCs w:val="20"/>
        </w:rPr>
        <w:t xml:space="preserve">.0630) = </w:t>
      </w:r>
      <w:r w:rsidR="00605BD7">
        <w:rPr>
          <w:sz w:val="20"/>
          <w:szCs w:val="20"/>
        </w:rPr>
        <w:t>0</w:t>
      </w:r>
      <w:r w:rsidRPr="00B60925">
        <w:rPr>
          <w:sz w:val="20"/>
          <w:szCs w:val="20"/>
        </w:rPr>
        <w:t>.1260</w:t>
      </w:r>
    </w:p>
    <w:p w14:paraId="0F864B6D" w14:textId="762853EC" w:rsidR="002208BB" w:rsidRPr="00B60925" w:rsidRDefault="002208BB" w:rsidP="000D266F">
      <w:pPr>
        <w:autoSpaceDE w:val="0"/>
        <w:autoSpaceDN w:val="0"/>
        <w:adjustRightInd w:val="0"/>
        <w:spacing w:after="80" w:line="240" w:lineRule="auto"/>
        <w:ind w:left="720"/>
        <w:rPr>
          <w:color w:val="000000"/>
          <w:sz w:val="20"/>
          <w:szCs w:val="20"/>
        </w:rPr>
      </w:pPr>
      <w:r w:rsidRPr="00B60925">
        <w:rPr>
          <w:sz w:val="20"/>
          <w:szCs w:val="20"/>
        </w:rPr>
        <w:t xml:space="preserve">Using Excel: </w:t>
      </w:r>
      <w:r w:rsidRPr="00B60925">
        <w:rPr>
          <w:i/>
          <w:sz w:val="20"/>
          <w:szCs w:val="20"/>
        </w:rPr>
        <w:t>p</w:t>
      </w:r>
      <w:r w:rsidRPr="00B60925">
        <w:rPr>
          <w:sz w:val="20"/>
          <w:szCs w:val="20"/>
        </w:rPr>
        <w:t>-value =</w:t>
      </w:r>
      <w:r w:rsidR="00D166E4">
        <w:rPr>
          <w:sz w:val="20"/>
          <w:szCs w:val="20"/>
        </w:rPr>
        <w:t xml:space="preserve"> </w:t>
      </w:r>
      <w:r w:rsidRPr="00B60925">
        <w:rPr>
          <w:sz w:val="20"/>
          <w:szCs w:val="20"/>
        </w:rPr>
        <w:t>2*(NORM.S.DIST(–1.53,</w:t>
      </w:r>
      <w:r w:rsidR="00A6009A">
        <w:rPr>
          <w:sz w:val="20"/>
          <w:szCs w:val="20"/>
        </w:rPr>
        <w:t xml:space="preserve"> </w:t>
      </w:r>
      <w:r w:rsidRPr="00B60925">
        <w:rPr>
          <w:sz w:val="20"/>
          <w:szCs w:val="20"/>
        </w:rPr>
        <w:t xml:space="preserve">TRUE)) = </w:t>
      </w:r>
      <w:r w:rsidR="00605BD7">
        <w:rPr>
          <w:sz w:val="20"/>
          <w:szCs w:val="20"/>
        </w:rPr>
        <w:t>0</w:t>
      </w:r>
      <w:r w:rsidRPr="00B60925">
        <w:rPr>
          <w:sz w:val="20"/>
          <w:szCs w:val="20"/>
        </w:rPr>
        <w:t>.1260</w:t>
      </w:r>
    </w:p>
    <w:p w14:paraId="2E08477A" w14:textId="05DD820C" w:rsidR="002208BB" w:rsidRPr="00B60925" w:rsidRDefault="002208BB" w:rsidP="000D266F">
      <w:pPr>
        <w:autoSpaceDE w:val="0"/>
        <w:autoSpaceDN w:val="0"/>
        <w:adjustRightInd w:val="0"/>
        <w:spacing w:after="120" w:line="240" w:lineRule="auto"/>
        <w:ind w:left="720"/>
        <w:rPr>
          <w:color w:val="000000"/>
          <w:sz w:val="20"/>
          <w:szCs w:val="20"/>
        </w:rPr>
      </w:pPr>
      <w:r w:rsidRPr="00B60925">
        <w:rPr>
          <w:sz w:val="20"/>
          <w:szCs w:val="20"/>
        </w:rPr>
        <w:t xml:space="preserve">Using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605BD7">
        <w:rPr>
          <w:sz w:val="20"/>
          <w:szCs w:val="20"/>
        </w:rPr>
        <w:t>0</w:t>
      </w:r>
      <w:r w:rsidRPr="00B60925">
        <w:rPr>
          <w:sz w:val="20"/>
          <w:szCs w:val="20"/>
        </w:rPr>
        <w:t>.1258</w:t>
      </w:r>
    </w:p>
    <w:p w14:paraId="4A84DBAB" w14:textId="21099202" w:rsidR="002208BB" w:rsidRDefault="002208BB" w:rsidP="000E694D">
      <w:pPr>
        <w:autoSpaceDE w:val="0"/>
        <w:autoSpaceDN w:val="0"/>
        <w:adjustRightInd w:val="0"/>
        <w:spacing w:after="120" w:line="240" w:lineRule="auto"/>
        <w:ind w:left="720" w:hanging="360"/>
        <w:rPr>
          <w:color w:val="000000"/>
          <w:sz w:val="20"/>
          <w:szCs w:val="20"/>
        </w:rPr>
      </w:pPr>
      <w:r w:rsidRPr="00B60925">
        <w:rPr>
          <w:color w:val="000000"/>
          <w:sz w:val="20"/>
          <w:szCs w:val="20"/>
        </w:rPr>
        <w:t>c.</w:t>
      </w:r>
      <w:r w:rsidRPr="00B60925">
        <w:rPr>
          <w:color w:val="000000"/>
          <w:sz w:val="20"/>
          <w:szCs w:val="20"/>
        </w:rPr>
        <w:tab/>
      </w:r>
      <w:r w:rsidRPr="00B60925">
        <w:rPr>
          <w:i/>
          <w:color w:val="000000"/>
          <w:sz w:val="20"/>
          <w:szCs w:val="20"/>
        </w:rPr>
        <w:t>p</w:t>
      </w:r>
      <w:r w:rsidRPr="00B60925">
        <w:rPr>
          <w:color w:val="000000"/>
          <w:sz w:val="20"/>
          <w:szCs w:val="20"/>
        </w:rPr>
        <w:t xml:space="preserve">-value &gt; </w:t>
      </w:r>
      <w:r w:rsidR="00605BD7">
        <w:rPr>
          <w:color w:val="000000"/>
          <w:sz w:val="20"/>
          <w:szCs w:val="20"/>
        </w:rPr>
        <w:t>0</w:t>
      </w:r>
      <w:r w:rsidRPr="00B60925">
        <w:rPr>
          <w:color w:val="000000"/>
          <w:sz w:val="20"/>
          <w:szCs w:val="20"/>
        </w:rPr>
        <w:t xml:space="preserve">.05, do not reject </w:t>
      </w:r>
      <w:r w:rsidRPr="00B60925">
        <w:rPr>
          <w:i/>
          <w:color w:val="000000"/>
          <w:sz w:val="20"/>
          <w:szCs w:val="20"/>
        </w:rPr>
        <w:t>H</w:t>
      </w:r>
      <w:r w:rsidRPr="00B60925">
        <w:rPr>
          <w:color w:val="000000"/>
          <w:sz w:val="20"/>
          <w:szCs w:val="20"/>
          <w:vertAlign w:val="subscript"/>
        </w:rPr>
        <w:t>0</w:t>
      </w:r>
      <w:r w:rsidRPr="00B60925">
        <w:rPr>
          <w:color w:val="000000"/>
          <w:sz w:val="20"/>
          <w:szCs w:val="20"/>
        </w:rPr>
        <w:t>.</w:t>
      </w:r>
    </w:p>
    <w:p w14:paraId="3C005E31" w14:textId="75C710DB" w:rsidR="00A26F48" w:rsidRPr="00A26F48" w:rsidRDefault="00A26F48" w:rsidP="002F7C3C">
      <w:pPr>
        <w:autoSpaceDE w:val="0"/>
        <w:autoSpaceDN w:val="0"/>
        <w:adjustRightInd w:val="0"/>
        <w:spacing w:after="120" w:line="240" w:lineRule="auto"/>
        <w:ind w:left="720" w:hanging="720"/>
        <w:rPr>
          <w:b/>
          <w:color w:val="000000"/>
          <w:sz w:val="20"/>
          <w:szCs w:val="20"/>
        </w:rPr>
      </w:pPr>
      <w:r w:rsidRPr="00A26F48">
        <w:rPr>
          <w:rFonts w:cs="AvenirLTStd-Black"/>
          <w:b/>
          <w:sz w:val="20"/>
          <w:szCs w:val="20"/>
          <w:lang w:val="en-IN"/>
        </w:rPr>
        <w:t>Applications</w:t>
      </w:r>
    </w:p>
    <w:p w14:paraId="03B2F9ED" w14:textId="2DF63EDC" w:rsidR="002208BB" w:rsidRPr="00A26F48" w:rsidRDefault="00993A27" w:rsidP="000E694D">
      <w:pPr>
        <w:autoSpaceDE w:val="0"/>
        <w:autoSpaceDN w:val="0"/>
        <w:adjustRightInd w:val="0"/>
        <w:spacing w:after="120" w:line="240" w:lineRule="auto"/>
        <w:ind w:left="360" w:hanging="360"/>
        <w:rPr>
          <w:rFonts w:cs="TimesLTStd-Roman"/>
          <w:spacing w:val="-2"/>
          <w:sz w:val="20"/>
          <w:szCs w:val="20"/>
          <w:lang w:val="en-IN"/>
        </w:rPr>
      </w:pPr>
      <w:r w:rsidRPr="00B60925">
        <w:rPr>
          <w:color w:val="000000"/>
          <w:sz w:val="20"/>
          <w:szCs w:val="20"/>
        </w:rPr>
        <w:t>4.</w:t>
      </w:r>
      <w:r w:rsidR="003A7DCC" w:rsidRPr="00B60925">
        <w:rPr>
          <w:rFonts w:cs="TimesLTStd-Roman"/>
          <w:sz w:val="20"/>
          <w:szCs w:val="20"/>
          <w:lang w:val="en-IN"/>
        </w:rPr>
        <w:tab/>
      </w:r>
      <w:r w:rsidR="002208BB" w:rsidRPr="00A26F48">
        <w:rPr>
          <w:rFonts w:cs="TimesLTStd-Bold"/>
          <w:b/>
          <w:bCs/>
          <w:spacing w:val="-2"/>
          <w:sz w:val="20"/>
          <w:szCs w:val="20"/>
          <w:lang w:val="en-IN"/>
        </w:rPr>
        <w:t xml:space="preserve">Cruise Ship Ratings. </w:t>
      </w:r>
      <w:r w:rsidR="002208BB" w:rsidRPr="00A26F48">
        <w:rPr>
          <w:rFonts w:cs="TimesLTStd-Italic"/>
          <w:i/>
          <w:iCs/>
          <w:spacing w:val="-2"/>
          <w:sz w:val="20"/>
          <w:szCs w:val="20"/>
          <w:lang w:val="en-IN"/>
        </w:rPr>
        <w:t xml:space="preserve">Condé Nast Traveler </w:t>
      </w:r>
      <w:r w:rsidR="002208BB" w:rsidRPr="00A26F48">
        <w:rPr>
          <w:rFonts w:cs="TimesLTStd-Roman"/>
          <w:spacing w:val="-2"/>
          <w:sz w:val="20"/>
          <w:szCs w:val="20"/>
          <w:lang w:val="en-IN"/>
        </w:rPr>
        <w:t>conducts an annual survey in which readers</w:t>
      </w:r>
      <w:r w:rsidR="006A58F0" w:rsidRPr="00A26F48">
        <w:rPr>
          <w:rFonts w:cs="TimesLTStd-Roman"/>
          <w:spacing w:val="-2"/>
          <w:sz w:val="20"/>
          <w:szCs w:val="20"/>
          <w:lang w:val="en-IN"/>
        </w:rPr>
        <w:t xml:space="preserve"> </w:t>
      </w:r>
      <w:r w:rsidR="002208BB" w:rsidRPr="00A26F48">
        <w:rPr>
          <w:rFonts w:cs="TimesLTStd-Roman"/>
          <w:spacing w:val="-2"/>
          <w:sz w:val="20"/>
          <w:szCs w:val="20"/>
          <w:lang w:val="en-IN"/>
        </w:rPr>
        <w:t>rate their favorite cruise ship. All ships are rated on a 100-point scale, with higher values</w:t>
      </w:r>
      <w:r w:rsidR="006A58F0" w:rsidRPr="00A26F48">
        <w:rPr>
          <w:rFonts w:cs="TimesLTStd-Roman"/>
          <w:spacing w:val="-2"/>
          <w:sz w:val="20"/>
          <w:szCs w:val="20"/>
          <w:lang w:val="en-IN"/>
        </w:rPr>
        <w:t xml:space="preserve"> </w:t>
      </w:r>
      <w:r w:rsidR="002208BB" w:rsidRPr="00A26F48">
        <w:rPr>
          <w:rFonts w:cs="TimesLTStd-Roman"/>
          <w:spacing w:val="-2"/>
          <w:sz w:val="20"/>
          <w:szCs w:val="20"/>
          <w:lang w:val="en-IN"/>
        </w:rPr>
        <w:t>indicating better service. A sample of 37 ships that carry fewer than 500 passengers</w:t>
      </w:r>
      <w:r w:rsidR="006A58F0" w:rsidRPr="00A26F48">
        <w:rPr>
          <w:rFonts w:cs="TimesLTStd-Roman"/>
          <w:spacing w:val="-2"/>
          <w:sz w:val="20"/>
          <w:szCs w:val="20"/>
          <w:lang w:val="en-IN"/>
        </w:rPr>
        <w:t xml:space="preserve"> </w:t>
      </w:r>
      <w:r w:rsidR="002208BB" w:rsidRPr="00A26F48">
        <w:rPr>
          <w:rFonts w:cs="TimesLTStd-Roman"/>
          <w:spacing w:val="-2"/>
          <w:sz w:val="20"/>
          <w:szCs w:val="20"/>
          <w:lang w:val="en-IN"/>
        </w:rPr>
        <w:t>resulted in an average rating of 85.36, and a sample of 44 ships that carry 500 or more</w:t>
      </w:r>
      <w:r w:rsidR="006A58F0" w:rsidRPr="00A26F48">
        <w:rPr>
          <w:rFonts w:cs="TimesLTStd-Roman"/>
          <w:spacing w:val="-2"/>
          <w:sz w:val="20"/>
          <w:szCs w:val="20"/>
          <w:lang w:val="en-IN"/>
        </w:rPr>
        <w:t xml:space="preserve"> </w:t>
      </w:r>
      <w:r w:rsidR="002208BB" w:rsidRPr="00A26F48">
        <w:rPr>
          <w:rFonts w:cs="TimesLTStd-Roman"/>
          <w:spacing w:val="-2"/>
          <w:sz w:val="20"/>
          <w:szCs w:val="20"/>
          <w:lang w:val="en-IN"/>
        </w:rPr>
        <w:t>passengers provided an average rating of 81.40. Assume that the population standard</w:t>
      </w:r>
      <w:r w:rsidR="006A58F0" w:rsidRPr="00A26F48">
        <w:rPr>
          <w:rFonts w:cs="TimesLTStd-Roman"/>
          <w:spacing w:val="-2"/>
          <w:sz w:val="20"/>
          <w:szCs w:val="20"/>
          <w:lang w:val="en-IN"/>
        </w:rPr>
        <w:t xml:space="preserve"> </w:t>
      </w:r>
      <w:r w:rsidR="002208BB" w:rsidRPr="00A26F48">
        <w:rPr>
          <w:rFonts w:cs="TimesLTStd-Roman"/>
          <w:spacing w:val="-2"/>
          <w:sz w:val="20"/>
          <w:szCs w:val="20"/>
          <w:lang w:val="en-IN"/>
        </w:rPr>
        <w:t>deviation is 4.55 for ships that carry fewer than 500 passengers and 3.97 for ships that</w:t>
      </w:r>
      <w:r w:rsidR="006A58F0" w:rsidRPr="00A26F48">
        <w:rPr>
          <w:rFonts w:cs="TimesLTStd-Roman"/>
          <w:spacing w:val="-2"/>
          <w:sz w:val="20"/>
          <w:szCs w:val="20"/>
          <w:lang w:val="en-IN"/>
        </w:rPr>
        <w:t xml:space="preserve"> </w:t>
      </w:r>
      <w:r w:rsidR="002208BB" w:rsidRPr="00A26F48">
        <w:rPr>
          <w:rFonts w:cs="TimesLTStd-Roman"/>
          <w:spacing w:val="-2"/>
          <w:sz w:val="20"/>
          <w:szCs w:val="20"/>
          <w:lang w:val="en-IN"/>
        </w:rPr>
        <w:t xml:space="preserve">carry 500 or more passengers. </w:t>
      </w:r>
      <w:r w:rsidR="002208BB" w:rsidRPr="00A26F48">
        <w:rPr>
          <w:rFonts w:eastAsia="Arial" w:cs="Open Sans"/>
          <w:b/>
          <w:bCs/>
          <w:color w:val="D85629"/>
          <w:spacing w:val="-2"/>
          <w:sz w:val="20"/>
          <w:szCs w:val="20"/>
        </w:rPr>
        <w:t>LO 1, 2</w:t>
      </w:r>
    </w:p>
    <w:p w14:paraId="29ABFC03" w14:textId="3F8CD444" w:rsidR="002208BB"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2E6ABD">
        <w:rPr>
          <w:rFonts w:cs="TimesLTStd-Roman"/>
          <w:sz w:val="20"/>
          <w:szCs w:val="20"/>
          <w:lang w:val="en-IN"/>
        </w:rPr>
        <w:tab/>
      </w:r>
      <w:r w:rsidRPr="00B60925">
        <w:rPr>
          <w:rFonts w:cs="TimesLTStd-Roman"/>
          <w:sz w:val="20"/>
          <w:szCs w:val="20"/>
          <w:lang w:val="en-IN"/>
        </w:rPr>
        <w:t>What is the point estimate of the difference between the population mean rating for</w:t>
      </w:r>
      <w:r w:rsidR="002E6ABD">
        <w:rPr>
          <w:rFonts w:cs="TimesLTStd-Roman"/>
          <w:sz w:val="20"/>
          <w:szCs w:val="20"/>
          <w:lang w:val="en-IN"/>
        </w:rPr>
        <w:t xml:space="preserve"> </w:t>
      </w:r>
      <w:r w:rsidRPr="00B60925">
        <w:rPr>
          <w:rFonts w:cs="TimesLTStd-Roman"/>
          <w:sz w:val="20"/>
          <w:szCs w:val="20"/>
          <w:lang w:val="en-IN"/>
        </w:rPr>
        <w:t>ships that carry fewer than 500 passengers and the population mean rating for ships</w:t>
      </w:r>
      <w:r w:rsidR="002E6ABD">
        <w:rPr>
          <w:rFonts w:cs="TimesLTStd-Roman"/>
          <w:sz w:val="20"/>
          <w:szCs w:val="20"/>
          <w:lang w:val="en-IN"/>
        </w:rPr>
        <w:t xml:space="preserve"> </w:t>
      </w:r>
      <w:r w:rsidRPr="00B60925">
        <w:rPr>
          <w:rFonts w:cs="TimesLTStd-Roman"/>
          <w:sz w:val="20"/>
          <w:szCs w:val="20"/>
          <w:lang w:val="en-IN"/>
        </w:rPr>
        <w:t xml:space="preserve">that carry 500 or more passengers? </w:t>
      </w:r>
    </w:p>
    <w:p w14:paraId="45EFD8A1" w14:textId="67BF5FEB" w:rsidR="002208BB"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2E6ABD">
        <w:rPr>
          <w:rFonts w:cs="TimesLTStd-Roman"/>
          <w:sz w:val="20"/>
          <w:szCs w:val="20"/>
          <w:lang w:val="en-IN"/>
        </w:rPr>
        <w:tab/>
      </w:r>
      <w:r w:rsidRPr="00B60925">
        <w:rPr>
          <w:rFonts w:cs="TimesLTStd-Roman"/>
          <w:sz w:val="20"/>
          <w:szCs w:val="20"/>
          <w:lang w:val="en-IN"/>
        </w:rPr>
        <w:t>At 95% confidence, what is the margin of error?</w:t>
      </w:r>
    </w:p>
    <w:p w14:paraId="732DAB4C" w14:textId="027A9F58" w:rsidR="00993A27"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2E6ABD">
        <w:rPr>
          <w:rFonts w:cs="TimesLTStd-Roman"/>
          <w:sz w:val="20"/>
          <w:szCs w:val="20"/>
          <w:lang w:val="en-IN"/>
        </w:rPr>
        <w:tab/>
      </w:r>
      <w:r w:rsidRPr="00B60925">
        <w:rPr>
          <w:rFonts w:cs="TimesLTStd-Roman"/>
          <w:sz w:val="20"/>
          <w:szCs w:val="20"/>
          <w:lang w:val="en-IN"/>
        </w:rPr>
        <w:t>What is a 95% confidence interval estimate of the difference between the population</w:t>
      </w:r>
      <w:r w:rsidR="002E6ABD">
        <w:rPr>
          <w:rFonts w:cs="TimesLTStd-Roman"/>
          <w:sz w:val="20"/>
          <w:szCs w:val="20"/>
          <w:lang w:val="en-IN"/>
        </w:rPr>
        <w:t xml:space="preserve"> </w:t>
      </w:r>
      <w:r w:rsidRPr="00B60925">
        <w:rPr>
          <w:rFonts w:cs="TimesLTStd-Roman"/>
          <w:sz w:val="20"/>
          <w:szCs w:val="20"/>
          <w:lang w:val="en-IN"/>
        </w:rPr>
        <w:t>mean ratings for the two sizes of ships?</w:t>
      </w:r>
    </w:p>
    <w:p w14:paraId="4B57BE55" w14:textId="452AE91F" w:rsidR="00993A27" w:rsidRPr="00B60925" w:rsidRDefault="00A745B1" w:rsidP="00933983">
      <w:pPr>
        <w:pStyle w:val="Solution"/>
        <w:spacing w:line="240" w:lineRule="auto"/>
        <w:ind w:left="360"/>
        <w:rPr>
          <w:szCs w:val="20"/>
        </w:rPr>
      </w:pPr>
      <w:r w:rsidRPr="00B60925">
        <w:rPr>
          <w:szCs w:val="20"/>
        </w:rPr>
        <w:t>Solutions:</w:t>
      </w:r>
    </w:p>
    <w:p w14:paraId="6C22C907" w14:textId="33ECE9D7" w:rsidR="002208BB" w:rsidRPr="00B60925" w:rsidRDefault="002208BB" w:rsidP="00727C2B">
      <w:pPr>
        <w:autoSpaceDE w:val="0"/>
        <w:autoSpaceDN w:val="0"/>
        <w:adjustRightInd w:val="0"/>
        <w:spacing w:after="0" w:line="240" w:lineRule="auto"/>
        <w:ind w:left="720" w:hanging="360"/>
        <w:rPr>
          <w:color w:val="000000"/>
          <w:sz w:val="20"/>
          <w:szCs w:val="20"/>
        </w:rPr>
      </w:pPr>
      <w:r w:rsidRPr="00B60925">
        <w:rPr>
          <w:color w:val="000000"/>
          <w:sz w:val="20"/>
          <w:szCs w:val="20"/>
        </w:rPr>
        <w:t>a.</w:t>
      </w:r>
      <w:r w:rsidRPr="00B60925">
        <w:rPr>
          <w:color w:val="000000"/>
          <w:sz w:val="20"/>
          <w:szCs w:val="20"/>
        </w:rPr>
        <w:tab/>
      </w:r>
      <w:r w:rsidR="00056B39" w:rsidRPr="00056B39">
        <w:rPr>
          <w:noProof/>
          <w:color w:val="000000"/>
          <w:position w:val="-12"/>
          <w:sz w:val="20"/>
          <w:szCs w:val="20"/>
        </w:rPr>
        <w:object w:dxaOrig="240" w:dyaOrig="340" w14:anchorId="32EFC888">
          <v:shape id="_x0000_i1044" type="#_x0000_t75" style="width:12pt;height:17pt" o:ole="">
            <v:imagedata r:id="rId48" o:title=""/>
          </v:shape>
          <o:OLEObject Type="Embed" ProgID="Equation.DSMT4" ShapeID="_x0000_i1044" DrawAspect="Content" ObjectID="_1769433936" r:id="rId49"/>
        </w:object>
      </w:r>
      <w:r w:rsidRPr="00B60925">
        <w:rPr>
          <w:color w:val="000000"/>
          <w:sz w:val="20"/>
          <w:szCs w:val="20"/>
        </w:rPr>
        <w:t>= population mean for smaller cruise ships</w:t>
      </w:r>
    </w:p>
    <w:p w14:paraId="0D86F281" w14:textId="3B234FFE" w:rsidR="002208BB" w:rsidRPr="00B60925" w:rsidRDefault="00056B39" w:rsidP="000E694D">
      <w:pPr>
        <w:ind w:left="720"/>
        <w:rPr>
          <w:color w:val="000000"/>
          <w:sz w:val="20"/>
          <w:szCs w:val="20"/>
        </w:rPr>
      </w:pPr>
      <w:r w:rsidRPr="00056B39">
        <w:rPr>
          <w:noProof/>
          <w:color w:val="000000"/>
          <w:position w:val="-12"/>
          <w:sz w:val="20"/>
          <w:szCs w:val="20"/>
        </w:rPr>
        <w:object w:dxaOrig="260" w:dyaOrig="340" w14:anchorId="422907F6">
          <v:shape id="_x0000_i1045" type="#_x0000_t75" style="width:13pt;height:17pt" o:ole="">
            <v:imagedata r:id="rId50" o:title=""/>
          </v:shape>
          <o:OLEObject Type="Embed" ProgID="Equation.DSMT4" ShapeID="_x0000_i1045" DrawAspect="Content" ObjectID="_1769433937" r:id="rId51"/>
        </w:object>
      </w:r>
      <w:r w:rsidR="002208BB" w:rsidRPr="00B60925">
        <w:rPr>
          <w:color w:val="000000"/>
          <w:sz w:val="20"/>
          <w:szCs w:val="20"/>
        </w:rPr>
        <w:t>= population mean for larger cruise ships</w:t>
      </w:r>
    </w:p>
    <w:p w14:paraId="04CFC22D" w14:textId="014E2FAF" w:rsidR="002208BB" w:rsidRPr="00B60925" w:rsidRDefault="00932F03" w:rsidP="000E694D">
      <w:pPr>
        <w:ind w:left="720"/>
        <w:rPr>
          <w:color w:val="000000"/>
          <w:sz w:val="20"/>
          <w:szCs w:val="20"/>
        </w:rPr>
      </w:pPr>
      <w:r w:rsidRPr="00932F03">
        <w:rPr>
          <w:noProof/>
          <w:color w:val="000000"/>
          <w:position w:val="-12"/>
          <w:sz w:val="20"/>
          <w:szCs w:val="20"/>
        </w:rPr>
        <w:object w:dxaOrig="660" w:dyaOrig="340" w14:anchorId="2740F044">
          <v:shape id="_x0000_i1046" type="#_x0000_t75" style="width:33pt;height:17pt" o:ole="">
            <v:imagedata r:id="rId52" o:title=""/>
          </v:shape>
          <o:OLEObject Type="Embed" ProgID="Equation.DSMT4" ShapeID="_x0000_i1046" DrawAspect="Content" ObjectID="_1769433938" r:id="rId53"/>
        </w:object>
      </w:r>
      <w:r w:rsidR="002208BB" w:rsidRPr="00B60925">
        <w:rPr>
          <w:color w:val="000000"/>
          <w:sz w:val="20"/>
          <w:szCs w:val="20"/>
        </w:rPr>
        <w:t>= 85.36 – 81.40 = 3.96</w:t>
      </w:r>
    </w:p>
    <w:p w14:paraId="3DB7742B" w14:textId="0B188C43" w:rsidR="002208BB" w:rsidRPr="00B60925" w:rsidRDefault="002208BB" w:rsidP="000E694D">
      <w:pPr>
        <w:autoSpaceDE w:val="0"/>
        <w:autoSpaceDN w:val="0"/>
        <w:adjustRightInd w:val="0"/>
        <w:spacing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C5318E">
        <w:rPr>
          <w:noProof/>
          <w:color w:val="000000"/>
          <w:position w:val="-28"/>
          <w:sz w:val="20"/>
          <w:szCs w:val="20"/>
        </w:rPr>
        <w:object w:dxaOrig="1400" w:dyaOrig="720" w14:anchorId="296B0E83">
          <v:shape id="_x0000_i1047" type="#_x0000_t75" style="width:70pt;height:36pt" o:ole="">
            <v:imagedata r:id="rId54" o:title=""/>
          </v:shape>
          <o:OLEObject Type="Embed" ProgID="Equation.DSMT4" ShapeID="_x0000_i1047" DrawAspect="Content" ObjectID="_1769433939" r:id="rId55"/>
        </w:object>
      </w:r>
    </w:p>
    <w:p w14:paraId="3CA9794D" w14:textId="719E51AE" w:rsidR="002208BB" w:rsidRPr="00B60925" w:rsidRDefault="00C5318E" w:rsidP="000E694D">
      <w:pPr>
        <w:ind w:left="720"/>
        <w:rPr>
          <w:color w:val="000000"/>
          <w:sz w:val="20"/>
          <w:szCs w:val="20"/>
        </w:rPr>
      </w:pPr>
      <w:r w:rsidRPr="00C5318E">
        <w:rPr>
          <w:noProof/>
          <w:color w:val="000000"/>
          <w:position w:val="-22"/>
          <w:sz w:val="20"/>
          <w:szCs w:val="20"/>
        </w:rPr>
        <w:object w:dxaOrig="2780" w:dyaOrig="740" w14:anchorId="40F0D168">
          <v:shape id="_x0000_i1048" type="#_x0000_t75" style="width:139pt;height:37pt" o:ole="">
            <v:imagedata r:id="rId56" o:title=""/>
          </v:shape>
          <o:OLEObject Type="Embed" ProgID="Equation.DSMT4" ShapeID="_x0000_i1048" DrawAspect="Content" ObjectID="_1769433940" r:id="rId57"/>
        </w:object>
      </w:r>
    </w:p>
    <w:p w14:paraId="1A2A1DB3" w14:textId="73F2E3C3" w:rsidR="002208BB" w:rsidRDefault="002208BB" w:rsidP="000E694D">
      <w:pPr>
        <w:autoSpaceDE w:val="0"/>
        <w:autoSpaceDN w:val="0"/>
        <w:adjustRightInd w:val="0"/>
        <w:spacing w:after="120" w:line="240" w:lineRule="auto"/>
        <w:ind w:left="720" w:hanging="360"/>
        <w:rPr>
          <w:color w:val="000000"/>
          <w:sz w:val="20"/>
          <w:szCs w:val="20"/>
        </w:rPr>
      </w:pPr>
      <w:r w:rsidRPr="00B60925">
        <w:rPr>
          <w:color w:val="000000"/>
          <w:sz w:val="20"/>
          <w:szCs w:val="20"/>
        </w:rPr>
        <w:t>c.</w:t>
      </w:r>
      <w:r w:rsidRPr="00B60925">
        <w:rPr>
          <w:color w:val="000000"/>
          <w:sz w:val="20"/>
          <w:szCs w:val="20"/>
        </w:rPr>
        <w:tab/>
        <w:t>3.96 ± 1.88</w:t>
      </w:r>
      <w:r w:rsidRPr="00B60925">
        <w:rPr>
          <w:color w:val="000000"/>
          <w:sz w:val="20"/>
          <w:szCs w:val="20"/>
        </w:rPr>
        <w:tab/>
        <w:t>(2.08 to 5.84)</w:t>
      </w:r>
    </w:p>
    <w:p w14:paraId="05F713FB" w14:textId="77777777" w:rsidR="00727C2B" w:rsidRPr="00B60925" w:rsidRDefault="00727C2B" w:rsidP="000E694D">
      <w:pPr>
        <w:autoSpaceDE w:val="0"/>
        <w:autoSpaceDN w:val="0"/>
        <w:adjustRightInd w:val="0"/>
        <w:spacing w:after="120" w:line="240" w:lineRule="auto"/>
        <w:ind w:left="720" w:hanging="360"/>
        <w:rPr>
          <w:color w:val="000000"/>
          <w:sz w:val="20"/>
          <w:szCs w:val="20"/>
        </w:rPr>
      </w:pPr>
    </w:p>
    <w:p w14:paraId="5654BB7B" w14:textId="40BF2D2F" w:rsidR="002208BB" w:rsidRPr="00811BE1" w:rsidRDefault="003A7DCC" w:rsidP="000E694D">
      <w:pPr>
        <w:autoSpaceDE w:val="0"/>
        <w:autoSpaceDN w:val="0"/>
        <w:adjustRightInd w:val="0"/>
        <w:spacing w:after="120" w:line="240" w:lineRule="auto"/>
        <w:ind w:left="360" w:hanging="360"/>
        <w:rPr>
          <w:rFonts w:eastAsia="Arial" w:cs="Open Sans"/>
          <w:b/>
          <w:bCs/>
          <w:color w:val="D85629"/>
          <w:sz w:val="20"/>
          <w:szCs w:val="20"/>
        </w:rPr>
      </w:pPr>
      <w:r w:rsidRPr="00B60925">
        <w:rPr>
          <w:rFonts w:cs="TimesLTStd-Roman"/>
          <w:sz w:val="20"/>
          <w:szCs w:val="20"/>
          <w:lang w:val="en-IN"/>
        </w:rPr>
        <w:lastRenderedPageBreak/>
        <w:t>5.</w:t>
      </w:r>
      <w:r w:rsidRPr="00B60925">
        <w:rPr>
          <w:rFonts w:cs="TimesLTStd-Roman"/>
          <w:sz w:val="20"/>
          <w:szCs w:val="20"/>
          <w:lang w:val="en-IN"/>
        </w:rPr>
        <w:tab/>
      </w:r>
      <w:r w:rsidR="002208BB" w:rsidRPr="00B60925">
        <w:rPr>
          <w:rFonts w:cs="TimesLTStd-Bold"/>
          <w:b/>
          <w:bCs/>
          <w:sz w:val="20"/>
          <w:szCs w:val="20"/>
          <w:lang w:val="en-IN"/>
        </w:rPr>
        <w:t xml:space="preserve">Valentine’s Day Expenditures. </w:t>
      </w:r>
      <w:r w:rsidR="002208BB" w:rsidRPr="00B60925">
        <w:rPr>
          <w:rFonts w:cs="TimesLTStd-Italic"/>
          <w:i/>
          <w:iCs/>
          <w:sz w:val="20"/>
          <w:szCs w:val="20"/>
          <w:lang w:val="en-IN"/>
        </w:rPr>
        <w:t xml:space="preserve">USA Today </w:t>
      </w:r>
      <w:r w:rsidR="002208BB" w:rsidRPr="00B60925">
        <w:rPr>
          <w:rFonts w:cs="TimesLTStd-Roman"/>
          <w:sz w:val="20"/>
          <w:szCs w:val="20"/>
          <w:lang w:val="en-IN"/>
        </w:rPr>
        <w:t>reports that the average expenditure on</w:t>
      </w:r>
      <w:r w:rsidR="00811BE1">
        <w:rPr>
          <w:rFonts w:cs="TimesLTStd-Roman"/>
          <w:sz w:val="20"/>
          <w:szCs w:val="20"/>
          <w:lang w:val="en-IN"/>
        </w:rPr>
        <w:t xml:space="preserve"> </w:t>
      </w:r>
      <w:r w:rsidR="002208BB" w:rsidRPr="00B60925">
        <w:rPr>
          <w:rFonts w:cs="TimesLTStd-Roman"/>
          <w:sz w:val="20"/>
          <w:szCs w:val="20"/>
          <w:lang w:val="en-IN"/>
        </w:rPr>
        <w:t>Valentine’s Day is $100.89. Do male and female consumers differ in the amounts</w:t>
      </w:r>
      <w:r w:rsidR="00811BE1">
        <w:rPr>
          <w:rFonts w:cs="TimesLTStd-Roman"/>
          <w:sz w:val="20"/>
          <w:szCs w:val="20"/>
          <w:lang w:val="en-IN"/>
        </w:rPr>
        <w:t xml:space="preserve"> </w:t>
      </w:r>
      <w:r w:rsidR="002208BB" w:rsidRPr="00B60925">
        <w:rPr>
          <w:rFonts w:cs="TimesLTStd-Roman"/>
          <w:sz w:val="20"/>
          <w:szCs w:val="20"/>
          <w:lang w:val="en-IN"/>
        </w:rPr>
        <w:t>they spend? The average expenditure in a sample survey of 40 male consumers was</w:t>
      </w:r>
      <w:r w:rsidR="00811BE1">
        <w:rPr>
          <w:rFonts w:cs="TimesLTStd-Roman"/>
          <w:sz w:val="20"/>
          <w:szCs w:val="20"/>
          <w:lang w:val="en-IN"/>
        </w:rPr>
        <w:t xml:space="preserve"> </w:t>
      </w:r>
      <w:r w:rsidR="002208BB" w:rsidRPr="00B60925">
        <w:rPr>
          <w:rFonts w:cs="TimesLTStd-Roman"/>
          <w:sz w:val="20"/>
          <w:szCs w:val="20"/>
          <w:lang w:val="en-IN"/>
        </w:rPr>
        <w:t>$135.67, and the average</w:t>
      </w:r>
      <w:r w:rsidR="00811BE1">
        <w:rPr>
          <w:rFonts w:cs="TimesLTStd-Roman"/>
          <w:sz w:val="20"/>
          <w:szCs w:val="20"/>
          <w:lang w:val="en-IN"/>
        </w:rPr>
        <w:t xml:space="preserve"> </w:t>
      </w:r>
      <w:r w:rsidR="002208BB" w:rsidRPr="00B60925">
        <w:rPr>
          <w:rFonts w:cs="TimesLTStd-Roman"/>
          <w:sz w:val="20"/>
          <w:szCs w:val="20"/>
          <w:lang w:val="en-IN"/>
        </w:rPr>
        <w:t>expenditure in a sample survey of 30 female consumers</w:t>
      </w:r>
      <w:r w:rsidR="00811BE1">
        <w:rPr>
          <w:rFonts w:cs="TimesLTStd-Roman"/>
          <w:sz w:val="20"/>
          <w:szCs w:val="20"/>
          <w:lang w:val="en-IN"/>
        </w:rPr>
        <w:t xml:space="preserve"> </w:t>
      </w:r>
      <w:r w:rsidR="002208BB" w:rsidRPr="00B60925">
        <w:rPr>
          <w:rFonts w:cs="TimesLTStd-Roman"/>
          <w:sz w:val="20"/>
          <w:szCs w:val="20"/>
          <w:lang w:val="en-IN"/>
        </w:rPr>
        <w:t>was $68.64. Based on past surveys, the standard deviation for male consumers is</w:t>
      </w:r>
      <w:r w:rsidR="00811BE1">
        <w:rPr>
          <w:rFonts w:cs="TimesLTStd-Roman"/>
          <w:sz w:val="20"/>
          <w:szCs w:val="20"/>
          <w:lang w:val="en-IN"/>
        </w:rPr>
        <w:t xml:space="preserve"> </w:t>
      </w:r>
      <w:r w:rsidR="002208BB" w:rsidRPr="00B60925">
        <w:rPr>
          <w:rFonts w:cs="TimesLTStd-Roman"/>
          <w:sz w:val="20"/>
          <w:szCs w:val="20"/>
          <w:lang w:val="en-IN"/>
        </w:rPr>
        <w:t>assumed to be $35, and the standard deviation for female consumers is assumed to</w:t>
      </w:r>
      <w:r w:rsidR="00811BE1">
        <w:rPr>
          <w:rFonts w:cs="TimesLTStd-Roman"/>
          <w:sz w:val="20"/>
          <w:szCs w:val="20"/>
          <w:lang w:val="en-IN"/>
        </w:rPr>
        <w:t xml:space="preserve"> </w:t>
      </w:r>
      <w:r w:rsidR="002208BB" w:rsidRPr="00B60925">
        <w:rPr>
          <w:rFonts w:cs="TimesLTStd-Roman"/>
          <w:sz w:val="20"/>
          <w:szCs w:val="20"/>
          <w:lang w:val="en-IN"/>
        </w:rPr>
        <w:t xml:space="preserve">be $20. </w:t>
      </w:r>
      <w:r w:rsidR="002208BB" w:rsidRPr="00811BE1">
        <w:rPr>
          <w:rFonts w:eastAsia="Arial" w:cs="Open Sans"/>
          <w:b/>
          <w:bCs/>
          <w:color w:val="D85629"/>
          <w:sz w:val="20"/>
          <w:szCs w:val="20"/>
        </w:rPr>
        <w:t>LO 1, 2</w:t>
      </w:r>
    </w:p>
    <w:p w14:paraId="75A162E7" w14:textId="3FDE559E" w:rsidR="002208BB"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5023DA">
        <w:rPr>
          <w:rFonts w:cs="TimesLTStd-Roman"/>
          <w:sz w:val="20"/>
          <w:szCs w:val="20"/>
          <w:lang w:val="en-IN"/>
        </w:rPr>
        <w:tab/>
      </w:r>
      <w:r w:rsidRPr="00B60925">
        <w:rPr>
          <w:rFonts w:cs="TimesLTStd-Roman"/>
          <w:sz w:val="20"/>
          <w:szCs w:val="20"/>
          <w:lang w:val="en-IN"/>
        </w:rPr>
        <w:t>What is the point estimate of the difference between the population mean expenditure</w:t>
      </w:r>
      <w:r w:rsidR="00811BE1">
        <w:rPr>
          <w:rFonts w:cs="TimesLTStd-Roman"/>
          <w:sz w:val="20"/>
          <w:szCs w:val="20"/>
          <w:lang w:val="en-IN"/>
        </w:rPr>
        <w:t xml:space="preserve"> </w:t>
      </w:r>
      <w:r w:rsidRPr="00B60925">
        <w:rPr>
          <w:rFonts w:cs="TimesLTStd-Roman"/>
          <w:sz w:val="20"/>
          <w:szCs w:val="20"/>
          <w:lang w:val="en-IN"/>
        </w:rPr>
        <w:t>for males and the population mean expenditure for females?</w:t>
      </w:r>
    </w:p>
    <w:p w14:paraId="4B5C1C65" w14:textId="18A85E7B" w:rsidR="002208BB"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5023DA">
        <w:rPr>
          <w:rFonts w:cs="TimesLTStd-Roman"/>
          <w:sz w:val="20"/>
          <w:szCs w:val="20"/>
          <w:lang w:val="en-IN"/>
        </w:rPr>
        <w:tab/>
      </w:r>
      <w:r w:rsidRPr="00B60925">
        <w:rPr>
          <w:rFonts w:cs="TimesLTStd-Roman"/>
          <w:sz w:val="20"/>
          <w:szCs w:val="20"/>
          <w:lang w:val="en-IN"/>
        </w:rPr>
        <w:t>At 99% confidence, what is the margin of error?</w:t>
      </w:r>
    </w:p>
    <w:p w14:paraId="4853ECE9" w14:textId="630B5BC7" w:rsidR="00993A27" w:rsidRPr="00056B39" w:rsidRDefault="002208BB" w:rsidP="000E694D">
      <w:pPr>
        <w:autoSpaceDE w:val="0"/>
        <w:autoSpaceDN w:val="0"/>
        <w:adjustRightInd w:val="0"/>
        <w:spacing w:before="120" w:after="120" w:line="240" w:lineRule="auto"/>
        <w:ind w:left="720" w:hanging="360"/>
        <w:rPr>
          <w:rFonts w:cs="TimesLTStd-Roman"/>
          <w:spacing w:val="-4"/>
          <w:sz w:val="20"/>
          <w:szCs w:val="20"/>
          <w:lang w:val="en-IN"/>
        </w:rPr>
      </w:pPr>
      <w:r w:rsidRPr="00B60925">
        <w:rPr>
          <w:rFonts w:cs="TimesLTStd-Roman"/>
          <w:sz w:val="20"/>
          <w:szCs w:val="20"/>
          <w:lang w:val="en-IN"/>
        </w:rPr>
        <w:t>c.</w:t>
      </w:r>
      <w:r w:rsidR="005023DA">
        <w:rPr>
          <w:rFonts w:cs="TimesLTStd-Roman"/>
          <w:sz w:val="20"/>
          <w:szCs w:val="20"/>
          <w:lang w:val="en-IN"/>
        </w:rPr>
        <w:tab/>
      </w:r>
      <w:r w:rsidRPr="00056B39">
        <w:rPr>
          <w:rFonts w:cs="TimesLTStd-Roman"/>
          <w:spacing w:val="-4"/>
          <w:sz w:val="20"/>
          <w:szCs w:val="20"/>
          <w:lang w:val="en-IN"/>
        </w:rPr>
        <w:t>Develop a 99% confidence interval for the difference between the two population</w:t>
      </w:r>
      <w:r w:rsidR="00811BE1" w:rsidRPr="00056B39">
        <w:rPr>
          <w:rFonts w:cs="TimesLTStd-Roman"/>
          <w:spacing w:val="-4"/>
          <w:sz w:val="20"/>
          <w:szCs w:val="20"/>
          <w:lang w:val="en-IN"/>
        </w:rPr>
        <w:t xml:space="preserve"> </w:t>
      </w:r>
      <w:r w:rsidRPr="00056B39">
        <w:rPr>
          <w:rFonts w:cs="TimesLTStd-Roman"/>
          <w:spacing w:val="-4"/>
          <w:sz w:val="20"/>
          <w:szCs w:val="20"/>
          <w:lang w:val="en-IN"/>
        </w:rPr>
        <w:t>means.</w:t>
      </w:r>
    </w:p>
    <w:p w14:paraId="40524595" w14:textId="19383C67" w:rsidR="001014EC" w:rsidRPr="00B60925" w:rsidRDefault="00A745B1" w:rsidP="00933983">
      <w:pPr>
        <w:pStyle w:val="Solution"/>
        <w:spacing w:line="240" w:lineRule="auto"/>
        <w:ind w:left="360"/>
        <w:rPr>
          <w:szCs w:val="20"/>
        </w:rPr>
      </w:pPr>
      <w:r w:rsidRPr="00B60925">
        <w:rPr>
          <w:szCs w:val="20"/>
        </w:rPr>
        <w:t>Solutions:</w:t>
      </w:r>
    </w:p>
    <w:p w14:paraId="27EA4AE4" w14:textId="112E9747" w:rsidR="002208BB" w:rsidRPr="00B60925" w:rsidRDefault="002208BB" w:rsidP="00727C2B">
      <w:pPr>
        <w:autoSpaceDE w:val="0"/>
        <w:autoSpaceDN w:val="0"/>
        <w:adjustRightInd w:val="0"/>
        <w:spacing w:after="0" w:line="240" w:lineRule="auto"/>
        <w:ind w:left="720" w:hanging="360"/>
        <w:rPr>
          <w:color w:val="000000"/>
          <w:sz w:val="20"/>
          <w:szCs w:val="20"/>
        </w:rPr>
      </w:pPr>
      <w:r w:rsidRPr="00B60925">
        <w:rPr>
          <w:color w:val="000000"/>
          <w:sz w:val="20"/>
          <w:szCs w:val="20"/>
        </w:rPr>
        <w:t xml:space="preserve">a. </w:t>
      </w:r>
      <w:r w:rsidRPr="00B60925">
        <w:rPr>
          <w:color w:val="000000"/>
          <w:sz w:val="20"/>
          <w:szCs w:val="20"/>
        </w:rPr>
        <w:tab/>
      </w:r>
      <w:r w:rsidR="00932F03" w:rsidRPr="00932F03">
        <w:rPr>
          <w:noProof/>
          <w:color w:val="000000"/>
          <w:position w:val="-12"/>
          <w:sz w:val="20"/>
          <w:szCs w:val="20"/>
        </w:rPr>
        <w:object w:dxaOrig="240" w:dyaOrig="340" w14:anchorId="7B9DEAC7">
          <v:shape id="_x0000_i1049" type="#_x0000_t75" style="width:12pt;height:17pt" o:ole="">
            <v:imagedata r:id="rId58" o:title=""/>
          </v:shape>
          <o:OLEObject Type="Embed" ProgID="Equation.DSMT4" ShapeID="_x0000_i1049" DrawAspect="Content" ObjectID="_1769433941" r:id="rId59"/>
        </w:object>
      </w:r>
      <w:r w:rsidRPr="00B60925">
        <w:rPr>
          <w:color w:val="000000"/>
          <w:sz w:val="20"/>
          <w:szCs w:val="20"/>
        </w:rPr>
        <w:t>= population mean for males</w:t>
      </w:r>
    </w:p>
    <w:p w14:paraId="6247D2A9" w14:textId="35802C41" w:rsidR="002208BB" w:rsidRPr="00B60925" w:rsidRDefault="00932F03" w:rsidP="00056B39">
      <w:pPr>
        <w:spacing w:after="120"/>
        <w:ind w:left="720"/>
        <w:rPr>
          <w:color w:val="000000"/>
          <w:sz w:val="20"/>
          <w:szCs w:val="20"/>
        </w:rPr>
      </w:pPr>
      <w:r w:rsidRPr="00932F03">
        <w:rPr>
          <w:noProof/>
          <w:color w:val="000000"/>
          <w:position w:val="-12"/>
          <w:sz w:val="20"/>
          <w:szCs w:val="20"/>
        </w:rPr>
        <w:object w:dxaOrig="260" w:dyaOrig="340" w14:anchorId="25E3F6CF">
          <v:shape id="_x0000_i1050" type="#_x0000_t75" style="width:13pt;height:17pt" o:ole="">
            <v:imagedata r:id="rId60" o:title=""/>
          </v:shape>
          <o:OLEObject Type="Embed" ProgID="Equation.DSMT4" ShapeID="_x0000_i1050" DrawAspect="Content" ObjectID="_1769433942" r:id="rId61"/>
        </w:object>
      </w:r>
      <w:r w:rsidR="002208BB" w:rsidRPr="00B60925">
        <w:rPr>
          <w:color w:val="000000"/>
          <w:sz w:val="20"/>
          <w:szCs w:val="20"/>
        </w:rPr>
        <w:t>= population mean for females</w:t>
      </w:r>
    </w:p>
    <w:p w14:paraId="02B97755" w14:textId="06EDDA47" w:rsidR="002208BB" w:rsidRPr="00B60925" w:rsidRDefault="00932F03" w:rsidP="000E694D">
      <w:pPr>
        <w:ind w:left="720"/>
        <w:rPr>
          <w:color w:val="000000"/>
          <w:sz w:val="20"/>
          <w:szCs w:val="20"/>
        </w:rPr>
      </w:pPr>
      <w:r w:rsidRPr="00932F03">
        <w:rPr>
          <w:noProof/>
          <w:color w:val="000000"/>
          <w:position w:val="-12"/>
          <w:sz w:val="20"/>
          <w:szCs w:val="20"/>
        </w:rPr>
        <w:object w:dxaOrig="660" w:dyaOrig="340" w14:anchorId="70DDC57A">
          <v:shape id="_x0000_i1051" type="#_x0000_t75" style="width:33pt;height:17pt" o:ole="">
            <v:imagedata r:id="rId62" o:title=""/>
          </v:shape>
          <o:OLEObject Type="Embed" ProgID="Equation.DSMT4" ShapeID="_x0000_i1051" DrawAspect="Content" ObjectID="_1769433943" r:id="rId63"/>
        </w:object>
      </w:r>
      <w:r w:rsidR="002208BB" w:rsidRPr="00B60925">
        <w:rPr>
          <w:color w:val="000000"/>
          <w:sz w:val="20"/>
          <w:szCs w:val="20"/>
        </w:rPr>
        <w:t>= 135.67 – 68.64 = 67.03</w:t>
      </w:r>
    </w:p>
    <w:p w14:paraId="13FB8D87" w14:textId="6F982F20" w:rsidR="002208BB" w:rsidRPr="00B60925" w:rsidRDefault="002208BB" w:rsidP="00056B39">
      <w:pPr>
        <w:autoSpaceDE w:val="0"/>
        <w:autoSpaceDN w:val="0"/>
        <w:adjustRightInd w:val="0"/>
        <w:spacing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0D266F">
        <w:rPr>
          <w:noProof/>
          <w:color w:val="000000"/>
          <w:position w:val="-28"/>
          <w:sz w:val="20"/>
          <w:szCs w:val="20"/>
        </w:rPr>
        <w:object w:dxaOrig="4140" w:dyaOrig="800" w14:anchorId="6B13BF20">
          <v:shape id="_x0000_i1052" type="#_x0000_t75" style="width:207pt;height:40pt" o:ole="">
            <v:imagedata r:id="rId64" o:title=""/>
          </v:shape>
          <o:OLEObject Type="Embed" ProgID="Equation.DSMT4" ShapeID="_x0000_i1052" DrawAspect="Content" ObjectID="_1769433944" r:id="rId65"/>
        </w:object>
      </w:r>
    </w:p>
    <w:p w14:paraId="76812E67" w14:textId="674376F9" w:rsidR="002208BB" w:rsidRPr="00B60925" w:rsidRDefault="002208BB" w:rsidP="000D266F">
      <w:pPr>
        <w:tabs>
          <w:tab w:val="left" w:pos="2340"/>
        </w:tabs>
        <w:autoSpaceDE w:val="0"/>
        <w:autoSpaceDN w:val="0"/>
        <w:adjustRightInd w:val="0"/>
        <w:spacing w:after="120" w:line="240" w:lineRule="auto"/>
        <w:ind w:left="720" w:hanging="360"/>
        <w:rPr>
          <w:sz w:val="20"/>
          <w:szCs w:val="20"/>
        </w:rPr>
      </w:pPr>
      <w:r w:rsidRPr="00B60925">
        <w:rPr>
          <w:color w:val="000000"/>
          <w:sz w:val="20"/>
          <w:szCs w:val="20"/>
        </w:rPr>
        <w:t>c.</w:t>
      </w:r>
      <w:r w:rsidRPr="00B60925">
        <w:rPr>
          <w:color w:val="000000"/>
          <w:sz w:val="20"/>
          <w:szCs w:val="20"/>
        </w:rPr>
        <w:tab/>
        <w:t xml:space="preserve">67.03 </w:t>
      </w:r>
      <w:r w:rsidR="005023DA" w:rsidRPr="003759B1">
        <w:rPr>
          <w:color w:val="000000"/>
          <w:sz w:val="20"/>
          <w:szCs w:val="20"/>
        </w:rPr>
        <w:t>±</w:t>
      </w:r>
      <w:r w:rsidR="005023DA">
        <w:rPr>
          <w:color w:val="000000"/>
          <w:sz w:val="20"/>
          <w:szCs w:val="20"/>
        </w:rPr>
        <w:t xml:space="preserve"> 17.08</w:t>
      </w:r>
      <w:r w:rsidR="000D266F">
        <w:rPr>
          <w:color w:val="000000"/>
          <w:sz w:val="20"/>
          <w:szCs w:val="20"/>
        </w:rPr>
        <w:tab/>
      </w:r>
      <w:r w:rsidR="00727C2B">
        <w:rPr>
          <w:color w:val="000000"/>
          <w:sz w:val="20"/>
          <w:szCs w:val="20"/>
        </w:rPr>
        <w:t xml:space="preserve">(49.95 to 84.11) </w:t>
      </w:r>
      <w:r w:rsidRPr="00B60925">
        <w:rPr>
          <w:color w:val="000000"/>
          <w:sz w:val="20"/>
          <w:szCs w:val="20"/>
        </w:rPr>
        <w:t>With 99% confidence, we estimate that males spend $67.03 more than females on Valentine’s Day with a margin of error of $17.08.</w:t>
      </w:r>
    </w:p>
    <w:p w14:paraId="5A074829" w14:textId="30E787C8" w:rsidR="001014EC" w:rsidRPr="00B60925" w:rsidRDefault="003A7DCC" w:rsidP="000E694D">
      <w:pPr>
        <w:autoSpaceDE w:val="0"/>
        <w:autoSpaceDN w:val="0"/>
        <w:adjustRightInd w:val="0"/>
        <w:spacing w:after="120" w:line="240" w:lineRule="auto"/>
        <w:ind w:left="360" w:hanging="360"/>
        <w:rPr>
          <w:rFonts w:cs="TimesLTStd-Roman"/>
          <w:sz w:val="20"/>
          <w:szCs w:val="20"/>
          <w:lang w:val="en-IN"/>
        </w:rPr>
      </w:pPr>
      <w:r w:rsidRPr="00B60925">
        <w:rPr>
          <w:sz w:val="20"/>
          <w:szCs w:val="20"/>
        </w:rPr>
        <w:t>6.</w:t>
      </w:r>
      <w:r w:rsidRPr="00B60925">
        <w:rPr>
          <w:sz w:val="20"/>
          <w:szCs w:val="20"/>
        </w:rPr>
        <w:tab/>
      </w:r>
      <w:r w:rsidR="002208BB" w:rsidRPr="00B60925">
        <w:rPr>
          <w:rFonts w:cs="TimesLTStd-Bold"/>
          <w:b/>
          <w:bCs/>
          <w:sz w:val="20"/>
          <w:szCs w:val="20"/>
          <w:lang w:val="en-IN"/>
        </w:rPr>
        <w:t xml:space="preserve">Hotel Price Comparison. </w:t>
      </w:r>
      <w:r w:rsidR="002208BB" w:rsidRPr="00B60925">
        <w:rPr>
          <w:rFonts w:cs="TimesLTStd-Roman"/>
          <w:sz w:val="20"/>
          <w:szCs w:val="20"/>
          <w:lang w:val="en-IN"/>
        </w:rPr>
        <w:t>Suppose that you are responsible for making arrangements</w:t>
      </w:r>
      <w:r w:rsidR="005023DA">
        <w:rPr>
          <w:rFonts w:cs="TimesLTStd-Roman"/>
          <w:sz w:val="20"/>
          <w:szCs w:val="20"/>
          <w:lang w:val="en-IN"/>
        </w:rPr>
        <w:t xml:space="preserve"> </w:t>
      </w:r>
      <w:r w:rsidR="002208BB" w:rsidRPr="00B60925">
        <w:rPr>
          <w:rFonts w:cs="TimesLTStd-Roman"/>
          <w:sz w:val="20"/>
          <w:szCs w:val="20"/>
          <w:lang w:val="en-IN"/>
        </w:rPr>
        <w:t xml:space="preserve">for </w:t>
      </w:r>
      <w:r w:rsidR="00BB14E3">
        <w:rPr>
          <w:rFonts w:cs="TimesLTStd-Roman"/>
          <w:sz w:val="20"/>
          <w:szCs w:val="20"/>
          <w:lang w:val="en-IN"/>
        </w:rPr>
        <w:br/>
      </w:r>
      <w:r w:rsidR="002208BB" w:rsidRPr="00B60925">
        <w:rPr>
          <w:rFonts w:cs="TimesLTStd-Roman"/>
          <w:sz w:val="20"/>
          <w:szCs w:val="20"/>
          <w:lang w:val="en-IN"/>
        </w:rPr>
        <w:t>a business convention and that you have been charged with choosing a city</w:t>
      </w:r>
      <w:r w:rsidR="005023DA">
        <w:rPr>
          <w:rFonts w:cs="TimesLTStd-Roman"/>
          <w:sz w:val="20"/>
          <w:szCs w:val="20"/>
          <w:lang w:val="en-IN"/>
        </w:rPr>
        <w:t xml:space="preserve"> </w:t>
      </w:r>
      <w:r w:rsidR="002208BB" w:rsidRPr="00B60925">
        <w:rPr>
          <w:rFonts w:cs="TimesLTStd-Roman"/>
          <w:sz w:val="20"/>
          <w:szCs w:val="20"/>
          <w:lang w:val="en-IN"/>
        </w:rPr>
        <w:t>for the convention that has the least expensive hotel rooms. You have narrowed your</w:t>
      </w:r>
      <w:r w:rsidR="005023DA">
        <w:rPr>
          <w:rFonts w:cs="TimesLTStd-Roman"/>
          <w:sz w:val="20"/>
          <w:szCs w:val="20"/>
          <w:lang w:val="en-IN"/>
        </w:rPr>
        <w:t xml:space="preserve"> </w:t>
      </w:r>
      <w:r w:rsidR="002208BB" w:rsidRPr="00B60925">
        <w:rPr>
          <w:rFonts w:cs="TimesLTStd-Roman"/>
          <w:sz w:val="20"/>
          <w:szCs w:val="20"/>
          <w:lang w:val="en-IN"/>
        </w:rPr>
        <w:t xml:space="preserve">choices to Atlanta and Houston. The file </w:t>
      </w:r>
      <w:r w:rsidR="002208BB" w:rsidRPr="00B60925">
        <w:rPr>
          <w:rFonts w:cs="TimesLTStd-Italic"/>
          <w:i/>
          <w:iCs/>
          <w:sz w:val="20"/>
          <w:szCs w:val="20"/>
          <w:lang w:val="en-IN"/>
        </w:rPr>
        <w:t xml:space="preserve">hotel </w:t>
      </w:r>
      <w:r w:rsidR="002208BB" w:rsidRPr="00B60925">
        <w:rPr>
          <w:rFonts w:cs="TimesLTStd-Roman"/>
          <w:sz w:val="20"/>
          <w:szCs w:val="20"/>
          <w:lang w:val="en-IN"/>
        </w:rPr>
        <w:t>contains samples of prices for rooms</w:t>
      </w:r>
      <w:r w:rsidR="005023DA">
        <w:rPr>
          <w:rFonts w:cs="TimesLTStd-Roman"/>
          <w:sz w:val="20"/>
          <w:szCs w:val="20"/>
          <w:lang w:val="en-IN"/>
        </w:rPr>
        <w:t xml:space="preserve"> </w:t>
      </w:r>
      <w:r w:rsidR="002208BB" w:rsidRPr="00B60925">
        <w:rPr>
          <w:rFonts w:cs="TimesLTStd-Roman"/>
          <w:sz w:val="20"/>
          <w:szCs w:val="20"/>
          <w:lang w:val="en-IN"/>
        </w:rPr>
        <w:t xml:space="preserve">in Atlanta and Houston that are consistent with a </w:t>
      </w:r>
      <w:r w:rsidR="002208BB" w:rsidRPr="00B60925">
        <w:rPr>
          <w:rFonts w:cs="TimesLTStd-Italic"/>
          <w:i/>
          <w:iCs/>
          <w:sz w:val="20"/>
          <w:szCs w:val="20"/>
          <w:lang w:val="en-IN"/>
        </w:rPr>
        <w:t xml:space="preserve">SmartMoney </w:t>
      </w:r>
      <w:r w:rsidR="002208BB" w:rsidRPr="00B60925">
        <w:rPr>
          <w:rFonts w:cs="TimesLTStd-Roman"/>
          <w:sz w:val="20"/>
          <w:szCs w:val="20"/>
          <w:lang w:val="en-IN"/>
        </w:rPr>
        <w:t>survey conducted by</w:t>
      </w:r>
      <w:r w:rsidR="005023DA">
        <w:rPr>
          <w:rFonts w:cs="TimesLTStd-Roman"/>
          <w:sz w:val="20"/>
          <w:szCs w:val="20"/>
          <w:lang w:val="en-IN"/>
        </w:rPr>
        <w:t xml:space="preserve"> </w:t>
      </w:r>
      <w:r w:rsidR="002208BB" w:rsidRPr="00B60925">
        <w:rPr>
          <w:rFonts w:cs="TimesLTStd-Roman"/>
          <w:sz w:val="20"/>
          <w:szCs w:val="20"/>
          <w:lang w:val="en-IN"/>
        </w:rPr>
        <w:t>Smith Travel Research. Because considerable historical data on the prices of rooms</w:t>
      </w:r>
      <w:r w:rsidR="005023DA">
        <w:rPr>
          <w:rFonts w:cs="TimesLTStd-Roman"/>
          <w:sz w:val="20"/>
          <w:szCs w:val="20"/>
          <w:lang w:val="en-IN"/>
        </w:rPr>
        <w:t xml:space="preserve"> </w:t>
      </w:r>
      <w:r w:rsidR="002208BB" w:rsidRPr="00B60925">
        <w:rPr>
          <w:rFonts w:cs="TimesLTStd-Roman"/>
          <w:sz w:val="20"/>
          <w:szCs w:val="20"/>
          <w:lang w:val="en-IN"/>
        </w:rPr>
        <w:t>in both cities are available, the population standard deviations for the prices can be</w:t>
      </w:r>
      <w:r w:rsidR="005023DA">
        <w:rPr>
          <w:rFonts w:cs="TimesLTStd-Roman"/>
          <w:sz w:val="20"/>
          <w:szCs w:val="20"/>
          <w:lang w:val="en-IN"/>
        </w:rPr>
        <w:t xml:space="preserve"> </w:t>
      </w:r>
      <w:r w:rsidR="002208BB" w:rsidRPr="00B60925">
        <w:rPr>
          <w:rFonts w:cs="TimesLTStd-Roman"/>
          <w:sz w:val="20"/>
          <w:szCs w:val="20"/>
          <w:lang w:val="en-IN"/>
        </w:rPr>
        <w:t>assumed to be $20 in Atlanta and $25 in Houston. Based on the sample data, can</w:t>
      </w:r>
      <w:r w:rsidR="005023DA">
        <w:rPr>
          <w:rFonts w:cs="TimesLTStd-Roman"/>
          <w:sz w:val="20"/>
          <w:szCs w:val="20"/>
          <w:lang w:val="en-IN"/>
        </w:rPr>
        <w:t xml:space="preserve"> </w:t>
      </w:r>
      <w:r w:rsidR="002208BB" w:rsidRPr="00B60925">
        <w:rPr>
          <w:rFonts w:cs="TimesLTStd-Roman"/>
          <w:sz w:val="20"/>
          <w:szCs w:val="20"/>
          <w:lang w:val="en-IN"/>
        </w:rPr>
        <w:t>you conclude that the mean price of a hotel room in Atlanta is lower than one in</w:t>
      </w:r>
      <w:r w:rsidR="005023DA">
        <w:rPr>
          <w:rFonts w:cs="TimesLTStd-Roman"/>
          <w:sz w:val="20"/>
          <w:szCs w:val="20"/>
          <w:lang w:val="en-IN"/>
        </w:rPr>
        <w:t xml:space="preserve"> </w:t>
      </w:r>
      <w:r w:rsidR="002208BB" w:rsidRPr="00B60925">
        <w:rPr>
          <w:rFonts w:cs="TimesLTStd-Roman"/>
          <w:sz w:val="20"/>
          <w:szCs w:val="20"/>
          <w:lang w:val="en-IN"/>
        </w:rPr>
        <w:t xml:space="preserve">Houston? </w:t>
      </w:r>
      <w:r w:rsidR="002208BB" w:rsidRPr="005023DA">
        <w:rPr>
          <w:rFonts w:eastAsia="Arial" w:cs="Open Sans"/>
          <w:b/>
          <w:bCs/>
          <w:color w:val="D85629"/>
          <w:sz w:val="20"/>
          <w:szCs w:val="20"/>
        </w:rPr>
        <w:t>LO 2, 3</w:t>
      </w:r>
    </w:p>
    <w:p w14:paraId="4E0D58FC" w14:textId="57FB79F3" w:rsidR="001014EC" w:rsidRPr="00B60925" w:rsidRDefault="00A745B1" w:rsidP="000E694D">
      <w:pPr>
        <w:pStyle w:val="Solution"/>
        <w:ind w:left="360"/>
        <w:rPr>
          <w:szCs w:val="20"/>
        </w:rPr>
      </w:pPr>
      <w:r w:rsidRPr="00B60925">
        <w:rPr>
          <w:szCs w:val="20"/>
        </w:rPr>
        <w:t>Solutions:</w:t>
      </w:r>
    </w:p>
    <w:p w14:paraId="125FC8DA" w14:textId="18D353B8" w:rsidR="002208BB" w:rsidRPr="00B60925" w:rsidRDefault="00932F03" w:rsidP="0048422E">
      <w:pPr>
        <w:spacing w:after="0"/>
        <w:ind w:left="360"/>
        <w:rPr>
          <w:color w:val="000000"/>
          <w:sz w:val="20"/>
          <w:szCs w:val="20"/>
        </w:rPr>
      </w:pPr>
      <w:r w:rsidRPr="00932F03">
        <w:rPr>
          <w:noProof/>
          <w:color w:val="000000"/>
          <w:position w:val="-12"/>
          <w:sz w:val="20"/>
          <w:szCs w:val="20"/>
        </w:rPr>
        <w:object w:dxaOrig="240" w:dyaOrig="340" w14:anchorId="3FC8E3AE">
          <v:shape id="_x0000_i1053" type="#_x0000_t75" style="width:12pt;height:17pt" o:ole="">
            <v:imagedata r:id="rId66" o:title=""/>
          </v:shape>
          <o:OLEObject Type="Embed" ProgID="Equation.DSMT4" ShapeID="_x0000_i1053" DrawAspect="Content" ObjectID="_1769433945" r:id="rId67"/>
        </w:object>
      </w:r>
      <w:r w:rsidR="002208BB" w:rsidRPr="00B60925">
        <w:rPr>
          <w:color w:val="000000"/>
          <w:sz w:val="20"/>
          <w:szCs w:val="20"/>
        </w:rPr>
        <w:t>= mean hotel price in Atlanta</w:t>
      </w:r>
    </w:p>
    <w:p w14:paraId="7FA91774" w14:textId="55EEFB9B" w:rsidR="002208BB" w:rsidRPr="00B60925" w:rsidRDefault="00932F03" w:rsidP="00056B39">
      <w:pPr>
        <w:spacing w:after="120"/>
        <w:ind w:left="360"/>
        <w:rPr>
          <w:color w:val="000000"/>
          <w:sz w:val="20"/>
          <w:szCs w:val="20"/>
        </w:rPr>
      </w:pPr>
      <w:r w:rsidRPr="00932F03">
        <w:rPr>
          <w:noProof/>
          <w:color w:val="000000"/>
          <w:position w:val="-8"/>
          <w:sz w:val="20"/>
          <w:szCs w:val="20"/>
        </w:rPr>
        <w:object w:dxaOrig="260" w:dyaOrig="340" w14:anchorId="64240C0B">
          <v:shape id="_x0000_i1054" type="#_x0000_t75" style="width:13pt;height:17pt" o:ole="">
            <v:imagedata r:id="rId68" o:title=""/>
          </v:shape>
          <o:OLEObject Type="Embed" ProgID="Equation.DSMT4" ShapeID="_x0000_i1054" DrawAspect="Content" ObjectID="_1769433946" r:id="rId69"/>
        </w:object>
      </w:r>
      <w:r w:rsidR="002208BB" w:rsidRPr="00B60925">
        <w:rPr>
          <w:color w:val="000000"/>
          <w:sz w:val="20"/>
          <w:szCs w:val="20"/>
        </w:rPr>
        <w:t>= mean hotel price in Houston</w:t>
      </w:r>
    </w:p>
    <w:p w14:paraId="2F686D95" w14:textId="42197A89" w:rsidR="002208BB" w:rsidRPr="00B60925" w:rsidRDefault="002208BB" w:rsidP="00056B39">
      <w:pPr>
        <w:spacing w:after="0"/>
        <w:ind w:left="720"/>
        <w:rPr>
          <w:color w:val="000000"/>
          <w:sz w:val="20"/>
          <w:szCs w:val="20"/>
        </w:rPr>
      </w:pP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w:t>
      </w:r>
      <w:r w:rsidR="00932F03" w:rsidRPr="00932F03">
        <w:rPr>
          <w:noProof/>
          <w:color w:val="000000"/>
          <w:position w:val="-12"/>
          <w:sz w:val="20"/>
          <w:szCs w:val="20"/>
        </w:rPr>
        <w:object w:dxaOrig="1040" w:dyaOrig="340" w14:anchorId="1F20A2FD">
          <v:shape id="_x0000_i1055" type="#_x0000_t75" style="width:52pt;height:17pt" o:ole="">
            <v:imagedata r:id="rId70" o:title=""/>
          </v:shape>
          <o:OLEObject Type="Embed" ProgID="Equation.DSMT4" ShapeID="_x0000_i1055" DrawAspect="Content" ObjectID="_1769433947" r:id="rId71"/>
        </w:object>
      </w:r>
    </w:p>
    <w:p w14:paraId="5440AA1F" w14:textId="67AED533" w:rsidR="002208BB" w:rsidRPr="00B60925" w:rsidRDefault="002208BB" w:rsidP="00056B39">
      <w:pPr>
        <w:spacing w:after="120"/>
        <w:ind w:left="72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 xml:space="preserve">: </w:t>
      </w:r>
      <w:r w:rsidR="00932F03" w:rsidRPr="00932F03">
        <w:rPr>
          <w:noProof/>
          <w:color w:val="000000"/>
          <w:position w:val="-12"/>
          <w:sz w:val="20"/>
          <w:szCs w:val="20"/>
        </w:rPr>
        <w:object w:dxaOrig="1040" w:dyaOrig="340" w14:anchorId="2FDA6058">
          <v:shape id="_x0000_i1056" type="#_x0000_t75" style="width:52pt;height:17pt" o:ole="">
            <v:imagedata r:id="rId72" o:title=""/>
          </v:shape>
          <o:OLEObject Type="Embed" ProgID="Equation.DSMT4" ShapeID="_x0000_i1056" DrawAspect="Content" ObjectID="_1769433948" r:id="rId73"/>
        </w:object>
      </w:r>
      <w:r w:rsidR="007A47EA">
        <w:rPr>
          <w:color w:val="000000"/>
          <w:sz w:val="20"/>
          <w:szCs w:val="20"/>
        </w:rPr>
        <w:tab/>
      </w:r>
      <w:r w:rsidRPr="00B60925">
        <w:rPr>
          <w:color w:val="000000"/>
          <w:sz w:val="20"/>
          <w:szCs w:val="20"/>
        </w:rPr>
        <w:t>Research hypothesis</w:t>
      </w:r>
    </w:p>
    <w:p w14:paraId="42B89DB0" w14:textId="16D2CB60" w:rsidR="002208BB" w:rsidRPr="00B60925" w:rsidRDefault="002208BB" w:rsidP="00056B39">
      <w:pPr>
        <w:spacing w:after="120"/>
        <w:ind w:left="360"/>
        <w:rPr>
          <w:color w:val="000000"/>
          <w:sz w:val="20"/>
          <w:szCs w:val="20"/>
        </w:rPr>
      </w:pPr>
      <w:r w:rsidRPr="00B60925">
        <w:rPr>
          <w:color w:val="000000"/>
          <w:sz w:val="20"/>
          <w:szCs w:val="20"/>
        </w:rPr>
        <w:t xml:space="preserve">Using the file </w:t>
      </w:r>
      <w:r w:rsidRPr="00B60925">
        <w:rPr>
          <w:i/>
          <w:color w:val="000000"/>
          <w:sz w:val="20"/>
          <w:szCs w:val="20"/>
        </w:rPr>
        <w:t>hotel</w:t>
      </w:r>
      <w:r w:rsidRPr="00B60925">
        <w:rPr>
          <w:color w:val="000000"/>
          <w:sz w:val="20"/>
          <w:szCs w:val="20"/>
        </w:rPr>
        <w:t xml:space="preserve"> and Excel’s Data Analysis Tool, the Two Sample z-Test results are:</w:t>
      </w:r>
    </w:p>
    <w:tbl>
      <w:tblPr>
        <w:tblW w:w="5661" w:type="dxa"/>
        <w:tblInd w:w="1368" w:type="dxa"/>
        <w:tblLook w:val="04A0" w:firstRow="1" w:lastRow="0" w:firstColumn="1" w:lastColumn="0" w:noHBand="0" w:noVBand="1"/>
      </w:tblPr>
      <w:tblGrid>
        <w:gridCol w:w="3465"/>
        <w:gridCol w:w="1118"/>
        <w:gridCol w:w="1080"/>
      </w:tblGrid>
      <w:tr w:rsidR="002208BB" w:rsidRPr="00B60925" w14:paraId="1213F85C" w14:textId="77777777" w:rsidTr="000D266F">
        <w:trPr>
          <w:trHeight w:val="315"/>
        </w:trPr>
        <w:tc>
          <w:tcPr>
            <w:tcW w:w="3465" w:type="dxa"/>
            <w:tcBorders>
              <w:left w:val="nil"/>
              <w:bottom w:val="single" w:sz="8" w:space="0" w:color="auto"/>
              <w:right w:val="nil"/>
            </w:tcBorders>
            <w:noWrap/>
            <w:vAlign w:val="bottom"/>
            <w:hideMark/>
          </w:tcPr>
          <w:p w14:paraId="1C60A21B" w14:textId="77777777" w:rsidR="002208BB" w:rsidRPr="00B60925" w:rsidRDefault="002208BB" w:rsidP="000E694D">
            <w:pPr>
              <w:spacing w:before="40" w:after="40" w:line="240" w:lineRule="auto"/>
              <w:rPr>
                <w:color w:val="000000"/>
                <w:sz w:val="20"/>
                <w:szCs w:val="20"/>
              </w:rPr>
            </w:pPr>
            <w:r w:rsidRPr="00B60925">
              <w:rPr>
                <w:color w:val="000000"/>
                <w:sz w:val="20"/>
                <w:szCs w:val="20"/>
              </w:rPr>
              <w:t>z-Test: Two Sample for Means</w:t>
            </w:r>
          </w:p>
        </w:tc>
        <w:tc>
          <w:tcPr>
            <w:tcW w:w="1116" w:type="dxa"/>
            <w:tcBorders>
              <w:left w:val="nil"/>
              <w:bottom w:val="single" w:sz="8" w:space="0" w:color="auto"/>
              <w:right w:val="nil"/>
            </w:tcBorders>
            <w:noWrap/>
            <w:vAlign w:val="bottom"/>
            <w:hideMark/>
          </w:tcPr>
          <w:p w14:paraId="4237A99E" w14:textId="77777777" w:rsidR="002208BB" w:rsidRPr="00B60925" w:rsidRDefault="002208BB" w:rsidP="000E694D">
            <w:pPr>
              <w:spacing w:before="40" w:after="40" w:line="240" w:lineRule="auto"/>
              <w:rPr>
                <w:color w:val="000000"/>
                <w:sz w:val="20"/>
                <w:szCs w:val="20"/>
              </w:rPr>
            </w:pPr>
          </w:p>
        </w:tc>
        <w:tc>
          <w:tcPr>
            <w:tcW w:w="1080" w:type="dxa"/>
            <w:tcBorders>
              <w:left w:val="nil"/>
              <w:bottom w:val="single" w:sz="8" w:space="0" w:color="auto"/>
              <w:right w:val="nil"/>
            </w:tcBorders>
            <w:noWrap/>
            <w:vAlign w:val="bottom"/>
            <w:hideMark/>
          </w:tcPr>
          <w:p w14:paraId="6C72FAFF" w14:textId="77777777" w:rsidR="002208BB" w:rsidRPr="00B60925" w:rsidRDefault="002208BB" w:rsidP="000E694D">
            <w:pPr>
              <w:spacing w:before="40" w:after="40" w:line="240" w:lineRule="auto"/>
              <w:rPr>
                <w:sz w:val="20"/>
                <w:szCs w:val="20"/>
              </w:rPr>
            </w:pPr>
          </w:p>
        </w:tc>
      </w:tr>
      <w:tr w:rsidR="002208BB" w:rsidRPr="00B60925" w14:paraId="195956EF" w14:textId="77777777" w:rsidTr="00BB14E3">
        <w:trPr>
          <w:trHeight w:val="315"/>
        </w:trPr>
        <w:tc>
          <w:tcPr>
            <w:tcW w:w="3465" w:type="dxa"/>
            <w:tcBorders>
              <w:top w:val="single" w:sz="8" w:space="0" w:color="auto"/>
              <w:left w:val="nil"/>
              <w:bottom w:val="single" w:sz="4" w:space="0" w:color="auto"/>
              <w:right w:val="nil"/>
            </w:tcBorders>
            <w:noWrap/>
            <w:vAlign w:val="bottom"/>
            <w:hideMark/>
          </w:tcPr>
          <w:p w14:paraId="38476000" w14:textId="77777777" w:rsidR="002208BB" w:rsidRPr="00B60925" w:rsidRDefault="002208BB" w:rsidP="000E694D">
            <w:pPr>
              <w:spacing w:before="40" w:after="40" w:line="240" w:lineRule="auto"/>
              <w:jc w:val="center"/>
              <w:rPr>
                <w:i/>
                <w:iCs/>
                <w:color w:val="000000"/>
                <w:sz w:val="20"/>
                <w:szCs w:val="20"/>
              </w:rPr>
            </w:pPr>
            <w:r w:rsidRPr="00B60925">
              <w:rPr>
                <w:i/>
                <w:iCs/>
                <w:color w:val="000000"/>
                <w:sz w:val="20"/>
                <w:szCs w:val="20"/>
              </w:rPr>
              <w:t> </w:t>
            </w:r>
          </w:p>
        </w:tc>
        <w:tc>
          <w:tcPr>
            <w:tcW w:w="1116" w:type="dxa"/>
            <w:tcBorders>
              <w:top w:val="single" w:sz="8" w:space="0" w:color="auto"/>
              <w:left w:val="nil"/>
              <w:bottom w:val="single" w:sz="4" w:space="0" w:color="auto"/>
              <w:right w:val="nil"/>
            </w:tcBorders>
            <w:noWrap/>
            <w:vAlign w:val="bottom"/>
            <w:hideMark/>
          </w:tcPr>
          <w:p w14:paraId="253AB63F" w14:textId="77777777" w:rsidR="002208BB" w:rsidRPr="00B60925" w:rsidRDefault="002208BB" w:rsidP="000E694D">
            <w:pPr>
              <w:spacing w:before="40" w:after="40" w:line="240" w:lineRule="auto"/>
              <w:jc w:val="center"/>
              <w:rPr>
                <w:i/>
                <w:iCs/>
                <w:color w:val="000000"/>
                <w:sz w:val="20"/>
                <w:szCs w:val="20"/>
              </w:rPr>
            </w:pPr>
            <w:r w:rsidRPr="00B60925">
              <w:rPr>
                <w:i/>
                <w:iCs/>
                <w:color w:val="000000"/>
                <w:sz w:val="20"/>
                <w:szCs w:val="20"/>
              </w:rPr>
              <w:t>Atlanta</w:t>
            </w:r>
          </w:p>
        </w:tc>
        <w:tc>
          <w:tcPr>
            <w:tcW w:w="1080" w:type="dxa"/>
            <w:tcBorders>
              <w:top w:val="single" w:sz="8" w:space="0" w:color="auto"/>
              <w:left w:val="nil"/>
              <w:bottom w:val="single" w:sz="4" w:space="0" w:color="auto"/>
              <w:right w:val="nil"/>
            </w:tcBorders>
            <w:noWrap/>
            <w:vAlign w:val="bottom"/>
            <w:hideMark/>
          </w:tcPr>
          <w:p w14:paraId="586E44FC" w14:textId="77777777" w:rsidR="002208BB" w:rsidRPr="00B60925" w:rsidRDefault="002208BB" w:rsidP="000E694D">
            <w:pPr>
              <w:spacing w:before="40" w:after="40" w:line="240" w:lineRule="auto"/>
              <w:jc w:val="center"/>
              <w:rPr>
                <w:i/>
                <w:iCs/>
                <w:color w:val="000000"/>
                <w:sz w:val="20"/>
                <w:szCs w:val="20"/>
              </w:rPr>
            </w:pPr>
            <w:r w:rsidRPr="00B60925">
              <w:rPr>
                <w:i/>
                <w:iCs/>
                <w:color w:val="000000"/>
                <w:sz w:val="20"/>
                <w:szCs w:val="20"/>
              </w:rPr>
              <w:t>Houston</w:t>
            </w:r>
          </w:p>
        </w:tc>
      </w:tr>
      <w:tr w:rsidR="002208BB" w:rsidRPr="00B60925" w14:paraId="525CD6D4" w14:textId="77777777" w:rsidTr="002A20C4">
        <w:trPr>
          <w:trHeight w:val="315"/>
        </w:trPr>
        <w:tc>
          <w:tcPr>
            <w:tcW w:w="3465" w:type="dxa"/>
            <w:tcBorders>
              <w:top w:val="nil"/>
              <w:left w:val="nil"/>
              <w:bottom w:val="nil"/>
              <w:right w:val="nil"/>
            </w:tcBorders>
            <w:noWrap/>
            <w:vAlign w:val="bottom"/>
            <w:hideMark/>
          </w:tcPr>
          <w:p w14:paraId="1368CB12" w14:textId="77777777" w:rsidR="002208BB" w:rsidRPr="00B60925" w:rsidRDefault="002208BB" w:rsidP="000E694D">
            <w:pPr>
              <w:spacing w:before="40" w:after="40" w:line="240" w:lineRule="auto"/>
              <w:rPr>
                <w:color w:val="000000"/>
                <w:sz w:val="20"/>
                <w:szCs w:val="20"/>
              </w:rPr>
            </w:pPr>
            <w:r w:rsidRPr="00B60925">
              <w:rPr>
                <w:color w:val="000000"/>
                <w:sz w:val="20"/>
                <w:szCs w:val="20"/>
              </w:rPr>
              <w:t>Mean</w:t>
            </w:r>
          </w:p>
        </w:tc>
        <w:tc>
          <w:tcPr>
            <w:tcW w:w="1116" w:type="dxa"/>
            <w:tcBorders>
              <w:top w:val="nil"/>
              <w:left w:val="nil"/>
              <w:bottom w:val="nil"/>
              <w:right w:val="nil"/>
            </w:tcBorders>
            <w:noWrap/>
            <w:vAlign w:val="bottom"/>
            <w:hideMark/>
          </w:tcPr>
          <w:p w14:paraId="36432684" w14:textId="77777777" w:rsidR="002208BB" w:rsidRPr="00B60925" w:rsidRDefault="002208BB" w:rsidP="000E694D">
            <w:pPr>
              <w:spacing w:before="40" w:after="40" w:line="240" w:lineRule="auto"/>
              <w:jc w:val="right"/>
              <w:rPr>
                <w:color w:val="000000"/>
                <w:sz w:val="20"/>
                <w:szCs w:val="20"/>
              </w:rPr>
            </w:pPr>
            <w:r w:rsidRPr="00B60925">
              <w:rPr>
                <w:color w:val="000000"/>
                <w:sz w:val="20"/>
                <w:szCs w:val="20"/>
              </w:rPr>
              <w:t>91.71429</w:t>
            </w:r>
          </w:p>
        </w:tc>
        <w:tc>
          <w:tcPr>
            <w:tcW w:w="1080" w:type="dxa"/>
            <w:tcBorders>
              <w:top w:val="nil"/>
              <w:left w:val="nil"/>
              <w:bottom w:val="nil"/>
              <w:right w:val="nil"/>
            </w:tcBorders>
            <w:noWrap/>
            <w:vAlign w:val="bottom"/>
            <w:hideMark/>
          </w:tcPr>
          <w:p w14:paraId="4929598A" w14:textId="77777777" w:rsidR="002208BB" w:rsidRPr="00B60925" w:rsidRDefault="002208BB" w:rsidP="000E694D">
            <w:pPr>
              <w:spacing w:before="40" w:after="40" w:line="240" w:lineRule="auto"/>
              <w:jc w:val="right"/>
              <w:rPr>
                <w:color w:val="000000"/>
                <w:sz w:val="20"/>
                <w:szCs w:val="20"/>
              </w:rPr>
            </w:pPr>
            <w:r w:rsidRPr="00B60925">
              <w:rPr>
                <w:color w:val="000000"/>
                <w:sz w:val="20"/>
                <w:szCs w:val="20"/>
              </w:rPr>
              <w:t>101.125</w:t>
            </w:r>
          </w:p>
        </w:tc>
      </w:tr>
      <w:tr w:rsidR="002208BB" w:rsidRPr="00B60925" w14:paraId="0F27E8E1" w14:textId="77777777" w:rsidTr="002A20C4">
        <w:trPr>
          <w:trHeight w:val="315"/>
        </w:trPr>
        <w:tc>
          <w:tcPr>
            <w:tcW w:w="3465" w:type="dxa"/>
            <w:tcBorders>
              <w:top w:val="nil"/>
              <w:left w:val="nil"/>
              <w:bottom w:val="nil"/>
              <w:right w:val="nil"/>
            </w:tcBorders>
            <w:noWrap/>
            <w:vAlign w:val="bottom"/>
            <w:hideMark/>
          </w:tcPr>
          <w:p w14:paraId="4EAA58BC" w14:textId="77777777" w:rsidR="002208BB" w:rsidRPr="00B60925" w:rsidRDefault="002208BB" w:rsidP="000E694D">
            <w:pPr>
              <w:spacing w:before="40" w:after="40" w:line="240" w:lineRule="auto"/>
              <w:rPr>
                <w:color w:val="000000"/>
                <w:sz w:val="20"/>
                <w:szCs w:val="20"/>
              </w:rPr>
            </w:pPr>
            <w:r w:rsidRPr="00B60925">
              <w:rPr>
                <w:color w:val="000000"/>
                <w:sz w:val="20"/>
                <w:szCs w:val="20"/>
              </w:rPr>
              <w:t>Known Variance</w:t>
            </w:r>
          </w:p>
        </w:tc>
        <w:tc>
          <w:tcPr>
            <w:tcW w:w="1116" w:type="dxa"/>
            <w:tcBorders>
              <w:top w:val="nil"/>
              <w:left w:val="nil"/>
              <w:bottom w:val="nil"/>
              <w:right w:val="nil"/>
            </w:tcBorders>
            <w:noWrap/>
            <w:vAlign w:val="bottom"/>
            <w:hideMark/>
          </w:tcPr>
          <w:p w14:paraId="781AF657" w14:textId="77777777" w:rsidR="002208BB" w:rsidRPr="00B60925" w:rsidRDefault="002208BB" w:rsidP="000E694D">
            <w:pPr>
              <w:spacing w:before="40" w:after="40" w:line="240" w:lineRule="auto"/>
              <w:jc w:val="right"/>
              <w:rPr>
                <w:color w:val="000000"/>
                <w:sz w:val="20"/>
                <w:szCs w:val="20"/>
              </w:rPr>
            </w:pPr>
            <w:r w:rsidRPr="00B60925">
              <w:rPr>
                <w:color w:val="000000"/>
                <w:sz w:val="20"/>
                <w:szCs w:val="20"/>
              </w:rPr>
              <w:t>400</w:t>
            </w:r>
          </w:p>
        </w:tc>
        <w:tc>
          <w:tcPr>
            <w:tcW w:w="1080" w:type="dxa"/>
            <w:tcBorders>
              <w:top w:val="nil"/>
              <w:left w:val="nil"/>
              <w:bottom w:val="nil"/>
              <w:right w:val="nil"/>
            </w:tcBorders>
            <w:noWrap/>
            <w:vAlign w:val="bottom"/>
            <w:hideMark/>
          </w:tcPr>
          <w:p w14:paraId="3D6963D6" w14:textId="77777777" w:rsidR="002208BB" w:rsidRPr="00B60925" w:rsidRDefault="002208BB" w:rsidP="000E694D">
            <w:pPr>
              <w:spacing w:before="40" w:after="40" w:line="240" w:lineRule="auto"/>
              <w:jc w:val="right"/>
              <w:rPr>
                <w:color w:val="000000"/>
                <w:sz w:val="20"/>
                <w:szCs w:val="20"/>
              </w:rPr>
            </w:pPr>
            <w:r w:rsidRPr="00B60925">
              <w:rPr>
                <w:color w:val="000000"/>
                <w:sz w:val="20"/>
                <w:szCs w:val="20"/>
              </w:rPr>
              <w:t>625</w:t>
            </w:r>
          </w:p>
        </w:tc>
      </w:tr>
      <w:tr w:rsidR="002208BB" w:rsidRPr="00B60925" w14:paraId="4DF4E856" w14:textId="77777777" w:rsidTr="002A20C4">
        <w:trPr>
          <w:trHeight w:val="315"/>
        </w:trPr>
        <w:tc>
          <w:tcPr>
            <w:tcW w:w="3465" w:type="dxa"/>
            <w:tcBorders>
              <w:top w:val="nil"/>
              <w:left w:val="nil"/>
              <w:bottom w:val="nil"/>
              <w:right w:val="nil"/>
            </w:tcBorders>
            <w:noWrap/>
            <w:vAlign w:val="bottom"/>
            <w:hideMark/>
          </w:tcPr>
          <w:p w14:paraId="091DB4F1" w14:textId="77777777" w:rsidR="002208BB" w:rsidRPr="00B60925" w:rsidRDefault="002208BB" w:rsidP="000E694D">
            <w:pPr>
              <w:spacing w:before="40" w:after="40" w:line="240" w:lineRule="auto"/>
              <w:rPr>
                <w:color w:val="000000"/>
                <w:sz w:val="20"/>
                <w:szCs w:val="20"/>
              </w:rPr>
            </w:pPr>
            <w:r w:rsidRPr="00B60925">
              <w:rPr>
                <w:color w:val="000000"/>
                <w:sz w:val="20"/>
                <w:szCs w:val="20"/>
              </w:rPr>
              <w:t>Observations</w:t>
            </w:r>
          </w:p>
        </w:tc>
        <w:tc>
          <w:tcPr>
            <w:tcW w:w="1116" w:type="dxa"/>
            <w:tcBorders>
              <w:top w:val="nil"/>
              <w:left w:val="nil"/>
              <w:bottom w:val="nil"/>
              <w:right w:val="nil"/>
            </w:tcBorders>
            <w:noWrap/>
            <w:vAlign w:val="bottom"/>
            <w:hideMark/>
          </w:tcPr>
          <w:p w14:paraId="53B333AD" w14:textId="77777777" w:rsidR="002208BB" w:rsidRPr="00B60925" w:rsidRDefault="002208BB" w:rsidP="000E694D">
            <w:pPr>
              <w:spacing w:before="40" w:after="40" w:line="240" w:lineRule="auto"/>
              <w:jc w:val="right"/>
              <w:rPr>
                <w:color w:val="000000"/>
                <w:sz w:val="20"/>
                <w:szCs w:val="20"/>
              </w:rPr>
            </w:pPr>
            <w:r w:rsidRPr="00B60925">
              <w:rPr>
                <w:color w:val="000000"/>
                <w:sz w:val="20"/>
                <w:szCs w:val="20"/>
              </w:rPr>
              <w:t>35</w:t>
            </w:r>
          </w:p>
        </w:tc>
        <w:tc>
          <w:tcPr>
            <w:tcW w:w="1080" w:type="dxa"/>
            <w:tcBorders>
              <w:top w:val="nil"/>
              <w:left w:val="nil"/>
              <w:bottom w:val="nil"/>
              <w:right w:val="nil"/>
            </w:tcBorders>
            <w:noWrap/>
            <w:vAlign w:val="bottom"/>
            <w:hideMark/>
          </w:tcPr>
          <w:p w14:paraId="1CD2618C" w14:textId="77777777" w:rsidR="002208BB" w:rsidRPr="00B60925" w:rsidRDefault="002208BB" w:rsidP="000E694D">
            <w:pPr>
              <w:spacing w:before="40" w:after="40" w:line="240" w:lineRule="auto"/>
              <w:jc w:val="right"/>
              <w:rPr>
                <w:color w:val="000000"/>
                <w:sz w:val="20"/>
                <w:szCs w:val="20"/>
              </w:rPr>
            </w:pPr>
            <w:r w:rsidRPr="00B60925">
              <w:rPr>
                <w:color w:val="000000"/>
                <w:sz w:val="20"/>
                <w:szCs w:val="20"/>
              </w:rPr>
              <w:t>40</w:t>
            </w:r>
          </w:p>
        </w:tc>
      </w:tr>
      <w:tr w:rsidR="002208BB" w:rsidRPr="00B60925" w14:paraId="6C966326" w14:textId="77777777" w:rsidTr="002A20C4">
        <w:trPr>
          <w:trHeight w:val="315"/>
        </w:trPr>
        <w:tc>
          <w:tcPr>
            <w:tcW w:w="3465" w:type="dxa"/>
            <w:tcBorders>
              <w:top w:val="nil"/>
              <w:left w:val="nil"/>
              <w:bottom w:val="nil"/>
              <w:right w:val="nil"/>
            </w:tcBorders>
            <w:noWrap/>
            <w:vAlign w:val="bottom"/>
            <w:hideMark/>
          </w:tcPr>
          <w:p w14:paraId="47821916" w14:textId="77777777" w:rsidR="002208BB" w:rsidRPr="00B60925" w:rsidRDefault="002208BB" w:rsidP="000E694D">
            <w:pPr>
              <w:spacing w:before="40" w:after="40" w:line="240" w:lineRule="auto"/>
              <w:rPr>
                <w:color w:val="000000"/>
                <w:sz w:val="20"/>
                <w:szCs w:val="20"/>
              </w:rPr>
            </w:pPr>
            <w:r w:rsidRPr="00B60925">
              <w:rPr>
                <w:color w:val="000000"/>
                <w:sz w:val="20"/>
                <w:szCs w:val="20"/>
              </w:rPr>
              <w:t>Hypothesized Mean Difference</w:t>
            </w:r>
          </w:p>
        </w:tc>
        <w:tc>
          <w:tcPr>
            <w:tcW w:w="1116" w:type="dxa"/>
            <w:tcBorders>
              <w:top w:val="nil"/>
              <w:left w:val="nil"/>
              <w:bottom w:val="nil"/>
              <w:right w:val="nil"/>
            </w:tcBorders>
            <w:noWrap/>
            <w:vAlign w:val="bottom"/>
            <w:hideMark/>
          </w:tcPr>
          <w:p w14:paraId="650945C5" w14:textId="77777777" w:rsidR="002208BB" w:rsidRPr="00B60925" w:rsidRDefault="002208BB" w:rsidP="000E694D">
            <w:pPr>
              <w:spacing w:before="40" w:after="40" w:line="240" w:lineRule="auto"/>
              <w:jc w:val="right"/>
              <w:rPr>
                <w:color w:val="000000"/>
                <w:sz w:val="20"/>
                <w:szCs w:val="20"/>
              </w:rPr>
            </w:pPr>
            <w:r w:rsidRPr="00B60925">
              <w:rPr>
                <w:color w:val="000000"/>
                <w:sz w:val="20"/>
                <w:szCs w:val="20"/>
              </w:rPr>
              <w:t>0</w:t>
            </w:r>
          </w:p>
        </w:tc>
        <w:tc>
          <w:tcPr>
            <w:tcW w:w="1080" w:type="dxa"/>
            <w:tcBorders>
              <w:top w:val="nil"/>
              <w:left w:val="nil"/>
              <w:bottom w:val="nil"/>
              <w:right w:val="nil"/>
            </w:tcBorders>
            <w:noWrap/>
            <w:vAlign w:val="bottom"/>
            <w:hideMark/>
          </w:tcPr>
          <w:p w14:paraId="2FC67C2C" w14:textId="77777777" w:rsidR="002208BB" w:rsidRPr="00B60925" w:rsidRDefault="002208BB" w:rsidP="000E694D">
            <w:pPr>
              <w:spacing w:before="40" w:after="40" w:line="240" w:lineRule="auto"/>
              <w:jc w:val="right"/>
              <w:rPr>
                <w:color w:val="000000"/>
                <w:sz w:val="20"/>
                <w:szCs w:val="20"/>
              </w:rPr>
            </w:pPr>
          </w:p>
        </w:tc>
      </w:tr>
      <w:tr w:rsidR="002208BB" w:rsidRPr="00B60925" w14:paraId="64924160" w14:textId="77777777" w:rsidTr="002A20C4">
        <w:trPr>
          <w:trHeight w:val="315"/>
        </w:trPr>
        <w:tc>
          <w:tcPr>
            <w:tcW w:w="3465" w:type="dxa"/>
            <w:tcBorders>
              <w:top w:val="nil"/>
              <w:left w:val="nil"/>
              <w:bottom w:val="nil"/>
              <w:right w:val="nil"/>
            </w:tcBorders>
            <w:noWrap/>
            <w:vAlign w:val="bottom"/>
            <w:hideMark/>
          </w:tcPr>
          <w:p w14:paraId="6066875D" w14:textId="77777777" w:rsidR="002208BB" w:rsidRPr="00B60925" w:rsidRDefault="002208BB" w:rsidP="000E694D">
            <w:pPr>
              <w:spacing w:before="40" w:after="40" w:line="240" w:lineRule="auto"/>
              <w:rPr>
                <w:color w:val="000000"/>
                <w:sz w:val="20"/>
                <w:szCs w:val="20"/>
              </w:rPr>
            </w:pPr>
            <w:r w:rsidRPr="00B60925">
              <w:rPr>
                <w:color w:val="000000"/>
                <w:sz w:val="20"/>
                <w:szCs w:val="20"/>
              </w:rPr>
              <w:t>z</w:t>
            </w:r>
          </w:p>
        </w:tc>
        <w:tc>
          <w:tcPr>
            <w:tcW w:w="1116" w:type="dxa"/>
            <w:tcBorders>
              <w:top w:val="nil"/>
              <w:left w:val="nil"/>
              <w:bottom w:val="nil"/>
              <w:right w:val="nil"/>
            </w:tcBorders>
            <w:noWrap/>
            <w:vAlign w:val="bottom"/>
            <w:hideMark/>
          </w:tcPr>
          <w:p w14:paraId="5863DD9D" w14:textId="77777777" w:rsidR="002208BB" w:rsidRPr="00B60925" w:rsidRDefault="002208BB" w:rsidP="000E694D">
            <w:pPr>
              <w:spacing w:before="40" w:after="40" w:line="240" w:lineRule="auto"/>
              <w:jc w:val="right"/>
              <w:rPr>
                <w:color w:val="000000"/>
                <w:sz w:val="20"/>
                <w:szCs w:val="20"/>
              </w:rPr>
            </w:pPr>
            <w:r w:rsidRPr="00B60925">
              <w:rPr>
                <w:color w:val="000000"/>
                <w:sz w:val="20"/>
                <w:szCs w:val="20"/>
              </w:rPr>
              <w:t>–1.8093</w:t>
            </w:r>
          </w:p>
        </w:tc>
        <w:tc>
          <w:tcPr>
            <w:tcW w:w="1080" w:type="dxa"/>
            <w:tcBorders>
              <w:top w:val="nil"/>
              <w:left w:val="nil"/>
              <w:bottom w:val="nil"/>
              <w:right w:val="nil"/>
            </w:tcBorders>
            <w:noWrap/>
            <w:vAlign w:val="bottom"/>
            <w:hideMark/>
          </w:tcPr>
          <w:p w14:paraId="0A39C048" w14:textId="77777777" w:rsidR="002208BB" w:rsidRPr="00B60925" w:rsidRDefault="002208BB" w:rsidP="000E694D">
            <w:pPr>
              <w:spacing w:before="40" w:after="40" w:line="240" w:lineRule="auto"/>
              <w:jc w:val="right"/>
              <w:rPr>
                <w:color w:val="000000"/>
                <w:sz w:val="20"/>
                <w:szCs w:val="20"/>
              </w:rPr>
            </w:pPr>
          </w:p>
        </w:tc>
      </w:tr>
      <w:tr w:rsidR="002208BB" w:rsidRPr="00B60925" w14:paraId="132EDE8F" w14:textId="77777777" w:rsidTr="002A20C4">
        <w:trPr>
          <w:trHeight w:val="315"/>
        </w:trPr>
        <w:tc>
          <w:tcPr>
            <w:tcW w:w="3465" w:type="dxa"/>
            <w:tcBorders>
              <w:top w:val="nil"/>
              <w:left w:val="nil"/>
              <w:bottom w:val="nil"/>
              <w:right w:val="nil"/>
            </w:tcBorders>
            <w:noWrap/>
            <w:vAlign w:val="bottom"/>
            <w:hideMark/>
          </w:tcPr>
          <w:p w14:paraId="59E2FB0E" w14:textId="77777777" w:rsidR="002208BB" w:rsidRPr="00B60925" w:rsidRDefault="002208BB" w:rsidP="000E694D">
            <w:pPr>
              <w:spacing w:before="40" w:after="40" w:line="240" w:lineRule="auto"/>
              <w:rPr>
                <w:color w:val="000000"/>
                <w:sz w:val="20"/>
                <w:szCs w:val="20"/>
              </w:rPr>
            </w:pPr>
            <w:r w:rsidRPr="00B60925">
              <w:rPr>
                <w:color w:val="000000"/>
                <w:sz w:val="20"/>
                <w:szCs w:val="20"/>
              </w:rPr>
              <w:t>P(Z&lt;=z) one-tail</w:t>
            </w:r>
          </w:p>
        </w:tc>
        <w:tc>
          <w:tcPr>
            <w:tcW w:w="1116" w:type="dxa"/>
            <w:tcBorders>
              <w:top w:val="nil"/>
              <w:left w:val="nil"/>
              <w:bottom w:val="nil"/>
              <w:right w:val="nil"/>
            </w:tcBorders>
            <w:noWrap/>
            <w:vAlign w:val="bottom"/>
            <w:hideMark/>
          </w:tcPr>
          <w:p w14:paraId="73C63999" w14:textId="77777777" w:rsidR="002208BB" w:rsidRPr="00B60925" w:rsidRDefault="002208BB" w:rsidP="000E694D">
            <w:pPr>
              <w:spacing w:before="40" w:after="40" w:line="240" w:lineRule="auto"/>
              <w:jc w:val="right"/>
              <w:rPr>
                <w:color w:val="000000"/>
                <w:sz w:val="20"/>
                <w:szCs w:val="20"/>
              </w:rPr>
            </w:pPr>
            <w:r w:rsidRPr="00B60925">
              <w:rPr>
                <w:color w:val="000000"/>
                <w:sz w:val="20"/>
                <w:szCs w:val="20"/>
              </w:rPr>
              <w:t>0.035202</w:t>
            </w:r>
          </w:p>
        </w:tc>
        <w:tc>
          <w:tcPr>
            <w:tcW w:w="1080" w:type="dxa"/>
            <w:tcBorders>
              <w:top w:val="nil"/>
              <w:left w:val="nil"/>
              <w:bottom w:val="nil"/>
              <w:right w:val="nil"/>
            </w:tcBorders>
            <w:noWrap/>
            <w:vAlign w:val="bottom"/>
            <w:hideMark/>
          </w:tcPr>
          <w:p w14:paraId="169CA9E8" w14:textId="77777777" w:rsidR="002208BB" w:rsidRPr="00B60925" w:rsidRDefault="002208BB" w:rsidP="000E694D">
            <w:pPr>
              <w:spacing w:before="40" w:after="40" w:line="240" w:lineRule="auto"/>
              <w:jc w:val="right"/>
              <w:rPr>
                <w:color w:val="000000"/>
                <w:sz w:val="20"/>
                <w:szCs w:val="20"/>
              </w:rPr>
            </w:pPr>
          </w:p>
        </w:tc>
      </w:tr>
      <w:tr w:rsidR="002208BB" w:rsidRPr="00B60925" w14:paraId="6CBCC7EF" w14:textId="77777777" w:rsidTr="002A20C4">
        <w:trPr>
          <w:trHeight w:val="315"/>
        </w:trPr>
        <w:tc>
          <w:tcPr>
            <w:tcW w:w="3465" w:type="dxa"/>
            <w:tcBorders>
              <w:top w:val="nil"/>
              <w:left w:val="nil"/>
              <w:bottom w:val="nil"/>
              <w:right w:val="nil"/>
            </w:tcBorders>
            <w:noWrap/>
            <w:vAlign w:val="bottom"/>
            <w:hideMark/>
          </w:tcPr>
          <w:p w14:paraId="081CCD0C" w14:textId="77777777" w:rsidR="002208BB" w:rsidRPr="00B60925" w:rsidRDefault="002208BB" w:rsidP="000E694D">
            <w:pPr>
              <w:spacing w:before="40" w:after="40" w:line="240" w:lineRule="auto"/>
              <w:rPr>
                <w:color w:val="000000"/>
                <w:sz w:val="20"/>
                <w:szCs w:val="20"/>
              </w:rPr>
            </w:pPr>
            <w:r w:rsidRPr="00B60925">
              <w:rPr>
                <w:color w:val="000000"/>
                <w:sz w:val="20"/>
                <w:szCs w:val="20"/>
              </w:rPr>
              <w:t>z Critical one-tail</w:t>
            </w:r>
          </w:p>
        </w:tc>
        <w:tc>
          <w:tcPr>
            <w:tcW w:w="1116" w:type="dxa"/>
            <w:tcBorders>
              <w:top w:val="nil"/>
              <w:left w:val="nil"/>
              <w:bottom w:val="nil"/>
              <w:right w:val="nil"/>
            </w:tcBorders>
            <w:noWrap/>
            <w:vAlign w:val="bottom"/>
            <w:hideMark/>
          </w:tcPr>
          <w:p w14:paraId="53F30892" w14:textId="77777777" w:rsidR="002208BB" w:rsidRPr="00B60925" w:rsidRDefault="002208BB" w:rsidP="000E694D">
            <w:pPr>
              <w:spacing w:before="40" w:after="40" w:line="240" w:lineRule="auto"/>
              <w:jc w:val="right"/>
              <w:rPr>
                <w:color w:val="000000"/>
                <w:sz w:val="20"/>
                <w:szCs w:val="20"/>
              </w:rPr>
            </w:pPr>
            <w:r w:rsidRPr="00B60925">
              <w:rPr>
                <w:color w:val="000000"/>
                <w:sz w:val="20"/>
                <w:szCs w:val="20"/>
              </w:rPr>
              <w:t>1.644854</w:t>
            </w:r>
          </w:p>
        </w:tc>
        <w:tc>
          <w:tcPr>
            <w:tcW w:w="1080" w:type="dxa"/>
            <w:tcBorders>
              <w:top w:val="nil"/>
              <w:left w:val="nil"/>
              <w:bottom w:val="nil"/>
              <w:right w:val="nil"/>
            </w:tcBorders>
            <w:noWrap/>
            <w:vAlign w:val="bottom"/>
            <w:hideMark/>
          </w:tcPr>
          <w:p w14:paraId="2D9CA042" w14:textId="77777777" w:rsidR="002208BB" w:rsidRPr="00B60925" w:rsidRDefault="002208BB" w:rsidP="000E694D">
            <w:pPr>
              <w:spacing w:before="40" w:after="40" w:line="240" w:lineRule="auto"/>
              <w:jc w:val="right"/>
              <w:rPr>
                <w:color w:val="000000"/>
                <w:sz w:val="20"/>
                <w:szCs w:val="20"/>
              </w:rPr>
            </w:pPr>
          </w:p>
        </w:tc>
      </w:tr>
      <w:tr w:rsidR="002208BB" w:rsidRPr="00B60925" w14:paraId="6B7BA982" w14:textId="77777777" w:rsidTr="002A20C4">
        <w:trPr>
          <w:trHeight w:val="315"/>
        </w:trPr>
        <w:tc>
          <w:tcPr>
            <w:tcW w:w="3465" w:type="dxa"/>
            <w:tcBorders>
              <w:top w:val="nil"/>
              <w:left w:val="nil"/>
              <w:bottom w:val="nil"/>
              <w:right w:val="nil"/>
            </w:tcBorders>
            <w:noWrap/>
            <w:vAlign w:val="bottom"/>
            <w:hideMark/>
          </w:tcPr>
          <w:p w14:paraId="214F125D" w14:textId="77777777" w:rsidR="002208BB" w:rsidRPr="00B60925" w:rsidRDefault="002208BB" w:rsidP="000E694D">
            <w:pPr>
              <w:spacing w:before="40" w:after="40" w:line="240" w:lineRule="auto"/>
              <w:rPr>
                <w:color w:val="000000"/>
                <w:sz w:val="20"/>
                <w:szCs w:val="20"/>
              </w:rPr>
            </w:pPr>
            <w:r w:rsidRPr="00B60925">
              <w:rPr>
                <w:color w:val="000000"/>
                <w:sz w:val="20"/>
                <w:szCs w:val="20"/>
              </w:rPr>
              <w:t>P(Z&lt;=z) two-tail</w:t>
            </w:r>
          </w:p>
        </w:tc>
        <w:tc>
          <w:tcPr>
            <w:tcW w:w="1116" w:type="dxa"/>
            <w:tcBorders>
              <w:top w:val="nil"/>
              <w:left w:val="nil"/>
              <w:bottom w:val="nil"/>
              <w:right w:val="nil"/>
            </w:tcBorders>
            <w:noWrap/>
            <w:vAlign w:val="bottom"/>
            <w:hideMark/>
          </w:tcPr>
          <w:p w14:paraId="71803B0C" w14:textId="77777777" w:rsidR="002208BB" w:rsidRPr="00B60925" w:rsidRDefault="002208BB" w:rsidP="000E694D">
            <w:pPr>
              <w:spacing w:before="40" w:after="40" w:line="240" w:lineRule="auto"/>
              <w:jc w:val="right"/>
              <w:rPr>
                <w:color w:val="000000"/>
                <w:sz w:val="20"/>
                <w:szCs w:val="20"/>
              </w:rPr>
            </w:pPr>
            <w:r w:rsidRPr="00B60925">
              <w:rPr>
                <w:color w:val="000000"/>
                <w:sz w:val="20"/>
                <w:szCs w:val="20"/>
              </w:rPr>
              <w:t>0.070405</w:t>
            </w:r>
          </w:p>
        </w:tc>
        <w:tc>
          <w:tcPr>
            <w:tcW w:w="1080" w:type="dxa"/>
            <w:tcBorders>
              <w:top w:val="nil"/>
              <w:left w:val="nil"/>
              <w:bottom w:val="nil"/>
              <w:right w:val="nil"/>
            </w:tcBorders>
            <w:noWrap/>
            <w:vAlign w:val="bottom"/>
            <w:hideMark/>
          </w:tcPr>
          <w:p w14:paraId="5F661D37" w14:textId="77777777" w:rsidR="002208BB" w:rsidRPr="00B60925" w:rsidRDefault="002208BB" w:rsidP="000E694D">
            <w:pPr>
              <w:spacing w:before="40" w:after="40" w:line="240" w:lineRule="auto"/>
              <w:jc w:val="right"/>
              <w:rPr>
                <w:color w:val="000000"/>
                <w:sz w:val="20"/>
                <w:szCs w:val="20"/>
              </w:rPr>
            </w:pPr>
          </w:p>
        </w:tc>
      </w:tr>
      <w:tr w:rsidR="002208BB" w:rsidRPr="00B60925" w14:paraId="2EA599BB" w14:textId="77777777" w:rsidTr="002A20C4">
        <w:trPr>
          <w:trHeight w:val="330"/>
        </w:trPr>
        <w:tc>
          <w:tcPr>
            <w:tcW w:w="3465" w:type="dxa"/>
            <w:tcBorders>
              <w:top w:val="nil"/>
              <w:left w:val="nil"/>
              <w:bottom w:val="single" w:sz="8" w:space="0" w:color="auto"/>
              <w:right w:val="nil"/>
            </w:tcBorders>
            <w:noWrap/>
            <w:vAlign w:val="bottom"/>
            <w:hideMark/>
          </w:tcPr>
          <w:p w14:paraId="0222DAF7" w14:textId="77777777" w:rsidR="002208BB" w:rsidRPr="00B60925" w:rsidRDefault="002208BB" w:rsidP="000E694D">
            <w:pPr>
              <w:spacing w:before="40" w:after="40" w:line="240" w:lineRule="auto"/>
              <w:rPr>
                <w:color w:val="000000"/>
                <w:sz w:val="20"/>
                <w:szCs w:val="20"/>
              </w:rPr>
            </w:pPr>
            <w:r w:rsidRPr="00B60925">
              <w:rPr>
                <w:color w:val="000000"/>
                <w:sz w:val="20"/>
                <w:szCs w:val="20"/>
              </w:rPr>
              <w:t>z Critical two-tail</w:t>
            </w:r>
          </w:p>
        </w:tc>
        <w:tc>
          <w:tcPr>
            <w:tcW w:w="1116" w:type="dxa"/>
            <w:tcBorders>
              <w:top w:val="nil"/>
              <w:left w:val="nil"/>
              <w:bottom w:val="single" w:sz="8" w:space="0" w:color="auto"/>
              <w:right w:val="nil"/>
            </w:tcBorders>
            <w:noWrap/>
            <w:vAlign w:val="bottom"/>
            <w:hideMark/>
          </w:tcPr>
          <w:p w14:paraId="0E36D73A" w14:textId="77777777" w:rsidR="002208BB" w:rsidRPr="00B60925" w:rsidRDefault="002208BB" w:rsidP="000E694D">
            <w:pPr>
              <w:spacing w:before="40" w:after="40" w:line="240" w:lineRule="auto"/>
              <w:jc w:val="right"/>
              <w:rPr>
                <w:color w:val="000000"/>
                <w:sz w:val="20"/>
                <w:szCs w:val="20"/>
              </w:rPr>
            </w:pPr>
            <w:r w:rsidRPr="00B60925">
              <w:rPr>
                <w:color w:val="000000"/>
                <w:sz w:val="20"/>
                <w:szCs w:val="20"/>
              </w:rPr>
              <w:t>1.959964</w:t>
            </w:r>
          </w:p>
        </w:tc>
        <w:tc>
          <w:tcPr>
            <w:tcW w:w="1080" w:type="dxa"/>
            <w:tcBorders>
              <w:top w:val="nil"/>
              <w:left w:val="nil"/>
              <w:bottom w:val="single" w:sz="8" w:space="0" w:color="auto"/>
              <w:right w:val="nil"/>
            </w:tcBorders>
            <w:noWrap/>
            <w:vAlign w:val="bottom"/>
            <w:hideMark/>
          </w:tcPr>
          <w:p w14:paraId="68EB86F7" w14:textId="77777777" w:rsidR="002208BB" w:rsidRPr="00B60925" w:rsidRDefault="002208BB" w:rsidP="000E694D">
            <w:pPr>
              <w:spacing w:before="40" w:after="40" w:line="240" w:lineRule="auto"/>
              <w:rPr>
                <w:color w:val="000000"/>
                <w:sz w:val="20"/>
                <w:szCs w:val="20"/>
              </w:rPr>
            </w:pPr>
            <w:r w:rsidRPr="00B60925">
              <w:rPr>
                <w:color w:val="000000"/>
                <w:sz w:val="20"/>
                <w:szCs w:val="20"/>
              </w:rPr>
              <w:t> </w:t>
            </w:r>
          </w:p>
        </w:tc>
      </w:tr>
    </w:tbl>
    <w:p w14:paraId="13C419D8" w14:textId="75CFFB53" w:rsidR="002208BB" w:rsidRPr="00B60925" w:rsidRDefault="00C5318E" w:rsidP="000E694D">
      <w:pPr>
        <w:spacing w:before="120" w:after="120"/>
        <w:ind w:left="360"/>
        <w:rPr>
          <w:color w:val="000000"/>
          <w:sz w:val="20"/>
          <w:szCs w:val="20"/>
        </w:rPr>
      </w:pPr>
      <w:r w:rsidRPr="00C5318E">
        <w:rPr>
          <w:noProof/>
          <w:color w:val="000000"/>
          <w:position w:val="-64"/>
          <w:sz w:val="20"/>
          <w:szCs w:val="20"/>
        </w:rPr>
        <w:object w:dxaOrig="4200" w:dyaOrig="1060" w14:anchorId="20764F61">
          <v:shape id="_x0000_i1057" type="#_x0000_t75" style="width:210pt;height:53pt" o:ole="">
            <v:imagedata r:id="rId74" o:title=""/>
          </v:shape>
          <o:OLEObject Type="Embed" ProgID="Equation.DSMT4" ShapeID="_x0000_i1057" DrawAspect="Content" ObjectID="_1769433949" r:id="rId75"/>
        </w:object>
      </w:r>
    </w:p>
    <w:p w14:paraId="20A1FFA3" w14:textId="5DFACE31" w:rsidR="002208BB" w:rsidRPr="00B60925" w:rsidRDefault="002208BB" w:rsidP="000E694D">
      <w:pPr>
        <w:ind w:left="360"/>
        <w:rPr>
          <w:sz w:val="20"/>
          <w:szCs w:val="20"/>
        </w:rPr>
      </w:pPr>
      <w:r w:rsidRPr="00B60925">
        <w:rPr>
          <w:i/>
          <w:sz w:val="20"/>
          <w:szCs w:val="20"/>
        </w:rPr>
        <w:t>p</w:t>
      </w:r>
      <w:r w:rsidRPr="00B60925">
        <w:rPr>
          <w:sz w:val="20"/>
          <w:szCs w:val="20"/>
        </w:rPr>
        <w:t>-value is the the lower tail area.</w:t>
      </w:r>
    </w:p>
    <w:p w14:paraId="749026B1" w14:textId="3D50D8ED" w:rsidR="002208BB" w:rsidRPr="00B60925" w:rsidRDefault="002208BB" w:rsidP="000E694D">
      <w:pPr>
        <w:ind w:left="360"/>
        <w:rPr>
          <w:sz w:val="20"/>
          <w:szCs w:val="20"/>
        </w:rPr>
      </w:pPr>
      <w:r w:rsidRPr="00B60925">
        <w:rPr>
          <w:sz w:val="20"/>
          <w:szCs w:val="20"/>
        </w:rPr>
        <w:t xml:space="preserve">Using normal table with </w:t>
      </w:r>
      <w:r w:rsidRPr="00B60925">
        <w:rPr>
          <w:i/>
          <w:sz w:val="20"/>
          <w:szCs w:val="20"/>
        </w:rPr>
        <w:t>z</w:t>
      </w:r>
      <w:r w:rsidRPr="00B60925">
        <w:rPr>
          <w:sz w:val="20"/>
          <w:szCs w:val="20"/>
        </w:rPr>
        <w:t xml:space="preserve"> = –1.81: </w:t>
      </w:r>
      <w:r w:rsidRPr="00B60925">
        <w:rPr>
          <w:i/>
          <w:sz w:val="20"/>
          <w:szCs w:val="20"/>
        </w:rPr>
        <w:t>p</w:t>
      </w:r>
      <w:r w:rsidRPr="00B60925">
        <w:rPr>
          <w:sz w:val="20"/>
          <w:szCs w:val="20"/>
        </w:rPr>
        <w:t>-value =</w:t>
      </w:r>
      <w:r w:rsidR="00BB14E3">
        <w:rPr>
          <w:sz w:val="20"/>
          <w:szCs w:val="20"/>
        </w:rPr>
        <w:t xml:space="preserve"> </w:t>
      </w:r>
      <w:r w:rsidR="00C217C9">
        <w:rPr>
          <w:sz w:val="20"/>
          <w:szCs w:val="20"/>
        </w:rPr>
        <w:t>0</w:t>
      </w:r>
      <w:r w:rsidRPr="00B60925">
        <w:rPr>
          <w:sz w:val="20"/>
          <w:szCs w:val="20"/>
        </w:rPr>
        <w:t>.0351</w:t>
      </w:r>
    </w:p>
    <w:p w14:paraId="592958DA" w14:textId="330B3D83" w:rsidR="002208BB" w:rsidRPr="00B60925" w:rsidRDefault="002208BB" w:rsidP="000E694D">
      <w:pPr>
        <w:ind w:left="360"/>
        <w:rPr>
          <w:color w:val="000000"/>
          <w:sz w:val="20"/>
          <w:szCs w:val="20"/>
        </w:rPr>
      </w:pPr>
      <w:r w:rsidRPr="00B60925">
        <w:rPr>
          <w:sz w:val="20"/>
          <w:szCs w:val="20"/>
        </w:rPr>
        <w:t xml:space="preserve">Using Excel: </w:t>
      </w:r>
      <w:r w:rsidRPr="00B60925">
        <w:rPr>
          <w:i/>
          <w:sz w:val="20"/>
          <w:szCs w:val="20"/>
        </w:rPr>
        <w:t>p</w:t>
      </w:r>
      <w:r w:rsidRPr="00B60925">
        <w:rPr>
          <w:sz w:val="20"/>
          <w:szCs w:val="20"/>
        </w:rPr>
        <w:t>-value = NORM.S.DIST(–1.81,</w:t>
      </w:r>
      <w:r w:rsidR="00A6009A">
        <w:rPr>
          <w:sz w:val="20"/>
          <w:szCs w:val="20"/>
        </w:rPr>
        <w:t xml:space="preserve"> </w:t>
      </w:r>
      <w:r w:rsidRPr="00B60925">
        <w:rPr>
          <w:sz w:val="20"/>
          <w:szCs w:val="20"/>
        </w:rPr>
        <w:t xml:space="preserve">TRUE) = </w:t>
      </w:r>
      <w:r w:rsidR="00C217C9">
        <w:rPr>
          <w:sz w:val="20"/>
          <w:szCs w:val="20"/>
        </w:rPr>
        <w:t>0</w:t>
      </w:r>
      <w:r w:rsidRPr="00B60925">
        <w:rPr>
          <w:sz w:val="20"/>
          <w:szCs w:val="20"/>
        </w:rPr>
        <w:t>.0351</w:t>
      </w:r>
    </w:p>
    <w:p w14:paraId="22427A0A" w14:textId="1DD2B771" w:rsidR="002208BB" w:rsidRPr="00B60925" w:rsidRDefault="002208BB" w:rsidP="000E694D">
      <w:pPr>
        <w:ind w:left="360"/>
        <w:rPr>
          <w:color w:val="000000"/>
          <w:sz w:val="20"/>
          <w:szCs w:val="20"/>
        </w:rPr>
      </w:pPr>
      <w:r w:rsidRPr="00B60925">
        <w:rPr>
          <w:sz w:val="20"/>
          <w:szCs w:val="20"/>
        </w:rPr>
        <w:t xml:space="preserve">Using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C217C9">
        <w:rPr>
          <w:sz w:val="20"/>
          <w:szCs w:val="20"/>
        </w:rPr>
        <w:t>0</w:t>
      </w:r>
      <w:r w:rsidRPr="00B60925">
        <w:rPr>
          <w:sz w:val="20"/>
          <w:szCs w:val="20"/>
        </w:rPr>
        <w:t>.0352</w:t>
      </w:r>
    </w:p>
    <w:p w14:paraId="0E0ED251" w14:textId="0E4DAA80" w:rsidR="002208BB" w:rsidRPr="00B60925" w:rsidRDefault="002208BB" w:rsidP="000E694D">
      <w:pPr>
        <w:ind w:left="360"/>
        <w:rPr>
          <w:color w:val="000000"/>
          <w:sz w:val="20"/>
          <w:szCs w:val="20"/>
        </w:rPr>
      </w:pPr>
      <w:r w:rsidRPr="00B60925">
        <w:rPr>
          <w:i/>
          <w:color w:val="000000"/>
          <w:sz w:val="20"/>
          <w:szCs w:val="20"/>
        </w:rPr>
        <w:t>p</w:t>
      </w:r>
      <w:r w:rsidRPr="00B60925">
        <w:rPr>
          <w:color w:val="000000"/>
          <w:sz w:val="20"/>
          <w:szCs w:val="20"/>
        </w:rPr>
        <w:t xml:space="preserve">-value </w:t>
      </w:r>
      <w:r w:rsidR="00056B39">
        <w:rPr>
          <w:noProof/>
          <w:color w:val="000000"/>
          <w:position w:val="-4"/>
          <w:sz w:val="20"/>
          <w:szCs w:val="20"/>
        </w:rPr>
        <w:object w:dxaOrig="180" w:dyaOrig="220" w14:anchorId="30858BB7">
          <v:shape id="_x0000_i1058" type="#_x0000_t75" style="width:9pt;height:11pt" o:ole="">
            <v:imagedata r:id="rId76" o:title=""/>
          </v:shape>
          <o:OLEObject Type="Embed" ProgID="Equation.DSMT4" ShapeID="_x0000_i1058" DrawAspect="Content" ObjectID="_1769433950" r:id="rId77"/>
        </w:object>
      </w:r>
      <w:r w:rsidR="00C217C9">
        <w:rPr>
          <w:color w:val="000000"/>
          <w:sz w:val="20"/>
          <w:szCs w:val="20"/>
        </w:rPr>
        <w:t>0</w:t>
      </w:r>
      <w:r w:rsidRPr="00B60925">
        <w:rPr>
          <w:color w:val="000000"/>
          <w:sz w:val="20"/>
          <w:szCs w:val="20"/>
        </w:rPr>
        <w:t xml:space="preserve">.05; reject </w:t>
      </w:r>
      <w:r w:rsidRPr="00B60925">
        <w:rPr>
          <w:i/>
          <w:color w:val="000000"/>
          <w:sz w:val="20"/>
          <w:szCs w:val="20"/>
        </w:rPr>
        <w:t>H</w:t>
      </w:r>
      <w:r w:rsidRPr="00B60925">
        <w:rPr>
          <w:color w:val="000000"/>
          <w:sz w:val="20"/>
          <w:szCs w:val="20"/>
          <w:vertAlign w:val="subscript"/>
        </w:rPr>
        <w:t>0</w:t>
      </w:r>
      <w:r w:rsidRPr="00B60925">
        <w:rPr>
          <w:color w:val="000000"/>
          <w:sz w:val="20"/>
          <w:szCs w:val="20"/>
        </w:rPr>
        <w:t>. The mean price of a hotel room in Atlanta is lower than the mean price of a hotel room in Houston.</w:t>
      </w:r>
    </w:p>
    <w:p w14:paraId="5588F05C" w14:textId="19CDF52F" w:rsidR="002208BB" w:rsidRPr="00B60925" w:rsidRDefault="0038603A" w:rsidP="000E694D">
      <w:pPr>
        <w:autoSpaceDE w:val="0"/>
        <w:autoSpaceDN w:val="0"/>
        <w:adjustRightInd w:val="0"/>
        <w:spacing w:after="120" w:line="240" w:lineRule="auto"/>
        <w:ind w:left="360" w:hanging="360"/>
        <w:rPr>
          <w:rFonts w:cs="TimesLTStd-Roman"/>
          <w:sz w:val="20"/>
          <w:szCs w:val="20"/>
          <w:lang w:val="en-IN"/>
        </w:rPr>
      </w:pPr>
      <w:r w:rsidRPr="00B60925">
        <w:rPr>
          <w:rFonts w:cs="TimesLTStd-Roman"/>
          <w:sz w:val="20"/>
          <w:szCs w:val="20"/>
          <w:lang w:val="en-IN"/>
        </w:rPr>
        <w:t>7.</w:t>
      </w:r>
      <w:r w:rsidRPr="00B60925">
        <w:rPr>
          <w:rFonts w:cs="TimesLTStd-Roman"/>
          <w:sz w:val="20"/>
          <w:szCs w:val="20"/>
          <w:lang w:val="en-IN"/>
        </w:rPr>
        <w:tab/>
      </w:r>
      <w:r w:rsidR="002208BB" w:rsidRPr="00B60925">
        <w:rPr>
          <w:rFonts w:cs="TimesLTStd-Bold"/>
          <w:b/>
          <w:bCs/>
          <w:sz w:val="20"/>
          <w:szCs w:val="20"/>
          <w:lang w:val="en-IN"/>
        </w:rPr>
        <w:t xml:space="preserve">Supermarket Customer Satisfaction. </w:t>
      </w:r>
      <w:r w:rsidR="002208BB" w:rsidRPr="00B60925">
        <w:rPr>
          <w:rFonts w:cs="TimesLTStd-Italic"/>
          <w:i/>
          <w:iCs/>
          <w:sz w:val="20"/>
          <w:szCs w:val="20"/>
          <w:lang w:val="en-IN"/>
        </w:rPr>
        <w:t xml:space="preserve">Consumer Reports </w:t>
      </w:r>
      <w:r w:rsidR="002208BB" w:rsidRPr="00B60925">
        <w:rPr>
          <w:rFonts w:cs="TimesLTStd-Roman"/>
          <w:sz w:val="20"/>
          <w:szCs w:val="20"/>
          <w:lang w:val="en-IN"/>
        </w:rPr>
        <w:t>uses a survey of readers to</w:t>
      </w:r>
      <w:r w:rsidR="0041369B">
        <w:rPr>
          <w:rFonts w:cs="TimesLTStd-Roman"/>
          <w:sz w:val="20"/>
          <w:szCs w:val="20"/>
          <w:lang w:val="en-IN"/>
        </w:rPr>
        <w:t xml:space="preserve"> </w:t>
      </w:r>
      <w:r w:rsidR="002208BB" w:rsidRPr="00B60925">
        <w:rPr>
          <w:rFonts w:cs="TimesLTStd-Roman"/>
          <w:sz w:val="20"/>
          <w:szCs w:val="20"/>
          <w:lang w:val="en-IN"/>
        </w:rPr>
        <w:t>obtain customer satisfaction ratings for the nation’s largest supermarkets (</w:t>
      </w:r>
      <w:r w:rsidR="002208BB" w:rsidRPr="00B60925">
        <w:rPr>
          <w:rFonts w:cs="TimesLTStd-Italic"/>
          <w:i/>
          <w:iCs/>
          <w:sz w:val="20"/>
          <w:szCs w:val="20"/>
          <w:lang w:val="en-IN"/>
        </w:rPr>
        <w:t>Consumer</w:t>
      </w:r>
      <w:r w:rsidR="0041369B">
        <w:rPr>
          <w:rFonts w:cs="TimesLTStd-Italic"/>
          <w:i/>
          <w:iCs/>
          <w:sz w:val="20"/>
          <w:szCs w:val="20"/>
          <w:lang w:val="en-IN"/>
        </w:rPr>
        <w:t xml:space="preserve"> </w:t>
      </w:r>
      <w:r w:rsidR="002208BB" w:rsidRPr="00B60925">
        <w:rPr>
          <w:rFonts w:cs="TimesLTStd-Italic"/>
          <w:i/>
          <w:iCs/>
          <w:sz w:val="20"/>
          <w:szCs w:val="20"/>
          <w:lang w:val="en-IN"/>
        </w:rPr>
        <w:t xml:space="preserve">Reports </w:t>
      </w:r>
      <w:r w:rsidR="002208BB" w:rsidRPr="00B60925">
        <w:rPr>
          <w:rFonts w:cs="TimesLTStd-Roman"/>
          <w:sz w:val="20"/>
          <w:szCs w:val="20"/>
          <w:lang w:val="en-IN"/>
        </w:rPr>
        <w:t>website). Each survey respondent is asked to rate a specified supermarket</w:t>
      </w:r>
      <w:r w:rsidR="0041369B">
        <w:rPr>
          <w:rFonts w:cs="TimesLTStd-Roman"/>
          <w:sz w:val="20"/>
          <w:szCs w:val="20"/>
          <w:lang w:val="en-IN"/>
        </w:rPr>
        <w:t xml:space="preserve"> </w:t>
      </w:r>
      <w:r w:rsidR="002208BB" w:rsidRPr="00B60925">
        <w:rPr>
          <w:rFonts w:cs="TimesLTStd-Roman"/>
          <w:sz w:val="20"/>
          <w:szCs w:val="20"/>
          <w:lang w:val="en-IN"/>
        </w:rPr>
        <w:t>based on a variety of factors such as quality of products, selection, value, checkout efficiency,</w:t>
      </w:r>
      <w:r w:rsidR="0041369B">
        <w:rPr>
          <w:rFonts w:cs="TimesLTStd-Roman"/>
          <w:sz w:val="20"/>
          <w:szCs w:val="20"/>
          <w:lang w:val="en-IN"/>
        </w:rPr>
        <w:t xml:space="preserve"> </w:t>
      </w:r>
      <w:r w:rsidR="002208BB" w:rsidRPr="00B60925">
        <w:rPr>
          <w:rFonts w:cs="TimesLTStd-Roman"/>
          <w:sz w:val="20"/>
          <w:szCs w:val="20"/>
          <w:lang w:val="en-IN"/>
        </w:rPr>
        <w:t>service, and store layout. An overall satisfaction score summarizes the rating</w:t>
      </w:r>
      <w:r w:rsidR="0041369B">
        <w:rPr>
          <w:rFonts w:cs="TimesLTStd-Roman"/>
          <w:sz w:val="20"/>
          <w:szCs w:val="20"/>
          <w:lang w:val="en-IN"/>
        </w:rPr>
        <w:t xml:space="preserve"> </w:t>
      </w:r>
      <w:r w:rsidR="002208BB" w:rsidRPr="00B60925">
        <w:rPr>
          <w:rFonts w:cs="TimesLTStd-Roman"/>
          <w:sz w:val="20"/>
          <w:szCs w:val="20"/>
          <w:lang w:val="en-IN"/>
        </w:rPr>
        <w:t>for each respondent with 100 meaning the respondent is completely satisfied in terms of all factors. Sample data representative of independent samples of Publix and Trader</w:t>
      </w:r>
      <w:r w:rsidR="0041369B">
        <w:rPr>
          <w:rFonts w:cs="TimesLTStd-Roman"/>
          <w:sz w:val="20"/>
          <w:szCs w:val="20"/>
          <w:lang w:val="en-IN"/>
        </w:rPr>
        <w:t xml:space="preserve"> </w:t>
      </w:r>
      <w:r w:rsidR="002208BB" w:rsidRPr="00B60925">
        <w:rPr>
          <w:rFonts w:cs="TimesLTStd-Roman"/>
          <w:sz w:val="20"/>
          <w:szCs w:val="20"/>
          <w:lang w:val="en-IN"/>
        </w:rPr>
        <w:t>Joe’s customers are shown below.</w:t>
      </w:r>
      <w:r w:rsidR="00EB1F9D" w:rsidRPr="00B60925">
        <w:rPr>
          <w:rFonts w:cs="TimesLTStd-Roman"/>
          <w:sz w:val="20"/>
          <w:szCs w:val="20"/>
          <w:lang w:val="en-IN"/>
        </w:rPr>
        <w:t xml:space="preserve"> </w:t>
      </w:r>
      <w:r w:rsidR="00EB1F9D" w:rsidRPr="0041369B">
        <w:rPr>
          <w:rFonts w:eastAsia="Arial" w:cs="Open Sans"/>
          <w:b/>
          <w:bCs/>
          <w:color w:val="D85629"/>
          <w:sz w:val="20"/>
          <w:szCs w:val="20"/>
        </w:rPr>
        <w:t>LO 2, 3</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8"/>
        <w:gridCol w:w="1710"/>
      </w:tblGrid>
      <w:tr w:rsidR="0041369B" w:rsidRPr="00355581" w14:paraId="62933DE6" w14:textId="77777777" w:rsidTr="00BB14E3">
        <w:tc>
          <w:tcPr>
            <w:tcW w:w="1508" w:type="dxa"/>
            <w:tcBorders>
              <w:top w:val="single" w:sz="4" w:space="0" w:color="auto"/>
              <w:bottom w:val="single" w:sz="4" w:space="0" w:color="auto"/>
            </w:tcBorders>
          </w:tcPr>
          <w:p w14:paraId="105201B0" w14:textId="3155BE19" w:rsidR="0041369B" w:rsidRPr="00DD4B6A" w:rsidRDefault="0041369B" w:rsidP="00BB14E3">
            <w:pPr>
              <w:autoSpaceDE w:val="0"/>
              <w:autoSpaceDN w:val="0"/>
              <w:adjustRightInd w:val="0"/>
              <w:spacing w:before="40" w:after="40"/>
              <w:jc w:val="center"/>
              <w:rPr>
                <w:rFonts w:eastAsia="Times New Roman"/>
                <w:b/>
                <w:color w:val="231F20"/>
                <w:sz w:val="20"/>
                <w:szCs w:val="20"/>
              </w:rPr>
            </w:pPr>
            <w:r w:rsidRPr="00DD4B6A">
              <w:rPr>
                <w:rFonts w:eastAsia="Times New Roman"/>
                <w:b/>
                <w:color w:val="231F20"/>
                <w:sz w:val="20"/>
                <w:szCs w:val="20"/>
              </w:rPr>
              <w:t>Publix</w:t>
            </w:r>
          </w:p>
        </w:tc>
        <w:tc>
          <w:tcPr>
            <w:tcW w:w="1710" w:type="dxa"/>
            <w:tcBorders>
              <w:top w:val="single" w:sz="4" w:space="0" w:color="auto"/>
              <w:bottom w:val="single" w:sz="4" w:space="0" w:color="auto"/>
            </w:tcBorders>
          </w:tcPr>
          <w:p w14:paraId="35178698" w14:textId="77777777" w:rsidR="0041369B" w:rsidRPr="00DD4B6A" w:rsidRDefault="0041369B" w:rsidP="00BB14E3">
            <w:pPr>
              <w:autoSpaceDE w:val="0"/>
              <w:autoSpaceDN w:val="0"/>
              <w:adjustRightInd w:val="0"/>
              <w:spacing w:before="40" w:after="40"/>
              <w:jc w:val="center"/>
              <w:rPr>
                <w:rFonts w:eastAsia="Times New Roman"/>
                <w:b/>
                <w:color w:val="231F20"/>
                <w:sz w:val="20"/>
                <w:szCs w:val="20"/>
              </w:rPr>
            </w:pPr>
            <w:r w:rsidRPr="00DD4B6A">
              <w:rPr>
                <w:rFonts w:eastAsia="Times New Roman"/>
                <w:b/>
                <w:color w:val="231F20"/>
                <w:sz w:val="20"/>
                <w:szCs w:val="20"/>
              </w:rPr>
              <w:t>Trader Joe’s</w:t>
            </w:r>
          </w:p>
        </w:tc>
      </w:tr>
      <w:tr w:rsidR="0041369B" w:rsidRPr="00355581" w14:paraId="42EAC076" w14:textId="77777777" w:rsidTr="00BB14E3">
        <w:tc>
          <w:tcPr>
            <w:tcW w:w="1508" w:type="dxa"/>
            <w:tcBorders>
              <w:top w:val="single" w:sz="4" w:space="0" w:color="auto"/>
            </w:tcBorders>
          </w:tcPr>
          <w:p w14:paraId="45BA81BD" w14:textId="77777777" w:rsidR="0041369B" w:rsidRPr="00355581" w:rsidRDefault="0041369B" w:rsidP="00BB14E3">
            <w:pPr>
              <w:autoSpaceDE w:val="0"/>
              <w:autoSpaceDN w:val="0"/>
              <w:adjustRightInd w:val="0"/>
              <w:spacing w:before="40" w:after="40"/>
              <w:jc w:val="center"/>
              <w:rPr>
                <w:rFonts w:eastAsia="Times New Roman"/>
                <w:color w:val="231F20"/>
                <w:sz w:val="20"/>
                <w:szCs w:val="20"/>
              </w:rPr>
            </w:pPr>
            <w:r w:rsidRPr="00355581">
              <w:rPr>
                <w:rFonts w:eastAsia="Times New Roman"/>
                <w:i/>
                <w:color w:val="231F20"/>
                <w:sz w:val="20"/>
                <w:szCs w:val="20"/>
              </w:rPr>
              <w:t>n</w:t>
            </w:r>
            <w:r w:rsidRPr="00355581">
              <w:rPr>
                <w:rFonts w:eastAsia="Times New Roman"/>
                <w:color w:val="231F20"/>
                <w:sz w:val="20"/>
                <w:szCs w:val="20"/>
                <w:vertAlign w:val="subscript"/>
              </w:rPr>
              <w:t>1</w:t>
            </w:r>
            <w:r w:rsidRPr="00355581">
              <w:rPr>
                <w:rFonts w:eastAsia="Times New Roman"/>
                <w:color w:val="231F20"/>
                <w:sz w:val="20"/>
                <w:szCs w:val="20"/>
              </w:rPr>
              <w:t xml:space="preserve"> = 250</w:t>
            </w:r>
          </w:p>
        </w:tc>
        <w:tc>
          <w:tcPr>
            <w:tcW w:w="1710" w:type="dxa"/>
            <w:tcBorders>
              <w:top w:val="single" w:sz="4" w:space="0" w:color="auto"/>
            </w:tcBorders>
          </w:tcPr>
          <w:p w14:paraId="1F0FF9B1" w14:textId="77777777" w:rsidR="0041369B" w:rsidRPr="00355581" w:rsidRDefault="0041369B" w:rsidP="00BB14E3">
            <w:pPr>
              <w:autoSpaceDE w:val="0"/>
              <w:autoSpaceDN w:val="0"/>
              <w:adjustRightInd w:val="0"/>
              <w:spacing w:before="40" w:after="40"/>
              <w:jc w:val="center"/>
              <w:rPr>
                <w:rFonts w:eastAsia="Times New Roman"/>
                <w:color w:val="231F20"/>
                <w:sz w:val="20"/>
                <w:szCs w:val="20"/>
              </w:rPr>
            </w:pPr>
            <w:r w:rsidRPr="00355581">
              <w:rPr>
                <w:rFonts w:eastAsia="Times New Roman"/>
                <w:i/>
                <w:color w:val="231F20"/>
                <w:sz w:val="20"/>
                <w:szCs w:val="20"/>
              </w:rPr>
              <w:t>n</w:t>
            </w:r>
            <w:r w:rsidRPr="00355581">
              <w:rPr>
                <w:rFonts w:eastAsia="Times New Roman"/>
                <w:color w:val="231F20"/>
                <w:sz w:val="20"/>
                <w:szCs w:val="20"/>
                <w:vertAlign w:val="subscript"/>
              </w:rPr>
              <w:t>2</w:t>
            </w:r>
            <w:r w:rsidRPr="00355581">
              <w:rPr>
                <w:rFonts w:eastAsia="Times New Roman"/>
                <w:color w:val="231F20"/>
                <w:sz w:val="20"/>
                <w:szCs w:val="20"/>
              </w:rPr>
              <w:t xml:space="preserve"> = 300</w:t>
            </w:r>
          </w:p>
        </w:tc>
      </w:tr>
      <w:tr w:rsidR="0041369B" w:rsidRPr="00355581" w14:paraId="69AD0D56" w14:textId="77777777" w:rsidTr="00BB14E3">
        <w:tc>
          <w:tcPr>
            <w:tcW w:w="1508" w:type="dxa"/>
            <w:tcBorders>
              <w:bottom w:val="single" w:sz="4" w:space="0" w:color="auto"/>
            </w:tcBorders>
          </w:tcPr>
          <w:p w14:paraId="42E63B72" w14:textId="77777777" w:rsidR="0041369B" w:rsidRPr="00355581" w:rsidRDefault="0041369B" w:rsidP="00BB14E3">
            <w:pPr>
              <w:autoSpaceDE w:val="0"/>
              <w:autoSpaceDN w:val="0"/>
              <w:adjustRightInd w:val="0"/>
              <w:spacing w:before="40" w:after="40"/>
              <w:jc w:val="center"/>
              <w:rPr>
                <w:rFonts w:eastAsia="Times New Roman"/>
                <w:color w:val="231F20"/>
                <w:sz w:val="20"/>
                <w:szCs w:val="20"/>
              </w:rPr>
            </w:pPr>
            <w:r w:rsidRPr="00795289">
              <w:rPr>
                <w:position w:val="-10"/>
              </w:rPr>
              <w:object w:dxaOrig="220" w:dyaOrig="300" w14:anchorId="71FFB3AC">
                <v:shape id="_x0000_i1059" type="#_x0000_t75" style="width:11pt;height:15pt" o:ole="">
                  <v:imagedata r:id="rId78" o:title=""/>
                </v:shape>
                <o:OLEObject Type="Embed" ProgID="Equation.DSMT4" ShapeID="_x0000_i1059" DrawAspect="Content" ObjectID="_1769433951" r:id="rId79"/>
              </w:object>
            </w:r>
            <w:r w:rsidRPr="00355581">
              <w:rPr>
                <w:rFonts w:eastAsia="Times New Roman"/>
                <w:color w:val="231F20"/>
                <w:sz w:val="20"/>
                <w:szCs w:val="20"/>
              </w:rPr>
              <w:t>= 86</w:t>
            </w:r>
          </w:p>
        </w:tc>
        <w:tc>
          <w:tcPr>
            <w:tcW w:w="1710" w:type="dxa"/>
            <w:tcBorders>
              <w:bottom w:val="single" w:sz="4" w:space="0" w:color="auto"/>
            </w:tcBorders>
          </w:tcPr>
          <w:p w14:paraId="15835052" w14:textId="77777777" w:rsidR="0041369B" w:rsidRPr="00355581" w:rsidRDefault="0041369B" w:rsidP="00BB14E3">
            <w:pPr>
              <w:autoSpaceDE w:val="0"/>
              <w:autoSpaceDN w:val="0"/>
              <w:adjustRightInd w:val="0"/>
              <w:spacing w:before="40" w:after="40"/>
              <w:jc w:val="center"/>
              <w:rPr>
                <w:rFonts w:eastAsia="Times New Roman"/>
                <w:color w:val="231F20"/>
                <w:sz w:val="20"/>
                <w:szCs w:val="20"/>
              </w:rPr>
            </w:pPr>
            <w:r w:rsidRPr="00795289">
              <w:rPr>
                <w:position w:val="-10"/>
              </w:rPr>
              <w:object w:dxaOrig="240" w:dyaOrig="300" w14:anchorId="799CD2DB">
                <v:shape id="_x0000_i1060" type="#_x0000_t75" style="width:12pt;height:15pt" o:ole="">
                  <v:imagedata r:id="rId80" o:title=""/>
                </v:shape>
                <o:OLEObject Type="Embed" ProgID="Equation.DSMT4" ShapeID="_x0000_i1060" DrawAspect="Content" ObjectID="_1769433952" r:id="rId81"/>
              </w:object>
            </w:r>
            <w:r w:rsidRPr="00355581">
              <w:rPr>
                <w:rFonts w:eastAsia="Times New Roman"/>
                <w:color w:val="231F20"/>
                <w:sz w:val="20"/>
                <w:szCs w:val="20"/>
              </w:rPr>
              <w:t>= 85</w:t>
            </w:r>
          </w:p>
        </w:tc>
      </w:tr>
    </w:tbl>
    <w:p w14:paraId="42073D53" w14:textId="164A5250" w:rsidR="002208BB"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41369B">
        <w:rPr>
          <w:rFonts w:cs="TimesLTStd-Roman"/>
          <w:sz w:val="20"/>
          <w:szCs w:val="20"/>
          <w:lang w:val="en-IN"/>
        </w:rPr>
        <w:tab/>
      </w:r>
      <w:r w:rsidRPr="00B60925">
        <w:rPr>
          <w:rFonts w:cs="TimesLTStd-Roman"/>
          <w:sz w:val="20"/>
          <w:szCs w:val="20"/>
          <w:lang w:val="en-IN"/>
        </w:rPr>
        <w:t>Formulate the null and alternative hypotheses to test whether there is a difference</w:t>
      </w:r>
      <w:r w:rsidR="0041369B">
        <w:rPr>
          <w:rFonts w:cs="TimesLTStd-Roman"/>
          <w:sz w:val="20"/>
          <w:szCs w:val="20"/>
          <w:lang w:val="en-IN"/>
        </w:rPr>
        <w:t xml:space="preserve"> </w:t>
      </w:r>
      <w:r w:rsidRPr="00B60925">
        <w:rPr>
          <w:rFonts w:cs="TimesLTStd-Roman"/>
          <w:sz w:val="20"/>
          <w:szCs w:val="20"/>
          <w:lang w:val="en-IN"/>
        </w:rPr>
        <w:t>between the population mean customer satisfaction scores for the two retailers.</w:t>
      </w:r>
      <w:r w:rsidR="0041369B">
        <w:rPr>
          <w:rFonts w:cs="TimesLTStd-Roman"/>
          <w:sz w:val="20"/>
          <w:szCs w:val="20"/>
          <w:lang w:val="en-IN"/>
        </w:rPr>
        <w:t xml:space="preserve"> </w:t>
      </w:r>
    </w:p>
    <w:p w14:paraId="579918BC" w14:textId="67E909DB" w:rsidR="002208BB"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41369B">
        <w:rPr>
          <w:rFonts w:cs="TimesLTStd-Roman"/>
          <w:sz w:val="20"/>
          <w:szCs w:val="20"/>
          <w:lang w:val="en-IN"/>
        </w:rPr>
        <w:tab/>
      </w:r>
      <w:r w:rsidRPr="00B60925">
        <w:rPr>
          <w:rFonts w:cs="TimesLTStd-Roman"/>
          <w:sz w:val="20"/>
          <w:szCs w:val="20"/>
          <w:lang w:val="en-IN"/>
        </w:rPr>
        <w:t xml:space="preserve">Assume that experience with the </w:t>
      </w:r>
      <w:r w:rsidRPr="00B60925">
        <w:rPr>
          <w:rFonts w:cs="TimesLTStd-Italic"/>
          <w:i/>
          <w:iCs/>
          <w:sz w:val="20"/>
          <w:szCs w:val="20"/>
          <w:lang w:val="en-IN"/>
        </w:rPr>
        <w:t xml:space="preserve">Consumer Reports </w:t>
      </w:r>
      <w:r w:rsidRPr="00B60925">
        <w:rPr>
          <w:rFonts w:cs="TimesLTStd-Roman"/>
          <w:sz w:val="20"/>
          <w:szCs w:val="20"/>
          <w:lang w:val="en-IN"/>
        </w:rPr>
        <w:t>satisfaction rating scale</w:t>
      </w:r>
      <w:r w:rsidR="0041369B">
        <w:rPr>
          <w:rFonts w:cs="TimesLTStd-Roman"/>
          <w:sz w:val="20"/>
          <w:szCs w:val="20"/>
          <w:lang w:val="en-IN"/>
        </w:rPr>
        <w:t xml:space="preserve"> </w:t>
      </w:r>
      <w:r w:rsidRPr="00B60925">
        <w:rPr>
          <w:rFonts w:cs="TimesLTStd-Roman"/>
          <w:sz w:val="20"/>
          <w:szCs w:val="20"/>
          <w:lang w:val="en-IN"/>
        </w:rPr>
        <w:t>indicates that a population standard deviation of 12 is a reasonable assumption for</w:t>
      </w:r>
      <w:r w:rsidR="0041369B">
        <w:rPr>
          <w:rFonts w:cs="TimesLTStd-Roman"/>
          <w:sz w:val="20"/>
          <w:szCs w:val="20"/>
          <w:lang w:val="en-IN"/>
        </w:rPr>
        <w:t xml:space="preserve"> </w:t>
      </w:r>
      <w:r w:rsidRPr="00B60925">
        <w:rPr>
          <w:rFonts w:cs="TimesLTStd-Roman"/>
          <w:sz w:val="20"/>
          <w:szCs w:val="20"/>
          <w:lang w:val="en-IN"/>
        </w:rPr>
        <w:t xml:space="preserve">both retailers. Conduct the hypothesis test and report the </w:t>
      </w:r>
      <w:r w:rsidRPr="00B60925">
        <w:rPr>
          <w:rFonts w:cs="TimesLTStd-Italic"/>
          <w:i/>
          <w:iCs/>
          <w:sz w:val="20"/>
          <w:szCs w:val="20"/>
          <w:lang w:val="en-IN"/>
        </w:rPr>
        <w:t>p</w:t>
      </w:r>
      <w:r w:rsidR="0041369B">
        <w:rPr>
          <w:rFonts w:cs="TimesLTStd-Roman"/>
          <w:sz w:val="20"/>
          <w:szCs w:val="20"/>
          <w:lang w:val="en-IN"/>
        </w:rPr>
        <w:t>-value. At a 0</w:t>
      </w:r>
      <w:r w:rsidRPr="00B60925">
        <w:rPr>
          <w:rFonts w:cs="TimesLTStd-Roman"/>
          <w:sz w:val="20"/>
          <w:szCs w:val="20"/>
          <w:lang w:val="en-IN"/>
        </w:rPr>
        <w:t>.05 level of</w:t>
      </w:r>
      <w:r w:rsidR="0041369B">
        <w:rPr>
          <w:rFonts w:cs="TimesLTStd-Roman"/>
          <w:sz w:val="20"/>
          <w:szCs w:val="20"/>
          <w:lang w:val="en-IN"/>
        </w:rPr>
        <w:t xml:space="preserve"> </w:t>
      </w:r>
      <w:r w:rsidRPr="00B60925">
        <w:rPr>
          <w:rFonts w:cs="TimesLTStd-Roman"/>
          <w:sz w:val="20"/>
          <w:szCs w:val="20"/>
          <w:lang w:val="en-IN"/>
        </w:rPr>
        <w:t>significance what is your conclusion?</w:t>
      </w:r>
    </w:p>
    <w:p w14:paraId="50C58DE9" w14:textId="101C0C65" w:rsidR="001014EC" w:rsidRPr="00B60925" w:rsidRDefault="002208BB"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41369B">
        <w:rPr>
          <w:rFonts w:cs="TimesLTStd-Roman"/>
          <w:sz w:val="20"/>
          <w:szCs w:val="20"/>
          <w:lang w:val="en-IN"/>
        </w:rPr>
        <w:tab/>
      </w:r>
      <w:r w:rsidRPr="00B60925">
        <w:rPr>
          <w:rFonts w:cs="TimesLTStd-Roman"/>
          <w:sz w:val="20"/>
          <w:szCs w:val="20"/>
          <w:lang w:val="en-IN"/>
        </w:rPr>
        <w:t>Which retailer, if either, appears to have the greater customer satisfaction? Provide</w:t>
      </w:r>
      <w:r w:rsidR="0041369B">
        <w:rPr>
          <w:rFonts w:cs="TimesLTStd-Roman"/>
          <w:sz w:val="20"/>
          <w:szCs w:val="20"/>
          <w:lang w:val="en-IN"/>
        </w:rPr>
        <w:t xml:space="preserve"> </w:t>
      </w:r>
      <w:r w:rsidRPr="00B60925">
        <w:rPr>
          <w:rFonts w:cs="TimesLTStd-Roman"/>
          <w:sz w:val="20"/>
          <w:szCs w:val="20"/>
          <w:lang w:val="en-IN"/>
        </w:rPr>
        <w:t>a 95% confidence interval for the difference between the population mean customer</w:t>
      </w:r>
      <w:r w:rsidR="0041369B">
        <w:rPr>
          <w:rFonts w:cs="TimesLTStd-Roman"/>
          <w:sz w:val="20"/>
          <w:szCs w:val="20"/>
          <w:lang w:val="en-IN"/>
        </w:rPr>
        <w:t xml:space="preserve"> </w:t>
      </w:r>
      <w:r w:rsidRPr="00B60925">
        <w:rPr>
          <w:rFonts w:cs="TimesLTStd-Roman"/>
          <w:sz w:val="20"/>
          <w:szCs w:val="20"/>
          <w:lang w:val="en-IN"/>
        </w:rPr>
        <w:t>satisfaction scores for the two retailers.</w:t>
      </w:r>
    </w:p>
    <w:p w14:paraId="520217D6" w14:textId="64CEBA4C" w:rsidR="001014EC" w:rsidRPr="00B60925" w:rsidRDefault="00A745B1" w:rsidP="00933983">
      <w:pPr>
        <w:pStyle w:val="Solution"/>
        <w:spacing w:line="240" w:lineRule="auto"/>
        <w:ind w:left="360"/>
        <w:rPr>
          <w:szCs w:val="20"/>
        </w:rPr>
      </w:pPr>
      <w:r w:rsidRPr="00B60925">
        <w:rPr>
          <w:szCs w:val="20"/>
        </w:rPr>
        <w:t>Solutions:</w:t>
      </w:r>
    </w:p>
    <w:p w14:paraId="38B7FBD8" w14:textId="17206036" w:rsidR="002208BB" w:rsidRPr="00B60925" w:rsidRDefault="002208BB" w:rsidP="0048422E">
      <w:pPr>
        <w:autoSpaceDE w:val="0"/>
        <w:autoSpaceDN w:val="0"/>
        <w:adjustRightInd w:val="0"/>
        <w:spacing w:after="0" w:line="240" w:lineRule="auto"/>
        <w:ind w:left="720" w:hanging="360"/>
        <w:rPr>
          <w:color w:val="000000"/>
          <w:sz w:val="20"/>
          <w:szCs w:val="20"/>
        </w:rPr>
      </w:pPr>
      <w:r w:rsidRPr="00B60925">
        <w:rPr>
          <w:color w:val="000000"/>
          <w:sz w:val="20"/>
          <w:szCs w:val="20"/>
        </w:rPr>
        <w:t>a.</w:t>
      </w:r>
      <w:r w:rsidRPr="00B60925">
        <w:rPr>
          <w:color w:val="000000"/>
          <w:sz w:val="20"/>
          <w:szCs w:val="20"/>
        </w:rPr>
        <w:tab/>
      </w:r>
      <w:r w:rsidR="00056B39" w:rsidRPr="00056B39">
        <w:rPr>
          <w:noProof/>
          <w:color w:val="000000"/>
          <w:position w:val="-12"/>
          <w:sz w:val="20"/>
          <w:szCs w:val="20"/>
        </w:rPr>
        <w:object w:dxaOrig="240" w:dyaOrig="340" w14:anchorId="4B0843DD">
          <v:shape id="_x0000_i1061" type="#_x0000_t75" style="width:12pt;height:17pt" o:ole="">
            <v:imagedata r:id="rId82" o:title=""/>
          </v:shape>
          <o:OLEObject Type="Embed" ProgID="Equation.DSMT4" ShapeID="_x0000_i1061" DrawAspect="Content" ObjectID="_1769433953" r:id="rId83"/>
        </w:object>
      </w:r>
      <w:r w:rsidRPr="00B60925">
        <w:rPr>
          <w:color w:val="000000"/>
          <w:sz w:val="20"/>
          <w:szCs w:val="20"/>
        </w:rPr>
        <w:t>= population mean satisfaction score for Publix customers</w:t>
      </w:r>
    </w:p>
    <w:p w14:paraId="532E8CA5" w14:textId="41F78D80" w:rsidR="002208BB" w:rsidRPr="00B60925" w:rsidRDefault="00056B39" w:rsidP="000E694D">
      <w:pPr>
        <w:ind w:left="720"/>
        <w:rPr>
          <w:color w:val="000000"/>
          <w:sz w:val="20"/>
          <w:szCs w:val="20"/>
        </w:rPr>
      </w:pPr>
      <w:r w:rsidRPr="00056B39">
        <w:rPr>
          <w:noProof/>
          <w:color w:val="000000"/>
          <w:position w:val="-12"/>
          <w:sz w:val="20"/>
          <w:szCs w:val="20"/>
        </w:rPr>
        <w:object w:dxaOrig="260" w:dyaOrig="340" w14:anchorId="685FE596">
          <v:shape id="_x0000_i1062" type="#_x0000_t75" style="width:13pt;height:17pt" o:ole="">
            <v:imagedata r:id="rId84" o:title=""/>
          </v:shape>
          <o:OLEObject Type="Embed" ProgID="Equation.DSMT4" ShapeID="_x0000_i1062" DrawAspect="Content" ObjectID="_1769433954" r:id="rId85"/>
        </w:object>
      </w:r>
      <w:r w:rsidR="002208BB" w:rsidRPr="00B60925">
        <w:rPr>
          <w:color w:val="000000"/>
          <w:sz w:val="20"/>
          <w:szCs w:val="20"/>
        </w:rPr>
        <w:t>= population mean satisfaction sc</w:t>
      </w:r>
      <w:r w:rsidR="0041369B">
        <w:rPr>
          <w:color w:val="000000"/>
          <w:sz w:val="20"/>
          <w:szCs w:val="20"/>
        </w:rPr>
        <w:t>ore for Trader Joe’s customers</w:t>
      </w:r>
    </w:p>
    <w:p w14:paraId="2EDB42B0" w14:textId="02056926" w:rsidR="002208BB" w:rsidRPr="00B60925" w:rsidRDefault="002208BB" w:rsidP="000E694D">
      <w:pPr>
        <w:ind w:left="720"/>
        <w:rPr>
          <w:color w:val="000000"/>
          <w:sz w:val="20"/>
          <w:szCs w:val="20"/>
        </w:rPr>
      </w:pP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w:t>
      </w:r>
      <w:r w:rsidR="00064BE5">
        <w:rPr>
          <w:noProof/>
          <w:color w:val="000000"/>
          <w:position w:val="-12"/>
          <w:sz w:val="20"/>
          <w:szCs w:val="20"/>
        </w:rPr>
        <w:object w:dxaOrig="1040" w:dyaOrig="340" w14:anchorId="0477C677">
          <v:shape id="_x0000_i1063" type="#_x0000_t75" style="width:52pt;height:17pt" o:ole="">
            <v:imagedata r:id="rId86" o:title=""/>
          </v:shape>
          <o:OLEObject Type="Embed" ProgID="Equation.DSMT4" ShapeID="_x0000_i1063" DrawAspect="Content" ObjectID="_1769433955" r:id="rId87"/>
        </w:object>
      </w:r>
    </w:p>
    <w:p w14:paraId="2C9A2E62" w14:textId="6C51C887" w:rsidR="002208BB" w:rsidRPr="00B60925" w:rsidRDefault="002208BB" w:rsidP="000E694D">
      <w:pPr>
        <w:ind w:left="72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 xml:space="preserve">: </w:t>
      </w:r>
      <w:r w:rsidR="00064BE5">
        <w:rPr>
          <w:noProof/>
          <w:color w:val="000000"/>
          <w:position w:val="-12"/>
          <w:sz w:val="20"/>
          <w:szCs w:val="20"/>
        </w:rPr>
        <w:object w:dxaOrig="1040" w:dyaOrig="340" w14:anchorId="25B00237">
          <v:shape id="_x0000_i1064" type="#_x0000_t75" style="width:52pt;height:17pt" o:ole="">
            <v:imagedata r:id="rId88" o:title=""/>
          </v:shape>
          <o:OLEObject Type="Embed" ProgID="Equation.DSMT4" ShapeID="_x0000_i1064" DrawAspect="Content" ObjectID="_1769433956" r:id="rId89"/>
        </w:object>
      </w:r>
    </w:p>
    <w:p w14:paraId="33CC56FE" w14:textId="2BCE6F2B" w:rsidR="002208BB" w:rsidRDefault="002208BB"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064BE5" w:rsidRPr="00064BE5">
        <w:rPr>
          <w:noProof/>
          <w:color w:val="000000"/>
          <w:position w:val="-12"/>
          <w:sz w:val="20"/>
          <w:szCs w:val="20"/>
        </w:rPr>
        <w:object w:dxaOrig="660" w:dyaOrig="340" w14:anchorId="76581299">
          <v:shape id="_x0000_i1065" type="#_x0000_t75" style="width:33pt;height:17pt" o:ole="">
            <v:imagedata r:id="rId90" o:title=""/>
          </v:shape>
          <o:OLEObject Type="Embed" ProgID="Equation.DSMT4" ShapeID="_x0000_i1065" DrawAspect="Content" ObjectID="_1769433957" r:id="rId91"/>
        </w:object>
      </w:r>
      <w:r w:rsidRPr="00B60925">
        <w:rPr>
          <w:color w:val="000000"/>
          <w:sz w:val="20"/>
          <w:szCs w:val="20"/>
        </w:rPr>
        <w:t xml:space="preserve">= 86 – 85 = 1 </w:t>
      </w:r>
    </w:p>
    <w:p w14:paraId="6B986673" w14:textId="6148119D" w:rsidR="00C5318E" w:rsidRPr="00B60925" w:rsidRDefault="00C5318E" w:rsidP="00C5318E">
      <w:pPr>
        <w:autoSpaceDE w:val="0"/>
        <w:autoSpaceDN w:val="0"/>
        <w:adjustRightInd w:val="0"/>
        <w:spacing w:before="120" w:after="120" w:line="240" w:lineRule="auto"/>
        <w:ind w:left="720"/>
        <w:rPr>
          <w:color w:val="000000"/>
          <w:sz w:val="20"/>
          <w:szCs w:val="20"/>
        </w:rPr>
      </w:pPr>
      <w:r w:rsidRPr="00C5318E">
        <w:rPr>
          <w:color w:val="000000"/>
          <w:position w:val="-64"/>
          <w:sz w:val="20"/>
          <w:szCs w:val="20"/>
        </w:rPr>
        <w:object w:dxaOrig="3680" w:dyaOrig="1060" w14:anchorId="24D8A7CD">
          <v:shape id="_x0000_i1066" type="#_x0000_t75" style="width:184pt;height:53pt" o:ole="">
            <v:imagedata r:id="rId92" o:title=""/>
          </v:shape>
          <o:OLEObject Type="Embed" ProgID="Equation.DSMT4" ShapeID="_x0000_i1066" DrawAspect="Content" ObjectID="_1769433958" r:id="rId93"/>
        </w:object>
      </w:r>
    </w:p>
    <w:p w14:paraId="55C39B22" w14:textId="3D639F54" w:rsidR="002208BB" w:rsidRPr="00B60925" w:rsidRDefault="002208BB" w:rsidP="000E694D">
      <w:pPr>
        <w:ind w:left="720"/>
        <w:rPr>
          <w:color w:val="000000"/>
          <w:sz w:val="20"/>
          <w:szCs w:val="20"/>
        </w:rPr>
      </w:pPr>
      <w:r w:rsidRPr="00B60925">
        <w:rPr>
          <w:color w:val="000000"/>
          <w:sz w:val="20"/>
          <w:szCs w:val="20"/>
        </w:rPr>
        <w:t xml:space="preserve">For this two-tailed test, </w:t>
      </w:r>
      <w:r w:rsidRPr="00B60925">
        <w:rPr>
          <w:i/>
          <w:color w:val="000000"/>
          <w:sz w:val="20"/>
          <w:szCs w:val="20"/>
        </w:rPr>
        <w:t>p</w:t>
      </w:r>
      <w:r w:rsidRPr="00B60925">
        <w:rPr>
          <w:color w:val="000000"/>
          <w:sz w:val="20"/>
          <w:szCs w:val="20"/>
        </w:rPr>
        <w:t xml:space="preserve">-value is two times the upper tail area at </w:t>
      </w:r>
      <w:r w:rsidRPr="00B60925">
        <w:rPr>
          <w:i/>
          <w:color w:val="000000"/>
          <w:sz w:val="20"/>
          <w:szCs w:val="20"/>
        </w:rPr>
        <w:t>z</w:t>
      </w:r>
      <w:r w:rsidRPr="00B60925">
        <w:rPr>
          <w:color w:val="000000"/>
          <w:sz w:val="20"/>
          <w:szCs w:val="20"/>
        </w:rPr>
        <w:t xml:space="preserve"> = 0.97.</w:t>
      </w:r>
    </w:p>
    <w:p w14:paraId="7FBF6403" w14:textId="554BA08F" w:rsidR="002208BB" w:rsidRPr="00B60925" w:rsidRDefault="002208BB" w:rsidP="000E694D">
      <w:pPr>
        <w:ind w:left="720"/>
        <w:rPr>
          <w:color w:val="000000"/>
          <w:sz w:val="20"/>
          <w:szCs w:val="20"/>
        </w:rPr>
      </w:pPr>
      <w:r w:rsidRPr="00B60925">
        <w:rPr>
          <w:i/>
          <w:color w:val="000000"/>
          <w:sz w:val="20"/>
          <w:szCs w:val="20"/>
        </w:rPr>
        <w:t>p</w:t>
      </w:r>
      <w:r w:rsidRPr="00B60925">
        <w:rPr>
          <w:color w:val="000000"/>
          <w:sz w:val="20"/>
          <w:szCs w:val="20"/>
        </w:rPr>
        <w:t xml:space="preserve">-value = 2(1.0000 – </w:t>
      </w:r>
      <w:r w:rsidR="009E2E24">
        <w:rPr>
          <w:color w:val="000000"/>
          <w:sz w:val="20"/>
          <w:szCs w:val="20"/>
        </w:rPr>
        <w:t>0</w:t>
      </w:r>
      <w:r w:rsidRPr="00B60925">
        <w:rPr>
          <w:color w:val="000000"/>
          <w:sz w:val="20"/>
          <w:szCs w:val="20"/>
        </w:rPr>
        <w:t xml:space="preserve">.8340) = </w:t>
      </w:r>
      <w:r w:rsidR="009E2E24">
        <w:rPr>
          <w:color w:val="000000"/>
          <w:sz w:val="20"/>
          <w:szCs w:val="20"/>
        </w:rPr>
        <w:t>0</w:t>
      </w:r>
      <w:r w:rsidRPr="00B60925">
        <w:rPr>
          <w:color w:val="000000"/>
          <w:sz w:val="20"/>
          <w:szCs w:val="20"/>
        </w:rPr>
        <w:t>.3320</w:t>
      </w:r>
    </w:p>
    <w:p w14:paraId="23D8BD69" w14:textId="704AAAB6" w:rsidR="002208BB" w:rsidRPr="00B60925" w:rsidRDefault="002208BB" w:rsidP="000E694D">
      <w:pPr>
        <w:ind w:left="720"/>
        <w:rPr>
          <w:color w:val="000000"/>
          <w:sz w:val="20"/>
          <w:szCs w:val="20"/>
        </w:rPr>
      </w:pPr>
      <w:r w:rsidRPr="00B60925">
        <w:rPr>
          <w:i/>
          <w:color w:val="000000"/>
          <w:sz w:val="20"/>
          <w:szCs w:val="20"/>
        </w:rPr>
        <w:t>p</w:t>
      </w:r>
      <w:r w:rsidRPr="00B60925">
        <w:rPr>
          <w:color w:val="000000"/>
          <w:sz w:val="20"/>
          <w:szCs w:val="20"/>
        </w:rPr>
        <w:t>-value</w:t>
      </w:r>
      <m:oMath>
        <m:r>
          <w:rPr>
            <w:rFonts w:ascii="Cambria Math" w:hAnsi="Cambria Math"/>
            <w:color w:val="000000"/>
            <w:sz w:val="20"/>
            <w:szCs w:val="20"/>
          </w:rPr>
          <m:t xml:space="preserve"> &gt;</m:t>
        </m:r>
      </m:oMath>
      <w:r w:rsidR="00BB14E3">
        <w:rPr>
          <w:color w:val="000000"/>
          <w:sz w:val="20"/>
          <w:szCs w:val="20"/>
        </w:rPr>
        <w:t xml:space="preserve"> </w:t>
      </w:r>
      <w:r w:rsidR="009E2E24">
        <w:rPr>
          <w:color w:val="000000"/>
          <w:sz w:val="20"/>
          <w:szCs w:val="20"/>
        </w:rPr>
        <w:t>0</w:t>
      </w:r>
      <w:r w:rsidRPr="00B60925">
        <w:rPr>
          <w:color w:val="000000"/>
          <w:sz w:val="20"/>
          <w:szCs w:val="20"/>
        </w:rPr>
        <w:t xml:space="preserve">.05; do not reject </w:t>
      </w:r>
      <w:r w:rsidRPr="00B60925">
        <w:rPr>
          <w:i/>
          <w:color w:val="000000"/>
          <w:sz w:val="20"/>
          <w:szCs w:val="20"/>
        </w:rPr>
        <w:t>H</w:t>
      </w:r>
      <w:r w:rsidRPr="00B60925">
        <w:rPr>
          <w:color w:val="000000"/>
          <w:sz w:val="20"/>
          <w:szCs w:val="20"/>
          <w:vertAlign w:val="subscript"/>
        </w:rPr>
        <w:t>0</w:t>
      </w:r>
      <w:r w:rsidRPr="00B60925">
        <w:rPr>
          <w:color w:val="000000"/>
          <w:sz w:val="20"/>
          <w:szCs w:val="20"/>
        </w:rPr>
        <w:t>. There is not sufficient evidence to conclude that the population mean satisfaction scores differ for the two retailers.</w:t>
      </w:r>
    </w:p>
    <w:p w14:paraId="5DC72276" w14:textId="76ABA82C" w:rsidR="002208BB" w:rsidRPr="00B60925" w:rsidRDefault="002208BB"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r>
      <w:r w:rsidR="00C5318E">
        <w:rPr>
          <w:noProof/>
          <w:color w:val="000000"/>
          <w:position w:val="-28"/>
          <w:sz w:val="20"/>
          <w:szCs w:val="20"/>
        </w:rPr>
        <w:object w:dxaOrig="2200" w:dyaOrig="720" w14:anchorId="47AA9890">
          <v:shape id="_x0000_i1067" type="#_x0000_t75" style="width:110pt;height:36pt" o:ole="">
            <v:imagedata r:id="rId94" o:title=""/>
          </v:shape>
          <o:OLEObject Type="Embed" ProgID="Equation.DSMT4" ShapeID="_x0000_i1067" DrawAspect="Content" ObjectID="_1769433959" r:id="rId95"/>
        </w:object>
      </w:r>
    </w:p>
    <w:p w14:paraId="325F9459" w14:textId="21AA0D98" w:rsidR="00C5318E" w:rsidRDefault="00C5318E" w:rsidP="000E694D">
      <w:pPr>
        <w:ind w:left="720"/>
        <w:rPr>
          <w:color w:val="000000"/>
          <w:sz w:val="20"/>
          <w:szCs w:val="20"/>
        </w:rPr>
      </w:pPr>
      <w:r w:rsidRPr="00C5318E">
        <w:rPr>
          <w:color w:val="000000"/>
          <w:position w:val="-22"/>
          <w:sz w:val="20"/>
          <w:szCs w:val="20"/>
        </w:rPr>
        <w:object w:dxaOrig="2600" w:dyaOrig="639" w14:anchorId="13D85770">
          <v:shape id="_x0000_i1068" type="#_x0000_t75" style="width:130pt;height:31.95pt" o:ole="">
            <v:imagedata r:id="rId96" o:title=""/>
          </v:shape>
          <o:OLEObject Type="Embed" ProgID="Equation.DSMT4" ShapeID="_x0000_i1068" DrawAspect="Content" ObjectID="_1769433960" r:id="rId97"/>
        </w:object>
      </w:r>
    </w:p>
    <w:p w14:paraId="2DF6F1BF" w14:textId="223810FD" w:rsidR="002208BB" w:rsidRPr="00B60925" w:rsidRDefault="002208BB" w:rsidP="000E694D">
      <w:pPr>
        <w:ind w:left="720"/>
        <w:rPr>
          <w:color w:val="000000"/>
          <w:sz w:val="20"/>
          <w:szCs w:val="20"/>
        </w:rPr>
      </w:pPr>
      <w:r w:rsidRPr="00B60925">
        <w:rPr>
          <w:color w:val="000000"/>
          <w:sz w:val="20"/>
          <w:szCs w:val="20"/>
        </w:rPr>
        <w:t xml:space="preserve">1 </w:t>
      </w:r>
      <w:r w:rsidR="00C5318E">
        <w:rPr>
          <w:noProof/>
          <w:color w:val="000000"/>
          <w:position w:val="-4"/>
          <w:sz w:val="20"/>
          <w:szCs w:val="20"/>
        </w:rPr>
        <w:object w:dxaOrig="200" w:dyaOrig="220" w14:anchorId="69D58D53">
          <v:shape id="_x0000_i1069" type="#_x0000_t75" style="width:10pt;height:11pt" o:ole="">
            <v:imagedata r:id="rId98" o:title=""/>
          </v:shape>
          <o:OLEObject Type="Embed" ProgID="Equation.DSMT4" ShapeID="_x0000_i1069" DrawAspect="Content" ObjectID="_1769433961" r:id="rId99"/>
        </w:object>
      </w:r>
      <w:r w:rsidR="00967F8F">
        <w:rPr>
          <w:color w:val="000000"/>
          <w:sz w:val="20"/>
          <w:szCs w:val="20"/>
        </w:rPr>
        <w:t xml:space="preserve"> 2.01 </w:t>
      </w:r>
      <w:r w:rsidR="000D266F">
        <w:rPr>
          <w:color w:val="000000"/>
          <w:sz w:val="20"/>
          <w:szCs w:val="20"/>
        </w:rPr>
        <w:tab/>
      </w:r>
      <w:r w:rsidRPr="00B60925">
        <w:rPr>
          <w:color w:val="000000"/>
          <w:sz w:val="20"/>
          <w:szCs w:val="20"/>
        </w:rPr>
        <w:t>(–1.01 to 3.01)</w:t>
      </w:r>
    </w:p>
    <w:p w14:paraId="54436F64" w14:textId="30FABCC7" w:rsidR="002208BB" w:rsidRPr="00B60925" w:rsidRDefault="002208BB" w:rsidP="000E694D">
      <w:pPr>
        <w:ind w:left="540"/>
        <w:rPr>
          <w:color w:val="000000"/>
          <w:sz w:val="20"/>
          <w:szCs w:val="20"/>
        </w:rPr>
      </w:pPr>
      <w:r w:rsidRPr="00B60925">
        <w:rPr>
          <w:color w:val="000000"/>
          <w:sz w:val="20"/>
          <w:szCs w:val="20"/>
        </w:rPr>
        <w:t>Because the 95% confidence interval contains zero, the difference between the mean customer satisfaction score of Publix and Trader Joe’s is not statistically significant at the 95% confidence level.</w:t>
      </w:r>
    </w:p>
    <w:p w14:paraId="0CE0D3A2" w14:textId="4180FCDC" w:rsidR="00C1555A" w:rsidRPr="002A20C4" w:rsidRDefault="001014EC" w:rsidP="000E694D">
      <w:pPr>
        <w:autoSpaceDE w:val="0"/>
        <w:autoSpaceDN w:val="0"/>
        <w:adjustRightInd w:val="0"/>
        <w:spacing w:after="120" w:line="240" w:lineRule="auto"/>
        <w:ind w:left="360" w:hanging="360"/>
        <w:rPr>
          <w:rFonts w:eastAsia="Arial" w:cs="Open Sans"/>
          <w:b/>
          <w:bCs/>
          <w:color w:val="D85629"/>
          <w:sz w:val="20"/>
          <w:szCs w:val="20"/>
        </w:rPr>
      </w:pPr>
      <w:r w:rsidRPr="00B60925">
        <w:rPr>
          <w:rFonts w:cs="TimesLTStd-Roman"/>
          <w:sz w:val="20"/>
          <w:szCs w:val="20"/>
          <w:lang w:val="en-IN"/>
        </w:rPr>
        <w:t>8.</w:t>
      </w:r>
      <w:r w:rsidR="0038603A" w:rsidRPr="00B60925">
        <w:rPr>
          <w:rFonts w:cs="TimesLTStd-Roman"/>
          <w:sz w:val="20"/>
          <w:szCs w:val="20"/>
          <w:lang w:val="en-IN"/>
        </w:rPr>
        <w:tab/>
      </w:r>
      <w:r w:rsidR="00C1555A" w:rsidRPr="00B60925">
        <w:rPr>
          <w:rFonts w:eastAsia="Times New Roman"/>
          <w:b/>
          <w:bCs/>
          <w:color w:val="231F20"/>
          <w:sz w:val="20"/>
          <w:szCs w:val="20"/>
        </w:rPr>
        <w:t>Decre</w:t>
      </w:r>
      <w:r w:rsidR="002A20C4">
        <w:rPr>
          <w:rFonts w:eastAsia="Times New Roman"/>
          <w:b/>
          <w:bCs/>
          <w:color w:val="231F20"/>
          <w:sz w:val="20"/>
          <w:szCs w:val="20"/>
        </w:rPr>
        <w:t xml:space="preserve">ases in Customer Satisfaction. </w:t>
      </w:r>
      <w:r w:rsidR="00C1555A" w:rsidRPr="00B60925">
        <w:rPr>
          <w:rFonts w:eastAsia="Times New Roman"/>
          <w:color w:val="231F20"/>
          <w:sz w:val="20"/>
          <w:szCs w:val="20"/>
        </w:rPr>
        <w:t xml:space="preserve">Companies are concerned with the quality of their customer service as this is often highly correlated with a profitability. The following satisfaction scores of three companies for the fourth quarters of two consecutive years were obtained from the American Customer Satisfaction Index. Assume that the scores are based on a poll of 60 customers from each company. Historical polling data suggest that the standard deviation can be assumed to equal six points in each case. </w:t>
      </w:r>
      <w:r w:rsidR="00C1555A" w:rsidRPr="002A20C4">
        <w:rPr>
          <w:rFonts w:eastAsia="Arial" w:cs="Open Sans"/>
          <w:b/>
          <w:bCs/>
          <w:color w:val="D85629"/>
          <w:sz w:val="20"/>
          <w:szCs w:val="20"/>
        </w:rPr>
        <w:t>LO 3</w:t>
      </w:r>
    </w:p>
    <w:tbl>
      <w:tblPr>
        <w:tblW w:w="0" w:type="auto"/>
        <w:tblInd w:w="720" w:type="dxa"/>
        <w:tblLayout w:type="fixed"/>
        <w:tblCellMar>
          <w:left w:w="0" w:type="dxa"/>
          <w:right w:w="0" w:type="dxa"/>
        </w:tblCellMar>
        <w:tblLook w:val="01E0" w:firstRow="1" w:lastRow="1" w:firstColumn="1" w:lastColumn="1" w:noHBand="0" w:noVBand="0"/>
      </w:tblPr>
      <w:tblGrid>
        <w:gridCol w:w="2440"/>
        <w:gridCol w:w="1790"/>
        <w:gridCol w:w="1710"/>
      </w:tblGrid>
      <w:tr w:rsidR="00C1555A" w:rsidRPr="00B60925" w14:paraId="68759B53" w14:textId="77777777" w:rsidTr="002F7C3C">
        <w:trPr>
          <w:trHeight w:val="272"/>
        </w:trPr>
        <w:tc>
          <w:tcPr>
            <w:tcW w:w="2440" w:type="dxa"/>
            <w:tcBorders>
              <w:top w:val="single" w:sz="4" w:space="0" w:color="auto"/>
              <w:left w:val="nil"/>
              <w:bottom w:val="single" w:sz="4" w:space="0" w:color="auto"/>
              <w:right w:val="nil"/>
            </w:tcBorders>
          </w:tcPr>
          <w:p w14:paraId="282398DD" w14:textId="77777777" w:rsidR="00C1555A" w:rsidRPr="00B60925" w:rsidRDefault="00C1555A" w:rsidP="000E694D">
            <w:pPr>
              <w:spacing w:before="40" w:after="40" w:line="240" w:lineRule="auto"/>
              <w:rPr>
                <w:rFonts w:eastAsia="Times New Roman"/>
                <w:b/>
                <w:color w:val="231F20"/>
                <w:sz w:val="20"/>
                <w:szCs w:val="20"/>
              </w:rPr>
            </w:pPr>
            <w:r w:rsidRPr="00B60925">
              <w:rPr>
                <w:rFonts w:eastAsia="Times New Roman"/>
                <w:b/>
                <w:color w:val="231F20"/>
                <w:sz w:val="20"/>
                <w:szCs w:val="20"/>
                <w:lang w:val="en-IN"/>
              </w:rPr>
              <w:t>Company</w:t>
            </w:r>
          </w:p>
        </w:tc>
        <w:tc>
          <w:tcPr>
            <w:tcW w:w="1790" w:type="dxa"/>
            <w:tcBorders>
              <w:top w:val="single" w:sz="4" w:space="0" w:color="auto"/>
              <w:left w:val="nil"/>
              <w:bottom w:val="single" w:sz="4" w:space="0" w:color="auto"/>
              <w:right w:val="nil"/>
            </w:tcBorders>
          </w:tcPr>
          <w:p w14:paraId="78AC13CC" w14:textId="77777777" w:rsidR="00C1555A" w:rsidRPr="00B60925" w:rsidRDefault="00C1555A" w:rsidP="000E694D">
            <w:pPr>
              <w:spacing w:before="40" w:after="40" w:line="240" w:lineRule="auto"/>
              <w:jc w:val="center"/>
              <w:rPr>
                <w:rFonts w:eastAsia="Times New Roman"/>
                <w:b/>
                <w:color w:val="231F20"/>
                <w:sz w:val="20"/>
                <w:szCs w:val="20"/>
              </w:rPr>
            </w:pPr>
            <w:r w:rsidRPr="00B60925">
              <w:rPr>
                <w:rFonts w:eastAsia="Times New Roman"/>
                <w:b/>
                <w:color w:val="231F20"/>
                <w:sz w:val="20"/>
                <w:szCs w:val="20"/>
                <w:lang w:val="en-IN"/>
              </w:rPr>
              <w:t>Current Year</w:t>
            </w:r>
          </w:p>
        </w:tc>
        <w:tc>
          <w:tcPr>
            <w:tcW w:w="1710" w:type="dxa"/>
            <w:tcBorders>
              <w:top w:val="single" w:sz="4" w:space="0" w:color="auto"/>
              <w:left w:val="nil"/>
              <w:bottom w:val="single" w:sz="4" w:space="0" w:color="auto"/>
              <w:right w:val="nil"/>
            </w:tcBorders>
          </w:tcPr>
          <w:p w14:paraId="7C807E2E" w14:textId="77777777" w:rsidR="00C1555A" w:rsidRPr="00B60925" w:rsidRDefault="00C1555A" w:rsidP="000E694D">
            <w:pPr>
              <w:spacing w:before="40" w:after="40" w:line="240" w:lineRule="auto"/>
              <w:jc w:val="center"/>
              <w:rPr>
                <w:rFonts w:eastAsia="Times New Roman"/>
                <w:b/>
                <w:color w:val="231F20"/>
                <w:sz w:val="20"/>
                <w:szCs w:val="20"/>
              </w:rPr>
            </w:pPr>
            <w:r w:rsidRPr="00B60925">
              <w:rPr>
                <w:rFonts w:eastAsia="Times New Roman"/>
                <w:b/>
                <w:color w:val="231F20"/>
                <w:sz w:val="20"/>
                <w:szCs w:val="20"/>
                <w:lang w:val="en-IN"/>
              </w:rPr>
              <w:t>Previous Year</w:t>
            </w:r>
          </w:p>
        </w:tc>
      </w:tr>
      <w:tr w:rsidR="00C1555A" w:rsidRPr="00B60925" w14:paraId="23066832" w14:textId="77777777" w:rsidTr="002F7C3C">
        <w:trPr>
          <w:trHeight w:val="272"/>
        </w:trPr>
        <w:tc>
          <w:tcPr>
            <w:tcW w:w="2440" w:type="dxa"/>
            <w:tcBorders>
              <w:top w:val="single" w:sz="4" w:space="0" w:color="auto"/>
              <w:left w:val="nil"/>
              <w:bottom w:val="nil"/>
              <w:right w:val="nil"/>
            </w:tcBorders>
          </w:tcPr>
          <w:p w14:paraId="02D4BFA9" w14:textId="77777777" w:rsidR="00C1555A" w:rsidRPr="00B60925" w:rsidRDefault="00C1555A" w:rsidP="000E694D">
            <w:pPr>
              <w:spacing w:before="40" w:after="40" w:line="240" w:lineRule="auto"/>
              <w:rPr>
                <w:rFonts w:eastAsia="Times New Roman"/>
                <w:color w:val="231F20"/>
                <w:sz w:val="20"/>
                <w:szCs w:val="20"/>
              </w:rPr>
            </w:pPr>
            <w:r w:rsidRPr="00B60925">
              <w:rPr>
                <w:rFonts w:eastAsia="Times New Roman"/>
                <w:color w:val="231F20"/>
                <w:sz w:val="20"/>
                <w:szCs w:val="20"/>
              </w:rPr>
              <w:t>Rite Aid</w:t>
            </w:r>
          </w:p>
        </w:tc>
        <w:tc>
          <w:tcPr>
            <w:tcW w:w="1790" w:type="dxa"/>
            <w:tcBorders>
              <w:top w:val="single" w:sz="4" w:space="0" w:color="auto"/>
              <w:left w:val="nil"/>
              <w:bottom w:val="nil"/>
              <w:right w:val="nil"/>
            </w:tcBorders>
          </w:tcPr>
          <w:p w14:paraId="36C95737" w14:textId="77777777" w:rsidR="00C1555A" w:rsidRPr="00B60925" w:rsidRDefault="00C1555A" w:rsidP="000E694D">
            <w:pPr>
              <w:spacing w:before="40" w:after="40" w:line="240" w:lineRule="auto"/>
              <w:jc w:val="center"/>
              <w:rPr>
                <w:rFonts w:eastAsia="Times New Roman"/>
                <w:color w:val="231F20"/>
                <w:sz w:val="20"/>
                <w:szCs w:val="20"/>
              </w:rPr>
            </w:pPr>
            <w:r w:rsidRPr="00B60925">
              <w:rPr>
                <w:rFonts w:eastAsia="Times New Roman"/>
                <w:color w:val="231F20"/>
                <w:sz w:val="20"/>
                <w:szCs w:val="20"/>
              </w:rPr>
              <w:t>72</w:t>
            </w:r>
          </w:p>
        </w:tc>
        <w:tc>
          <w:tcPr>
            <w:tcW w:w="1710" w:type="dxa"/>
            <w:tcBorders>
              <w:top w:val="single" w:sz="4" w:space="0" w:color="auto"/>
              <w:left w:val="nil"/>
              <w:bottom w:val="nil"/>
              <w:right w:val="nil"/>
            </w:tcBorders>
          </w:tcPr>
          <w:p w14:paraId="6523A1E3" w14:textId="77777777" w:rsidR="00C1555A" w:rsidRPr="00B60925" w:rsidRDefault="00C1555A" w:rsidP="000E694D">
            <w:pPr>
              <w:spacing w:before="40" w:after="40" w:line="240" w:lineRule="auto"/>
              <w:jc w:val="center"/>
              <w:rPr>
                <w:rFonts w:eastAsia="Times New Roman"/>
                <w:color w:val="231F20"/>
                <w:sz w:val="20"/>
                <w:szCs w:val="20"/>
              </w:rPr>
            </w:pPr>
            <w:r w:rsidRPr="00B60925">
              <w:rPr>
                <w:rFonts w:eastAsia="Times New Roman"/>
                <w:color w:val="231F20"/>
                <w:sz w:val="20"/>
                <w:szCs w:val="20"/>
              </w:rPr>
              <w:t>75</w:t>
            </w:r>
          </w:p>
        </w:tc>
      </w:tr>
      <w:tr w:rsidR="00C1555A" w:rsidRPr="00B60925" w14:paraId="1C11EED9" w14:textId="77777777" w:rsidTr="002F7C3C">
        <w:trPr>
          <w:trHeight w:val="272"/>
        </w:trPr>
        <w:tc>
          <w:tcPr>
            <w:tcW w:w="2440" w:type="dxa"/>
            <w:tcBorders>
              <w:top w:val="nil"/>
              <w:left w:val="nil"/>
              <w:right w:val="nil"/>
            </w:tcBorders>
          </w:tcPr>
          <w:p w14:paraId="47D7FAC3" w14:textId="77777777" w:rsidR="00C1555A" w:rsidRPr="00B60925" w:rsidRDefault="00C1555A" w:rsidP="000E694D">
            <w:pPr>
              <w:spacing w:before="40" w:after="40" w:line="240" w:lineRule="auto"/>
              <w:rPr>
                <w:rFonts w:eastAsia="Times New Roman"/>
                <w:color w:val="231F20"/>
                <w:sz w:val="20"/>
                <w:szCs w:val="20"/>
              </w:rPr>
            </w:pPr>
            <w:r w:rsidRPr="00B60925">
              <w:rPr>
                <w:rFonts w:eastAsia="Times New Roman"/>
                <w:color w:val="231F20"/>
                <w:sz w:val="20"/>
                <w:szCs w:val="20"/>
              </w:rPr>
              <w:t>Costco</w:t>
            </w:r>
          </w:p>
        </w:tc>
        <w:tc>
          <w:tcPr>
            <w:tcW w:w="1790" w:type="dxa"/>
            <w:tcBorders>
              <w:top w:val="nil"/>
              <w:left w:val="nil"/>
              <w:right w:val="nil"/>
            </w:tcBorders>
          </w:tcPr>
          <w:p w14:paraId="43BBF84F" w14:textId="77777777" w:rsidR="00C1555A" w:rsidRPr="00B60925" w:rsidRDefault="00C1555A" w:rsidP="000E694D">
            <w:pPr>
              <w:spacing w:before="40" w:after="40" w:line="240" w:lineRule="auto"/>
              <w:jc w:val="center"/>
              <w:rPr>
                <w:rFonts w:eastAsia="Times New Roman"/>
                <w:color w:val="231F20"/>
                <w:sz w:val="20"/>
                <w:szCs w:val="20"/>
              </w:rPr>
            </w:pPr>
            <w:r w:rsidRPr="00B60925">
              <w:rPr>
                <w:rFonts w:eastAsia="Times New Roman"/>
                <w:color w:val="231F20"/>
                <w:sz w:val="20"/>
                <w:szCs w:val="20"/>
              </w:rPr>
              <w:t>81</w:t>
            </w:r>
          </w:p>
        </w:tc>
        <w:tc>
          <w:tcPr>
            <w:tcW w:w="1710" w:type="dxa"/>
            <w:tcBorders>
              <w:top w:val="nil"/>
              <w:left w:val="nil"/>
              <w:right w:val="nil"/>
            </w:tcBorders>
          </w:tcPr>
          <w:p w14:paraId="1D31D700" w14:textId="77777777" w:rsidR="00C1555A" w:rsidRPr="00B60925" w:rsidRDefault="00C1555A" w:rsidP="000E694D">
            <w:pPr>
              <w:spacing w:before="40" w:after="40" w:line="240" w:lineRule="auto"/>
              <w:jc w:val="center"/>
              <w:rPr>
                <w:rFonts w:eastAsia="Times New Roman"/>
                <w:color w:val="231F20"/>
                <w:sz w:val="20"/>
                <w:szCs w:val="20"/>
              </w:rPr>
            </w:pPr>
            <w:r w:rsidRPr="00B60925">
              <w:rPr>
                <w:rFonts w:eastAsia="Times New Roman"/>
                <w:color w:val="231F20"/>
                <w:sz w:val="20"/>
                <w:szCs w:val="20"/>
              </w:rPr>
              <w:t>83</w:t>
            </w:r>
          </w:p>
        </w:tc>
      </w:tr>
      <w:tr w:rsidR="00C1555A" w:rsidRPr="00B60925" w14:paraId="609F4593" w14:textId="77777777" w:rsidTr="002F7C3C">
        <w:trPr>
          <w:trHeight w:val="273"/>
        </w:trPr>
        <w:tc>
          <w:tcPr>
            <w:tcW w:w="2440" w:type="dxa"/>
            <w:tcBorders>
              <w:top w:val="nil"/>
              <w:left w:val="nil"/>
              <w:bottom w:val="single" w:sz="4" w:space="0" w:color="auto"/>
              <w:right w:val="nil"/>
            </w:tcBorders>
          </w:tcPr>
          <w:p w14:paraId="7704B81F" w14:textId="77777777" w:rsidR="00C1555A" w:rsidRPr="00B60925" w:rsidRDefault="00C1555A" w:rsidP="000E694D">
            <w:pPr>
              <w:spacing w:before="40" w:after="40" w:line="240" w:lineRule="auto"/>
              <w:rPr>
                <w:rFonts w:eastAsia="Times New Roman"/>
                <w:color w:val="231F20"/>
                <w:sz w:val="20"/>
                <w:szCs w:val="20"/>
              </w:rPr>
            </w:pPr>
            <w:r w:rsidRPr="00B60925">
              <w:rPr>
                <w:rFonts w:eastAsia="Times New Roman"/>
                <w:color w:val="231F20"/>
                <w:sz w:val="20"/>
                <w:szCs w:val="20"/>
              </w:rPr>
              <w:t>Bass Pro Shops</w:t>
            </w:r>
          </w:p>
        </w:tc>
        <w:tc>
          <w:tcPr>
            <w:tcW w:w="1790" w:type="dxa"/>
            <w:tcBorders>
              <w:top w:val="nil"/>
              <w:left w:val="nil"/>
              <w:bottom w:val="single" w:sz="4" w:space="0" w:color="auto"/>
              <w:right w:val="nil"/>
            </w:tcBorders>
          </w:tcPr>
          <w:p w14:paraId="0B186D6F" w14:textId="77777777" w:rsidR="00C1555A" w:rsidRPr="00B60925" w:rsidRDefault="00C1555A" w:rsidP="000E694D">
            <w:pPr>
              <w:spacing w:before="40" w:after="40" w:line="240" w:lineRule="auto"/>
              <w:jc w:val="center"/>
              <w:rPr>
                <w:rFonts w:eastAsia="Times New Roman"/>
                <w:color w:val="231F20"/>
                <w:sz w:val="20"/>
                <w:szCs w:val="20"/>
              </w:rPr>
            </w:pPr>
            <w:r w:rsidRPr="00B60925">
              <w:rPr>
                <w:rFonts w:eastAsia="Times New Roman"/>
                <w:color w:val="231F20"/>
                <w:sz w:val="20"/>
                <w:szCs w:val="20"/>
              </w:rPr>
              <w:t>79</w:t>
            </w:r>
          </w:p>
        </w:tc>
        <w:tc>
          <w:tcPr>
            <w:tcW w:w="1710" w:type="dxa"/>
            <w:tcBorders>
              <w:top w:val="nil"/>
              <w:left w:val="nil"/>
              <w:bottom w:val="single" w:sz="4" w:space="0" w:color="auto"/>
              <w:right w:val="nil"/>
            </w:tcBorders>
          </w:tcPr>
          <w:p w14:paraId="432AEBA7" w14:textId="77777777" w:rsidR="00C1555A" w:rsidRPr="00B60925" w:rsidRDefault="00C1555A" w:rsidP="000E694D">
            <w:pPr>
              <w:spacing w:before="40" w:after="40" w:line="240" w:lineRule="auto"/>
              <w:jc w:val="center"/>
              <w:rPr>
                <w:rFonts w:eastAsia="Times New Roman"/>
                <w:color w:val="231F20"/>
                <w:sz w:val="20"/>
                <w:szCs w:val="20"/>
              </w:rPr>
            </w:pPr>
            <w:r w:rsidRPr="00B60925">
              <w:rPr>
                <w:rFonts w:eastAsia="Times New Roman"/>
                <w:color w:val="231F20"/>
                <w:sz w:val="20"/>
                <w:szCs w:val="20"/>
              </w:rPr>
              <w:t>80</w:t>
            </w:r>
          </w:p>
        </w:tc>
      </w:tr>
    </w:tbl>
    <w:p w14:paraId="593D056C" w14:textId="4C1DCF6E" w:rsidR="00C1555A" w:rsidRPr="00B60925" w:rsidRDefault="00C1555A" w:rsidP="000E694D">
      <w:pPr>
        <w:autoSpaceDE w:val="0"/>
        <w:autoSpaceDN w:val="0"/>
        <w:adjustRightInd w:val="0"/>
        <w:spacing w:before="120" w:after="120" w:line="240" w:lineRule="auto"/>
        <w:ind w:left="720" w:hanging="360"/>
        <w:rPr>
          <w:rFonts w:eastAsia="Times New Roman"/>
          <w:color w:val="231F20"/>
          <w:sz w:val="20"/>
          <w:szCs w:val="20"/>
        </w:rPr>
      </w:pPr>
      <w:r w:rsidRPr="00B60925">
        <w:rPr>
          <w:rFonts w:eastAsia="Times New Roman"/>
          <w:color w:val="231F20"/>
          <w:sz w:val="20"/>
          <w:szCs w:val="20"/>
        </w:rPr>
        <w:t>a.</w:t>
      </w:r>
      <w:r w:rsidRPr="00B60925">
        <w:rPr>
          <w:rFonts w:eastAsia="Times New Roman"/>
          <w:color w:val="231F20"/>
          <w:sz w:val="20"/>
          <w:szCs w:val="20"/>
        </w:rPr>
        <w:tab/>
        <w:t xml:space="preserve">For Rite Aid, is the decrease in the satisfaction score over these two years statistically significant? Use </w:t>
      </w:r>
      <w:r w:rsidR="0048422E" w:rsidRPr="0048422E">
        <w:rPr>
          <w:rFonts w:ascii="Times New Roman" w:eastAsia="Times New Roman" w:hAnsi="Times New Roman" w:cs="Times New Roman"/>
          <w:i/>
          <w:color w:val="231F20"/>
          <w:sz w:val="20"/>
          <w:szCs w:val="20"/>
        </w:rPr>
        <w:t>α</w:t>
      </w:r>
      <w:r w:rsidRPr="00B60925">
        <w:rPr>
          <w:rFonts w:eastAsia="Times New Roman"/>
          <w:i/>
          <w:color w:val="231F20"/>
          <w:sz w:val="20"/>
          <w:szCs w:val="20"/>
        </w:rPr>
        <w:t xml:space="preserve"> </w:t>
      </w:r>
      <w:r w:rsidRPr="00B60925">
        <w:rPr>
          <w:rFonts w:eastAsia="Times New Roman"/>
          <w:color w:val="231F20"/>
          <w:sz w:val="20"/>
          <w:szCs w:val="20"/>
        </w:rPr>
        <w:t>= 0.05. What can you conclude?</w:t>
      </w:r>
    </w:p>
    <w:p w14:paraId="1505E517" w14:textId="58A516C4" w:rsidR="00C1555A" w:rsidRPr="00B60925" w:rsidRDefault="00C1555A" w:rsidP="000E694D">
      <w:pPr>
        <w:autoSpaceDE w:val="0"/>
        <w:autoSpaceDN w:val="0"/>
        <w:adjustRightInd w:val="0"/>
        <w:spacing w:before="120" w:after="120" w:line="240" w:lineRule="auto"/>
        <w:ind w:left="720" w:hanging="360"/>
        <w:rPr>
          <w:rFonts w:eastAsia="Times New Roman"/>
          <w:color w:val="231F20"/>
          <w:sz w:val="20"/>
          <w:szCs w:val="20"/>
        </w:rPr>
      </w:pPr>
      <w:r w:rsidRPr="00B60925">
        <w:rPr>
          <w:rFonts w:eastAsia="Times New Roman"/>
          <w:color w:val="231F20"/>
          <w:sz w:val="20"/>
          <w:szCs w:val="20"/>
        </w:rPr>
        <w:t>b.</w:t>
      </w:r>
      <w:r w:rsidRPr="00B60925">
        <w:rPr>
          <w:rFonts w:eastAsia="Times New Roman"/>
          <w:color w:val="231F20"/>
          <w:sz w:val="20"/>
          <w:szCs w:val="20"/>
        </w:rPr>
        <w:tab/>
        <w:t xml:space="preserve">Can you conclude that the current year score for Rite Aid is below the retail sector’s national average of 75.5? Use </w:t>
      </w:r>
      <w:r w:rsidR="0048422E" w:rsidRPr="0048422E">
        <w:rPr>
          <w:rFonts w:ascii="Times New Roman" w:eastAsia="Times New Roman" w:hAnsi="Times New Roman" w:cs="Times New Roman"/>
          <w:i/>
          <w:color w:val="231F20"/>
          <w:sz w:val="20"/>
          <w:szCs w:val="20"/>
        </w:rPr>
        <w:t>α</w:t>
      </w:r>
      <w:r w:rsidRPr="00B60925">
        <w:rPr>
          <w:rFonts w:eastAsia="Times New Roman"/>
          <w:i/>
          <w:color w:val="231F20"/>
          <w:sz w:val="20"/>
          <w:szCs w:val="20"/>
        </w:rPr>
        <w:t xml:space="preserve"> </w:t>
      </w:r>
      <w:r w:rsidRPr="00B60925">
        <w:rPr>
          <w:rFonts w:eastAsia="Times New Roman"/>
          <w:color w:val="231F20"/>
          <w:sz w:val="20"/>
          <w:szCs w:val="20"/>
        </w:rPr>
        <w:t>= 0.05.</w:t>
      </w:r>
    </w:p>
    <w:p w14:paraId="1E326991" w14:textId="21C03DCB" w:rsidR="00C1555A" w:rsidRPr="00B60925" w:rsidRDefault="00C1555A" w:rsidP="000E694D">
      <w:pPr>
        <w:autoSpaceDE w:val="0"/>
        <w:autoSpaceDN w:val="0"/>
        <w:adjustRightInd w:val="0"/>
        <w:spacing w:before="120" w:after="120" w:line="240" w:lineRule="auto"/>
        <w:ind w:left="720" w:hanging="360"/>
        <w:rPr>
          <w:rFonts w:eastAsia="Times New Roman"/>
          <w:color w:val="231F20"/>
          <w:sz w:val="20"/>
          <w:szCs w:val="20"/>
        </w:rPr>
      </w:pPr>
      <w:r w:rsidRPr="00B60925">
        <w:rPr>
          <w:rFonts w:eastAsia="Times New Roman"/>
          <w:color w:val="231F20"/>
          <w:sz w:val="20"/>
          <w:szCs w:val="20"/>
        </w:rPr>
        <w:t>c.</w:t>
      </w:r>
      <w:r w:rsidRPr="00B60925">
        <w:rPr>
          <w:rFonts w:eastAsia="Times New Roman"/>
          <w:color w:val="231F20"/>
          <w:sz w:val="20"/>
          <w:szCs w:val="20"/>
        </w:rPr>
        <w:tab/>
        <w:t xml:space="preserve">For Costco, is the decrease over these two years statistically significant? Use </w:t>
      </w:r>
      <w:r w:rsidR="0048422E" w:rsidRPr="0048422E">
        <w:rPr>
          <w:rFonts w:ascii="Times New Roman" w:eastAsia="Times New Roman" w:hAnsi="Times New Roman" w:cs="Times New Roman"/>
          <w:i/>
          <w:color w:val="231F20"/>
          <w:sz w:val="20"/>
          <w:szCs w:val="20"/>
        </w:rPr>
        <w:t>α</w:t>
      </w:r>
      <w:r w:rsidRPr="00B60925">
        <w:rPr>
          <w:rFonts w:eastAsia="Times New Roman"/>
          <w:i/>
          <w:color w:val="231F20"/>
          <w:sz w:val="20"/>
          <w:szCs w:val="20"/>
        </w:rPr>
        <w:t xml:space="preserve"> </w:t>
      </w:r>
      <w:r w:rsidRPr="00B60925">
        <w:rPr>
          <w:rFonts w:eastAsia="Times New Roman"/>
          <w:color w:val="231F20"/>
          <w:sz w:val="20"/>
          <w:szCs w:val="20"/>
        </w:rPr>
        <w:t>= 0.05.</w:t>
      </w:r>
    </w:p>
    <w:p w14:paraId="0F089AB9" w14:textId="519FF560" w:rsidR="00C1555A" w:rsidRPr="00B60925" w:rsidRDefault="00C1555A" w:rsidP="000E694D">
      <w:pPr>
        <w:autoSpaceDE w:val="0"/>
        <w:autoSpaceDN w:val="0"/>
        <w:adjustRightInd w:val="0"/>
        <w:spacing w:before="120" w:after="120" w:line="240" w:lineRule="auto"/>
        <w:ind w:left="720" w:hanging="360"/>
        <w:rPr>
          <w:rFonts w:eastAsia="Times New Roman"/>
          <w:color w:val="231F20"/>
          <w:sz w:val="20"/>
          <w:szCs w:val="20"/>
        </w:rPr>
      </w:pPr>
      <w:r w:rsidRPr="00B60925">
        <w:rPr>
          <w:rFonts w:eastAsia="Times New Roman"/>
          <w:color w:val="231F20"/>
          <w:sz w:val="20"/>
          <w:szCs w:val="20"/>
        </w:rPr>
        <w:t>d.</w:t>
      </w:r>
      <w:r w:rsidRPr="00B60925">
        <w:rPr>
          <w:rFonts w:eastAsia="Times New Roman"/>
          <w:color w:val="231F20"/>
          <w:sz w:val="20"/>
          <w:szCs w:val="20"/>
        </w:rPr>
        <w:tab/>
        <w:t xml:space="preserve">When conducting a hypothesis test with the values given for the standard deviation, sample size, and </w:t>
      </w:r>
      <w:r w:rsidR="0048422E" w:rsidRPr="0048422E">
        <w:rPr>
          <w:rFonts w:ascii="Times New Roman" w:eastAsia="Times New Roman" w:hAnsi="Times New Roman" w:cs="Times New Roman"/>
          <w:i/>
          <w:color w:val="231F20"/>
          <w:sz w:val="20"/>
          <w:szCs w:val="20"/>
        </w:rPr>
        <w:t>α</w:t>
      </w:r>
      <w:r w:rsidRPr="00B60925">
        <w:rPr>
          <w:rFonts w:eastAsia="Times New Roman"/>
          <w:color w:val="231F20"/>
          <w:sz w:val="20"/>
          <w:szCs w:val="20"/>
        </w:rPr>
        <w:t>, how large must the decrease over these two years be for it to be statistically significant?</w:t>
      </w:r>
    </w:p>
    <w:p w14:paraId="582463C7" w14:textId="77777777" w:rsidR="00C1555A" w:rsidRPr="00B60925" w:rsidRDefault="00C1555A" w:rsidP="000E694D">
      <w:pPr>
        <w:autoSpaceDE w:val="0"/>
        <w:autoSpaceDN w:val="0"/>
        <w:adjustRightInd w:val="0"/>
        <w:spacing w:before="120" w:after="120" w:line="240" w:lineRule="auto"/>
        <w:ind w:left="720" w:hanging="360"/>
        <w:rPr>
          <w:rFonts w:eastAsia="Times New Roman"/>
          <w:color w:val="231F20"/>
          <w:sz w:val="20"/>
          <w:szCs w:val="20"/>
        </w:rPr>
      </w:pPr>
      <w:r w:rsidRPr="00B60925">
        <w:rPr>
          <w:rFonts w:eastAsia="Times New Roman"/>
          <w:color w:val="231F20"/>
          <w:sz w:val="20"/>
          <w:szCs w:val="20"/>
        </w:rPr>
        <w:t>e.</w:t>
      </w:r>
      <w:r w:rsidRPr="00B60925">
        <w:rPr>
          <w:rFonts w:eastAsia="Times New Roman"/>
          <w:color w:val="231F20"/>
          <w:sz w:val="20"/>
          <w:szCs w:val="20"/>
        </w:rPr>
        <w:tab/>
        <w:t>Use the result of part (d) to state whether the decrease for Bass Pro Shops over these two years is statistically significant.</w:t>
      </w:r>
    </w:p>
    <w:p w14:paraId="6383EF64" w14:textId="2374ADCA" w:rsidR="001014EC" w:rsidRPr="00B60925" w:rsidRDefault="00A745B1" w:rsidP="000E694D">
      <w:pPr>
        <w:autoSpaceDE w:val="0"/>
        <w:autoSpaceDN w:val="0"/>
        <w:adjustRightInd w:val="0"/>
        <w:spacing w:before="120" w:after="0" w:line="240" w:lineRule="auto"/>
        <w:ind w:left="720" w:hanging="360"/>
        <w:rPr>
          <w:b/>
          <w:sz w:val="20"/>
          <w:szCs w:val="20"/>
        </w:rPr>
      </w:pPr>
      <w:r w:rsidRPr="00B60925">
        <w:rPr>
          <w:b/>
          <w:sz w:val="20"/>
          <w:szCs w:val="20"/>
        </w:rPr>
        <w:t>Solutions:</w:t>
      </w:r>
    </w:p>
    <w:p w14:paraId="0EA54B58" w14:textId="23C8349A" w:rsidR="002208BB" w:rsidRPr="00B60925" w:rsidRDefault="002208BB" w:rsidP="000E694D">
      <w:pPr>
        <w:autoSpaceDE w:val="0"/>
        <w:autoSpaceDN w:val="0"/>
        <w:adjustRightInd w:val="0"/>
        <w:spacing w:after="120" w:line="240" w:lineRule="auto"/>
        <w:ind w:left="720" w:hanging="360"/>
        <w:rPr>
          <w:color w:val="000000"/>
          <w:sz w:val="20"/>
          <w:szCs w:val="20"/>
        </w:rPr>
      </w:pPr>
      <w:r w:rsidRPr="00B60925">
        <w:rPr>
          <w:color w:val="000000"/>
          <w:sz w:val="20"/>
          <w:szCs w:val="20"/>
        </w:rPr>
        <w:t>a.</w:t>
      </w:r>
      <w:r w:rsidRPr="00B60925">
        <w:rPr>
          <w:color w:val="000000"/>
          <w:sz w:val="20"/>
          <w:szCs w:val="20"/>
        </w:rPr>
        <w:tab/>
        <w:t xml:space="preserve">This is a lower-tail hypothesis test. Note that </w:t>
      </w:r>
      <w:r w:rsidR="00184D2E">
        <w:rPr>
          <w:color w:val="000000"/>
          <w:sz w:val="20"/>
          <w:szCs w:val="20"/>
        </w:rPr>
        <w:t>1</w:t>
      </w:r>
      <w:r w:rsidR="00184D2E" w:rsidRPr="00B60925">
        <w:rPr>
          <w:color w:val="000000"/>
          <w:sz w:val="20"/>
          <w:szCs w:val="20"/>
        </w:rPr>
        <w:t xml:space="preserve"> </w:t>
      </w:r>
      <w:r w:rsidRPr="00B60925">
        <w:rPr>
          <w:color w:val="000000"/>
          <w:sz w:val="20"/>
          <w:szCs w:val="20"/>
        </w:rPr>
        <w:t xml:space="preserve">is the subscript used for the current year and </w:t>
      </w:r>
      <w:r w:rsidR="00184D2E">
        <w:rPr>
          <w:color w:val="000000"/>
          <w:sz w:val="20"/>
          <w:szCs w:val="20"/>
        </w:rPr>
        <w:t>2</w:t>
      </w:r>
      <w:r w:rsidR="00184D2E" w:rsidRPr="00B60925">
        <w:rPr>
          <w:color w:val="000000"/>
          <w:sz w:val="20"/>
          <w:szCs w:val="20"/>
        </w:rPr>
        <w:t xml:space="preserve"> </w:t>
      </w:r>
      <w:r w:rsidRPr="00B60925">
        <w:rPr>
          <w:color w:val="000000"/>
          <w:sz w:val="20"/>
          <w:szCs w:val="20"/>
        </w:rPr>
        <w:t xml:space="preserve">is the subscript used for the previous year. </w:t>
      </w:r>
    </w:p>
    <w:p w14:paraId="76482B35" w14:textId="3993CE5D" w:rsidR="002208BB" w:rsidRPr="00B60925" w:rsidRDefault="00122760" w:rsidP="00727C2B">
      <w:pPr>
        <w:spacing w:after="0"/>
        <w:ind w:left="720"/>
        <w:rPr>
          <w:color w:val="000000"/>
          <w:sz w:val="20"/>
          <w:szCs w:val="20"/>
        </w:rPr>
      </w:pPr>
      <w:r w:rsidRPr="00122760">
        <w:rPr>
          <w:noProof/>
          <w:color w:val="000000"/>
          <w:position w:val="-12"/>
          <w:sz w:val="20"/>
          <w:szCs w:val="20"/>
        </w:rPr>
        <w:object w:dxaOrig="240" w:dyaOrig="340" w14:anchorId="3C9BA19D">
          <v:shape id="_x0000_i1070" type="#_x0000_t75" style="width:12pt;height:17pt" o:ole="">
            <v:imagedata r:id="rId100" o:title=""/>
          </v:shape>
          <o:OLEObject Type="Embed" ProgID="Equation.DSMT4" ShapeID="_x0000_i1070" DrawAspect="Content" ObjectID="_1769433962" r:id="rId101"/>
        </w:object>
      </w:r>
      <w:r w:rsidR="002208BB" w:rsidRPr="00B60925">
        <w:rPr>
          <w:color w:val="000000"/>
          <w:sz w:val="20"/>
          <w:szCs w:val="20"/>
        </w:rPr>
        <w:t>= population mean current year score</w:t>
      </w:r>
    </w:p>
    <w:p w14:paraId="49AE91F4" w14:textId="5628FDE6" w:rsidR="002208BB" w:rsidRPr="00B60925" w:rsidRDefault="00122760" w:rsidP="000E694D">
      <w:pPr>
        <w:ind w:left="720"/>
        <w:rPr>
          <w:color w:val="000000"/>
          <w:sz w:val="20"/>
          <w:szCs w:val="20"/>
        </w:rPr>
      </w:pPr>
      <w:r w:rsidRPr="00122760">
        <w:rPr>
          <w:noProof/>
          <w:color w:val="000000"/>
          <w:position w:val="-12"/>
          <w:sz w:val="20"/>
          <w:szCs w:val="20"/>
        </w:rPr>
        <w:object w:dxaOrig="260" w:dyaOrig="340" w14:anchorId="1D68BD0B">
          <v:shape id="_x0000_i1071" type="#_x0000_t75" style="width:13pt;height:17pt" o:ole="">
            <v:imagedata r:id="rId102" o:title=""/>
          </v:shape>
          <o:OLEObject Type="Embed" ProgID="Equation.DSMT4" ShapeID="_x0000_i1071" DrawAspect="Content" ObjectID="_1769433963" r:id="rId103"/>
        </w:object>
      </w:r>
      <w:r w:rsidR="002208BB" w:rsidRPr="00B60925">
        <w:rPr>
          <w:color w:val="000000"/>
          <w:sz w:val="20"/>
          <w:szCs w:val="20"/>
        </w:rPr>
        <w:t>= population mean previous year score</w:t>
      </w:r>
    </w:p>
    <w:p w14:paraId="4A475724" w14:textId="77777777" w:rsidR="00671AA3" w:rsidRDefault="002208BB" w:rsidP="000E694D">
      <w:pPr>
        <w:ind w:left="720"/>
        <w:rPr>
          <w:color w:val="000000"/>
          <w:position w:val="-30"/>
          <w:sz w:val="20"/>
          <w:szCs w:val="20"/>
        </w:rPr>
      </w:pPr>
      <w:r w:rsidRPr="00B60925">
        <w:rPr>
          <w:i/>
          <w:sz w:val="20"/>
          <w:szCs w:val="20"/>
        </w:rPr>
        <w:t>H</w:t>
      </w:r>
      <w:r w:rsidRPr="00B60925">
        <w:rPr>
          <w:sz w:val="20"/>
          <w:szCs w:val="20"/>
          <w:vertAlign w:val="subscript"/>
        </w:rPr>
        <w:t>0</w:t>
      </w:r>
      <w:r w:rsidRPr="00B60925">
        <w:rPr>
          <w:sz w:val="20"/>
          <w:szCs w:val="20"/>
        </w:rPr>
        <w:t>:</w:t>
      </w:r>
      <w:r w:rsidRPr="00B60925">
        <w:rPr>
          <w:i/>
          <w:sz w:val="20"/>
          <w:szCs w:val="20"/>
        </w:rPr>
        <w:t xml:space="preserve"> </w:t>
      </w:r>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2</m:t>
            </m:r>
          </m:sub>
        </m:sSub>
        <m:r>
          <w:rPr>
            <w:rFonts w:ascii="Cambria Math" w:hAnsi="Cambria Math"/>
            <w:sz w:val="20"/>
            <w:szCs w:val="20"/>
          </w:rPr>
          <m:t>≥0</m:t>
        </m:r>
      </m:oMath>
      <w:r w:rsidRPr="00B60925">
        <w:rPr>
          <w:color w:val="000000"/>
          <w:position w:val="-30"/>
          <w:sz w:val="20"/>
          <w:szCs w:val="20"/>
        </w:rPr>
        <w:tab/>
      </w:r>
      <w:r w:rsidRPr="00B60925">
        <w:rPr>
          <w:color w:val="000000"/>
          <w:position w:val="-30"/>
          <w:sz w:val="20"/>
          <w:szCs w:val="20"/>
        </w:rPr>
        <w:tab/>
      </w:r>
    </w:p>
    <w:p w14:paraId="641D23D4" w14:textId="3B19B36B" w:rsidR="002208BB" w:rsidRPr="00B60925" w:rsidRDefault="002208BB" w:rsidP="000E694D">
      <w:pPr>
        <w:ind w:left="720"/>
        <w:rPr>
          <w:color w:val="000000"/>
          <w:sz w:val="20"/>
          <w:szCs w:val="20"/>
        </w:rPr>
      </w:pPr>
      <w:r w:rsidRPr="00B60925">
        <w:rPr>
          <w:i/>
          <w:sz w:val="20"/>
          <w:szCs w:val="20"/>
        </w:rPr>
        <w:t>H</w:t>
      </w:r>
      <w:r w:rsidRPr="00B60925">
        <w:rPr>
          <w:sz w:val="20"/>
          <w:szCs w:val="20"/>
          <w:vertAlign w:val="subscript"/>
        </w:rPr>
        <w:t>a</w:t>
      </w:r>
      <w:r w:rsidRPr="00B60925">
        <w:rPr>
          <w:sz w:val="20"/>
          <w:szCs w:val="20"/>
        </w:rPr>
        <w:t>:</w:t>
      </w:r>
      <w:r w:rsidR="00671AA3">
        <w:rPr>
          <w:sz w:val="20"/>
          <w:szCs w:val="20"/>
        </w:rPr>
        <w:t xml:space="preserve"> </w:t>
      </w:r>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2</m:t>
            </m:r>
          </m:sub>
        </m:sSub>
        <m:r>
          <w:rPr>
            <w:rFonts w:ascii="Cambria Math" w:hAnsi="Cambria Math"/>
            <w:sz w:val="20"/>
            <w:szCs w:val="20"/>
          </w:rPr>
          <m:t xml:space="preserve">&lt;0      </m:t>
        </m:r>
      </m:oMath>
      <w:r w:rsidRPr="00B60925">
        <w:rPr>
          <w:color w:val="000000"/>
          <w:sz w:val="20"/>
          <w:szCs w:val="20"/>
        </w:rPr>
        <w:t>Research hypothesis</w:t>
      </w:r>
    </w:p>
    <w:p w14:paraId="409BA4EF" w14:textId="051F26C6" w:rsidR="00C5318E" w:rsidRPr="00C5318E" w:rsidRDefault="00C5318E" w:rsidP="000E694D">
      <w:pPr>
        <w:ind w:left="720"/>
        <w:rPr>
          <w:sz w:val="20"/>
          <w:szCs w:val="20"/>
        </w:rPr>
      </w:pPr>
      <w:r w:rsidRPr="00C5318E">
        <w:rPr>
          <w:position w:val="-64"/>
          <w:sz w:val="20"/>
          <w:szCs w:val="20"/>
        </w:rPr>
        <w:object w:dxaOrig="3260" w:dyaOrig="1020" w14:anchorId="171F3906">
          <v:shape id="_x0000_i1072" type="#_x0000_t75" style="width:163.35pt;height:51.05pt" o:ole="">
            <v:imagedata r:id="rId104" o:title=""/>
          </v:shape>
          <o:OLEObject Type="Embed" ProgID="Equation.DSMT4" ShapeID="_x0000_i1072" DrawAspect="Content" ObjectID="_1769433964" r:id="rId105"/>
        </w:object>
      </w:r>
    </w:p>
    <w:p w14:paraId="2943C69D" w14:textId="0876B897" w:rsidR="002208BB" w:rsidRPr="00B60925" w:rsidRDefault="002208BB" w:rsidP="000E694D">
      <w:pPr>
        <w:ind w:left="720"/>
        <w:rPr>
          <w:sz w:val="20"/>
          <w:szCs w:val="20"/>
        </w:rPr>
      </w:pPr>
      <w:r w:rsidRPr="00B60925">
        <w:rPr>
          <w:i/>
          <w:sz w:val="20"/>
          <w:szCs w:val="20"/>
        </w:rPr>
        <w:t>p</w:t>
      </w:r>
      <w:r w:rsidRPr="00B60925">
        <w:rPr>
          <w:sz w:val="20"/>
          <w:szCs w:val="20"/>
        </w:rPr>
        <w:t>-value is the lower tail area.</w:t>
      </w:r>
    </w:p>
    <w:p w14:paraId="05A828F5" w14:textId="634FFB2F" w:rsidR="002208BB" w:rsidRPr="00B60925" w:rsidRDefault="002208BB" w:rsidP="000E694D">
      <w:pPr>
        <w:ind w:left="720"/>
        <w:rPr>
          <w:sz w:val="20"/>
          <w:szCs w:val="20"/>
        </w:rPr>
      </w:pPr>
      <w:r w:rsidRPr="00B60925">
        <w:rPr>
          <w:sz w:val="20"/>
          <w:szCs w:val="20"/>
        </w:rPr>
        <w:t xml:space="preserve">Using normal table with </w:t>
      </w:r>
      <w:r w:rsidRPr="00B60925">
        <w:rPr>
          <w:i/>
          <w:sz w:val="20"/>
          <w:szCs w:val="20"/>
        </w:rPr>
        <w:t>z</w:t>
      </w:r>
      <w:r w:rsidRPr="00B60925">
        <w:rPr>
          <w:sz w:val="20"/>
          <w:szCs w:val="20"/>
        </w:rPr>
        <w:t xml:space="preserve"> =</w:t>
      </w:r>
      <w:r w:rsidR="005A4F59">
        <w:rPr>
          <w:sz w:val="20"/>
          <w:szCs w:val="20"/>
        </w:rPr>
        <w:t xml:space="preserve"> –</w:t>
      </w:r>
      <w:r w:rsidRPr="00B60925">
        <w:rPr>
          <w:sz w:val="20"/>
          <w:szCs w:val="20"/>
        </w:rPr>
        <w:t xml:space="preserve">2.74: </w:t>
      </w:r>
      <w:r w:rsidRPr="00B60925">
        <w:rPr>
          <w:i/>
          <w:sz w:val="20"/>
          <w:szCs w:val="20"/>
        </w:rPr>
        <w:t>p</w:t>
      </w:r>
      <w:r w:rsidRPr="00B60925">
        <w:rPr>
          <w:sz w:val="20"/>
          <w:szCs w:val="20"/>
        </w:rPr>
        <w:t>-val</w:t>
      </w:r>
      <w:r w:rsidR="00671AA3">
        <w:rPr>
          <w:sz w:val="20"/>
          <w:szCs w:val="20"/>
        </w:rPr>
        <w:t xml:space="preserve">ue = </w:t>
      </w:r>
      <w:r w:rsidRPr="00B60925">
        <w:rPr>
          <w:sz w:val="20"/>
          <w:szCs w:val="20"/>
        </w:rPr>
        <w:t>0.0031</w:t>
      </w:r>
    </w:p>
    <w:p w14:paraId="1F37FA33" w14:textId="7A5D9F49" w:rsidR="002208BB" w:rsidRPr="00B60925" w:rsidRDefault="002208BB" w:rsidP="000E694D">
      <w:pPr>
        <w:ind w:left="720"/>
        <w:rPr>
          <w:color w:val="000000"/>
          <w:sz w:val="20"/>
          <w:szCs w:val="20"/>
        </w:rPr>
      </w:pPr>
      <w:r w:rsidRPr="00B60925">
        <w:rPr>
          <w:sz w:val="20"/>
          <w:szCs w:val="20"/>
        </w:rPr>
        <w:t xml:space="preserve">Using Excel: </w:t>
      </w:r>
      <w:r w:rsidRPr="00B60925">
        <w:rPr>
          <w:i/>
          <w:sz w:val="20"/>
          <w:szCs w:val="20"/>
        </w:rPr>
        <w:t>p</w:t>
      </w:r>
      <w:r w:rsidRPr="00B60925">
        <w:rPr>
          <w:sz w:val="20"/>
          <w:szCs w:val="20"/>
        </w:rPr>
        <w:t>-value = NORM.S.DIST(</w:t>
      </w:r>
      <w:r w:rsidR="00D166E4">
        <w:rPr>
          <w:sz w:val="20"/>
          <w:szCs w:val="20"/>
        </w:rPr>
        <w:t>–</w:t>
      </w:r>
      <w:r w:rsidRPr="00B60925">
        <w:rPr>
          <w:sz w:val="20"/>
          <w:szCs w:val="20"/>
        </w:rPr>
        <w:t>2.74,</w:t>
      </w:r>
      <w:r w:rsidR="00D166E4">
        <w:rPr>
          <w:sz w:val="20"/>
          <w:szCs w:val="20"/>
        </w:rPr>
        <w:t xml:space="preserve"> </w:t>
      </w:r>
      <w:r w:rsidRPr="00B60925">
        <w:rPr>
          <w:sz w:val="20"/>
          <w:szCs w:val="20"/>
        </w:rPr>
        <w:t>TRUE) = 0.0031</w:t>
      </w:r>
    </w:p>
    <w:p w14:paraId="41863D09" w14:textId="5296CB1D" w:rsidR="002208BB" w:rsidRPr="00B60925" w:rsidRDefault="002208BB" w:rsidP="000E694D">
      <w:pPr>
        <w:ind w:left="720"/>
        <w:rPr>
          <w:sz w:val="20"/>
          <w:szCs w:val="20"/>
        </w:rPr>
      </w:pPr>
      <w:r w:rsidRPr="00B60925">
        <w:rPr>
          <w:sz w:val="20"/>
          <w:szCs w:val="20"/>
        </w:rPr>
        <w:t xml:space="preserve">Using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-value = 0.0031</w:t>
      </w:r>
    </w:p>
    <w:p w14:paraId="1ACA54E4" w14:textId="4DD48406" w:rsidR="002208BB" w:rsidRPr="00B60925" w:rsidRDefault="002208BB" w:rsidP="000E694D">
      <w:pPr>
        <w:ind w:left="720"/>
        <w:rPr>
          <w:color w:val="000000"/>
          <w:sz w:val="20"/>
          <w:szCs w:val="20"/>
        </w:rPr>
      </w:pPr>
      <w:r w:rsidRPr="00B60925">
        <w:rPr>
          <w:i/>
          <w:color w:val="000000"/>
          <w:sz w:val="20"/>
          <w:szCs w:val="20"/>
        </w:rPr>
        <w:t>p</w:t>
      </w:r>
      <w:r w:rsidRPr="00B60925">
        <w:rPr>
          <w:color w:val="000000"/>
          <w:sz w:val="20"/>
          <w:szCs w:val="20"/>
        </w:rPr>
        <w:t xml:space="preserve">-value </w:t>
      </w:r>
      <w:r w:rsidR="00122760">
        <w:rPr>
          <w:noProof/>
          <w:color w:val="000000"/>
          <w:position w:val="-4"/>
          <w:sz w:val="20"/>
          <w:szCs w:val="20"/>
        </w:rPr>
        <w:object w:dxaOrig="180" w:dyaOrig="220" w14:anchorId="48C1CCA4">
          <v:shape id="_x0000_i1073" type="#_x0000_t75" style="width:9.2pt;height:10.9pt" o:ole="">
            <v:imagedata r:id="rId106" o:title=""/>
          </v:shape>
          <o:OLEObject Type="Embed" ProgID="Equation.DSMT4" ShapeID="_x0000_i1073" DrawAspect="Content" ObjectID="_1769433965" r:id="rId107"/>
        </w:object>
      </w:r>
      <w:r w:rsidR="00671AA3">
        <w:rPr>
          <w:color w:val="000000"/>
          <w:sz w:val="20"/>
          <w:szCs w:val="20"/>
        </w:rPr>
        <w:t>0</w:t>
      </w:r>
      <w:r w:rsidRPr="00B60925">
        <w:rPr>
          <w:rFonts w:cs="Times"/>
          <w:color w:val="000000"/>
          <w:sz w:val="20"/>
          <w:szCs w:val="20"/>
        </w:rPr>
        <w:t>.05, we r</w:t>
      </w:r>
      <w:r w:rsidRPr="00B60925">
        <w:rPr>
          <w:color w:val="000000"/>
          <w:sz w:val="20"/>
          <w:szCs w:val="20"/>
        </w:rPr>
        <w:t>eject the null hypothesis. The difference is significant. We can conclude that customer service has worsened for Rite Aid.</w:t>
      </w:r>
    </w:p>
    <w:p w14:paraId="05F8B03E" w14:textId="78C36947" w:rsidR="002208BB" w:rsidRPr="00B60925" w:rsidRDefault="002208BB" w:rsidP="000E694D">
      <w:pPr>
        <w:autoSpaceDE w:val="0"/>
        <w:autoSpaceDN w:val="0"/>
        <w:adjustRightInd w:val="0"/>
        <w:spacing w:before="120" w:after="120" w:line="240" w:lineRule="auto"/>
        <w:ind w:left="720" w:hanging="360"/>
        <w:rPr>
          <w:sz w:val="20"/>
          <w:szCs w:val="20"/>
        </w:rPr>
      </w:pPr>
      <w:r w:rsidRPr="00B60925">
        <w:rPr>
          <w:color w:val="000000"/>
          <w:sz w:val="20"/>
          <w:szCs w:val="20"/>
        </w:rPr>
        <w:t>b.</w:t>
      </w:r>
      <w:r w:rsidRPr="00B60925">
        <w:rPr>
          <w:color w:val="000000"/>
          <w:sz w:val="20"/>
          <w:szCs w:val="20"/>
        </w:rPr>
        <w:tab/>
        <w:t>This is another lower tail test but it only involves one population.</w:t>
      </w:r>
    </w:p>
    <w:p w14:paraId="51299993" w14:textId="2BC03A34" w:rsidR="002208BB" w:rsidRPr="00B60925" w:rsidRDefault="002208BB" w:rsidP="000E694D">
      <w:pPr>
        <w:ind w:left="720"/>
        <w:rPr>
          <w:color w:val="000000"/>
          <w:position w:val="-30"/>
          <w:sz w:val="20"/>
          <w:szCs w:val="20"/>
        </w:rPr>
      </w:pPr>
      <w:r w:rsidRPr="00B60925">
        <w:rPr>
          <w:i/>
          <w:sz w:val="20"/>
          <w:szCs w:val="20"/>
        </w:rPr>
        <w:t>H</w:t>
      </w:r>
      <w:r w:rsidRPr="00B60925">
        <w:rPr>
          <w:sz w:val="20"/>
          <w:szCs w:val="20"/>
          <w:vertAlign w:val="subscript"/>
        </w:rPr>
        <w:t>0</w:t>
      </w:r>
      <w:r w:rsidRPr="00B60925">
        <w:rPr>
          <w:sz w:val="20"/>
          <w:szCs w:val="20"/>
        </w:rPr>
        <w:t>:</w:t>
      </w:r>
      <w:r w:rsidR="00BB14E3">
        <w:rPr>
          <w:color w:val="000000"/>
          <w:sz w:val="20"/>
          <w:szCs w:val="20"/>
        </w:rPr>
        <w:t xml:space="preserve"> </w:t>
      </w:r>
      <m:oMath>
        <m:r>
          <w:rPr>
            <w:rFonts w:ascii="Cambria Math" w:hAnsi="Cambria Math" w:cs="Open Sans"/>
            <w:sz w:val="20"/>
            <w:szCs w:val="20"/>
          </w:rPr>
          <m:t>μ≥75.5</m:t>
        </m:r>
      </m:oMath>
    </w:p>
    <w:p w14:paraId="3C6107B4" w14:textId="3A4ADC8C" w:rsidR="002208BB" w:rsidRPr="00B60925" w:rsidRDefault="002208BB" w:rsidP="000E694D">
      <w:pPr>
        <w:ind w:left="720"/>
        <w:rPr>
          <w:color w:val="000000"/>
          <w:sz w:val="20"/>
          <w:szCs w:val="20"/>
        </w:rPr>
      </w:pPr>
      <w:r w:rsidRPr="00B60925">
        <w:rPr>
          <w:i/>
          <w:sz w:val="20"/>
        </w:rPr>
        <w:t>H</w:t>
      </w:r>
      <w:r w:rsidRPr="00B60925">
        <w:rPr>
          <w:sz w:val="20"/>
          <w:vertAlign w:val="subscript"/>
        </w:rPr>
        <w:t>a</w:t>
      </w:r>
      <w:r w:rsidRPr="00B60925">
        <w:rPr>
          <w:sz w:val="20"/>
        </w:rPr>
        <w:t>:</w:t>
      </w:r>
      <w:r w:rsidRPr="00B60925">
        <w:rPr>
          <w:rFonts w:cs="Open Sans"/>
          <w:sz w:val="20"/>
        </w:rPr>
        <w:t xml:space="preserve"> :</w:t>
      </w:r>
      <w:r w:rsidRPr="00B60925">
        <w:rPr>
          <w:rFonts w:cs="Open Sans"/>
          <w:i/>
          <w:sz w:val="20"/>
        </w:rPr>
        <w:t xml:space="preserve"> </w:t>
      </w:r>
      <m:oMath>
        <m:r>
          <w:rPr>
            <w:rFonts w:ascii="Cambria Math" w:hAnsi="Cambria Math" w:cs="Open Sans"/>
            <w:sz w:val="20"/>
          </w:rPr>
          <m:t xml:space="preserve">μ&lt;75.5 </m:t>
        </m:r>
      </m:oMath>
      <w:r w:rsidR="007A47EA">
        <w:rPr>
          <w:rFonts w:cs="Open Sans"/>
          <w:i/>
          <w:sz w:val="20"/>
        </w:rPr>
        <w:tab/>
      </w:r>
      <w:r w:rsidRPr="00B60925">
        <w:rPr>
          <w:color w:val="000000"/>
          <w:sz w:val="20"/>
          <w:szCs w:val="20"/>
        </w:rPr>
        <w:t>Research hypothesis</w:t>
      </w:r>
    </w:p>
    <w:p w14:paraId="2F0F1896" w14:textId="2CFFB205" w:rsidR="00C5318E" w:rsidRPr="00C5318E" w:rsidRDefault="00C5318E" w:rsidP="000E694D">
      <w:pPr>
        <w:ind w:left="720"/>
        <w:rPr>
          <w:sz w:val="20"/>
          <w:szCs w:val="20"/>
        </w:rPr>
      </w:pPr>
      <w:r w:rsidRPr="00C5318E">
        <w:rPr>
          <w:position w:val="-56"/>
          <w:sz w:val="20"/>
          <w:szCs w:val="20"/>
        </w:rPr>
        <w:object w:dxaOrig="3080" w:dyaOrig="940" w14:anchorId="685D357E">
          <v:shape id="_x0000_i1074" type="#_x0000_t75" style="width:154pt;height:46.9pt" o:ole="">
            <v:imagedata r:id="rId108" o:title=""/>
          </v:shape>
          <o:OLEObject Type="Embed" ProgID="Equation.DSMT4" ShapeID="_x0000_i1074" DrawAspect="Content" ObjectID="_1769433966" r:id="rId109"/>
        </w:object>
      </w:r>
    </w:p>
    <w:p w14:paraId="0741A5E1" w14:textId="51988A8B" w:rsidR="002208BB" w:rsidRPr="00B60925" w:rsidRDefault="002208BB" w:rsidP="000E694D">
      <w:pPr>
        <w:ind w:left="720"/>
        <w:rPr>
          <w:sz w:val="20"/>
          <w:szCs w:val="20"/>
        </w:rPr>
      </w:pPr>
      <w:r w:rsidRPr="00B60925">
        <w:rPr>
          <w:i/>
          <w:sz w:val="20"/>
          <w:szCs w:val="20"/>
        </w:rPr>
        <w:t>p</w:t>
      </w:r>
      <w:r w:rsidRPr="00B60925">
        <w:rPr>
          <w:sz w:val="20"/>
          <w:szCs w:val="20"/>
        </w:rPr>
        <w:t>-value is the lower tail area.is lower tail area.</w:t>
      </w:r>
    </w:p>
    <w:p w14:paraId="23211C4D" w14:textId="21098F17" w:rsidR="002208BB" w:rsidRPr="00B60925" w:rsidRDefault="002208BB" w:rsidP="000E694D">
      <w:pPr>
        <w:ind w:left="720"/>
        <w:rPr>
          <w:sz w:val="20"/>
          <w:szCs w:val="20"/>
        </w:rPr>
      </w:pPr>
      <w:r w:rsidRPr="00B60925">
        <w:rPr>
          <w:sz w:val="20"/>
          <w:szCs w:val="20"/>
        </w:rPr>
        <w:t xml:space="preserve">Using normal table with </w:t>
      </w:r>
      <w:r w:rsidRPr="00B60925">
        <w:rPr>
          <w:i/>
          <w:sz w:val="20"/>
          <w:szCs w:val="20"/>
        </w:rPr>
        <w:t>z</w:t>
      </w:r>
      <w:r w:rsidRPr="00B60925">
        <w:rPr>
          <w:sz w:val="20"/>
          <w:szCs w:val="20"/>
        </w:rPr>
        <w:t xml:space="preserve"> = </w:t>
      </w:r>
      <w:r w:rsidR="00671AA3">
        <w:rPr>
          <w:sz w:val="20"/>
          <w:szCs w:val="20"/>
        </w:rPr>
        <w:t>0</w:t>
      </w:r>
      <w:r w:rsidRPr="00B60925">
        <w:rPr>
          <w:sz w:val="20"/>
          <w:szCs w:val="20"/>
        </w:rPr>
        <w:t xml:space="preserve">.39: </w:t>
      </w:r>
      <w:r w:rsidRPr="00B60925">
        <w:rPr>
          <w:i/>
          <w:sz w:val="20"/>
          <w:szCs w:val="20"/>
        </w:rPr>
        <w:t>p</w:t>
      </w:r>
      <w:r w:rsidRPr="00B60925">
        <w:rPr>
          <w:sz w:val="20"/>
          <w:szCs w:val="20"/>
        </w:rPr>
        <w:t>-value = 0.0000</w:t>
      </w:r>
    </w:p>
    <w:p w14:paraId="48477DAE" w14:textId="0ED6564A" w:rsidR="002208BB" w:rsidRPr="00B60925" w:rsidRDefault="002208BB" w:rsidP="000E694D">
      <w:pPr>
        <w:ind w:left="720"/>
        <w:rPr>
          <w:color w:val="000000"/>
          <w:sz w:val="20"/>
          <w:szCs w:val="20"/>
        </w:rPr>
      </w:pPr>
      <w:r w:rsidRPr="00B60925">
        <w:rPr>
          <w:sz w:val="20"/>
          <w:szCs w:val="20"/>
        </w:rPr>
        <w:t xml:space="preserve">Using Excel: </w:t>
      </w:r>
      <w:r w:rsidRPr="00B60925">
        <w:rPr>
          <w:i/>
          <w:sz w:val="20"/>
          <w:szCs w:val="20"/>
        </w:rPr>
        <w:t>p</w:t>
      </w:r>
      <w:r w:rsidRPr="00B60925">
        <w:rPr>
          <w:sz w:val="20"/>
          <w:szCs w:val="20"/>
        </w:rPr>
        <w:t>-value = NORM.S.DIST(</w:t>
      </w:r>
      <w:r w:rsidR="00D166E4">
        <w:rPr>
          <w:sz w:val="20"/>
          <w:szCs w:val="20"/>
        </w:rPr>
        <w:t>–</w:t>
      </w:r>
      <w:r w:rsidRPr="00B60925">
        <w:rPr>
          <w:sz w:val="20"/>
          <w:szCs w:val="20"/>
        </w:rPr>
        <w:t>4.52,</w:t>
      </w:r>
      <w:r w:rsidR="00BB14E3">
        <w:rPr>
          <w:sz w:val="20"/>
          <w:szCs w:val="20"/>
        </w:rPr>
        <w:t xml:space="preserve"> </w:t>
      </w:r>
      <w:r w:rsidRPr="00B60925">
        <w:rPr>
          <w:sz w:val="20"/>
          <w:szCs w:val="20"/>
        </w:rPr>
        <w:t>TRUE) = 0.0000</w:t>
      </w:r>
    </w:p>
    <w:p w14:paraId="79AD4F87" w14:textId="7DFB0933" w:rsidR="002208BB" w:rsidRPr="00B60925" w:rsidRDefault="002208BB" w:rsidP="000E694D">
      <w:pPr>
        <w:ind w:left="720"/>
        <w:rPr>
          <w:sz w:val="20"/>
          <w:szCs w:val="20"/>
        </w:rPr>
      </w:pPr>
      <w:r w:rsidRPr="00B60925">
        <w:rPr>
          <w:sz w:val="20"/>
          <w:szCs w:val="20"/>
        </w:rPr>
        <w:t xml:space="preserve">Using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-value = 0.0000</w:t>
      </w:r>
    </w:p>
    <w:p w14:paraId="5239B9AB" w14:textId="0885B097" w:rsidR="002208BB" w:rsidRPr="00B60925" w:rsidRDefault="002208BB" w:rsidP="000E694D">
      <w:pPr>
        <w:ind w:left="720"/>
        <w:rPr>
          <w:rFonts w:cs="Open Sans"/>
          <w:sz w:val="20"/>
        </w:rPr>
      </w:pPr>
      <w:r w:rsidRPr="00B60925">
        <w:rPr>
          <w:i/>
          <w:color w:val="000000"/>
          <w:sz w:val="20"/>
        </w:rPr>
        <w:t>p</w:t>
      </w:r>
      <w:r w:rsidRPr="00B60925">
        <w:rPr>
          <w:color w:val="000000"/>
          <w:sz w:val="20"/>
        </w:rPr>
        <w:t xml:space="preserve">-value </w:t>
      </w:r>
      <w:r w:rsidRPr="00B60925">
        <w:rPr>
          <w:rFonts w:cs="Times"/>
          <w:color w:val="000000"/>
          <w:sz w:val="20"/>
        </w:rPr>
        <w:t>≤</w:t>
      </w:r>
      <w:r w:rsidR="00BB14E3">
        <w:rPr>
          <w:rFonts w:cs="Times"/>
          <w:color w:val="000000"/>
          <w:sz w:val="20"/>
        </w:rPr>
        <w:t xml:space="preserve"> </w:t>
      </w:r>
      <w:r w:rsidR="005A4F59">
        <w:rPr>
          <w:rFonts w:cs="Times"/>
          <w:color w:val="000000"/>
          <w:sz w:val="20"/>
        </w:rPr>
        <w:t>0</w:t>
      </w:r>
      <w:r w:rsidRPr="00B60925">
        <w:rPr>
          <w:rFonts w:cs="Times"/>
          <w:color w:val="000000"/>
          <w:sz w:val="20"/>
        </w:rPr>
        <w:t>.05</w:t>
      </w:r>
      <w:r w:rsidRPr="00B60925">
        <w:rPr>
          <w:color w:val="000000"/>
          <w:sz w:val="20"/>
        </w:rPr>
        <w:t xml:space="preserve">, we reject the null hypothesis. </w:t>
      </w:r>
    </w:p>
    <w:p w14:paraId="0B94B016" w14:textId="77777777" w:rsidR="002208BB" w:rsidRDefault="002208BB" w:rsidP="000E694D">
      <w:pPr>
        <w:ind w:left="720"/>
        <w:rPr>
          <w:rFonts w:cs="Open Sans"/>
          <w:sz w:val="20"/>
        </w:rPr>
      </w:pPr>
      <w:r w:rsidRPr="00B60925">
        <w:rPr>
          <w:rFonts w:cs="Open Sans"/>
          <w:sz w:val="20"/>
        </w:rPr>
        <w:t xml:space="preserve">Rite Aid’s customer satisfaction score is significantly below the national average. </w:t>
      </w:r>
    </w:p>
    <w:p w14:paraId="26FF8973" w14:textId="0648D048" w:rsidR="002208BB" w:rsidRPr="00B60925" w:rsidRDefault="002208BB"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t>This is a lower tail test similar to the one in part (a).</w:t>
      </w:r>
    </w:p>
    <w:p w14:paraId="65B090BA" w14:textId="0447D9F5" w:rsidR="002208BB" w:rsidRDefault="002208BB" w:rsidP="000E694D">
      <w:pPr>
        <w:ind w:left="720"/>
        <w:rPr>
          <w:rFonts w:cs="Open Sans"/>
          <w:i/>
          <w:sz w:val="20"/>
          <w:szCs w:val="20"/>
        </w:rPr>
      </w:pPr>
      <w:r w:rsidRPr="00B60925">
        <w:rPr>
          <w:i/>
          <w:sz w:val="20"/>
          <w:szCs w:val="20"/>
        </w:rPr>
        <w:t>H</w:t>
      </w:r>
      <w:r w:rsidRPr="00B60925">
        <w:rPr>
          <w:sz w:val="20"/>
          <w:szCs w:val="20"/>
          <w:vertAlign w:val="subscript"/>
        </w:rPr>
        <w:t>0</w:t>
      </w:r>
      <w:r w:rsidRPr="00B60925">
        <w:rPr>
          <w:rFonts w:cs="Open Sans"/>
          <w:i/>
          <w:sz w:val="20"/>
          <w:szCs w:val="20"/>
        </w:rPr>
        <w:t xml:space="preserve"> </w:t>
      </w:r>
      <m:oMath>
        <m:sSub>
          <m:sSubPr>
            <m:ctrlPr>
              <w:rPr>
                <w:rFonts w:ascii="Cambria Math" w:hAnsi="Cambria Math"/>
                <w:i/>
                <w:sz w:val="20"/>
                <w:szCs w:val="20"/>
              </w:rPr>
            </m:ctrlPr>
          </m:sSubPr>
          <m:e>
            <m:r>
              <w:rPr>
                <w:rFonts w:ascii="Cambria Math" w:hAnsi="Cambria Math" w:cs="Open Sans"/>
                <w:sz w:val="20"/>
                <w:szCs w:val="20"/>
              </w:rPr>
              <m:t>μ</m:t>
            </m:r>
          </m:e>
          <m:sub>
            <m:r>
              <w:rPr>
                <w:rFonts w:ascii="Cambria Math" w:hAnsi="Cambria Math" w:cs="Open Sans"/>
                <w:sz w:val="20"/>
                <w:szCs w:val="20"/>
              </w:rPr>
              <m:t>1</m:t>
            </m:r>
          </m:sub>
        </m:sSub>
        <m:r>
          <w:rPr>
            <w:rFonts w:ascii="Cambria Math" w:hAnsi="Cambria Math" w:cs="Open Sans"/>
            <w:sz w:val="20"/>
            <w:szCs w:val="20"/>
          </w:rPr>
          <m:t>-</m:t>
        </m:r>
        <m:sSub>
          <m:sSubPr>
            <m:ctrlPr>
              <w:rPr>
                <w:rFonts w:ascii="Cambria Math" w:hAnsi="Cambria Math"/>
                <w:i/>
                <w:sz w:val="20"/>
                <w:szCs w:val="20"/>
              </w:rPr>
            </m:ctrlPr>
          </m:sSubPr>
          <m:e>
            <m:r>
              <w:rPr>
                <w:rFonts w:ascii="Cambria Math" w:hAnsi="Cambria Math" w:cs="Open Sans"/>
                <w:sz w:val="20"/>
                <w:szCs w:val="20"/>
              </w:rPr>
              <m:t>μ</m:t>
            </m:r>
          </m:e>
          <m:sub>
            <m:r>
              <w:rPr>
                <w:rFonts w:ascii="Cambria Math" w:hAnsi="Cambria Math" w:cs="Open Sans"/>
                <w:sz w:val="20"/>
                <w:szCs w:val="20"/>
              </w:rPr>
              <m:t>2</m:t>
            </m:r>
          </m:sub>
        </m:sSub>
        <m:r>
          <w:rPr>
            <w:rFonts w:ascii="Cambria Math" w:hAnsi="Cambria Math" w:cs="Open Sans"/>
            <w:sz w:val="20"/>
            <w:szCs w:val="20"/>
          </w:rPr>
          <m:t>≥0</m:t>
        </m:r>
      </m:oMath>
    </w:p>
    <w:p w14:paraId="41AD27C1" w14:textId="0C1C63B6" w:rsidR="002208BB" w:rsidRPr="00B60925" w:rsidRDefault="002208BB" w:rsidP="000E694D">
      <w:pPr>
        <w:ind w:left="720"/>
        <w:rPr>
          <w:color w:val="000000"/>
          <w:sz w:val="20"/>
          <w:szCs w:val="20"/>
        </w:rPr>
      </w:pPr>
      <w:r w:rsidRPr="00B60925">
        <w:rPr>
          <w:i/>
          <w:sz w:val="20"/>
          <w:szCs w:val="20"/>
        </w:rPr>
        <w:t>H</w:t>
      </w:r>
      <w:r w:rsidRPr="00B60925">
        <w:rPr>
          <w:sz w:val="20"/>
          <w:szCs w:val="20"/>
          <w:vertAlign w:val="subscript"/>
        </w:rPr>
        <w:t>a</w:t>
      </w:r>
      <w:r w:rsidRPr="00B60925">
        <w:rPr>
          <w:sz w:val="20"/>
          <w:szCs w:val="20"/>
        </w:rPr>
        <w:t>:</w:t>
      </w:r>
      <w:r w:rsidRPr="00B60925">
        <w:rPr>
          <w:rFonts w:cs="Open Sans"/>
          <w:i/>
          <w:sz w:val="20"/>
          <w:szCs w:val="20"/>
        </w:rPr>
        <w:t xml:space="preserve"> </w:t>
      </w:r>
      <m:oMath>
        <m:sSub>
          <m:sSubPr>
            <m:ctrlPr>
              <w:rPr>
                <w:rFonts w:ascii="Cambria Math" w:hAnsi="Cambria Math"/>
                <w:i/>
                <w:sz w:val="20"/>
                <w:szCs w:val="20"/>
              </w:rPr>
            </m:ctrlPr>
          </m:sSubPr>
          <m:e>
            <m:r>
              <w:rPr>
                <w:rFonts w:ascii="Cambria Math" w:hAnsi="Cambria Math" w:cs="Open Sans"/>
                <w:sz w:val="20"/>
                <w:szCs w:val="20"/>
              </w:rPr>
              <m:t>μ</m:t>
            </m:r>
          </m:e>
          <m:sub>
            <m:r>
              <w:rPr>
                <w:rFonts w:ascii="Cambria Math" w:hAnsi="Cambria Math" w:cs="Open Sans"/>
                <w:sz w:val="20"/>
                <w:szCs w:val="20"/>
              </w:rPr>
              <m:t>1</m:t>
            </m:r>
          </m:sub>
        </m:sSub>
        <m:r>
          <w:rPr>
            <w:rFonts w:ascii="Cambria Math" w:hAnsi="Cambria Math" w:cs="Open Sans"/>
            <w:sz w:val="20"/>
            <w:szCs w:val="20"/>
          </w:rPr>
          <m:t>-</m:t>
        </m:r>
        <m:sSub>
          <m:sSubPr>
            <m:ctrlPr>
              <w:rPr>
                <w:rFonts w:ascii="Cambria Math" w:hAnsi="Cambria Math"/>
                <w:i/>
                <w:sz w:val="20"/>
                <w:szCs w:val="20"/>
              </w:rPr>
            </m:ctrlPr>
          </m:sSubPr>
          <m:e>
            <m:r>
              <w:rPr>
                <w:rFonts w:ascii="Cambria Math" w:hAnsi="Cambria Math" w:cs="Open Sans"/>
                <w:sz w:val="20"/>
                <w:szCs w:val="20"/>
              </w:rPr>
              <m:t>μ</m:t>
            </m:r>
          </m:e>
          <m:sub>
            <m:r>
              <w:rPr>
                <w:rFonts w:ascii="Cambria Math" w:hAnsi="Cambria Math" w:cs="Open Sans"/>
                <w:sz w:val="20"/>
                <w:szCs w:val="20"/>
              </w:rPr>
              <m:t>2</m:t>
            </m:r>
          </m:sub>
        </m:sSub>
        <m:r>
          <w:rPr>
            <w:rFonts w:ascii="Cambria Math" w:hAnsi="Cambria Math" w:cs="Open Sans"/>
            <w:sz w:val="20"/>
            <w:szCs w:val="20"/>
          </w:rPr>
          <m:t>&lt;0</m:t>
        </m:r>
      </m:oMath>
      <w:r w:rsidR="007A47EA">
        <w:rPr>
          <w:color w:val="000000"/>
          <w:sz w:val="20"/>
          <w:szCs w:val="20"/>
        </w:rPr>
        <w:tab/>
      </w:r>
      <w:r w:rsidRPr="00B60925">
        <w:rPr>
          <w:color w:val="000000"/>
          <w:sz w:val="20"/>
          <w:szCs w:val="20"/>
        </w:rPr>
        <w:t>Research hypothesis</w:t>
      </w:r>
    </w:p>
    <w:p w14:paraId="40CECFAD" w14:textId="12947545" w:rsidR="00687A2F" w:rsidRPr="00687A2F" w:rsidRDefault="00687A2F" w:rsidP="000E694D">
      <w:pPr>
        <w:ind w:left="720"/>
        <w:rPr>
          <w:sz w:val="20"/>
          <w:szCs w:val="20"/>
        </w:rPr>
      </w:pPr>
      <w:r w:rsidRPr="00687A2F">
        <w:rPr>
          <w:position w:val="-64"/>
          <w:sz w:val="20"/>
          <w:szCs w:val="20"/>
        </w:rPr>
        <w:object w:dxaOrig="3220" w:dyaOrig="1020" w14:anchorId="64639D00">
          <v:shape id="_x0000_i1075" type="#_x0000_t75" style="width:160.7pt;height:51.05pt" o:ole="">
            <v:imagedata r:id="rId110" o:title=""/>
          </v:shape>
          <o:OLEObject Type="Embed" ProgID="Equation.DSMT4" ShapeID="_x0000_i1075" DrawAspect="Content" ObjectID="_1769433967" r:id="rId111"/>
        </w:object>
      </w:r>
    </w:p>
    <w:p w14:paraId="1376F4DE" w14:textId="3DA3AA00" w:rsidR="002208BB" w:rsidRPr="00B60925" w:rsidRDefault="002208BB" w:rsidP="000E694D">
      <w:pPr>
        <w:ind w:left="720"/>
        <w:rPr>
          <w:sz w:val="20"/>
          <w:szCs w:val="20"/>
        </w:rPr>
      </w:pPr>
      <w:r w:rsidRPr="00B60925">
        <w:rPr>
          <w:i/>
          <w:sz w:val="20"/>
          <w:szCs w:val="20"/>
        </w:rPr>
        <w:t>p</w:t>
      </w:r>
      <w:r w:rsidRPr="00B60925">
        <w:rPr>
          <w:sz w:val="20"/>
          <w:szCs w:val="20"/>
        </w:rPr>
        <w:t>-value is the lower tail area.</w:t>
      </w:r>
    </w:p>
    <w:p w14:paraId="74BF420D" w14:textId="0BD44037" w:rsidR="002208BB" w:rsidRPr="00B60925" w:rsidRDefault="002208BB" w:rsidP="000E694D">
      <w:pPr>
        <w:ind w:left="720"/>
        <w:rPr>
          <w:sz w:val="20"/>
          <w:szCs w:val="20"/>
        </w:rPr>
      </w:pPr>
      <w:r w:rsidRPr="00B60925">
        <w:rPr>
          <w:sz w:val="20"/>
          <w:szCs w:val="20"/>
        </w:rPr>
        <w:t xml:space="preserve">Using normal table with </w:t>
      </w:r>
      <w:r w:rsidRPr="00B60925">
        <w:rPr>
          <w:i/>
          <w:sz w:val="20"/>
          <w:szCs w:val="20"/>
        </w:rPr>
        <w:t>z</w:t>
      </w:r>
      <w:r w:rsidRPr="00B60925">
        <w:rPr>
          <w:sz w:val="20"/>
          <w:szCs w:val="20"/>
        </w:rPr>
        <w:t xml:space="preserve"> =</w:t>
      </w:r>
      <w:r w:rsidR="005A4F59">
        <w:rPr>
          <w:sz w:val="20"/>
          <w:szCs w:val="20"/>
        </w:rPr>
        <w:t xml:space="preserve"> –</w:t>
      </w:r>
      <w:r w:rsidRPr="00B60925">
        <w:rPr>
          <w:sz w:val="20"/>
          <w:szCs w:val="20"/>
        </w:rPr>
        <w:t xml:space="preserve">1.83: </w:t>
      </w:r>
      <w:r w:rsidRPr="00B60925">
        <w:rPr>
          <w:i/>
          <w:sz w:val="20"/>
          <w:szCs w:val="20"/>
        </w:rPr>
        <w:t>p</w:t>
      </w:r>
      <w:r w:rsidRPr="00B60925">
        <w:rPr>
          <w:sz w:val="20"/>
          <w:szCs w:val="20"/>
        </w:rPr>
        <w:t>-value =</w:t>
      </w:r>
      <w:r w:rsidR="00BB14E3">
        <w:rPr>
          <w:sz w:val="20"/>
          <w:szCs w:val="20"/>
        </w:rPr>
        <w:t xml:space="preserve"> </w:t>
      </w:r>
      <w:r w:rsidRPr="00B60925">
        <w:rPr>
          <w:sz w:val="20"/>
          <w:szCs w:val="20"/>
        </w:rPr>
        <w:t>0.0336</w:t>
      </w:r>
    </w:p>
    <w:p w14:paraId="6855EBE0" w14:textId="6B41C0AC" w:rsidR="002208BB" w:rsidRPr="00B60925" w:rsidRDefault="002208BB" w:rsidP="000E694D">
      <w:pPr>
        <w:ind w:left="720"/>
        <w:rPr>
          <w:color w:val="000000"/>
          <w:sz w:val="20"/>
          <w:szCs w:val="20"/>
        </w:rPr>
      </w:pPr>
      <w:r w:rsidRPr="00B60925">
        <w:rPr>
          <w:sz w:val="20"/>
          <w:szCs w:val="20"/>
        </w:rPr>
        <w:t xml:space="preserve">Using Excel: </w:t>
      </w:r>
      <w:r w:rsidRPr="00B60925">
        <w:rPr>
          <w:i/>
          <w:sz w:val="20"/>
          <w:szCs w:val="20"/>
        </w:rPr>
        <w:t>p</w:t>
      </w:r>
      <w:r w:rsidRPr="00B60925">
        <w:rPr>
          <w:sz w:val="20"/>
          <w:szCs w:val="20"/>
        </w:rPr>
        <w:t>-value = NORM.S.DIST(</w:t>
      </w:r>
      <w:r w:rsidR="00D166E4">
        <w:rPr>
          <w:sz w:val="20"/>
          <w:szCs w:val="20"/>
        </w:rPr>
        <w:t>–</w:t>
      </w:r>
      <w:r w:rsidRPr="00B60925">
        <w:rPr>
          <w:sz w:val="20"/>
          <w:szCs w:val="20"/>
        </w:rPr>
        <w:t>1.83,</w:t>
      </w:r>
      <w:r w:rsidR="00D166E4">
        <w:rPr>
          <w:sz w:val="20"/>
          <w:szCs w:val="20"/>
        </w:rPr>
        <w:t xml:space="preserve"> </w:t>
      </w:r>
      <w:r w:rsidRPr="00B60925">
        <w:rPr>
          <w:sz w:val="20"/>
          <w:szCs w:val="20"/>
        </w:rPr>
        <w:t>TRUE) = 0.0336</w:t>
      </w:r>
    </w:p>
    <w:p w14:paraId="4346D3A8" w14:textId="229CD86C" w:rsidR="002208BB" w:rsidRPr="00B60925" w:rsidRDefault="002208BB" w:rsidP="000E694D">
      <w:pPr>
        <w:ind w:left="720"/>
        <w:rPr>
          <w:sz w:val="20"/>
          <w:szCs w:val="20"/>
        </w:rPr>
      </w:pPr>
      <w:r w:rsidRPr="00B60925">
        <w:rPr>
          <w:sz w:val="20"/>
          <w:szCs w:val="20"/>
        </w:rPr>
        <w:t xml:space="preserve">Using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-value = 0.0339</w:t>
      </w:r>
    </w:p>
    <w:p w14:paraId="24650B48" w14:textId="65DC4933" w:rsidR="002208BB" w:rsidRPr="00B60925" w:rsidRDefault="002208BB" w:rsidP="000E694D">
      <w:pPr>
        <w:ind w:left="720"/>
        <w:rPr>
          <w:color w:val="000000"/>
          <w:sz w:val="20"/>
          <w:szCs w:val="20"/>
        </w:rPr>
      </w:pPr>
      <w:r w:rsidRPr="00B60925">
        <w:rPr>
          <w:i/>
          <w:color w:val="000000"/>
          <w:sz w:val="20"/>
          <w:szCs w:val="20"/>
        </w:rPr>
        <w:t>p</w:t>
      </w:r>
      <w:r w:rsidRPr="00B60925">
        <w:rPr>
          <w:color w:val="000000"/>
          <w:sz w:val="20"/>
          <w:szCs w:val="20"/>
        </w:rPr>
        <w:t xml:space="preserve">-value </w:t>
      </w:r>
      <w:r w:rsidR="00056B39">
        <w:rPr>
          <w:noProof/>
          <w:color w:val="000000"/>
          <w:position w:val="-4"/>
          <w:sz w:val="20"/>
          <w:szCs w:val="20"/>
        </w:rPr>
        <w:object w:dxaOrig="180" w:dyaOrig="220" w14:anchorId="10995847">
          <v:shape id="_x0000_i1076" type="#_x0000_t75" style="width:9.2pt;height:10.9pt" o:ole="">
            <v:imagedata r:id="rId112" o:title=""/>
          </v:shape>
          <o:OLEObject Type="Embed" ProgID="Equation.DSMT4" ShapeID="_x0000_i1076" DrawAspect="Content" ObjectID="_1769433968" r:id="rId113"/>
        </w:object>
      </w:r>
      <w:r w:rsidR="005A4F59">
        <w:rPr>
          <w:color w:val="000000"/>
          <w:sz w:val="20"/>
          <w:szCs w:val="20"/>
        </w:rPr>
        <w:t>0</w:t>
      </w:r>
      <w:r w:rsidRPr="00B60925">
        <w:rPr>
          <w:rFonts w:cs="Times"/>
          <w:color w:val="000000"/>
          <w:sz w:val="20"/>
          <w:szCs w:val="20"/>
        </w:rPr>
        <w:t>.05, we r</w:t>
      </w:r>
      <w:r w:rsidRPr="00B60925">
        <w:rPr>
          <w:color w:val="000000"/>
          <w:sz w:val="20"/>
          <w:szCs w:val="20"/>
        </w:rPr>
        <w:t xml:space="preserve">eject the null hypothesis. The difference is significant. We can conclude that customer service has worsened for Costco. </w:t>
      </w:r>
    </w:p>
    <w:p w14:paraId="56058718" w14:textId="5BEAEE21" w:rsidR="002208BB" w:rsidRDefault="002208BB"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d.</w:t>
      </w:r>
      <w:r w:rsidRPr="00B60925">
        <w:rPr>
          <w:color w:val="000000"/>
          <w:sz w:val="20"/>
          <w:szCs w:val="20"/>
        </w:rPr>
        <w:tab/>
        <w:t xml:space="preserve">We will reject the null hypothesis of “no decrease” if the </w:t>
      </w:r>
      <w:r w:rsidRPr="00B60925">
        <w:rPr>
          <w:i/>
          <w:color w:val="000000"/>
          <w:sz w:val="20"/>
          <w:szCs w:val="20"/>
        </w:rPr>
        <w:t>p</w:t>
      </w:r>
      <w:r w:rsidRPr="00B60925">
        <w:rPr>
          <w:color w:val="000000"/>
          <w:sz w:val="20"/>
          <w:szCs w:val="20"/>
        </w:rPr>
        <w:t xml:space="preserve">-value </w:t>
      </w:r>
      <w:r w:rsidRPr="00B60925">
        <w:rPr>
          <w:rFonts w:cs="Times"/>
          <w:color w:val="000000"/>
          <w:sz w:val="20"/>
          <w:szCs w:val="20"/>
        </w:rPr>
        <w:t>≤</w:t>
      </w:r>
      <w:r w:rsidR="00BB14E3">
        <w:rPr>
          <w:rFonts w:cs="Times"/>
          <w:color w:val="000000"/>
          <w:sz w:val="20"/>
          <w:szCs w:val="20"/>
        </w:rPr>
        <w:t xml:space="preserve"> </w:t>
      </w:r>
      <w:r w:rsidR="005A4F59">
        <w:rPr>
          <w:rFonts w:cs="Times"/>
          <w:color w:val="000000"/>
          <w:sz w:val="20"/>
          <w:szCs w:val="20"/>
        </w:rPr>
        <w:t>0</w:t>
      </w:r>
      <w:r w:rsidRPr="00B60925">
        <w:rPr>
          <w:color w:val="000000"/>
          <w:sz w:val="20"/>
          <w:szCs w:val="20"/>
        </w:rPr>
        <w:t xml:space="preserve">.05. </w:t>
      </w:r>
      <w:r w:rsidRPr="00B60925">
        <w:rPr>
          <w:rFonts w:cs="Open Sans"/>
          <w:sz w:val="20"/>
          <w:szCs w:val="20"/>
        </w:rPr>
        <w:t xml:space="preserve">For a lower tail hypothesis test, the </w:t>
      </w:r>
      <w:r w:rsidRPr="00B60925">
        <w:rPr>
          <w:rFonts w:cs="Open Sans"/>
          <w:i/>
          <w:sz w:val="20"/>
          <w:szCs w:val="20"/>
        </w:rPr>
        <w:t>p</w:t>
      </w:r>
      <w:r w:rsidRPr="00B60925">
        <w:rPr>
          <w:rFonts w:cs="Open Sans"/>
          <w:sz w:val="20"/>
          <w:szCs w:val="20"/>
        </w:rPr>
        <w:t xml:space="preserve">-value is the area in the lower tail at the value of the test statistic. A value of </w:t>
      </w:r>
      <w:r w:rsidRPr="00B60925">
        <w:rPr>
          <w:rFonts w:cs="Open Sans"/>
          <w:i/>
          <w:sz w:val="20"/>
          <w:szCs w:val="20"/>
        </w:rPr>
        <w:t>z</w:t>
      </w:r>
      <w:r w:rsidRPr="00B60925">
        <w:rPr>
          <w:rFonts w:cs="Open Sans"/>
          <w:sz w:val="20"/>
          <w:szCs w:val="20"/>
        </w:rPr>
        <w:t xml:space="preserve"> = −1.645 provides an upper tail area of 0.05.</w:t>
      </w:r>
      <w:r w:rsidRPr="00B60925">
        <w:rPr>
          <w:color w:val="000000"/>
          <w:sz w:val="20"/>
          <w:szCs w:val="20"/>
        </w:rPr>
        <w:t xml:space="preserve"> So, we must solve the following equation for</w:t>
      </w:r>
      <w:r w:rsidR="00122760" w:rsidRPr="00122760">
        <w:rPr>
          <w:noProof/>
          <w:color w:val="000000"/>
          <w:position w:val="-12"/>
          <w:sz w:val="20"/>
          <w:szCs w:val="20"/>
        </w:rPr>
        <w:object w:dxaOrig="720" w:dyaOrig="340" w14:anchorId="20724C6E">
          <v:shape id="_x0000_i1077" type="#_x0000_t75" style="width:36pt;height:16.75pt" o:ole="">
            <v:imagedata r:id="rId114" o:title=""/>
          </v:shape>
          <o:OLEObject Type="Embed" ProgID="Equation.DSMT4" ShapeID="_x0000_i1077" DrawAspect="Content" ObjectID="_1769433969" r:id="rId115"/>
        </w:object>
      </w:r>
    </w:p>
    <w:p w14:paraId="5C8AE709" w14:textId="24067CCF" w:rsidR="00687A2F" w:rsidRPr="00B60925" w:rsidRDefault="00687A2F" w:rsidP="00687A2F">
      <w:pPr>
        <w:autoSpaceDE w:val="0"/>
        <w:autoSpaceDN w:val="0"/>
        <w:adjustRightInd w:val="0"/>
        <w:spacing w:before="120" w:after="120" w:line="240" w:lineRule="auto"/>
        <w:ind w:left="720"/>
        <w:rPr>
          <w:color w:val="000000"/>
          <w:sz w:val="20"/>
          <w:szCs w:val="20"/>
        </w:rPr>
      </w:pPr>
      <w:r w:rsidRPr="00687A2F">
        <w:rPr>
          <w:color w:val="000000"/>
          <w:position w:val="-56"/>
          <w:sz w:val="20"/>
          <w:szCs w:val="20"/>
        </w:rPr>
        <w:object w:dxaOrig="2180" w:dyaOrig="940" w14:anchorId="27EEE7E5">
          <v:shape id="_x0000_i1078" type="#_x0000_t75" style="width:108.9pt;height:46.9pt" o:ole="">
            <v:imagedata r:id="rId116" o:title=""/>
          </v:shape>
          <o:OLEObject Type="Embed" ProgID="Equation.DSMT4" ShapeID="_x0000_i1078" DrawAspect="Content" ObjectID="_1769433970" r:id="rId117"/>
        </w:object>
      </w:r>
    </w:p>
    <w:p w14:paraId="1342F5BD" w14:textId="13ED759C" w:rsidR="00687A2F" w:rsidRDefault="00687A2F" w:rsidP="000E694D">
      <w:pPr>
        <w:ind w:left="720"/>
        <w:rPr>
          <w:rFonts w:cs="Open Sans"/>
          <w:sz w:val="20"/>
        </w:rPr>
      </w:pPr>
      <w:r w:rsidRPr="00687A2F">
        <w:rPr>
          <w:rFonts w:cs="Open Sans"/>
          <w:position w:val="-22"/>
          <w:sz w:val="20"/>
        </w:rPr>
        <w:object w:dxaOrig="3320" w:dyaOrig="639" w14:anchorId="17C59659">
          <v:shape id="_x0000_i1079" type="#_x0000_t75" style="width:165.65pt;height:31.8pt" o:ole="">
            <v:imagedata r:id="rId118" o:title=""/>
          </v:shape>
          <o:OLEObject Type="Embed" ProgID="Equation.DSMT4" ShapeID="_x0000_i1079" DrawAspect="Content" ObjectID="_1769433971" r:id="rId119"/>
        </w:object>
      </w:r>
    </w:p>
    <w:p w14:paraId="5DA95E77" w14:textId="77777777" w:rsidR="002208BB" w:rsidRPr="00B60925" w:rsidRDefault="002208BB" w:rsidP="000E694D">
      <w:pPr>
        <w:ind w:left="720"/>
        <w:rPr>
          <w:rFonts w:cs="Open Sans"/>
          <w:sz w:val="20"/>
        </w:rPr>
      </w:pPr>
      <w:r w:rsidRPr="00B60925">
        <w:rPr>
          <w:rFonts w:cs="Open Sans"/>
          <w:sz w:val="20"/>
        </w:rPr>
        <w:t xml:space="preserve">This tells us that if a company’s customer satisfaction score decreases by 1.80 points or more from one year to the next, the decrease will be statistically significant. </w:t>
      </w:r>
    </w:p>
    <w:p w14:paraId="4E3BE74A" w14:textId="76277A7A" w:rsidR="002208BB" w:rsidRPr="00B60925" w:rsidRDefault="002208BB" w:rsidP="000E694D">
      <w:pPr>
        <w:autoSpaceDE w:val="0"/>
        <w:autoSpaceDN w:val="0"/>
        <w:adjustRightInd w:val="0"/>
        <w:spacing w:before="120" w:after="120" w:line="240" w:lineRule="auto"/>
        <w:ind w:left="720" w:hanging="360"/>
        <w:rPr>
          <w:b/>
          <w:sz w:val="20"/>
          <w:szCs w:val="20"/>
        </w:rPr>
      </w:pPr>
      <w:r w:rsidRPr="00B60925">
        <w:rPr>
          <w:color w:val="000000"/>
          <w:sz w:val="20"/>
          <w:szCs w:val="20"/>
        </w:rPr>
        <w:t>e.</w:t>
      </w:r>
      <w:r w:rsidRPr="00B60925">
        <w:rPr>
          <w:color w:val="000000"/>
          <w:sz w:val="20"/>
          <w:szCs w:val="20"/>
        </w:rPr>
        <w:tab/>
      </w:r>
      <w:r w:rsidRPr="00B60925">
        <w:rPr>
          <w:rFonts w:cs="Open Sans"/>
          <w:sz w:val="20"/>
          <w:szCs w:val="20"/>
        </w:rPr>
        <w:t>The decrease for Bass Pro Shops is not statistically significant because a 1-point decrease is not as large as a 1.80-point decrease. We cannot conclude that customer service has worsened for Bass Pro Shops.</w:t>
      </w:r>
    </w:p>
    <w:p w14:paraId="551DBCBA" w14:textId="4F191C68" w:rsidR="002208BB" w:rsidRPr="005A4F59" w:rsidRDefault="005A4F59" w:rsidP="002F7C3C">
      <w:pPr>
        <w:spacing w:after="120"/>
        <w:rPr>
          <w:rFonts w:cs="TimesLTStd-Roman"/>
          <w:b/>
          <w:sz w:val="20"/>
          <w:szCs w:val="20"/>
          <w:lang w:val="en-IN"/>
        </w:rPr>
      </w:pPr>
      <w:r w:rsidRPr="005A4F59">
        <w:rPr>
          <w:rFonts w:cs="AvenirLTStd-Black"/>
          <w:b/>
          <w:sz w:val="20"/>
          <w:szCs w:val="20"/>
          <w:lang w:val="en-IN"/>
        </w:rPr>
        <w:t>Methods</w:t>
      </w:r>
    </w:p>
    <w:p w14:paraId="0F5EB485" w14:textId="17E3C6E5" w:rsidR="00EB1F9D" w:rsidRPr="00B60925" w:rsidRDefault="00C712FB" w:rsidP="000E694D">
      <w:pPr>
        <w:autoSpaceDE w:val="0"/>
        <w:autoSpaceDN w:val="0"/>
        <w:adjustRightInd w:val="0"/>
        <w:spacing w:after="120" w:line="240" w:lineRule="auto"/>
        <w:ind w:left="360" w:hanging="360"/>
        <w:rPr>
          <w:rFonts w:cs="TimesLTStd-Roman"/>
          <w:sz w:val="20"/>
          <w:szCs w:val="20"/>
          <w:lang w:val="en-IN"/>
        </w:rPr>
      </w:pPr>
      <w:r w:rsidRPr="00B60925">
        <w:rPr>
          <w:rFonts w:cs="TimesLTStd-Roman"/>
          <w:sz w:val="20"/>
          <w:szCs w:val="20"/>
          <w:lang w:val="en-IN"/>
        </w:rPr>
        <w:t xml:space="preserve">9. </w:t>
      </w:r>
      <w:r w:rsidR="006B0B29" w:rsidRPr="00B60925">
        <w:rPr>
          <w:rFonts w:cs="TimesLTStd-Roman"/>
          <w:sz w:val="20"/>
          <w:szCs w:val="20"/>
          <w:lang w:val="en-IN"/>
        </w:rPr>
        <w:tab/>
      </w:r>
      <w:r w:rsidR="00EB1F9D" w:rsidRPr="00B60925">
        <w:rPr>
          <w:rFonts w:cs="TimesLTStd-Roman"/>
          <w:sz w:val="20"/>
          <w:szCs w:val="20"/>
          <w:lang w:val="en-IN"/>
        </w:rPr>
        <w:t>The following results are for independent random samples taken from two populations.</w:t>
      </w:r>
      <w:r w:rsidR="005A4F59" w:rsidRPr="005A4F59">
        <w:t xml:space="preserve"> </w:t>
      </w:r>
      <w:r w:rsidR="005A4F59" w:rsidRPr="005A4F59">
        <w:rPr>
          <w:rFonts w:eastAsia="Arial" w:cs="Open Sans"/>
          <w:b/>
          <w:bCs/>
          <w:color w:val="D85629"/>
          <w:sz w:val="20"/>
          <w:szCs w:val="20"/>
        </w:rPr>
        <w:t>LO 1, 4</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8"/>
        <w:gridCol w:w="1260"/>
      </w:tblGrid>
      <w:tr w:rsidR="005A4F59" w:rsidRPr="00876829" w14:paraId="6496A9E6" w14:textId="77777777" w:rsidTr="00BB14E3">
        <w:tc>
          <w:tcPr>
            <w:tcW w:w="1508" w:type="dxa"/>
            <w:tcBorders>
              <w:top w:val="single" w:sz="4" w:space="0" w:color="auto"/>
              <w:bottom w:val="single" w:sz="4" w:space="0" w:color="auto"/>
            </w:tcBorders>
          </w:tcPr>
          <w:p w14:paraId="72E38D75" w14:textId="06E948C2" w:rsidR="005A4F59" w:rsidRPr="00876829" w:rsidRDefault="005A4F59" w:rsidP="000E694D">
            <w:pPr>
              <w:spacing w:before="40" w:after="40"/>
              <w:jc w:val="center"/>
              <w:rPr>
                <w:rFonts w:eastAsia="Times New Roman"/>
                <w:b/>
                <w:color w:val="231F20"/>
                <w:sz w:val="20"/>
                <w:szCs w:val="20"/>
              </w:rPr>
            </w:pPr>
            <w:r w:rsidRPr="00876829">
              <w:rPr>
                <w:rFonts w:eastAsia="Times New Roman"/>
                <w:b/>
                <w:color w:val="231F20"/>
                <w:sz w:val="20"/>
                <w:szCs w:val="20"/>
              </w:rPr>
              <w:t>Sample 1</w:t>
            </w:r>
          </w:p>
        </w:tc>
        <w:tc>
          <w:tcPr>
            <w:tcW w:w="1260" w:type="dxa"/>
            <w:tcBorders>
              <w:top w:val="single" w:sz="4" w:space="0" w:color="auto"/>
              <w:bottom w:val="single" w:sz="4" w:space="0" w:color="auto"/>
            </w:tcBorders>
          </w:tcPr>
          <w:p w14:paraId="1EB6C455" w14:textId="77777777" w:rsidR="005A4F59" w:rsidRPr="00876829" w:rsidRDefault="005A4F59" w:rsidP="000E694D">
            <w:pPr>
              <w:spacing w:before="40" w:after="40"/>
              <w:jc w:val="center"/>
              <w:rPr>
                <w:rFonts w:eastAsia="Times New Roman"/>
                <w:b/>
                <w:color w:val="231F20"/>
                <w:sz w:val="20"/>
                <w:szCs w:val="20"/>
              </w:rPr>
            </w:pPr>
            <w:r w:rsidRPr="00876829">
              <w:rPr>
                <w:rFonts w:eastAsia="Times New Roman"/>
                <w:b/>
                <w:color w:val="231F20"/>
                <w:sz w:val="20"/>
                <w:szCs w:val="20"/>
              </w:rPr>
              <w:t>Sample 2</w:t>
            </w:r>
          </w:p>
        </w:tc>
      </w:tr>
      <w:tr w:rsidR="005A4F59" w:rsidRPr="00876829" w14:paraId="2C95B863" w14:textId="77777777" w:rsidTr="00BB14E3">
        <w:tc>
          <w:tcPr>
            <w:tcW w:w="1508" w:type="dxa"/>
            <w:tcBorders>
              <w:top w:val="single" w:sz="4" w:space="0" w:color="auto"/>
            </w:tcBorders>
          </w:tcPr>
          <w:p w14:paraId="0300BF2A" w14:textId="77777777" w:rsidR="005A4F59" w:rsidRPr="00876829" w:rsidRDefault="005A4F59" w:rsidP="000E694D">
            <w:pPr>
              <w:spacing w:before="40" w:after="40"/>
              <w:ind w:hanging="130"/>
              <w:jc w:val="center"/>
              <w:rPr>
                <w:rFonts w:eastAsia="Times New Roman"/>
                <w:color w:val="231F20"/>
                <w:sz w:val="20"/>
                <w:szCs w:val="20"/>
              </w:rPr>
            </w:pPr>
            <w:r w:rsidRPr="00876829">
              <w:rPr>
                <w:rFonts w:eastAsia="Times New Roman"/>
                <w:i/>
                <w:color w:val="231F20"/>
                <w:sz w:val="20"/>
                <w:szCs w:val="20"/>
              </w:rPr>
              <w:t>n</w:t>
            </w:r>
            <w:r w:rsidRPr="00876829">
              <w:rPr>
                <w:rFonts w:eastAsia="Times New Roman"/>
                <w:color w:val="231F20"/>
                <w:sz w:val="20"/>
                <w:szCs w:val="20"/>
                <w:vertAlign w:val="subscript"/>
              </w:rPr>
              <w:t>1</w:t>
            </w:r>
            <w:r w:rsidRPr="00876829">
              <w:rPr>
                <w:rFonts w:eastAsia="Times New Roman"/>
                <w:color w:val="231F20"/>
                <w:sz w:val="20"/>
                <w:szCs w:val="20"/>
              </w:rPr>
              <w:t xml:space="preserve"> = 20</w:t>
            </w:r>
          </w:p>
        </w:tc>
        <w:tc>
          <w:tcPr>
            <w:tcW w:w="1260" w:type="dxa"/>
            <w:tcBorders>
              <w:top w:val="single" w:sz="4" w:space="0" w:color="auto"/>
            </w:tcBorders>
          </w:tcPr>
          <w:p w14:paraId="4EB2633B" w14:textId="77777777" w:rsidR="005A4F59" w:rsidRPr="00876829" w:rsidRDefault="005A4F59" w:rsidP="000E694D">
            <w:pPr>
              <w:spacing w:before="40" w:after="40"/>
              <w:ind w:hanging="58"/>
              <w:jc w:val="center"/>
              <w:rPr>
                <w:rFonts w:eastAsia="Times New Roman"/>
                <w:color w:val="231F20"/>
                <w:sz w:val="20"/>
                <w:szCs w:val="20"/>
              </w:rPr>
            </w:pPr>
            <w:r w:rsidRPr="00876829">
              <w:rPr>
                <w:rFonts w:eastAsia="Times New Roman"/>
                <w:i/>
                <w:color w:val="231F20"/>
                <w:sz w:val="20"/>
                <w:szCs w:val="20"/>
              </w:rPr>
              <w:t>n</w:t>
            </w:r>
            <w:r w:rsidRPr="00876829">
              <w:rPr>
                <w:rFonts w:eastAsia="Times New Roman"/>
                <w:color w:val="231F20"/>
                <w:sz w:val="20"/>
                <w:szCs w:val="20"/>
                <w:vertAlign w:val="subscript"/>
              </w:rPr>
              <w:t>2</w:t>
            </w:r>
            <w:r w:rsidRPr="00876829">
              <w:rPr>
                <w:rFonts w:eastAsia="Times New Roman"/>
                <w:color w:val="231F20"/>
                <w:sz w:val="20"/>
                <w:szCs w:val="20"/>
              </w:rPr>
              <w:t xml:space="preserve"> = 30</w:t>
            </w:r>
          </w:p>
        </w:tc>
      </w:tr>
      <w:tr w:rsidR="005A4F59" w:rsidRPr="00876829" w14:paraId="1DCA8D00" w14:textId="77777777" w:rsidTr="00BB14E3">
        <w:tc>
          <w:tcPr>
            <w:tcW w:w="1508" w:type="dxa"/>
          </w:tcPr>
          <w:p w14:paraId="06CF724E" w14:textId="77777777" w:rsidR="005A4F59" w:rsidRPr="00876829" w:rsidRDefault="005A4F59" w:rsidP="00400B77">
            <w:pPr>
              <w:spacing w:before="40" w:after="40"/>
              <w:ind w:firstLine="50"/>
              <w:jc w:val="center"/>
              <w:rPr>
                <w:rFonts w:eastAsia="Times New Roman"/>
                <w:color w:val="231F20"/>
                <w:sz w:val="20"/>
                <w:szCs w:val="20"/>
              </w:rPr>
            </w:pPr>
            <w:r w:rsidRPr="00876829">
              <w:rPr>
                <w:position w:val="-10"/>
              </w:rPr>
              <w:object w:dxaOrig="220" w:dyaOrig="300" w14:anchorId="6A716FF3">
                <v:shape id="_x0000_i1080" type="#_x0000_t75" style="width:10.9pt;height:15.05pt" o:ole="">
                  <v:imagedata r:id="rId78" o:title=""/>
                </v:shape>
                <o:OLEObject Type="Embed" ProgID="Equation.DSMT4" ShapeID="_x0000_i1080" DrawAspect="Content" ObjectID="_1769433972" r:id="rId120"/>
              </w:object>
            </w:r>
            <w:r w:rsidRPr="00876829">
              <w:rPr>
                <w:rFonts w:eastAsia="Times New Roman"/>
                <w:color w:val="231F20"/>
                <w:sz w:val="20"/>
                <w:szCs w:val="20"/>
              </w:rPr>
              <w:t>= 22.5</w:t>
            </w:r>
          </w:p>
        </w:tc>
        <w:tc>
          <w:tcPr>
            <w:tcW w:w="1260" w:type="dxa"/>
          </w:tcPr>
          <w:p w14:paraId="5F60C09F" w14:textId="77777777" w:rsidR="005A4F59" w:rsidRPr="00876829" w:rsidRDefault="005A4F59" w:rsidP="00400B77">
            <w:pPr>
              <w:spacing w:before="40" w:after="40"/>
              <w:ind w:firstLine="72"/>
              <w:jc w:val="center"/>
              <w:rPr>
                <w:rFonts w:eastAsia="Times New Roman"/>
                <w:color w:val="231F20"/>
                <w:sz w:val="20"/>
                <w:szCs w:val="20"/>
              </w:rPr>
            </w:pPr>
            <w:r w:rsidRPr="00876829">
              <w:rPr>
                <w:position w:val="-10"/>
              </w:rPr>
              <w:object w:dxaOrig="240" w:dyaOrig="300" w14:anchorId="1CE0B099">
                <v:shape id="_x0000_i1081" type="#_x0000_t75" style="width:11.7pt;height:15.05pt" o:ole="">
                  <v:imagedata r:id="rId121" o:title=""/>
                </v:shape>
                <o:OLEObject Type="Embed" ProgID="Equation.DSMT4" ShapeID="_x0000_i1081" DrawAspect="Content" ObjectID="_1769433973" r:id="rId122"/>
              </w:object>
            </w:r>
            <w:r w:rsidRPr="00876829">
              <w:rPr>
                <w:rFonts w:eastAsia="Times New Roman"/>
                <w:color w:val="231F20"/>
                <w:sz w:val="20"/>
                <w:szCs w:val="20"/>
              </w:rPr>
              <w:t>= 20.1</w:t>
            </w:r>
          </w:p>
        </w:tc>
      </w:tr>
      <w:tr w:rsidR="005A4F59" w:rsidRPr="00876829" w14:paraId="0496F492" w14:textId="77777777" w:rsidTr="00BB14E3">
        <w:tc>
          <w:tcPr>
            <w:tcW w:w="1508" w:type="dxa"/>
            <w:tcBorders>
              <w:bottom w:val="single" w:sz="4" w:space="0" w:color="auto"/>
            </w:tcBorders>
          </w:tcPr>
          <w:p w14:paraId="7E8FE86D" w14:textId="77777777" w:rsidR="005A4F59" w:rsidRPr="00876829" w:rsidRDefault="005A4F59" w:rsidP="000E694D">
            <w:pPr>
              <w:spacing w:before="40" w:after="40"/>
              <w:jc w:val="center"/>
              <w:rPr>
                <w:rFonts w:eastAsia="Times New Roman"/>
                <w:color w:val="231F20"/>
                <w:sz w:val="20"/>
                <w:szCs w:val="20"/>
              </w:rPr>
            </w:pPr>
            <w:r w:rsidRPr="00481BB5">
              <w:rPr>
                <w:rFonts w:eastAsia="Times New Roman"/>
                <w:i/>
                <w:color w:val="231F20"/>
                <w:sz w:val="20"/>
                <w:szCs w:val="20"/>
              </w:rPr>
              <w:t>s</w:t>
            </w:r>
            <w:r w:rsidRPr="00876829">
              <w:rPr>
                <w:rFonts w:eastAsia="Times New Roman"/>
                <w:color w:val="231F20"/>
                <w:sz w:val="20"/>
                <w:szCs w:val="20"/>
                <w:vertAlign w:val="subscript"/>
              </w:rPr>
              <w:t>1</w:t>
            </w:r>
            <w:r w:rsidRPr="00876829">
              <w:rPr>
                <w:rFonts w:eastAsia="Times New Roman"/>
                <w:color w:val="231F20"/>
                <w:sz w:val="20"/>
                <w:szCs w:val="20"/>
              </w:rPr>
              <w:t xml:space="preserve"> = 2.5</w:t>
            </w:r>
          </w:p>
        </w:tc>
        <w:tc>
          <w:tcPr>
            <w:tcW w:w="1260" w:type="dxa"/>
            <w:tcBorders>
              <w:bottom w:val="single" w:sz="4" w:space="0" w:color="auto"/>
            </w:tcBorders>
          </w:tcPr>
          <w:p w14:paraId="71D49CF9" w14:textId="77777777" w:rsidR="005A4F59" w:rsidRPr="00876829" w:rsidRDefault="005A4F59" w:rsidP="000E694D">
            <w:pPr>
              <w:spacing w:before="40" w:after="40"/>
              <w:jc w:val="center"/>
              <w:rPr>
                <w:rFonts w:eastAsia="Times New Roman"/>
                <w:color w:val="231F20"/>
                <w:sz w:val="20"/>
                <w:szCs w:val="20"/>
              </w:rPr>
            </w:pPr>
            <w:r w:rsidRPr="00481BB5">
              <w:rPr>
                <w:rFonts w:eastAsia="Times New Roman"/>
                <w:i/>
                <w:color w:val="231F20"/>
                <w:sz w:val="20"/>
                <w:szCs w:val="20"/>
              </w:rPr>
              <w:t>s</w:t>
            </w:r>
            <w:r w:rsidRPr="00876829">
              <w:rPr>
                <w:rFonts w:eastAsia="Times New Roman"/>
                <w:color w:val="231F20"/>
                <w:sz w:val="20"/>
                <w:szCs w:val="20"/>
                <w:vertAlign w:val="subscript"/>
              </w:rPr>
              <w:t>2</w:t>
            </w:r>
            <w:r w:rsidRPr="00876829">
              <w:rPr>
                <w:rFonts w:eastAsia="Times New Roman"/>
                <w:color w:val="231F20"/>
                <w:sz w:val="20"/>
                <w:szCs w:val="20"/>
              </w:rPr>
              <w:t xml:space="preserve"> = 4.8</w:t>
            </w:r>
          </w:p>
        </w:tc>
      </w:tr>
    </w:tbl>
    <w:p w14:paraId="0FC98991" w14:textId="208DF981"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033129">
        <w:rPr>
          <w:rFonts w:cs="TimesLTStd-Roman"/>
          <w:sz w:val="20"/>
          <w:szCs w:val="20"/>
          <w:lang w:val="en-IN"/>
        </w:rPr>
        <w:tab/>
      </w:r>
      <w:r w:rsidRPr="00B60925">
        <w:rPr>
          <w:rFonts w:cs="TimesLTStd-Roman"/>
          <w:sz w:val="20"/>
          <w:szCs w:val="20"/>
          <w:lang w:val="en-IN"/>
        </w:rPr>
        <w:t>What is the point estimate of the difference between the two population means?</w:t>
      </w:r>
    </w:p>
    <w:p w14:paraId="41AF28F6" w14:textId="70350D5B"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033129">
        <w:rPr>
          <w:rFonts w:cs="TimesLTStd-Roman"/>
          <w:sz w:val="20"/>
          <w:szCs w:val="20"/>
          <w:lang w:val="en-IN"/>
        </w:rPr>
        <w:tab/>
      </w:r>
      <w:r w:rsidRPr="00B60925">
        <w:rPr>
          <w:rFonts w:cs="TimesLTStd-Roman"/>
          <w:sz w:val="20"/>
          <w:szCs w:val="20"/>
          <w:lang w:val="en-IN"/>
        </w:rPr>
        <w:t xml:space="preserve">What is the degrees of freedom for the </w:t>
      </w:r>
      <w:r w:rsidRPr="00B60925">
        <w:rPr>
          <w:rFonts w:cs="TimesLTStd-Italic"/>
          <w:i/>
          <w:iCs/>
          <w:sz w:val="20"/>
          <w:szCs w:val="20"/>
          <w:lang w:val="en-IN"/>
        </w:rPr>
        <w:t xml:space="preserve">t </w:t>
      </w:r>
      <w:r w:rsidRPr="00B60925">
        <w:rPr>
          <w:rFonts w:cs="TimesLTStd-Roman"/>
          <w:sz w:val="20"/>
          <w:szCs w:val="20"/>
          <w:lang w:val="en-IN"/>
        </w:rPr>
        <w:t>distribution?</w:t>
      </w:r>
    </w:p>
    <w:p w14:paraId="77C3426D" w14:textId="5D6A5CC7" w:rsidR="00EB1F9D" w:rsidRPr="00B60925" w:rsidRDefault="00EB1F9D" w:rsidP="00056B39">
      <w:pPr>
        <w:autoSpaceDE w:val="0"/>
        <w:autoSpaceDN w:val="0"/>
        <w:adjustRightInd w:val="0"/>
        <w:spacing w:before="120" w:after="100" w:line="240" w:lineRule="auto"/>
        <w:ind w:left="720" w:hanging="360"/>
        <w:rPr>
          <w:rFonts w:cs="TimesLTStd-Roman"/>
          <w:sz w:val="20"/>
          <w:szCs w:val="20"/>
          <w:lang w:val="en-IN"/>
        </w:rPr>
      </w:pPr>
      <w:r w:rsidRPr="00B60925">
        <w:rPr>
          <w:rFonts w:cs="TimesLTStd-Roman"/>
          <w:sz w:val="20"/>
          <w:szCs w:val="20"/>
          <w:lang w:val="en-IN"/>
        </w:rPr>
        <w:t>c.</w:t>
      </w:r>
      <w:r w:rsidR="00033129">
        <w:rPr>
          <w:rFonts w:cs="TimesLTStd-Roman"/>
          <w:sz w:val="20"/>
          <w:szCs w:val="20"/>
          <w:lang w:val="en-IN"/>
        </w:rPr>
        <w:tab/>
      </w:r>
      <w:r w:rsidRPr="00B60925">
        <w:rPr>
          <w:rFonts w:cs="TimesLTStd-Roman"/>
          <w:sz w:val="20"/>
          <w:szCs w:val="20"/>
          <w:lang w:val="en-IN"/>
        </w:rPr>
        <w:t>At 95% confidence, what is the margin of error?</w:t>
      </w:r>
    </w:p>
    <w:p w14:paraId="2EFDDD30" w14:textId="5396AA5B" w:rsidR="001014EC" w:rsidRPr="00B60925" w:rsidRDefault="00EB1F9D" w:rsidP="00056B39">
      <w:pPr>
        <w:autoSpaceDE w:val="0"/>
        <w:autoSpaceDN w:val="0"/>
        <w:adjustRightInd w:val="0"/>
        <w:spacing w:before="120" w:after="100" w:line="240" w:lineRule="auto"/>
        <w:ind w:left="720" w:hanging="360"/>
        <w:rPr>
          <w:rFonts w:cs="TimesLTStd-Roman"/>
          <w:sz w:val="20"/>
          <w:szCs w:val="20"/>
          <w:lang w:val="en-IN"/>
        </w:rPr>
      </w:pPr>
      <w:r w:rsidRPr="00B60925">
        <w:rPr>
          <w:rFonts w:cs="TimesLTStd-Roman"/>
          <w:sz w:val="20"/>
          <w:szCs w:val="20"/>
          <w:lang w:val="en-IN"/>
        </w:rPr>
        <w:t>d.</w:t>
      </w:r>
      <w:r w:rsidR="00033129">
        <w:rPr>
          <w:rFonts w:cs="TimesLTStd-Roman"/>
          <w:sz w:val="20"/>
          <w:szCs w:val="20"/>
          <w:lang w:val="en-IN"/>
        </w:rPr>
        <w:tab/>
      </w:r>
      <w:r w:rsidRPr="00B60925">
        <w:rPr>
          <w:rFonts w:cs="TimesLTStd-Roman"/>
          <w:sz w:val="20"/>
          <w:szCs w:val="20"/>
          <w:lang w:val="en-IN"/>
        </w:rPr>
        <w:t xml:space="preserve">What is the 95% confidence interval for the difference </w:t>
      </w:r>
      <w:r w:rsidRPr="00033129">
        <w:rPr>
          <w:rFonts w:eastAsia="Times New Roman"/>
          <w:color w:val="231F20"/>
          <w:sz w:val="20"/>
          <w:szCs w:val="20"/>
        </w:rPr>
        <w:t>between</w:t>
      </w:r>
      <w:r w:rsidRPr="00B60925">
        <w:rPr>
          <w:rFonts w:cs="TimesLTStd-Roman"/>
          <w:sz w:val="20"/>
          <w:szCs w:val="20"/>
          <w:lang w:val="en-IN"/>
        </w:rPr>
        <w:t xml:space="preserve"> the two population</w:t>
      </w:r>
      <w:r w:rsidR="00033129">
        <w:rPr>
          <w:rFonts w:cs="TimesLTStd-Roman"/>
          <w:sz w:val="20"/>
          <w:szCs w:val="20"/>
          <w:lang w:val="en-IN"/>
        </w:rPr>
        <w:t xml:space="preserve"> </w:t>
      </w:r>
      <w:r w:rsidRPr="00B60925">
        <w:rPr>
          <w:rFonts w:cs="TimesLTStd-Roman"/>
          <w:sz w:val="20"/>
          <w:szCs w:val="20"/>
          <w:lang w:val="en-IN"/>
        </w:rPr>
        <w:t>means?</w:t>
      </w:r>
    </w:p>
    <w:p w14:paraId="6393C307" w14:textId="52DC2516" w:rsidR="00C712FB" w:rsidRPr="00B60925" w:rsidRDefault="00A745B1" w:rsidP="00933983">
      <w:pPr>
        <w:spacing w:after="0" w:line="240" w:lineRule="auto"/>
        <w:ind w:left="360"/>
        <w:rPr>
          <w:b/>
          <w:sz w:val="20"/>
          <w:szCs w:val="20"/>
        </w:rPr>
      </w:pPr>
      <w:r w:rsidRPr="00B60925">
        <w:rPr>
          <w:b/>
          <w:sz w:val="20"/>
          <w:szCs w:val="20"/>
        </w:rPr>
        <w:t>Solutions:</w:t>
      </w:r>
    </w:p>
    <w:p w14:paraId="5F4738D4" w14:textId="42542CFE" w:rsidR="00EB1F9D" w:rsidRPr="00B60925" w:rsidRDefault="00EB1F9D" w:rsidP="00056B39">
      <w:pPr>
        <w:autoSpaceDE w:val="0"/>
        <w:autoSpaceDN w:val="0"/>
        <w:adjustRightInd w:val="0"/>
        <w:spacing w:after="100" w:line="240" w:lineRule="auto"/>
        <w:ind w:left="720" w:hanging="360"/>
        <w:rPr>
          <w:color w:val="000000"/>
          <w:sz w:val="20"/>
          <w:szCs w:val="20"/>
        </w:rPr>
      </w:pPr>
      <w:r w:rsidRPr="00B60925">
        <w:rPr>
          <w:color w:val="000000"/>
          <w:sz w:val="20"/>
          <w:szCs w:val="20"/>
        </w:rPr>
        <w:t>a.</w:t>
      </w:r>
      <w:r w:rsidRPr="00B60925">
        <w:rPr>
          <w:color w:val="000000"/>
          <w:sz w:val="20"/>
          <w:szCs w:val="20"/>
        </w:rPr>
        <w:tab/>
      </w:r>
      <w:r w:rsidR="00122760" w:rsidRPr="00122760">
        <w:rPr>
          <w:noProof/>
          <w:color w:val="000000"/>
          <w:position w:val="-12"/>
          <w:sz w:val="20"/>
          <w:szCs w:val="20"/>
        </w:rPr>
        <w:object w:dxaOrig="660" w:dyaOrig="340" w14:anchorId="76C36DB2">
          <v:shape id="_x0000_i1082" type="#_x0000_t75" style="width:32.65pt;height:16.75pt" o:ole="">
            <v:imagedata r:id="rId123" o:title=""/>
          </v:shape>
          <o:OLEObject Type="Embed" ProgID="Equation.DSMT4" ShapeID="_x0000_i1082" DrawAspect="Content" ObjectID="_1769433974" r:id="rId124"/>
        </w:object>
      </w:r>
      <w:r w:rsidRPr="00B60925">
        <w:rPr>
          <w:color w:val="000000"/>
          <w:sz w:val="20"/>
          <w:szCs w:val="20"/>
        </w:rPr>
        <w:t>= 22.5 – 20.1 = 2.4</w:t>
      </w:r>
    </w:p>
    <w:p w14:paraId="48A6585D" w14:textId="5E96756F" w:rsidR="00EB1F9D" w:rsidRPr="00056B39" w:rsidRDefault="00EB1F9D" w:rsidP="00056B39">
      <w:pPr>
        <w:autoSpaceDE w:val="0"/>
        <w:autoSpaceDN w:val="0"/>
        <w:adjustRightInd w:val="0"/>
        <w:spacing w:before="100" w:after="10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056B39" w:rsidRPr="00056B39">
        <w:rPr>
          <w:noProof/>
          <w:color w:val="000000"/>
          <w:position w:val="-68"/>
          <w:sz w:val="20"/>
          <w:szCs w:val="20"/>
        </w:rPr>
        <w:object w:dxaOrig="5899" w:dyaOrig="1460" w14:anchorId="276B688B">
          <v:shape id="_x0000_i1083" type="#_x0000_t75" style="width:294.65pt;height:72.85pt" o:ole="">
            <v:imagedata r:id="rId125" o:title=""/>
          </v:shape>
          <o:OLEObject Type="Embed" ProgID="Equation.DSMT4" ShapeID="_x0000_i1083" DrawAspect="Content" ObjectID="_1769433975" r:id="rId126"/>
        </w:object>
      </w:r>
    </w:p>
    <w:p w14:paraId="6F8825F3" w14:textId="7F1F06D0" w:rsidR="00EB1F9D" w:rsidRPr="00B60925" w:rsidRDefault="00EB1F9D" w:rsidP="00056B39">
      <w:pPr>
        <w:spacing w:after="120"/>
        <w:ind w:left="720"/>
        <w:rPr>
          <w:color w:val="000000"/>
          <w:sz w:val="20"/>
          <w:szCs w:val="20"/>
        </w:rPr>
      </w:pPr>
      <w:r w:rsidRPr="00B60925">
        <w:rPr>
          <w:color w:val="000000"/>
          <w:sz w:val="20"/>
          <w:szCs w:val="20"/>
        </w:rPr>
        <w:t xml:space="preserve">Use </w:t>
      </w:r>
      <w:r w:rsidRPr="00B60925">
        <w:rPr>
          <w:i/>
          <w:color w:val="000000"/>
          <w:sz w:val="20"/>
          <w:szCs w:val="20"/>
        </w:rPr>
        <w:t>df</w:t>
      </w:r>
      <w:r w:rsidRPr="00B60925">
        <w:rPr>
          <w:color w:val="000000"/>
          <w:sz w:val="20"/>
          <w:szCs w:val="20"/>
        </w:rPr>
        <w:t xml:space="preserve"> = 45.</w:t>
      </w:r>
    </w:p>
    <w:p w14:paraId="7FDCE842" w14:textId="3BFF41D9" w:rsidR="00EB1F9D" w:rsidRPr="00B60925" w:rsidRDefault="00EB1F9D" w:rsidP="00056B39">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r>
      <w:r w:rsidRPr="00B60925">
        <w:rPr>
          <w:i/>
          <w:color w:val="000000"/>
          <w:sz w:val="20"/>
          <w:szCs w:val="20"/>
        </w:rPr>
        <w:t>t</w:t>
      </w:r>
      <w:r w:rsidR="000F4B78">
        <w:rPr>
          <w:color w:val="000000"/>
          <w:sz w:val="20"/>
          <w:szCs w:val="20"/>
          <w:vertAlign w:val="subscript"/>
        </w:rPr>
        <w:t>0.</w:t>
      </w:r>
      <w:r w:rsidRPr="00B60925">
        <w:rPr>
          <w:color w:val="000000"/>
          <w:sz w:val="20"/>
          <w:szCs w:val="20"/>
          <w:vertAlign w:val="subscript"/>
        </w:rPr>
        <w:t>025</w:t>
      </w:r>
      <w:r w:rsidRPr="00B60925">
        <w:rPr>
          <w:color w:val="000000"/>
          <w:sz w:val="20"/>
          <w:szCs w:val="20"/>
        </w:rPr>
        <w:t xml:space="preserve"> = 2.014</w:t>
      </w:r>
    </w:p>
    <w:p w14:paraId="6AC8E01C" w14:textId="77105161" w:rsidR="00EB1F9D" w:rsidRPr="00056B39" w:rsidRDefault="000D266F" w:rsidP="00056B39">
      <w:pPr>
        <w:spacing w:after="120"/>
        <w:ind w:left="720"/>
        <w:rPr>
          <w:color w:val="000000"/>
          <w:sz w:val="20"/>
          <w:szCs w:val="20"/>
        </w:rPr>
      </w:pPr>
      <w:r>
        <w:rPr>
          <w:noProof/>
          <w:color w:val="000000"/>
          <w:position w:val="-28"/>
          <w:sz w:val="20"/>
          <w:szCs w:val="20"/>
        </w:rPr>
        <w:object w:dxaOrig="3660" w:dyaOrig="720" w14:anchorId="665F74CA">
          <v:shape id="_x0000_i1084" type="#_x0000_t75" style="width:183.35pt;height:36pt" o:ole="">
            <v:imagedata r:id="rId127" o:title=""/>
          </v:shape>
          <o:OLEObject Type="Embed" ProgID="Equation.DSMT4" ShapeID="_x0000_i1084" DrawAspect="Content" ObjectID="_1769433976" r:id="rId128"/>
        </w:object>
      </w:r>
    </w:p>
    <w:p w14:paraId="40BEF724" w14:textId="3FC482FC" w:rsidR="00EB1F9D" w:rsidRDefault="00EB1F9D" w:rsidP="00056B39">
      <w:pPr>
        <w:autoSpaceDE w:val="0"/>
        <w:autoSpaceDN w:val="0"/>
        <w:adjustRightInd w:val="0"/>
        <w:spacing w:before="120" w:after="120" w:line="240" w:lineRule="auto"/>
        <w:ind w:left="720" w:hanging="360"/>
        <w:rPr>
          <w:color w:val="000000"/>
          <w:sz w:val="20"/>
          <w:szCs w:val="20"/>
        </w:rPr>
      </w:pPr>
      <w:r w:rsidRPr="00B60925">
        <w:rPr>
          <w:color w:val="000000"/>
          <w:sz w:val="20"/>
          <w:szCs w:val="20"/>
        </w:rPr>
        <w:t>d.</w:t>
      </w:r>
      <w:r w:rsidRPr="00B60925">
        <w:rPr>
          <w:color w:val="000000"/>
          <w:sz w:val="20"/>
          <w:szCs w:val="20"/>
        </w:rPr>
        <w:tab/>
        <w:t xml:space="preserve">2.4 </w:t>
      </w:r>
      <w:r w:rsidR="007A47EA" w:rsidRPr="007A47EA">
        <w:rPr>
          <w:color w:val="000000"/>
          <w:position w:val="-4"/>
          <w:sz w:val="20"/>
          <w:szCs w:val="20"/>
        </w:rPr>
        <w:object w:dxaOrig="200" w:dyaOrig="220" w14:anchorId="7951258F">
          <v:shape id="_x0000_i1085" type="#_x0000_t75" style="width:10.05pt;height:10.9pt" o:ole="">
            <v:imagedata r:id="rId129" o:title=""/>
          </v:shape>
          <o:OLEObject Type="Embed" ProgID="Equation.DSMT4" ShapeID="_x0000_i1085" DrawAspect="Content" ObjectID="_1769433977" r:id="rId130"/>
        </w:object>
      </w:r>
      <w:r w:rsidR="007A47EA">
        <w:rPr>
          <w:color w:val="000000"/>
          <w:sz w:val="20"/>
          <w:szCs w:val="20"/>
        </w:rPr>
        <w:t xml:space="preserve"> </w:t>
      </w:r>
      <w:r w:rsidRPr="00B60925">
        <w:rPr>
          <w:color w:val="000000"/>
          <w:sz w:val="20"/>
          <w:szCs w:val="20"/>
        </w:rPr>
        <w:t>2.1</w:t>
      </w:r>
      <w:r w:rsidRPr="00B60925">
        <w:rPr>
          <w:color w:val="000000"/>
          <w:sz w:val="20"/>
          <w:szCs w:val="20"/>
        </w:rPr>
        <w:tab/>
        <w:t>(</w:t>
      </w:r>
      <w:r w:rsidR="007A47EA">
        <w:rPr>
          <w:color w:val="000000"/>
          <w:sz w:val="20"/>
          <w:szCs w:val="20"/>
        </w:rPr>
        <w:t>0</w:t>
      </w:r>
      <w:r w:rsidRPr="00B60925">
        <w:rPr>
          <w:color w:val="000000"/>
          <w:sz w:val="20"/>
          <w:szCs w:val="20"/>
        </w:rPr>
        <w:t>.3 to 4.5)</w:t>
      </w:r>
    </w:p>
    <w:p w14:paraId="2335187B" w14:textId="3B9D3C06" w:rsidR="00EB1F9D" w:rsidRPr="00B60925" w:rsidRDefault="00C712FB" w:rsidP="00056B39">
      <w:pPr>
        <w:autoSpaceDE w:val="0"/>
        <w:autoSpaceDN w:val="0"/>
        <w:adjustRightInd w:val="0"/>
        <w:spacing w:after="100" w:line="240" w:lineRule="auto"/>
        <w:ind w:left="360" w:hanging="360"/>
        <w:rPr>
          <w:rFonts w:cs="TimesLTStd-Roman"/>
          <w:sz w:val="20"/>
          <w:szCs w:val="20"/>
          <w:lang w:val="en-IN"/>
        </w:rPr>
      </w:pPr>
      <w:r w:rsidRPr="00B60925">
        <w:rPr>
          <w:rFonts w:cs="TimesLTStd-Roman"/>
          <w:sz w:val="20"/>
          <w:szCs w:val="20"/>
          <w:lang w:val="en-IN"/>
        </w:rPr>
        <w:t>10.</w:t>
      </w:r>
      <w:r w:rsidR="0038603A" w:rsidRPr="00B60925">
        <w:rPr>
          <w:rFonts w:cs="TimesLTStd-Roman"/>
          <w:sz w:val="20"/>
          <w:szCs w:val="20"/>
          <w:lang w:val="en-IN"/>
        </w:rPr>
        <w:tab/>
      </w:r>
      <w:r w:rsidR="00EB1F9D" w:rsidRPr="00B60925">
        <w:rPr>
          <w:rFonts w:cs="TimesLTStd-Roman"/>
          <w:sz w:val="20"/>
          <w:szCs w:val="20"/>
          <w:lang w:val="en-IN"/>
        </w:rPr>
        <w:t>Consider the following hypothesis test.</w:t>
      </w:r>
      <w:r w:rsidR="007A47EA" w:rsidRPr="007A47EA">
        <w:t xml:space="preserve"> </w:t>
      </w:r>
    </w:p>
    <w:p w14:paraId="7D8CB092" w14:textId="77777777" w:rsidR="007A47EA" w:rsidRPr="00924577" w:rsidRDefault="007A47EA" w:rsidP="000E694D">
      <w:pPr>
        <w:keepNext/>
        <w:keepLines/>
        <w:spacing w:after="0"/>
        <w:ind w:left="360"/>
        <w:jc w:val="center"/>
        <w:rPr>
          <w:rFonts w:eastAsia="Times New Roman"/>
          <w:color w:val="231F20"/>
          <w:sz w:val="20"/>
          <w:szCs w:val="20"/>
        </w:rPr>
      </w:pPr>
      <w:r w:rsidRPr="00924577">
        <w:rPr>
          <w:rFonts w:eastAsia="Times New Roman"/>
          <w:i/>
          <w:color w:val="231F20"/>
          <w:sz w:val="20"/>
          <w:szCs w:val="20"/>
        </w:rPr>
        <w:t>H</w:t>
      </w:r>
      <w:r w:rsidRPr="00924577">
        <w:rPr>
          <w:rFonts w:eastAsia="Times New Roman"/>
          <w:color w:val="231F20"/>
          <w:sz w:val="20"/>
          <w:szCs w:val="20"/>
          <w:vertAlign w:val="subscript"/>
        </w:rPr>
        <w:t>0</w:t>
      </w:r>
      <w:r w:rsidRPr="00924577">
        <w:rPr>
          <w:rFonts w:eastAsia="Times New Roman"/>
          <w:color w:val="231F20"/>
          <w:sz w:val="20"/>
          <w:szCs w:val="20"/>
        </w:rPr>
        <w:t xml:space="preserve">: </w:t>
      </w:r>
      <w:r w:rsidRPr="00924577">
        <w:rPr>
          <w:rFonts w:eastAsia="Times New Roman"/>
          <w:i/>
          <w:color w:val="231F20"/>
          <w:sz w:val="20"/>
          <w:szCs w:val="20"/>
        </w:rPr>
        <w:t>μ</w:t>
      </w:r>
      <w:r w:rsidRPr="00924577">
        <w:rPr>
          <w:rFonts w:eastAsia="Times New Roman"/>
          <w:color w:val="231F20"/>
          <w:sz w:val="20"/>
          <w:szCs w:val="20"/>
          <w:vertAlign w:val="subscript"/>
        </w:rPr>
        <w:t>1</w:t>
      </w:r>
      <w:r w:rsidRPr="00924577">
        <w:rPr>
          <w:rFonts w:eastAsia="Times New Roman"/>
          <w:color w:val="231F20"/>
          <w:sz w:val="20"/>
          <w:szCs w:val="20"/>
        </w:rPr>
        <w:t xml:space="preserve"> – </w:t>
      </w:r>
      <w:r w:rsidRPr="00924577">
        <w:rPr>
          <w:rFonts w:eastAsia="Times New Roman"/>
          <w:i/>
          <w:color w:val="231F20"/>
          <w:sz w:val="20"/>
          <w:szCs w:val="20"/>
        </w:rPr>
        <w:t>μ</w:t>
      </w:r>
      <w:r w:rsidRPr="00924577">
        <w:rPr>
          <w:rFonts w:eastAsia="Times New Roman"/>
          <w:color w:val="231F20"/>
          <w:sz w:val="20"/>
          <w:szCs w:val="20"/>
          <w:vertAlign w:val="subscript"/>
        </w:rPr>
        <w:t>2</w:t>
      </w:r>
      <w:r w:rsidRPr="00924577">
        <w:rPr>
          <w:rFonts w:eastAsia="Times New Roman"/>
          <w:color w:val="231F20"/>
          <w:sz w:val="20"/>
          <w:szCs w:val="20"/>
        </w:rPr>
        <w:t xml:space="preserve"> </w:t>
      </w:r>
      <w:r w:rsidRPr="00BB14E3">
        <w:rPr>
          <w:rFonts w:eastAsia="Times New Roman"/>
          <w:color w:val="231F20"/>
          <w:sz w:val="20"/>
          <w:szCs w:val="20"/>
        </w:rPr>
        <w:t>=</w:t>
      </w:r>
      <w:r w:rsidRPr="00924577">
        <w:rPr>
          <w:rFonts w:eastAsia="Times New Roman"/>
          <w:color w:val="231F20"/>
          <w:sz w:val="20"/>
          <w:szCs w:val="20"/>
        </w:rPr>
        <w:t xml:space="preserve"> 0</w:t>
      </w:r>
    </w:p>
    <w:p w14:paraId="195EC63B" w14:textId="77777777" w:rsidR="007A47EA" w:rsidRPr="00924577" w:rsidRDefault="007A47EA" w:rsidP="00056B39">
      <w:pPr>
        <w:spacing w:after="100"/>
        <w:ind w:left="360"/>
        <w:jc w:val="center"/>
        <w:rPr>
          <w:rFonts w:eastAsia="Times New Roman"/>
          <w:color w:val="231F20"/>
          <w:sz w:val="20"/>
          <w:szCs w:val="20"/>
        </w:rPr>
      </w:pPr>
      <w:r w:rsidRPr="00924577">
        <w:rPr>
          <w:rFonts w:eastAsia="Times New Roman"/>
          <w:i/>
          <w:color w:val="231F20"/>
          <w:sz w:val="20"/>
          <w:szCs w:val="20"/>
        </w:rPr>
        <w:t>H</w:t>
      </w:r>
      <w:r w:rsidRPr="00924577">
        <w:rPr>
          <w:rFonts w:eastAsia="Times New Roman"/>
          <w:color w:val="231F20"/>
          <w:sz w:val="20"/>
          <w:szCs w:val="20"/>
          <w:vertAlign w:val="subscript"/>
        </w:rPr>
        <w:t>a</w:t>
      </w:r>
      <w:r w:rsidRPr="00924577">
        <w:rPr>
          <w:rFonts w:eastAsia="Times New Roman"/>
          <w:color w:val="231F20"/>
          <w:sz w:val="20"/>
          <w:szCs w:val="20"/>
        </w:rPr>
        <w:t xml:space="preserve">: </w:t>
      </w:r>
      <w:r w:rsidRPr="00924577">
        <w:rPr>
          <w:rFonts w:eastAsia="Times New Roman"/>
          <w:i/>
          <w:color w:val="231F20"/>
          <w:sz w:val="20"/>
          <w:szCs w:val="20"/>
        </w:rPr>
        <w:t>μ</w:t>
      </w:r>
      <w:r w:rsidRPr="00924577">
        <w:rPr>
          <w:rFonts w:eastAsia="Times New Roman"/>
          <w:color w:val="231F20"/>
          <w:sz w:val="20"/>
          <w:szCs w:val="20"/>
          <w:vertAlign w:val="subscript"/>
        </w:rPr>
        <w:t>1</w:t>
      </w:r>
      <w:r w:rsidRPr="00924577">
        <w:rPr>
          <w:rFonts w:eastAsia="Times New Roman"/>
          <w:color w:val="231F20"/>
          <w:sz w:val="20"/>
          <w:szCs w:val="20"/>
        </w:rPr>
        <w:t xml:space="preserve"> – </w:t>
      </w:r>
      <w:r w:rsidRPr="00924577">
        <w:rPr>
          <w:rFonts w:eastAsia="Times New Roman"/>
          <w:i/>
          <w:color w:val="231F20"/>
          <w:sz w:val="20"/>
          <w:szCs w:val="20"/>
        </w:rPr>
        <w:t>μ</w:t>
      </w:r>
      <w:r w:rsidRPr="00924577">
        <w:rPr>
          <w:rFonts w:eastAsia="Times New Roman"/>
          <w:color w:val="231F20"/>
          <w:sz w:val="20"/>
          <w:szCs w:val="20"/>
          <w:vertAlign w:val="subscript"/>
        </w:rPr>
        <w:t>2</w:t>
      </w:r>
      <w:r w:rsidRPr="00924577">
        <w:rPr>
          <w:rFonts w:eastAsia="Times New Roman"/>
          <w:color w:val="231F20"/>
          <w:sz w:val="20"/>
          <w:szCs w:val="20"/>
        </w:rPr>
        <w:t xml:space="preserve"> ≠ 0</w:t>
      </w:r>
    </w:p>
    <w:p w14:paraId="26F08078" w14:textId="46D0FD5E" w:rsidR="00EB1F9D" w:rsidRPr="00B60925" w:rsidRDefault="00EB1F9D" w:rsidP="000E694D">
      <w:pPr>
        <w:autoSpaceDE w:val="0"/>
        <w:autoSpaceDN w:val="0"/>
        <w:adjustRightInd w:val="0"/>
        <w:spacing w:before="120" w:after="120" w:line="240" w:lineRule="auto"/>
        <w:ind w:left="360"/>
        <w:rPr>
          <w:rFonts w:cs="TimesLTStd-Roman"/>
          <w:sz w:val="20"/>
          <w:szCs w:val="20"/>
          <w:lang w:val="en-IN"/>
        </w:rPr>
      </w:pPr>
      <w:r w:rsidRPr="00B60925">
        <w:rPr>
          <w:rFonts w:cs="TimesLTStd-Roman"/>
          <w:sz w:val="20"/>
          <w:szCs w:val="20"/>
          <w:lang w:val="en-IN"/>
        </w:rPr>
        <w:t xml:space="preserve">The following results are from independent samples taken from two populations. </w:t>
      </w:r>
      <w:r w:rsidRPr="00924577">
        <w:rPr>
          <w:rFonts w:eastAsia="Arial" w:cs="Open Sans"/>
          <w:b/>
          <w:bCs/>
          <w:color w:val="D85629"/>
          <w:sz w:val="20"/>
          <w:szCs w:val="20"/>
        </w:rPr>
        <w:t>LO 5</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8"/>
        <w:gridCol w:w="1440"/>
      </w:tblGrid>
      <w:tr w:rsidR="00924577" w:rsidRPr="002C4F9D" w14:paraId="3F6CAF27" w14:textId="77777777" w:rsidTr="00BB14E3">
        <w:tc>
          <w:tcPr>
            <w:tcW w:w="1508" w:type="dxa"/>
            <w:tcBorders>
              <w:top w:val="single" w:sz="4" w:space="0" w:color="auto"/>
              <w:bottom w:val="single" w:sz="4" w:space="0" w:color="auto"/>
            </w:tcBorders>
          </w:tcPr>
          <w:p w14:paraId="381A8319" w14:textId="1787D4D9" w:rsidR="00924577" w:rsidRPr="002C4F9D" w:rsidRDefault="00924577" w:rsidP="00056B39">
            <w:pPr>
              <w:spacing w:before="30" w:after="30"/>
              <w:jc w:val="center"/>
              <w:rPr>
                <w:rFonts w:eastAsia="Times New Roman"/>
                <w:b/>
                <w:color w:val="231F20"/>
                <w:sz w:val="20"/>
                <w:szCs w:val="20"/>
              </w:rPr>
            </w:pPr>
            <w:r w:rsidRPr="002C4F9D">
              <w:rPr>
                <w:rFonts w:eastAsia="Times New Roman"/>
                <w:b/>
                <w:color w:val="231F20"/>
                <w:sz w:val="20"/>
                <w:szCs w:val="20"/>
              </w:rPr>
              <w:t>Sample 1</w:t>
            </w:r>
          </w:p>
        </w:tc>
        <w:tc>
          <w:tcPr>
            <w:tcW w:w="1440" w:type="dxa"/>
            <w:tcBorders>
              <w:top w:val="single" w:sz="4" w:space="0" w:color="auto"/>
              <w:bottom w:val="single" w:sz="4" w:space="0" w:color="auto"/>
            </w:tcBorders>
          </w:tcPr>
          <w:p w14:paraId="6C2415FE" w14:textId="77777777" w:rsidR="00924577" w:rsidRPr="002C4F9D" w:rsidRDefault="00924577" w:rsidP="00056B39">
            <w:pPr>
              <w:spacing w:before="30" w:after="30"/>
              <w:jc w:val="center"/>
              <w:rPr>
                <w:rFonts w:eastAsia="Times New Roman"/>
                <w:b/>
                <w:color w:val="231F20"/>
                <w:sz w:val="20"/>
                <w:szCs w:val="20"/>
              </w:rPr>
            </w:pPr>
            <w:r w:rsidRPr="002C4F9D">
              <w:rPr>
                <w:rFonts w:eastAsia="Times New Roman"/>
                <w:b/>
                <w:color w:val="231F20"/>
                <w:sz w:val="20"/>
                <w:szCs w:val="20"/>
              </w:rPr>
              <w:t>Sample 2</w:t>
            </w:r>
          </w:p>
        </w:tc>
      </w:tr>
      <w:tr w:rsidR="00924577" w:rsidRPr="002C4F9D" w14:paraId="17444CB3" w14:textId="77777777" w:rsidTr="00BB14E3">
        <w:tc>
          <w:tcPr>
            <w:tcW w:w="1508" w:type="dxa"/>
            <w:tcBorders>
              <w:top w:val="single" w:sz="4" w:space="0" w:color="auto"/>
            </w:tcBorders>
          </w:tcPr>
          <w:p w14:paraId="47884B00" w14:textId="77777777" w:rsidR="00924577" w:rsidRPr="002C4F9D" w:rsidRDefault="00924577" w:rsidP="00056B39">
            <w:pPr>
              <w:spacing w:before="30" w:after="30"/>
              <w:ind w:hanging="130"/>
              <w:jc w:val="center"/>
              <w:rPr>
                <w:rFonts w:eastAsia="Times New Roman"/>
                <w:color w:val="231F20"/>
                <w:sz w:val="20"/>
                <w:szCs w:val="20"/>
              </w:rPr>
            </w:pPr>
            <w:r w:rsidRPr="002C4F9D">
              <w:rPr>
                <w:rFonts w:eastAsia="Times New Roman"/>
                <w:i/>
                <w:color w:val="231F20"/>
                <w:sz w:val="20"/>
                <w:szCs w:val="20"/>
              </w:rPr>
              <w:t>n</w:t>
            </w:r>
            <w:r w:rsidRPr="002C4F9D">
              <w:rPr>
                <w:rFonts w:eastAsia="Times New Roman"/>
                <w:color w:val="231F20"/>
                <w:sz w:val="20"/>
                <w:szCs w:val="20"/>
                <w:vertAlign w:val="subscript"/>
              </w:rPr>
              <w:t>1</w:t>
            </w:r>
            <w:r w:rsidRPr="002C4F9D">
              <w:rPr>
                <w:rFonts w:eastAsia="Times New Roman"/>
                <w:color w:val="231F20"/>
                <w:sz w:val="20"/>
                <w:szCs w:val="20"/>
              </w:rPr>
              <w:t xml:space="preserve"> = 35</w:t>
            </w:r>
          </w:p>
        </w:tc>
        <w:tc>
          <w:tcPr>
            <w:tcW w:w="1440" w:type="dxa"/>
            <w:tcBorders>
              <w:top w:val="single" w:sz="4" w:space="0" w:color="auto"/>
            </w:tcBorders>
          </w:tcPr>
          <w:p w14:paraId="52B2250D" w14:textId="77777777" w:rsidR="00924577" w:rsidRPr="002C4F9D" w:rsidRDefault="00924577" w:rsidP="00056B39">
            <w:pPr>
              <w:spacing w:before="30" w:after="30"/>
              <w:ind w:hanging="148"/>
              <w:jc w:val="center"/>
              <w:rPr>
                <w:rFonts w:eastAsia="Times New Roman"/>
                <w:color w:val="231F20"/>
                <w:sz w:val="20"/>
                <w:szCs w:val="20"/>
              </w:rPr>
            </w:pPr>
            <w:r w:rsidRPr="002C4F9D">
              <w:rPr>
                <w:rFonts w:eastAsia="Times New Roman"/>
                <w:i/>
                <w:color w:val="231F20"/>
                <w:sz w:val="20"/>
                <w:szCs w:val="20"/>
              </w:rPr>
              <w:t>n</w:t>
            </w:r>
            <w:r w:rsidRPr="002C4F9D">
              <w:rPr>
                <w:rFonts w:eastAsia="Times New Roman"/>
                <w:color w:val="231F20"/>
                <w:sz w:val="20"/>
                <w:szCs w:val="20"/>
                <w:vertAlign w:val="subscript"/>
              </w:rPr>
              <w:t>2</w:t>
            </w:r>
            <w:r w:rsidRPr="002C4F9D">
              <w:rPr>
                <w:rFonts w:eastAsia="Times New Roman"/>
                <w:color w:val="231F20"/>
                <w:sz w:val="20"/>
                <w:szCs w:val="20"/>
              </w:rPr>
              <w:t xml:space="preserve"> = 40</w:t>
            </w:r>
          </w:p>
        </w:tc>
      </w:tr>
      <w:tr w:rsidR="00924577" w:rsidRPr="002C4F9D" w14:paraId="3282385F" w14:textId="77777777" w:rsidTr="00BB14E3">
        <w:tc>
          <w:tcPr>
            <w:tcW w:w="1508" w:type="dxa"/>
          </w:tcPr>
          <w:p w14:paraId="323F34DD" w14:textId="77777777" w:rsidR="00924577" w:rsidRPr="002C4F9D" w:rsidRDefault="00924577" w:rsidP="00056B39">
            <w:pPr>
              <w:spacing w:before="30" w:after="30"/>
              <w:jc w:val="center"/>
              <w:rPr>
                <w:rFonts w:eastAsia="Times New Roman"/>
                <w:color w:val="231F20"/>
                <w:sz w:val="20"/>
                <w:szCs w:val="20"/>
              </w:rPr>
            </w:pPr>
            <w:r w:rsidRPr="002C4F9D">
              <w:rPr>
                <w:position w:val="-10"/>
                <w:sz w:val="20"/>
                <w:szCs w:val="20"/>
              </w:rPr>
              <w:object w:dxaOrig="220" w:dyaOrig="300" w14:anchorId="109161BA">
                <v:shape id="_x0000_i1086" type="#_x0000_t75" style="width:10.9pt;height:15.05pt" o:ole="">
                  <v:imagedata r:id="rId78" o:title=""/>
                </v:shape>
                <o:OLEObject Type="Embed" ProgID="Equation.DSMT4" ShapeID="_x0000_i1086" DrawAspect="Content" ObjectID="_1769433978" r:id="rId131"/>
              </w:object>
            </w:r>
            <w:r w:rsidRPr="002C4F9D">
              <w:rPr>
                <w:rFonts w:eastAsia="Times New Roman"/>
                <w:color w:val="231F20"/>
                <w:sz w:val="20"/>
                <w:szCs w:val="20"/>
              </w:rPr>
              <w:t>= 13.6</w:t>
            </w:r>
          </w:p>
        </w:tc>
        <w:tc>
          <w:tcPr>
            <w:tcW w:w="1440" w:type="dxa"/>
          </w:tcPr>
          <w:p w14:paraId="3DDBC0DA" w14:textId="77777777" w:rsidR="00924577" w:rsidRPr="002C4F9D" w:rsidRDefault="00924577" w:rsidP="00056B39">
            <w:pPr>
              <w:spacing w:before="30" w:after="30"/>
              <w:jc w:val="center"/>
              <w:rPr>
                <w:rFonts w:eastAsia="Times New Roman"/>
                <w:color w:val="231F20"/>
                <w:sz w:val="20"/>
                <w:szCs w:val="20"/>
              </w:rPr>
            </w:pPr>
            <w:r w:rsidRPr="002C4F9D">
              <w:rPr>
                <w:position w:val="-10"/>
                <w:sz w:val="20"/>
                <w:szCs w:val="20"/>
              </w:rPr>
              <w:object w:dxaOrig="240" w:dyaOrig="300" w14:anchorId="345EE8EC">
                <v:shape id="_x0000_i1087" type="#_x0000_t75" style="width:11.7pt;height:15.05pt" o:ole="">
                  <v:imagedata r:id="rId132" o:title=""/>
                </v:shape>
                <o:OLEObject Type="Embed" ProgID="Equation.DSMT4" ShapeID="_x0000_i1087" DrawAspect="Content" ObjectID="_1769433979" r:id="rId133"/>
              </w:object>
            </w:r>
            <w:r w:rsidRPr="002C4F9D">
              <w:rPr>
                <w:rFonts w:eastAsia="Times New Roman"/>
                <w:color w:val="231F20"/>
                <w:sz w:val="20"/>
                <w:szCs w:val="20"/>
              </w:rPr>
              <w:t>= 10.1</w:t>
            </w:r>
          </w:p>
        </w:tc>
      </w:tr>
      <w:tr w:rsidR="00924577" w:rsidRPr="002C4F9D" w14:paraId="3DB1AA82" w14:textId="77777777" w:rsidTr="00BB14E3">
        <w:tc>
          <w:tcPr>
            <w:tcW w:w="1508" w:type="dxa"/>
            <w:tcBorders>
              <w:bottom w:val="single" w:sz="4" w:space="0" w:color="auto"/>
            </w:tcBorders>
          </w:tcPr>
          <w:p w14:paraId="48B971CC" w14:textId="77777777" w:rsidR="00924577" w:rsidRPr="002C4F9D" w:rsidRDefault="00924577" w:rsidP="00056B39">
            <w:pPr>
              <w:spacing w:before="30" w:after="30"/>
              <w:ind w:hanging="40"/>
              <w:jc w:val="center"/>
              <w:rPr>
                <w:rFonts w:eastAsia="Times New Roman"/>
                <w:color w:val="231F20"/>
                <w:sz w:val="20"/>
                <w:szCs w:val="20"/>
              </w:rPr>
            </w:pPr>
            <w:r w:rsidRPr="002C4F9D">
              <w:rPr>
                <w:rFonts w:eastAsia="Times New Roman"/>
                <w:i/>
                <w:color w:val="231F20"/>
                <w:sz w:val="20"/>
                <w:szCs w:val="20"/>
              </w:rPr>
              <w:t>s</w:t>
            </w:r>
            <w:r w:rsidRPr="002C4F9D">
              <w:rPr>
                <w:rFonts w:eastAsia="Times New Roman"/>
                <w:color w:val="231F20"/>
                <w:sz w:val="20"/>
                <w:szCs w:val="20"/>
                <w:vertAlign w:val="subscript"/>
              </w:rPr>
              <w:t>1</w:t>
            </w:r>
            <w:r w:rsidRPr="002C4F9D">
              <w:rPr>
                <w:rFonts w:eastAsia="Times New Roman"/>
                <w:color w:val="231F20"/>
                <w:sz w:val="20"/>
                <w:szCs w:val="20"/>
              </w:rPr>
              <w:t xml:space="preserve"> = 5.2</w:t>
            </w:r>
          </w:p>
        </w:tc>
        <w:tc>
          <w:tcPr>
            <w:tcW w:w="1440" w:type="dxa"/>
            <w:tcBorders>
              <w:bottom w:val="single" w:sz="4" w:space="0" w:color="auto"/>
            </w:tcBorders>
          </w:tcPr>
          <w:p w14:paraId="0D4F7E6C" w14:textId="77777777" w:rsidR="00924577" w:rsidRPr="002C4F9D" w:rsidRDefault="00924577" w:rsidP="00056B39">
            <w:pPr>
              <w:spacing w:before="30" w:after="30"/>
              <w:jc w:val="center"/>
              <w:rPr>
                <w:rFonts w:eastAsia="Times New Roman"/>
                <w:color w:val="231F20"/>
                <w:sz w:val="20"/>
                <w:szCs w:val="20"/>
              </w:rPr>
            </w:pPr>
            <w:r w:rsidRPr="002C4F9D">
              <w:rPr>
                <w:rFonts w:eastAsia="Times New Roman"/>
                <w:i/>
                <w:color w:val="231F20"/>
                <w:sz w:val="20"/>
                <w:szCs w:val="20"/>
              </w:rPr>
              <w:t>s</w:t>
            </w:r>
            <w:r w:rsidRPr="002C4F9D">
              <w:rPr>
                <w:rFonts w:eastAsia="Times New Roman"/>
                <w:color w:val="231F20"/>
                <w:sz w:val="20"/>
                <w:szCs w:val="20"/>
                <w:vertAlign w:val="subscript"/>
              </w:rPr>
              <w:t>2</w:t>
            </w:r>
            <w:r w:rsidRPr="002C4F9D">
              <w:rPr>
                <w:rFonts w:eastAsia="Times New Roman"/>
                <w:color w:val="231F20"/>
                <w:sz w:val="20"/>
                <w:szCs w:val="20"/>
              </w:rPr>
              <w:t xml:space="preserve"> = 8.5</w:t>
            </w:r>
          </w:p>
        </w:tc>
      </w:tr>
    </w:tbl>
    <w:p w14:paraId="2314551E" w14:textId="3EBD0161"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2C4F9D">
        <w:rPr>
          <w:rFonts w:cs="TimesLTStd-Roman"/>
          <w:sz w:val="20"/>
          <w:szCs w:val="20"/>
          <w:lang w:val="en-IN"/>
        </w:rPr>
        <w:tab/>
      </w:r>
      <w:r w:rsidRPr="00B60925">
        <w:rPr>
          <w:rFonts w:cs="TimesLTStd-Roman"/>
          <w:sz w:val="20"/>
          <w:szCs w:val="20"/>
          <w:lang w:val="en-IN"/>
        </w:rPr>
        <w:t>What is the value of the test statistic?</w:t>
      </w:r>
    </w:p>
    <w:p w14:paraId="5E12256E" w14:textId="0EB81DE0"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2C4F9D">
        <w:rPr>
          <w:rFonts w:cs="TimesLTStd-Roman"/>
          <w:sz w:val="20"/>
          <w:szCs w:val="20"/>
          <w:lang w:val="en-IN"/>
        </w:rPr>
        <w:tab/>
      </w:r>
      <w:r w:rsidRPr="00B60925">
        <w:rPr>
          <w:rFonts w:cs="TimesLTStd-Roman"/>
          <w:sz w:val="20"/>
          <w:szCs w:val="20"/>
          <w:lang w:val="en-IN"/>
        </w:rPr>
        <w:t xml:space="preserve">What is the degrees of freedom for the </w:t>
      </w:r>
      <w:r w:rsidRPr="00B60925">
        <w:rPr>
          <w:rFonts w:cs="TimesLTStd-Italic"/>
          <w:i/>
          <w:iCs/>
          <w:sz w:val="20"/>
          <w:szCs w:val="20"/>
          <w:lang w:val="en-IN"/>
        </w:rPr>
        <w:t xml:space="preserve">t </w:t>
      </w:r>
      <w:r w:rsidRPr="00B60925">
        <w:rPr>
          <w:rFonts w:cs="TimesLTStd-Roman"/>
          <w:sz w:val="20"/>
          <w:szCs w:val="20"/>
          <w:lang w:val="en-IN"/>
        </w:rPr>
        <w:t>distribution?</w:t>
      </w:r>
    </w:p>
    <w:p w14:paraId="7932DC60" w14:textId="767F47B6"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2C4F9D">
        <w:rPr>
          <w:rFonts w:cs="TimesLTStd-Roman"/>
          <w:sz w:val="20"/>
          <w:szCs w:val="20"/>
          <w:lang w:val="en-IN"/>
        </w:rPr>
        <w:tab/>
      </w:r>
      <w:r w:rsidRPr="00B60925">
        <w:rPr>
          <w:rFonts w:cs="TimesLTStd-Roman"/>
          <w:sz w:val="20"/>
          <w:szCs w:val="20"/>
          <w:lang w:val="en-IN"/>
        </w:rPr>
        <w:t xml:space="preserve">What is the </w:t>
      </w:r>
      <w:r w:rsidRPr="00B60925">
        <w:rPr>
          <w:rFonts w:cs="TimesLTStd-Italic"/>
          <w:i/>
          <w:iCs/>
          <w:sz w:val="20"/>
          <w:szCs w:val="20"/>
          <w:lang w:val="en-IN"/>
        </w:rPr>
        <w:t>p</w:t>
      </w:r>
      <w:r w:rsidRPr="00B60925">
        <w:rPr>
          <w:rFonts w:cs="TimesLTStd-Roman"/>
          <w:sz w:val="20"/>
          <w:szCs w:val="20"/>
          <w:lang w:val="en-IN"/>
        </w:rPr>
        <w:t>-value?</w:t>
      </w:r>
    </w:p>
    <w:p w14:paraId="1F6B38C6" w14:textId="6877512D" w:rsidR="00C712FB"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d.</w:t>
      </w:r>
      <w:r w:rsidR="002C4F9D">
        <w:rPr>
          <w:rFonts w:cs="TimesLTStd-Roman"/>
          <w:sz w:val="20"/>
          <w:szCs w:val="20"/>
          <w:lang w:val="en-IN"/>
        </w:rPr>
        <w:tab/>
      </w:r>
      <w:r w:rsidRPr="00B60925">
        <w:rPr>
          <w:rFonts w:cs="TimesLTStd-Roman"/>
          <w:sz w:val="20"/>
          <w:szCs w:val="20"/>
          <w:lang w:val="en-IN"/>
        </w:rPr>
        <w:t xml:space="preserve">At </w:t>
      </w:r>
      <w:r w:rsidR="00B62011" w:rsidRPr="00B62011">
        <w:rPr>
          <w:rFonts w:cs="MathematicalPi-One-Italic"/>
          <w:i/>
          <w:iCs/>
          <w:position w:val="-6"/>
          <w:sz w:val="20"/>
          <w:szCs w:val="20"/>
          <w:lang w:val="en-IN"/>
        </w:rPr>
        <w:object w:dxaOrig="220" w:dyaOrig="200" w14:anchorId="2A610FC6">
          <v:shape id="_x0000_i1088" type="#_x0000_t75" style="width:10.9pt;height:10.05pt" o:ole="">
            <v:imagedata r:id="rId134" o:title=""/>
          </v:shape>
          <o:OLEObject Type="Embed" ProgID="Equation.DSMT4" ShapeID="_x0000_i1088" DrawAspect="Content" ObjectID="_1769433980" r:id="rId135"/>
        </w:object>
      </w:r>
      <w:r w:rsidR="00B62011" w:rsidRPr="00B62011">
        <w:rPr>
          <w:rFonts w:cs="MathematicalPi-One-Italic"/>
          <w:iCs/>
          <w:sz w:val="20"/>
          <w:szCs w:val="20"/>
          <w:lang w:val="en-IN"/>
        </w:rPr>
        <w:t>=</w:t>
      </w:r>
      <w:r w:rsidRPr="00B60925">
        <w:rPr>
          <w:rFonts w:cs="MathematicalPi-One-Italic"/>
          <w:i/>
          <w:iCs/>
          <w:sz w:val="20"/>
          <w:szCs w:val="20"/>
          <w:lang w:val="en-IN"/>
        </w:rPr>
        <w:t xml:space="preserve"> </w:t>
      </w:r>
      <w:r w:rsidRPr="00B60925">
        <w:rPr>
          <w:rFonts w:cs="MathematicalPiLTStd-1"/>
          <w:sz w:val="20"/>
          <w:szCs w:val="20"/>
          <w:lang w:val="en-IN"/>
        </w:rPr>
        <w:t>0</w:t>
      </w:r>
      <w:r w:rsidRPr="00B60925">
        <w:rPr>
          <w:rFonts w:cs="TimesLTStd-Roman"/>
          <w:sz w:val="20"/>
          <w:szCs w:val="20"/>
          <w:lang w:val="en-IN"/>
        </w:rPr>
        <w:t>.05, what is your conclusion?</w:t>
      </w:r>
    </w:p>
    <w:p w14:paraId="015068A2" w14:textId="3B4A9B82" w:rsidR="00C712FB" w:rsidRPr="00B60925" w:rsidRDefault="00A745B1" w:rsidP="00933983">
      <w:pPr>
        <w:spacing w:after="0" w:line="240" w:lineRule="auto"/>
        <w:ind w:left="360"/>
        <w:rPr>
          <w:b/>
          <w:sz w:val="20"/>
          <w:szCs w:val="20"/>
        </w:rPr>
      </w:pPr>
      <w:r w:rsidRPr="00B60925">
        <w:rPr>
          <w:b/>
          <w:sz w:val="20"/>
          <w:szCs w:val="20"/>
        </w:rPr>
        <w:t>Solutions:</w:t>
      </w:r>
    </w:p>
    <w:p w14:paraId="7B77B173" w14:textId="16D1C897" w:rsidR="00EB1F9D" w:rsidRPr="00056B39" w:rsidRDefault="00EB1F9D" w:rsidP="00056B39">
      <w:pPr>
        <w:autoSpaceDE w:val="0"/>
        <w:autoSpaceDN w:val="0"/>
        <w:adjustRightInd w:val="0"/>
        <w:spacing w:after="100" w:line="240" w:lineRule="auto"/>
        <w:ind w:left="720" w:hanging="360"/>
        <w:rPr>
          <w:color w:val="000000"/>
          <w:sz w:val="20"/>
          <w:szCs w:val="20"/>
        </w:rPr>
      </w:pPr>
      <w:r w:rsidRPr="00B60925">
        <w:rPr>
          <w:color w:val="000000"/>
          <w:sz w:val="20"/>
          <w:szCs w:val="20"/>
        </w:rPr>
        <w:t>a.</w:t>
      </w:r>
      <w:r w:rsidRPr="00B60925">
        <w:rPr>
          <w:color w:val="000000"/>
          <w:sz w:val="20"/>
          <w:szCs w:val="20"/>
        </w:rPr>
        <w:tab/>
      </w:r>
      <w:r w:rsidR="00400B77" w:rsidRPr="00400B77">
        <w:rPr>
          <w:noProof/>
          <w:color w:val="000000"/>
          <w:position w:val="-64"/>
          <w:sz w:val="20"/>
          <w:szCs w:val="20"/>
        </w:rPr>
        <w:object w:dxaOrig="3739" w:dyaOrig="1060" w14:anchorId="65194DFD">
          <v:shape id="_x0000_i1089" type="#_x0000_t75" style="width:186.75pt;height:52.75pt" o:ole="">
            <v:imagedata r:id="rId136" o:title=""/>
          </v:shape>
          <o:OLEObject Type="Embed" ProgID="Equation.DSMT4" ShapeID="_x0000_i1089" DrawAspect="Content" ObjectID="_1769433981" r:id="rId137"/>
        </w:object>
      </w:r>
    </w:p>
    <w:p w14:paraId="04918BC8" w14:textId="77777777" w:rsidR="00056B39" w:rsidRDefault="00EB1F9D" w:rsidP="00056B39">
      <w:pPr>
        <w:autoSpaceDE w:val="0"/>
        <w:autoSpaceDN w:val="0"/>
        <w:adjustRightInd w:val="0"/>
        <w:spacing w:after="120" w:line="240" w:lineRule="auto"/>
        <w:ind w:left="720" w:hanging="360"/>
        <w:rPr>
          <w:noProof/>
          <w:color w:val="000000"/>
          <w:position w:val="-48"/>
          <w:sz w:val="20"/>
          <w:szCs w:val="20"/>
        </w:rPr>
      </w:pPr>
      <w:r w:rsidRPr="00B60925">
        <w:rPr>
          <w:color w:val="000000"/>
          <w:sz w:val="20"/>
          <w:szCs w:val="20"/>
        </w:rPr>
        <w:t>b.</w:t>
      </w:r>
      <w:r w:rsidRPr="00B60925">
        <w:rPr>
          <w:color w:val="000000"/>
          <w:sz w:val="20"/>
          <w:szCs w:val="20"/>
        </w:rPr>
        <w:tab/>
      </w:r>
      <w:r w:rsidR="00056B39" w:rsidRPr="00056B39">
        <w:rPr>
          <w:noProof/>
          <w:color w:val="000000"/>
          <w:position w:val="-68"/>
          <w:sz w:val="20"/>
          <w:szCs w:val="20"/>
        </w:rPr>
        <w:object w:dxaOrig="5920" w:dyaOrig="1460" w14:anchorId="709A0048">
          <v:shape id="_x0000_i1090" type="#_x0000_t75" style="width:296.3pt;height:72.85pt" o:ole="">
            <v:imagedata r:id="rId138" o:title=""/>
          </v:shape>
          <o:OLEObject Type="Embed" ProgID="Equation.DSMT4" ShapeID="_x0000_i1090" DrawAspect="Content" ObjectID="_1769433982" r:id="rId139"/>
        </w:object>
      </w:r>
    </w:p>
    <w:p w14:paraId="1C2B39BB" w14:textId="5C5FAFE2" w:rsidR="00EB1F9D" w:rsidRPr="00B60925" w:rsidRDefault="00EB1F9D" w:rsidP="00056B39">
      <w:pPr>
        <w:autoSpaceDE w:val="0"/>
        <w:autoSpaceDN w:val="0"/>
        <w:adjustRightInd w:val="0"/>
        <w:spacing w:before="120" w:after="100" w:line="240" w:lineRule="auto"/>
        <w:ind w:left="720" w:hanging="360"/>
        <w:rPr>
          <w:sz w:val="20"/>
          <w:szCs w:val="20"/>
        </w:rPr>
      </w:pPr>
      <w:r w:rsidRPr="00B60925">
        <w:rPr>
          <w:color w:val="000000"/>
          <w:sz w:val="20"/>
          <w:szCs w:val="20"/>
        </w:rPr>
        <w:t>c.</w:t>
      </w:r>
      <w:r w:rsidRPr="00B60925">
        <w:rPr>
          <w:color w:val="000000"/>
          <w:sz w:val="20"/>
          <w:szCs w:val="20"/>
        </w:rPr>
        <w:tab/>
        <w:t>Degrees of freedom = 65</w:t>
      </w:r>
    </w:p>
    <w:p w14:paraId="41528843" w14:textId="2F1F351C" w:rsidR="00EB1F9D" w:rsidRPr="00B60925" w:rsidRDefault="00EB1F9D" w:rsidP="00056B39">
      <w:pPr>
        <w:spacing w:after="100"/>
        <w:ind w:left="720"/>
        <w:rPr>
          <w:sz w:val="20"/>
          <w:szCs w:val="20"/>
        </w:rPr>
      </w:pPr>
      <w:r w:rsidRPr="00B60925">
        <w:rPr>
          <w:sz w:val="20"/>
          <w:szCs w:val="20"/>
        </w:rPr>
        <w:t xml:space="preserve">Because </w:t>
      </w:r>
      <w:r w:rsidRPr="00B60925">
        <w:rPr>
          <w:i/>
          <w:sz w:val="20"/>
          <w:szCs w:val="20"/>
        </w:rPr>
        <w:t>t</w:t>
      </w:r>
      <w:r w:rsidRPr="00B60925">
        <w:rPr>
          <w:sz w:val="20"/>
          <w:szCs w:val="20"/>
        </w:rPr>
        <w:t xml:space="preserve"> &gt; 0, </w:t>
      </w:r>
      <w:r w:rsidRPr="00B60925">
        <w:rPr>
          <w:i/>
          <w:sz w:val="20"/>
          <w:szCs w:val="20"/>
        </w:rPr>
        <w:t>p</w:t>
      </w:r>
      <w:r w:rsidRPr="00B60925">
        <w:rPr>
          <w:sz w:val="20"/>
          <w:szCs w:val="20"/>
        </w:rPr>
        <w:t>-value is two times the upper tail area.</w:t>
      </w:r>
    </w:p>
    <w:p w14:paraId="054C7699" w14:textId="0F0D4016" w:rsidR="00EB1F9D" w:rsidRPr="00B60925" w:rsidRDefault="00EB1F9D" w:rsidP="00056B39">
      <w:pPr>
        <w:spacing w:after="100"/>
        <w:ind w:left="720"/>
        <w:rPr>
          <w:sz w:val="20"/>
          <w:szCs w:val="20"/>
        </w:rPr>
      </w:pPr>
      <w:r w:rsidRPr="00B60925">
        <w:rPr>
          <w:sz w:val="20"/>
          <w:szCs w:val="20"/>
        </w:rPr>
        <w:t xml:space="preserve">Using </w:t>
      </w:r>
      <w:r w:rsidRPr="00B60925">
        <w:rPr>
          <w:i/>
          <w:sz w:val="20"/>
          <w:szCs w:val="20"/>
        </w:rPr>
        <w:t>t</w:t>
      </w:r>
      <w:r w:rsidRPr="00B60925">
        <w:rPr>
          <w:sz w:val="20"/>
          <w:szCs w:val="20"/>
        </w:rPr>
        <w:t xml:space="preserve"> table; area in upper tail is between </w:t>
      </w:r>
      <w:r w:rsidR="000F4B78">
        <w:rPr>
          <w:sz w:val="20"/>
          <w:szCs w:val="20"/>
        </w:rPr>
        <w:t>0</w:t>
      </w:r>
      <w:r w:rsidRPr="00B60925">
        <w:rPr>
          <w:sz w:val="20"/>
          <w:szCs w:val="20"/>
        </w:rPr>
        <w:t xml:space="preserve">.01 and </w:t>
      </w:r>
      <w:r w:rsidR="000F4B78">
        <w:rPr>
          <w:sz w:val="20"/>
          <w:szCs w:val="20"/>
        </w:rPr>
        <w:t>0</w:t>
      </w:r>
      <w:r w:rsidRPr="00B60925">
        <w:rPr>
          <w:sz w:val="20"/>
          <w:szCs w:val="20"/>
        </w:rPr>
        <w:t xml:space="preserve">.025; therefore, </w:t>
      </w:r>
      <w:r w:rsidRPr="00B60925">
        <w:rPr>
          <w:i/>
          <w:sz w:val="20"/>
          <w:szCs w:val="20"/>
        </w:rPr>
        <w:t>p</w:t>
      </w:r>
      <w:r w:rsidRPr="00B60925">
        <w:rPr>
          <w:sz w:val="20"/>
          <w:szCs w:val="20"/>
        </w:rPr>
        <w:t xml:space="preserve">-value is between </w:t>
      </w:r>
      <w:r w:rsidR="00B62011">
        <w:rPr>
          <w:sz w:val="20"/>
          <w:szCs w:val="20"/>
        </w:rPr>
        <w:t>0</w:t>
      </w:r>
      <w:r w:rsidRPr="00B60925">
        <w:rPr>
          <w:sz w:val="20"/>
          <w:szCs w:val="20"/>
        </w:rPr>
        <w:t xml:space="preserve">.02 and </w:t>
      </w:r>
      <w:r w:rsidR="00B62011">
        <w:rPr>
          <w:sz w:val="20"/>
          <w:szCs w:val="20"/>
        </w:rPr>
        <w:t>0</w:t>
      </w:r>
      <w:r w:rsidRPr="00B60925">
        <w:rPr>
          <w:sz w:val="20"/>
          <w:szCs w:val="20"/>
        </w:rPr>
        <w:t>.05.</w:t>
      </w:r>
    </w:p>
    <w:p w14:paraId="616E819B" w14:textId="324ED255" w:rsidR="00EB1F9D" w:rsidRPr="00B60925" w:rsidRDefault="00EB1F9D" w:rsidP="00056B39">
      <w:pPr>
        <w:spacing w:after="100"/>
        <w:ind w:left="720"/>
        <w:rPr>
          <w:sz w:val="20"/>
          <w:szCs w:val="20"/>
        </w:rPr>
      </w:pPr>
      <w:r w:rsidRPr="00B60925">
        <w:rPr>
          <w:sz w:val="20"/>
          <w:szCs w:val="20"/>
        </w:rPr>
        <w:t xml:space="preserve">Using Excel: </w:t>
      </w:r>
      <w:r w:rsidRPr="00B60925">
        <w:rPr>
          <w:i/>
          <w:sz w:val="20"/>
          <w:szCs w:val="20"/>
        </w:rPr>
        <w:t>p</w:t>
      </w:r>
      <w:r w:rsidRPr="00B60925">
        <w:rPr>
          <w:sz w:val="20"/>
          <w:szCs w:val="20"/>
        </w:rPr>
        <w:t>-value = 2*(1 – T.DIST(2.18,</w:t>
      </w:r>
      <w:r w:rsidR="00122760">
        <w:rPr>
          <w:sz w:val="20"/>
          <w:szCs w:val="20"/>
        </w:rPr>
        <w:t xml:space="preserve"> </w:t>
      </w:r>
      <w:r w:rsidRPr="00B60925">
        <w:rPr>
          <w:sz w:val="20"/>
          <w:szCs w:val="20"/>
        </w:rPr>
        <w:t>65,</w:t>
      </w:r>
      <w:r w:rsidR="0048422E">
        <w:rPr>
          <w:sz w:val="20"/>
          <w:szCs w:val="20"/>
        </w:rPr>
        <w:t xml:space="preserve"> </w:t>
      </w:r>
      <w:r w:rsidRPr="00B60925">
        <w:rPr>
          <w:sz w:val="20"/>
          <w:szCs w:val="20"/>
        </w:rPr>
        <w:t xml:space="preserve">TRUE)) = </w:t>
      </w:r>
      <w:r w:rsidR="00B62011">
        <w:rPr>
          <w:sz w:val="20"/>
          <w:szCs w:val="20"/>
        </w:rPr>
        <w:t>0</w:t>
      </w:r>
      <w:r w:rsidRPr="00B60925">
        <w:rPr>
          <w:sz w:val="20"/>
          <w:szCs w:val="20"/>
        </w:rPr>
        <w:t>.0329</w:t>
      </w:r>
    </w:p>
    <w:p w14:paraId="676EEFB9" w14:textId="639292F4" w:rsidR="00EB1F9D" w:rsidRPr="00B60925" w:rsidRDefault="00EB1F9D" w:rsidP="00056B39">
      <w:pPr>
        <w:spacing w:after="100"/>
        <w:ind w:left="720"/>
        <w:rPr>
          <w:sz w:val="20"/>
          <w:szCs w:val="20"/>
        </w:rPr>
      </w:pPr>
      <w:r w:rsidRPr="00B60925">
        <w:rPr>
          <w:sz w:val="20"/>
          <w:szCs w:val="20"/>
        </w:rPr>
        <w:t xml:space="preserve">Using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B62011">
        <w:rPr>
          <w:sz w:val="20"/>
          <w:szCs w:val="20"/>
        </w:rPr>
        <w:t>0</w:t>
      </w:r>
      <w:r w:rsidRPr="00B60925">
        <w:rPr>
          <w:sz w:val="20"/>
          <w:szCs w:val="20"/>
        </w:rPr>
        <w:t>.0329</w:t>
      </w:r>
    </w:p>
    <w:p w14:paraId="6E1915C9" w14:textId="1EC1AD2A" w:rsidR="00EB1F9D" w:rsidRPr="00B60925" w:rsidRDefault="00EB1F9D" w:rsidP="00056B39">
      <w:pPr>
        <w:autoSpaceDE w:val="0"/>
        <w:autoSpaceDN w:val="0"/>
        <w:adjustRightInd w:val="0"/>
        <w:spacing w:before="120" w:after="100" w:line="240" w:lineRule="auto"/>
        <w:ind w:left="720" w:hanging="360"/>
        <w:rPr>
          <w:color w:val="000000"/>
          <w:sz w:val="20"/>
          <w:szCs w:val="20"/>
        </w:rPr>
      </w:pPr>
      <w:r w:rsidRPr="00B60925">
        <w:rPr>
          <w:color w:val="000000"/>
          <w:sz w:val="20"/>
          <w:szCs w:val="20"/>
        </w:rPr>
        <w:t>d.</w:t>
      </w:r>
      <w:r w:rsidRPr="00B60925">
        <w:rPr>
          <w:color w:val="000000"/>
          <w:sz w:val="20"/>
          <w:szCs w:val="20"/>
        </w:rPr>
        <w:tab/>
      </w:r>
      <w:r w:rsidRPr="00B60925">
        <w:rPr>
          <w:i/>
          <w:color w:val="000000"/>
          <w:sz w:val="20"/>
          <w:szCs w:val="20"/>
        </w:rPr>
        <w:t>p</w:t>
      </w:r>
      <w:r w:rsidRPr="00B60925">
        <w:rPr>
          <w:color w:val="000000"/>
          <w:sz w:val="20"/>
          <w:szCs w:val="20"/>
        </w:rPr>
        <w:t>-value</w:t>
      </w:r>
      <w:r w:rsidR="00122760">
        <w:rPr>
          <w:noProof/>
          <w:color w:val="000000"/>
          <w:position w:val="-4"/>
          <w:sz w:val="20"/>
          <w:szCs w:val="20"/>
        </w:rPr>
        <w:object w:dxaOrig="180" w:dyaOrig="220" w14:anchorId="6C29E84C">
          <v:shape id="_x0000_i1091" type="#_x0000_t75" style="width:9.2pt;height:10.9pt" o:ole="">
            <v:imagedata r:id="rId140" o:title=""/>
          </v:shape>
          <o:OLEObject Type="Embed" ProgID="Equation.DSMT4" ShapeID="_x0000_i1091" DrawAspect="Content" ObjectID="_1769433983" r:id="rId141"/>
        </w:object>
      </w:r>
      <w:r w:rsidR="00B62011">
        <w:rPr>
          <w:color w:val="000000"/>
          <w:sz w:val="20"/>
          <w:szCs w:val="20"/>
        </w:rPr>
        <w:t>0</w:t>
      </w:r>
      <w:r w:rsidRPr="00B60925">
        <w:rPr>
          <w:color w:val="000000"/>
          <w:sz w:val="20"/>
          <w:szCs w:val="20"/>
        </w:rPr>
        <w:t xml:space="preserve">.05, reject </w:t>
      </w:r>
      <w:r w:rsidRPr="00B60925">
        <w:rPr>
          <w:i/>
          <w:color w:val="000000"/>
          <w:sz w:val="20"/>
          <w:szCs w:val="20"/>
        </w:rPr>
        <w:t>H</w:t>
      </w:r>
      <w:r w:rsidRPr="00B60925">
        <w:rPr>
          <w:color w:val="000000"/>
          <w:sz w:val="20"/>
          <w:szCs w:val="20"/>
          <w:vertAlign w:val="subscript"/>
        </w:rPr>
        <w:t>0</w:t>
      </w:r>
      <w:r w:rsidRPr="00B60925">
        <w:rPr>
          <w:color w:val="000000"/>
          <w:sz w:val="20"/>
          <w:szCs w:val="20"/>
        </w:rPr>
        <w:t>.</w:t>
      </w:r>
    </w:p>
    <w:p w14:paraId="0A4F2F5C" w14:textId="1167B86A" w:rsidR="00EB1F9D" w:rsidRPr="00B60925" w:rsidRDefault="00C712FB" w:rsidP="000E694D">
      <w:pPr>
        <w:autoSpaceDE w:val="0"/>
        <w:autoSpaceDN w:val="0"/>
        <w:adjustRightInd w:val="0"/>
        <w:spacing w:after="120" w:line="240" w:lineRule="auto"/>
        <w:ind w:left="360" w:hanging="360"/>
        <w:rPr>
          <w:rFonts w:cs="TimesLTStd-Roman"/>
          <w:sz w:val="20"/>
          <w:szCs w:val="20"/>
          <w:lang w:val="en-IN"/>
        </w:rPr>
      </w:pPr>
      <w:r w:rsidRPr="00B60925">
        <w:rPr>
          <w:rFonts w:cs="TimesLTStd-Roman"/>
          <w:sz w:val="20"/>
          <w:szCs w:val="20"/>
          <w:lang w:val="en-IN"/>
        </w:rPr>
        <w:t xml:space="preserve">11. </w:t>
      </w:r>
      <w:r w:rsidR="00AD5136" w:rsidRPr="00B60925">
        <w:rPr>
          <w:rFonts w:cs="TimesLTStd-Roman"/>
          <w:sz w:val="20"/>
          <w:szCs w:val="20"/>
          <w:lang w:val="en-IN"/>
        </w:rPr>
        <w:tab/>
      </w:r>
      <w:r w:rsidR="00EB1F9D" w:rsidRPr="00B60925">
        <w:rPr>
          <w:rFonts w:cs="TimesLTStd-Roman"/>
          <w:sz w:val="20"/>
          <w:szCs w:val="20"/>
          <w:lang w:val="en-IN"/>
        </w:rPr>
        <w:t>Consider the following data for two independent random samples taken from two</w:t>
      </w:r>
      <w:r w:rsidR="00B62011">
        <w:rPr>
          <w:rFonts w:cs="TimesLTStd-Roman"/>
          <w:sz w:val="20"/>
          <w:szCs w:val="20"/>
          <w:lang w:val="en-IN"/>
        </w:rPr>
        <w:t xml:space="preserve"> </w:t>
      </w:r>
      <w:r w:rsidR="00EB1F9D" w:rsidRPr="00B60925">
        <w:rPr>
          <w:rFonts w:cs="TimesLTStd-Roman"/>
          <w:sz w:val="20"/>
          <w:szCs w:val="20"/>
          <w:lang w:val="en-IN"/>
        </w:rPr>
        <w:t xml:space="preserve">normal populations. </w:t>
      </w:r>
      <w:r w:rsidR="00EB1F9D" w:rsidRPr="00B62011">
        <w:rPr>
          <w:rFonts w:eastAsia="Arial" w:cs="Open Sans"/>
          <w:b/>
          <w:bCs/>
          <w:color w:val="D85629"/>
          <w:sz w:val="20"/>
          <w:szCs w:val="20"/>
        </w:rPr>
        <w:t>LO 1, 4</w:t>
      </w:r>
    </w:p>
    <w:tbl>
      <w:tblPr>
        <w:tblW w:w="0" w:type="auto"/>
        <w:tblInd w:w="490" w:type="dxa"/>
        <w:tblBorders>
          <w:insideH w:val="single" w:sz="4" w:space="0" w:color="auto"/>
        </w:tblBorders>
        <w:tblLayout w:type="fixed"/>
        <w:tblCellMar>
          <w:left w:w="0" w:type="dxa"/>
          <w:right w:w="0" w:type="dxa"/>
        </w:tblCellMar>
        <w:tblLook w:val="01E0" w:firstRow="1" w:lastRow="1" w:firstColumn="1" w:lastColumn="1" w:noHBand="0" w:noVBand="0"/>
      </w:tblPr>
      <w:tblGrid>
        <w:gridCol w:w="1266"/>
        <w:gridCol w:w="683"/>
        <w:gridCol w:w="683"/>
        <w:gridCol w:w="684"/>
        <w:gridCol w:w="683"/>
        <w:gridCol w:w="683"/>
        <w:gridCol w:w="684"/>
      </w:tblGrid>
      <w:tr w:rsidR="00B62011" w:rsidRPr="00836689" w14:paraId="06EC31F4" w14:textId="77777777" w:rsidTr="00B62011">
        <w:trPr>
          <w:trHeight w:val="20"/>
        </w:trPr>
        <w:tc>
          <w:tcPr>
            <w:tcW w:w="1266" w:type="dxa"/>
            <w:tcBorders>
              <w:top w:val="nil"/>
              <w:bottom w:val="single" w:sz="4" w:space="0" w:color="auto"/>
              <w:right w:val="single" w:sz="4" w:space="0" w:color="auto"/>
            </w:tcBorders>
          </w:tcPr>
          <w:p w14:paraId="49C527E8" w14:textId="77777777" w:rsidR="00B62011" w:rsidRPr="00836689" w:rsidRDefault="00B62011" w:rsidP="000E694D">
            <w:pPr>
              <w:spacing w:before="40" w:after="40" w:line="240" w:lineRule="auto"/>
              <w:ind w:left="360" w:hanging="360"/>
              <w:rPr>
                <w:rFonts w:eastAsia="Times New Roman"/>
                <w:color w:val="231F20"/>
                <w:sz w:val="20"/>
                <w:szCs w:val="20"/>
              </w:rPr>
            </w:pPr>
            <w:r w:rsidRPr="00836689">
              <w:rPr>
                <w:rFonts w:eastAsia="Times New Roman"/>
                <w:b/>
                <w:bCs/>
                <w:color w:val="231F20"/>
                <w:sz w:val="20"/>
                <w:szCs w:val="20"/>
              </w:rPr>
              <w:t>Sample 1</w:t>
            </w:r>
          </w:p>
        </w:tc>
        <w:tc>
          <w:tcPr>
            <w:tcW w:w="683" w:type="dxa"/>
            <w:tcBorders>
              <w:top w:val="nil"/>
              <w:left w:val="single" w:sz="4" w:space="0" w:color="auto"/>
              <w:bottom w:val="single" w:sz="4" w:space="0" w:color="auto"/>
            </w:tcBorders>
          </w:tcPr>
          <w:p w14:paraId="2B98C42D" w14:textId="77777777" w:rsidR="00B62011" w:rsidRPr="00836689" w:rsidRDefault="00B62011" w:rsidP="00780E62">
            <w:pPr>
              <w:spacing w:before="40" w:after="40" w:line="240" w:lineRule="auto"/>
              <w:jc w:val="center"/>
              <w:rPr>
                <w:rFonts w:eastAsia="Times New Roman"/>
                <w:color w:val="231F20"/>
                <w:sz w:val="20"/>
                <w:szCs w:val="20"/>
              </w:rPr>
            </w:pPr>
            <w:r w:rsidRPr="00836689">
              <w:rPr>
                <w:rFonts w:eastAsia="Times New Roman"/>
                <w:color w:val="231F20"/>
                <w:sz w:val="20"/>
                <w:szCs w:val="20"/>
              </w:rPr>
              <w:t>10</w:t>
            </w:r>
          </w:p>
        </w:tc>
        <w:tc>
          <w:tcPr>
            <w:tcW w:w="683" w:type="dxa"/>
          </w:tcPr>
          <w:p w14:paraId="1EAAC479" w14:textId="77777777" w:rsidR="00B62011" w:rsidRPr="00836689" w:rsidRDefault="00B62011" w:rsidP="00780E62">
            <w:pPr>
              <w:spacing w:before="40" w:after="40" w:line="240" w:lineRule="auto"/>
              <w:jc w:val="center"/>
              <w:rPr>
                <w:rFonts w:eastAsia="Times New Roman"/>
                <w:color w:val="231F20"/>
                <w:sz w:val="20"/>
                <w:szCs w:val="20"/>
              </w:rPr>
            </w:pPr>
            <w:r w:rsidRPr="00836689">
              <w:rPr>
                <w:rFonts w:eastAsia="Times New Roman"/>
                <w:color w:val="231F20"/>
                <w:sz w:val="20"/>
                <w:szCs w:val="20"/>
              </w:rPr>
              <w:t>7</w:t>
            </w:r>
          </w:p>
        </w:tc>
        <w:tc>
          <w:tcPr>
            <w:tcW w:w="684" w:type="dxa"/>
          </w:tcPr>
          <w:p w14:paraId="18400C6F" w14:textId="77777777" w:rsidR="00B62011" w:rsidRPr="00836689" w:rsidRDefault="00B62011" w:rsidP="00780E62">
            <w:pPr>
              <w:spacing w:before="40" w:after="40" w:line="240" w:lineRule="auto"/>
              <w:jc w:val="center"/>
              <w:rPr>
                <w:rFonts w:eastAsia="Times New Roman"/>
                <w:color w:val="231F20"/>
                <w:sz w:val="20"/>
                <w:szCs w:val="20"/>
              </w:rPr>
            </w:pPr>
            <w:r w:rsidRPr="00836689">
              <w:rPr>
                <w:rFonts w:eastAsia="Times New Roman"/>
                <w:color w:val="231F20"/>
                <w:sz w:val="20"/>
                <w:szCs w:val="20"/>
              </w:rPr>
              <w:t>13</w:t>
            </w:r>
          </w:p>
        </w:tc>
        <w:tc>
          <w:tcPr>
            <w:tcW w:w="683" w:type="dxa"/>
          </w:tcPr>
          <w:p w14:paraId="6C29B3D2" w14:textId="77777777" w:rsidR="00B62011" w:rsidRPr="00836689" w:rsidRDefault="00B62011" w:rsidP="00780E62">
            <w:pPr>
              <w:spacing w:before="40" w:after="40" w:line="240" w:lineRule="auto"/>
              <w:jc w:val="center"/>
              <w:rPr>
                <w:rFonts w:eastAsia="Times New Roman"/>
                <w:color w:val="231F20"/>
                <w:sz w:val="20"/>
                <w:szCs w:val="20"/>
              </w:rPr>
            </w:pPr>
            <w:r w:rsidRPr="00836689">
              <w:rPr>
                <w:rFonts w:eastAsia="Times New Roman"/>
                <w:color w:val="231F20"/>
                <w:sz w:val="20"/>
                <w:szCs w:val="20"/>
              </w:rPr>
              <w:t>7</w:t>
            </w:r>
          </w:p>
        </w:tc>
        <w:tc>
          <w:tcPr>
            <w:tcW w:w="683" w:type="dxa"/>
          </w:tcPr>
          <w:p w14:paraId="16E473A8" w14:textId="77777777" w:rsidR="00B62011" w:rsidRPr="00836689" w:rsidRDefault="00B62011" w:rsidP="00780E62">
            <w:pPr>
              <w:spacing w:before="40" w:after="40" w:line="240" w:lineRule="auto"/>
              <w:jc w:val="center"/>
              <w:rPr>
                <w:rFonts w:eastAsia="Times New Roman"/>
                <w:color w:val="231F20"/>
                <w:sz w:val="20"/>
                <w:szCs w:val="20"/>
              </w:rPr>
            </w:pPr>
            <w:r w:rsidRPr="00836689">
              <w:rPr>
                <w:rFonts w:eastAsia="Times New Roman"/>
                <w:color w:val="231F20"/>
                <w:sz w:val="20"/>
                <w:szCs w:val="20"/>
              </w:rPr>
              <w:t>9</w:t>
            </w:r>
          </w:p>
        </w:tc>
        <w:tc>
          <w:tcPr>
            <w:tcW w:w="684" w:type="dxa"/>
          </w:tcPr>
          <w:p w14:paraId="5535AAF4" w14:textId="77777777" w:rsidR="00B62011" w:rsidRPr="00836689" w:rsidRDefault="00B62011" w:rsidP="00780E62">
            <w:pPr>
              <w:spacing w:before="40" w:after="40" w:line="240" w:lineRule="auto"/>
              <w:jc w:val="center"/>
              <w:rPr>
                <w:rFonts w:eastAsia="Times New Roman"/>
                <w:color w:val="231F20"/>
                <w:sz w:val="20"/>
                <w:szCs w:val="20"/>
              </w:rPr>
            </w:pPr>
            <w:r w:rsidRPr="00836689">
              <w:rPr>
                <w:rFonts w:eastAsia="Times New Roman"/>
                <w:color w:val="231F20"/>
                <w:sz w:val="20"/>
                <w:szCs w:val="20"/>
              </w:rPr>
              <w:t>8</w:t>
            </w:r>
          </w:p>
        </w:tc>
      </w:tr>
      <w:tr w:rsidR="00B62011" w:rsidRPr="00836689" w14:paraId="5C5B0D18" w14:textId="77777777" w:rsidTr="00B62011">
        <w:trPr>
          <w:trHeight w:val="20"/>
        </w:trPr>
        <w:tc>
          <w:tcPr>
            <w:tcW w:w="1266" w:type="dxa"/>
            <w:tcBorders>
              <w:top w:val="single" w:sz="4" w:space="0" w:color="auto"/>
              <w:bottom w:val="nil"/>
              <w:right w:val="single" w:sz="4" w:space="0" w:color="auto"/>
            </w:tcBorders>
          </w:tcPr>
          <w:p w14:paraId="2E4512EB" w14:textId="77777777" w:rsidR="00B62011" w:rsidRPr="00836689" w:rsidRDefault="00B62011" w:rsidP="000E694D">
            <w:pPr>
              <w:spacing w:before="40" w:after="40" w:line="240" w:lineRule="auto"/>
              <w:ind w:left="360" w:hanging="360"/>
              <w:rPr>
                <w:rFonts w:eastAsia="Times New Roman"/>
                <w:color w:val="231F20"/>
                <w:sz w:val="20"/>
                <w:szCs w:val="20"/>
              </w:rPr>
            </w:pPr>
            <w:r w:rsidRPr="00836689">
              <w:rPr>
                <w:rFonts w:eastAsia="Times New Roman"/>
                <w:b/>
                <w:bCs/>
                <w:color w:val="231F20"/>
                <w:sz w:val="20"/>
                <w:szCs w:val="20"/>
              </w:rPr>
              <w:t>Sample 2</w:t>
            </w:r>
          </w:p>
        </w:tc>
        <w:tc>
          <w:tcPr>
            <w:tcW w:w="683" w:type="dxa"/>
            <w:tcBorders>
              <w:top w:val="single" w:sz="4" w:space="0" w:color="auto"/>
              <w:left w:val="single" w:sz="4" w:space="0" w:color="auto"/>
              <w:bottom w:val="nil"/>
            </w:tcBorders>
          </w:tcPr>
          <w:p w14:paraId="2AF37A78" w14:textId="77777777" w:rsidR="00B62011" w:rsidRPr="00836689" w:rsidRDefault="00B62011" w:rsidP="00780E62">
            <w:pPr>
              <w:spacing w:before="40" w:after="40" w:line="240" w:lineRule="auto"/>
              <w:jc w:val="center"/>
              <w:rPr>
                <w:rFonts w:eastAsia="Times New Roman"/>
                <w:color w:val="231F20"/>
                <w:sz w:val="20"/>
                <w:szCs w:val="20"/>
              </w:rPr>
            </w:pPr>
            <w:r w:rsidRPr="00836689">
              <w:rPr>
                <w:rFonts w:eastAsia="Times New Roman"/>
                <w:color w:val="231F20"/>
                <w:sz w:val="20"/>
                <w:szCs w:val="20"/>
              </w:rPr>
              <w:t>8</w:t>
            </w:r>
          </w:p>
        </w:tc>
        <w:tc>
          <w:tcPr>
            <w:tcW w:w="683" w:type="dxa"/>
          </w:tcPr>
          <w:p w14:paraId="59AE10CE" w14:textId="77777777" w:rsidR="00B62011" w:rsidRPr="00836689" w:rsidRDefault="00B62011" w:rsidP="00780E62">
            <w:pPr>
              <w:spacing w:before="40" w:after="40" w:line="240" w:lineRule="auto"/>
              <w:jc w:val="center"/>
              <w:rPr>
                <w:rFonts w:eastAsia="Times New Roman"/>
                <w:color w:val="231F20"/>
                <w:sz w:val="20"/>
                <w:szCs w:val="20"/>
              </w:rPr>
            </w:pPr>
            <w:r w:rsidRPr="00836689">
              <w:rPr>
                <w:rFonts w:eastAsia="Times New Roman"/>
                <w:color w:val="231F20"/>
                <w:sz w:val="20"/>
                <w:szCs w:val="20"/>
              </w:rPr>
              <w:t>7</w:t>
            </w:r>
          </w:p>
        </w:tc>
        <w:tc>
          <w:tcPr>
            <w:tcW w:w="684" w:type="dxa"/>
          </w:tcPr>
          <w:p w14:paraId="05C7860E" w14:textId="77777777" w:rsidR="00B62011" w:rsidRPr="00836689" w:rsidRDefault="00B62011" w:rsidP="00780E62">
            <w:pPr>
              <w:spacing w:before="40" w:after="40" w:line="240" w:lineRule="auto"/>
              <w:jc w:val="center"/>
              <w:rPr>
                <w:rFonts w:eastAsia="Times New Roman"/>
                <w:color w:val="231F20"/>
                <w:sz w:val="20"/>
                <w:szCs w:val="20"/>
              </w:rPr>
            </w:pPr>
            <w:r w:rsidRPr="00836689">
              <w:rPr>
                <w:rFonts w:eastAsia="Times New Roman"/>
                <w:color w:val="231F20"/>
                <w:sz w:val="20"/>
                <w:szCs w:val="20"/>
              </w:rPr>
              <w:t>8</w:t>
            </w:r>
          </w:p>
        </w:tc>
        <w:tc>
          <w:tcPr>
            <w:tcW w:w="683" w:type="dxa"/>
          </w:tcPr>
          <w:p w14:paraId="526E8B0C" w14:textId="77777777" w:rsidR="00B62011" w:rsidRPr="00836689" w:rsidRDefault="00B62011" w:rsidP="00780E62">
            <w:pPr>
              <w:spacing w:before="40" w:after="40" w:line="240" w:lineRule="auto"/>
              <w:jc w:val="center"/>
              <w:rPr>
                <w:rFonts w:eastAsia="Times New Roman"/>
                <w:color w:val="231F20"/>
                <w:sz w:val="20"/>
                <w:szCs w:val="20"/>
              </w:rPr>
            </w:pPr>
            <w:r w:rsidRPr="00836689">
              <w:rPr>
                <w:rFonts w:eastAsia="Times New Roman"/>
                <w:color w:val="231F20"/>
                <w:sz w:val="20"/>
                <w:szCs w:val="20"/>
              </w:rPr>
              <w:t>4</w:t>
            </w:r>
          </w:p>
        </w:tc>
        <w:tc>
          <w:tcPr>
            <w:tcW w:w="683" w:type="dxa"/>
          </w:tcPr>
          <w:p w14:paraId="75D91B88" w14:textId="77777777" w:rsidR="00B62011" w:rsidRPr="00836689" w:rsidRDefault="00B62011" w:rsidP="00780E62">
            <w:pPr>
              <w:spacing w:before="40" w:after="40" w:line="240" w:lineRule="auto"/>
              <w:jc w:val="center"/>
              <w:rPr>
                <w:rFonts w:eastAsia="Times New Roman"/>
                <w:color w:val="231F20"/>
                <w:sz w:val="20"/>
                <w:szCs w:val="20"/>
              </w:rPr>
            </w:pPr>
            <w:r w:rsidRPr="00836689">
              <w:rPr>
                <w:rFonts w:eastAsia="Times New Roman"/>
                <w:color w:val="231F20"/>
                <w:sz w:val="20"/>
                <w:szCs w:val="20"/>
              </w:rPr>
              <w:t>6</w:t>
            </w:r>
          </w:p>
        </w:tc>
        <w:tc>
          <w:tcPr>
            <w:tcW w:w="684" w:type="dxa"/>
          </w:tcPr>
          <w:p w14:paraId="250217E2" w14:textId="77777777" w:rsidR="00B62011" w:rsidRPr="00836689" w:rsidRDefault="00B62011" w:rsidP="00780E62">
            <w:pPr>
              <w:spacing w:before="40" w:after="40" w:line="240" w:lineRule="auto"/>
              <w:jc w:val="center"/>
              <w:rPr>
                <w:rFonts w:eastAsia="Times New Roman"/>
                <w:color w:val="231F20"/>
                <w:sz w:val="20"/>
                <w:szCs w:val="20"/>
              </w:rPr>
            </w:pPr>
            <w:r w:rsidRPr="00836689">
              <w:rPr>
                <w:rFonts w:eastAsia="Times New Roman"/>
                <w:color w:val="231F20"/>
                <w:sz w:val="20"/>
                <w:szCs w:val="20"/>
              </w:rPr>
              <w:t>9</w:t>
            </w:r>
          </w:p>
        </w:tc>
      </w:tr>
    </w:tbl>
    <w:p w14:paraId="0302F008" w14:textId="456BB435"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B62011">
        <w:rPr>
          <w:rFonts w:cs="TimesLTStd-Roman"/>
          <w:sz w:val="20"/>
          <w:szCs w:val="20"/>
          <w:lang w:val="en-IN"/>
        </w:rPr>
        <w:tab/>
      </w:r>
      <w:r w:rsidRPr="00B60925">
        <w:rPr>
          <w:rFonts w:cs="TimesLTStd-Roman"/>
          <w:sz w:val="20"/>
          <w:szCs w:val="20"/>
          <w:lang w:val="en-IN"/>
        </w:rPr>
        <w:t>Compute the two sample means.</w:t>
      </w:r>
    </w:p>
    <w:p w14:paraId="22BF15DD" w14:textId="5668BD97"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B62011">
        <w:rPr>
          <w:rFonts w:cs="TimesLTStd-Roman"/>
          <w:sz w:val="20"/>
          <w:szCs w:val="20"/>
          <w:lang w:val="en-IN"/>
        </w:rPr>
        <w:tab/>
      </w:r>
      <w:r w:rsidRPr="00B60925">
        <w:rPr>
          <w:rFonts w:cs="TimesLTStd-Roman"/>
          <w:sz w:val="20"/>
          <w:szCs w:val="20"/>
          <w:lang w:val="en-IN"/>
        </w:rPr>
        <w:t>Compute the two sample standard deviations.</w:t>
      </w:r>
    </w:p>
    <w:p w14:paraId="17B6772E" w14:textId="0B78EE6A" w:rsidR="00EB1F9D" w:rsidRPr="00B60925" w:rsidRDefault="00B62011" w:rsidP="000E694D">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r>
      <w:r w:rsidR="00EB1F9D" w:rsidRPr="00B60925">
        <w:rPr>
          <w:rFonts w:cs="TimesLTStd-Roman"/>
          <w:sz w:val="20"/>
          <w:szCs w:val="20"/>
          <w:lang w:val="en-IN"/>
        </w:rPr>
        <w:t>What is the point estimate of the difference between the two population means?</w:t>
      </w:r>
    </w:p>
    <w:p w14:paraId="77458CFA" w14:textId="10893B22" w:rsidR="00C712FB" w:rsidRDefault="00EB1F9D" w:rsidP="00056B39">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d.</w:t>
      </w:r>
      <w:r w:rsidR="00B62011">
        <w:rPr>
          <w:rFonts w:cs="TimesLTStd-Roman"/>
          <w:sz w:val="20"/>
          <w:szCs w:val="20"/>
          <w:lang w:val="en-IN"/>
        </w:rPr>
        <w:tab/>
      </w:r>
      <w:r w:rsidRPr="00B60925">
        <w:rPr>
          <w:rFonts w:cs="TimesLTStd-Roman"/>
          <w:sz w:val="20"/>
          <w:szCs w:val="20"/>
          <w:lang w:val="en-IN"/>
        </w:rPr>
        <w:t>What is the 90% confidence interval estimate of the difference between the two</w:t>
      </w:r>
      <w:r w:rsidR="00B62011">
        <w:rPr>
          <w:rFonts w:cs="TimesLTStd-Roman"/>
          <w:sz w:val="20"/>
          <w:szCs w:val="20"/>
          <w:lang w:val="en-IN"/>
        </w:rPr>
        <w:t xml:space="preserve"> </w:t>
      </w:r>
      <w:r w:rsidRPr="00B60925">
        <w:rPr>
          <w:rFonts w:cs="TimesLTStd-Roman"/>
          <w:sz w:val="20"/>
          <w:szCs w:val="20"/>
          <w:lang w:val="en-IN"/>
        </w:rPr>
        <w:t>population means?</w:t>
      </w:r>
    </w:p>
    <w:p w14:paraId="446AFE7C" w14:textId="038B86D1" w:rsidR="00C712FB" w:rsidRPr="00B60925" w:rsidRDefault="00A745B1" w:rsidP="00933983">
      <w:pPr>
        <w:spacing w:after="0" w:line="240" w:lineRule="auto"/>
        <w:ind w:left="360"/>
        <w:rPr>
          <w:b/>
          <w:sz w:val="20"/>
          <w:szCs w:val="20"/>
        </w:rPr>
      </w:pPr>
      <w:r w:rsidRPr="00B60925">
        <w:rPr>
          <w:b/>
          <w:sz w:val="20"/>
          <w:szCs w:val="20"/>
        </w:rPr>
        <w:t>Solutions:</w:t>
      </w:r>
    </w:p>
    <w:p w14:paraId="33D00B36" w14:textId="23EBF072" w:rsidR="00EB1F9D" w:rsidRPr="00056B39" w:rsidRDefault="00EB1F9D" w:rsidP="00056B39">
      <w:pPr>
        <w:autoSpaceDE w:val="0"/>
        <w:autoSpaceDN w:val="0"/>
        <w:adjustRightInd w:val="0"/>
        <w:spacing w:after="100" w:line="240" w:lineRule="auto"/>
        <w:ind w:left="720" w:hanging="360"/>
        <w:rPr>
          <w:color w:val="000000"/>
          <w:sz w:val="20"/>
          <w:szCs w:val="20"/>
        </w:rPr>
      </w:pPr>
      <w:r w:rsidRPr="00B60925">
        <w:rPr>
          <w:color w:val="000000"/>
          <w:sz w:val="20"/>
          <w:szCs w:val="20"/>
        </w:rPr>
        <w:t>a.</w:t>
      </w:r>
      <w:r w:rsidRPr="00B60925">
        <w:rPr>
          <w:color w:val="000000"/>
          <w:sz w:val="20"/>
          <w:szCs w:val="20"/>
        </w:rPr>
        <w:tab/>
      </w:r>
      <w:r w:rsidR="00687A2F">
        <w:rPr>
          <w:noProof/>
          <w:color w:val="000000"/>
          <w:position w:val="-22"/>
          <w:sz w:val="20"/>
          <w:szCs w:val="20"/>
        </w:rPr>
        <w:object w:dxaOrig="1100" w:dyaOrig="580" w14:anchorId="4C774D38">
          <v:shape id="_x0000_i1092" type="#_x0000_t75" style="width:55.25pt;height:29.3pt" o:ole="">
            <v:imagedata r:id="rId142" o:title=""/>
          </v:shape>
          <o:OLEObject Type="Embed" ProgID="Equation.DSMT4" ShapeID="_x0000_i1092" DrawAspect="Content" ObjectID="_1769433984" r:id="rId143"/>
        </w:object>
      </w:r>
      <w:r w:rsidR="00BB14E3">
        <w:rPr>
          <w:color w:val="000000"/>
          <w:sz w:val="20"/>
          <w:szCs w:val="20"/>
        </w:rPr>
        <w:t xml:space="preserve">  </w:t>
      </w:r>
      <w:r w:rsidR="0082687D">
        <w:rPr>
          <w:noProof/>
          <w:color w:val="000000"/>
          <w:position w:val="-22"/>
          <w:sz w:val="20"/>
          <w:szCs w:val="20"/>
        </w:rPr>
        <w:object w:dxaOrig="1120" w:dyaOrig="580" w14:anchorId="2C49BD32">
          <v:shape id="_x0000_i1093" type="#_x0000_t75" style="width:56.1pt;height:29.3pt" o:ole="">
            <v:imagedata r:id="rId144" o:title=""/>
          </v:shape>
          <o:OLEObject Type="Embed" ProgID="Equation.DSMT4" ShapeID="_x0000_i1093" DrawAspect="Content" ObjectID="_1769433985" r:id="rId145"/>
        </w:object>
      </w:r>
    </w:p>
    <w:p w14:paraId="053D351E" w14:textId="4FF75CBF" w:rsidR="00EB1F9D" w:rsidRPr="00B60925" w:rsidRDefault="00EB1F9D" w:rsidP="00056B39">
      <w:pPr>
        <w:autoSpaceDE w:val="0"/>
        <w:autoSpaceDN w:val="0"/>
        <w:adjustRightInd w:val="0"/>
        <w:spacing w:before="120" w:after="10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0D266F">
        <w:rPr>
          <w:noProof/>
          <w:color w:val="000000"/>
          <w:position w:val="-28"/>
          <w:sz w:val="20"/>
          <w:szCs w:val="20"/>
        </w:rPr>
        <w:object w:dxaOrig="2360" w:dyaOrig="800" w14:anchorId="5778CA57">
          <v:shape id="_x0000_i1094" type="#_x0000_t75" style="width:118pt;height:40.2pt" o:ole="">
            <v:imagedata r:id="rId146" o:title=""/>
          </v:shape>
          <o:OLEObject Type="Embed" ProgID="Equation.DSMT4" ShapeID="_x0000_i1094" DrawAspect="Content" ObjectID="_1769433986" r:id="rId147"/>
        </w:object>
      </w:r>
    </w:p>
    <w:p w14:paraId="53F65291" w14:textId="62B220D7" w:rsidR="00EB1F9D" w:rsidRPr="00B60925" w:rsidRDefault="0082687D" w:rsidP="00056B39">
      <w:pPr>
        <w:autoSpaceDE w:val="0"/>
        <w:autoSpaceDN w:val="0"/>
        <w:adjustRightInd w:val="0"/>
        <w:spacing w:before="120" w:after="100" w:line="240" w:lineRule="auto"/>
        <w:ind w:left="720"/>
        <w:rPr>
          <w:color w:val="000000"/>
          <w:sz w:val="20"/>
          <w:szCs w:val="20"/>
        </w:rPr>
      </w:pPr>
      <w:r>
        <w:rPr>
          <w:noProof/>
          <w:color w:val="000000"/>
          <w:position w:val="-28"/>
          <w:sz w:val="20"/>
          <w:szCs w:val="20"/>
        </w:rPr>
        <w:object w:dxaOrig="2380" w:dyaOrig="800" w14:anchorId="55D4E06A">
          <v:shape id="_x0000_i1095" type="#_x0000_t75" style="width:118.9pt;height:40.2pt" o:ole="">
            <v:imagedata r:id="rId148" o:title=""/>
          </v:shape>
          <o:OLEObject Type="Embed" ProgID="Equation.DSMT4" ShapeID="_x0000_i1095" DrawAspect="Content" ObjectID="_1769433987" r:id="rId149"/>
        </w:object>
      </w:r>
    </w:p>
    <w:p w14:paraId="0E39B863" w14:textId="6E787F17" w:rsidR="00EB1F9D" w:rsidRPr="00B60925" w:rsidRDefault="00EB1F9D" w:rsidP="00056B39">
      <w:pPr>
        <w:autoSpaceDE w:val="0"/>
        <w:autoSpaceDN w:val="0"/>
        <w:adjustRightInd w:val="0"/>
        <w:spacing w:before="120" w:after="100" w:line="240" w:lineRule="auto"/>
        <w:ind w:left="720" w:hanging="360"/>
        <w:rPr>
          <w:color w:val="000000"/>
          <w:sz w:val="20"/>
          <w:szCs w:val="20"/>
        </w:rPr>
      </w:pPr>
      <w:r w:rsidRPr="00B60925">
        <w:rPr>
          <w:color w:val="000000"/>
          <w:sz w:val="20"/>
          <w:szCs w:val="20"/>
        </w:rPr>
        <w:t>c.</w:t>
      </w:r>
      <w:r w:rsidRPr="00B60925">
        <w:rPr>
          <w:color w:val="000000"/>
          <w:sz w:val="20"/>
          <w:szCs w:val="20"/>
        </w:rPr>
        <w:tab/>
      </w:r>
      <w:r w:rsidR="0082687D" w:rsidRPr="0082687D">
        <w:rPr>
          <w:noProof/>
          <w:color w:val="000000"/>
          <w:position w:val="-12"/>
          <w:sz w:val="20"/>
          <w:szCs w:val="20"/>
        </w:rPr>
        <w:object w:dxaOrig="660" w:dyaOrig="340" w14:anchorId="055A2635">
          <v:shape id="_x0000_i1096" type="#_x0000_t75" style="width:32.65pt;height:16.75pt" o:ole="">
            <v:imagedata r:id="rId150" o:title=""/>
          </v:shape>
          <o:OLEObject Type="Embed" ProgID="Equation.DSMT4" ShapeID="_x0000_i1096" DrawAspect="Content" ObjectID="_1769433988" r:id="rId151"/>
        </w:object>
      </w:r>
      <w:r w:rsidRPr="00B60925">
        <w:rPr>
          <w:color w:val="000000"/>
          <w:sz w:val="20"/>
          <w:szCs w:val="20"/>
        </w:rPr>
        <w:t>= 9 – 7 = 2</w:t>
      </w:r>
    </w:p>
    <w:p w14:paraId="1A75BF89" w14:textId="6DB8ECE7" w:rsidR="00EB1F9D" w:rsidRPr="00056B39" w:rsidRDefault="00EB1F9D" w:rsidP="00056B39">
      <w:pPr>
        <w:autoSpaceDE w:val="0"/>
        <w:autoSpaceDN w:val="0"/>
        <w:adjustRightInd w:val="0"/>
        <w:spacing w:before="120" w:after="100" w:line="240" w:lineRule="auto"/>
        <w:ind w:left="720" w:hanging="360"/>
        <w:rPr>
          <w:color w:val="000000"/>
          <w:sz w:val="20"/>
          <w:szCs w:val="20"/>
        </w:rPr>
      </w:pPr>
      <w:r w:rsidRPr="00B60925">
        <w:rPr>
          <w:color w:val="000000"/>
          <w:sz w:val="20"/>
          <w:szCs w:val="20"/>
        </w:rPr>
        <w:t>d.</w:t>
      </w:r>
      <w:r w:rsidRPr="00B60925">
        <w:rPr>
          <w:color w:val="000000"/>
          <w:sz w:val="20"/>
          <w:szCs w:val="20"/>
        </w:rPr>
        <w:tab/>
      </w:r>
      <w:r w:rsidR="00056B39" w:rsidRPr="00056B39">
        <w:rPr>
          <w:noProof/>
          <w:color w:val="000000"/>
          <w:position w:val="-68"/>
          <w:sz w:val="20"/>
          <w:szCs w:val="20"/>
        </w:rPr>
        <w:object w:dxaOrig="5760" w:dyaOrig="1460" w14:anchorId="4893EB5B">
          <v:shape id="_x0000_i1097" type="#_x0000_t75" style="width:4in;height:72.85pt" o:ole="">
            <v:imagedata r:id="rId152" o:title=""/>
          </v:shape>
          <o:OLEObject Type="Embed" ProgID="Equation.DSMT4" ShapeID="_x0000_i1097" DrawAspect="Content" ObjectID="_1769433989" r:id="rId153"/>
        </w:object>
      </w:r>
    </w:p>
    <w:p w14:paraId="1D3507F9" w14:textId="28F135F5" w:rsidR="00EB1F9D" w:rsidRPr="00B60925" w:rsidRDefault="00EB1F9D" w:rsidP="000E694D">
      <w:pPr>
        <w:autoSpaceDE w:val="0"/>
        <w:autoSpaceDN w:val="0"/>
        <w:adjustRightInd w:val="0"/>
        <w:spacing w:before="120" w:after="120" w:line="240" w:lineRule="auto"/>
        <w:ind w:left="720"/>
        <w:rPr>
          <w:color w:val="000000"/>
          <w:sz w:val="20"/>
          <w:szCs w:val="20"/>
        </w:rPr>
      </w:pPr>
      <w:r w:rsidRPr="00B60925">
        <w:rPr>
          <w:color w:val="000000"/>
          <w:sz w:val="20"/>
          <w:szCs w:val="20"/>
        </w:rPr>
        <w:t xml:space="preserve">Use </w:t>
      </w:r>
      <w:r w:rsidRPr="00B60925">
        <w:rPr>
          <w:i/>
          <w:color w:val="000000"/>
          <w:sz w:val="20"/>
          <w:szCs w:val="20"/>
        </w:rPr>
        <w:t>df</w:t>
      </w:r>
      <w:r w:rsidR="00B62011">
        <w:rPr>
          <w:color w:val="000000"/>
          <w:sz w:val="20"/>
          <w:szCs w:val="20"/>
        </w:rPr>
        <w:t xml:space="preserve"> = 9,</w:t>
      </w:r>
      <w:r w:rsidRPr="00B60925">
        <w:rPr>
          <w:color w:val="000000"/>
          <w:sz w:val="20"/>
          <w:szCs w:val="20"/>
        </w:rPr>
        <w:t xml:space="preserve"> </w:t>
      </w:r>
      <w:r w:rsidRPr="00B60925">
        <w:rPr>
          <w:i/>
          <w:color w:val="000000"/>
          <w:sz w:val="20"/>
          <w:szCs w:val="20"/>
        </w:rPr>
        <w:t>t</w:t>
      </w:r>
      <w:r w:rsidR="000F4B78">
        <w:rPr>
          <w:color w:val="000000"/>
          <w:sz w:val="20"/>
          <w:szCs w:val="20"/>
          <w:vertAlign w:val="subscript"/>
        </w:rPr>
        <w:t>0.</w:t>
      </w:r>
      <w:r w:rsidRPr="00B60925">
        <w:rPr>
          <w:color w:val="000000"/>
          <w:sz w:val="20"/>
          <w:szCs w:val="20"/>
          <w:vertAlign w:val="subscript"/>
        </w:rPr>
        <w:t>05</w:t>
      </w:r>
      <w:r w:rsidRPr="00B60925">
        <w:rPr>
          <w:color w:val="000000"/>
          <w:sz w:val="20"/>
          <w:szCs w:val="20"/>
        </w:rPr>
        <w:t xml:space="preserve"> = 1.833</w:t>
      </w:r>
    </w:p>
    <w:p w14:paraId="36227DEE" w14:textId="2DA6E79B" w:rsidR="00EB1F9D" w:rsidRPr="00B60925" w:rsidRDefault="0082687D" w:rsidP="000E694D">
      <w:pPr>
        <w:autoSpaceDE w:val="0"/>
        <w:autoSpaceDN w:val="0"/>
        <w:adjustRightInd w:val="0"/>
        <w:spacing w:before="120" w:after="120" w:line="240" w:lineRule="auto"/>
        <w:ind w:left="720"/>
        <w:rPr>
          <w:color w:val="000000"/>
          <w:sz w:val="20"/>
          <w:szCs w:val="20"/>
        </w:rPr>
      </w:pPr>
      <w:r w:rsidRPr="0082687D">
        <w:rPr>
          <w:noProof/>
          <w:color w:val="000000"/>
          <w:position w:val="-22"/>
          <w:sz w:val="20"/>
          <w:szCs w:val="20"/>
        </w:rPr>
        <w:object w:dxaOrig="2740" w:dyaOrig="639" w14:anchorId="08CFF998">
          <v:shape id="_x0000_i1098" type="#_x0000_t75" style="width:137.25pt;height:31.8pt" o:ole="">
            <v:imagedata r:id="rId154" o:title=""/>
          </v:shape>
          <o:OLEObject Type="Embed" ProgID="Equation.DSMT4" ShapeID="_x0000_i1098" DrawAspect="Content" ObjectID="_1769433990" r:id="rId155"/>
        </w:object>
      </w:r>
    </w:p>
    <w:p w14:paraId="66CD95C0" w14:textId="0B65CA63" w:rsidR="00EB1F9D" w:rsidRPr="00B60925" w:rsidRDefault="00EB1F9D" w:rsidP="000E694D">
      <w:pPr>
        <w:autoSpaceDE w:val="0"/>
        <w:autoSpaceDN w:val="0"/>
        <w:adjustRightInd w:val="0"/>
        <w:spacing w:before="120" w:after="120" w:line="240" w:lineRule="auto"/>
        <w:ind w:left="720"/>
        <w:rPr>
          <w:color w:val="000000"/>
          <w:sz w:val="20"/>
          <w:szCs w:val="20"/>
        </w:rPr>
      </w:pPr>
      <w:r w:rsidRPr="00B60925">
        <w:rPr>
          <w:color w:val="000000"/>
          <w:sz w:val="20"/>
          <w:szCs w:val="20"/>
        </w:rPr>
        <w:t xml:space="preserve">2 </w:t>
      </w:r>
      <w:r w:rsidR="00B62011" w:rsidRPr="00B62011">
        <w:rPr>
          <w:color w:val="000000"/>
          <w:position w:val="-4"/>
          <w:sz w:val="20"/>
          <w:szCs w:val="20"/>
        </w:rPr>
        <w:object w:dxaOrig="200" w:dyaOrig="220" w14:anchorId="71172EBA">
          <v:shape id="_x0000_i1099" type="#_x0000_t75" style="width:10.05pt;height:10.9pt" o:ole="">
            <v:imagedata r:id="rId156" o:title=""/>
          </v:shape>
          <o:OLEObject Type="Embed" ProgID="Equation.DSMT4" ShapeID="_x0000_i1099" DrawAspect="Content" ObjectID="_1769433991" r:id="rId157"/>
        </w:object>
      </w:r>
      <w:r w:rsidR="00B62011">
        <w:rPr>
          <w:color w:val="000000"/>
          <w:sz w:val="20"/>
          <w:szCs w:val="20"/>
        </w:rPr>
        <w:t>2.17</w:t>
      </w:r>
      <w:r w:rsidR="00B62011">
        <w:rPr>
          <w:color w:val="000000"/>
          <w:sz w:val="20"/>
          <w:szCs w:val="20"/>
        </w:rPr>
        <w:tab/>
      </w:r>
      <w:r w:rsidR="00B62011">
        <w:rPr>
          <w:color w:val="000000"/>
          <w:sz w:val="20"/>
          <w:szCs w:val="20"/>
        </w:rPr>
        <w:tab/>
      </w:r>
      <w:r w:rsidRPr="00B60925">
        <w:rPr>
          <w:color w:val="000000"/>
          <w:sz w:val="20"/>
          <w:szCs w:val="20"/>
        </w:rPr>
        <w:t>(–</w:t>
      </w:r>
      <w:r w:rsidR="00B62011">
        <w:rPr>
          <w:color w:val="000000"/>
          <w:sz w:val="20"/>
          <w:szCs w:val="20"/>
        </w:rPr>
        <w:t>0</w:t>
      </w:r>
      <w:r w:rsidRPr="00B60925">
        <w:rPr>
          <w:color w:val="000000"/>
          <w:sz w:val="20"/>
          <w:szCs w:val="20"/>
        </w:rPr>
        <w:t>.17 to 4.17)</w:t>
      </w:r>
    </w:p>
    <w:p w14:paraId="5315D232" w14:textId="5B11F841" w:rsidR="00EB1F9D" w:rsidRDefault="00EB1F9D" w:rsidP="000E694D">
      <w:pPr>
        <w:ind w:left="720"/>
        <w:rPr>
          <w:color w:val="000000"/>
          <w:spacing w:val="-4"/>
          <w:sz w:val="20"/>
          <w:szCs w:val="20"/>
        </w:rPr>
      </w:pPr>
      <w:r w:rsidRPr="00E8541B">
        <w:rPr>
          <w:color w:val="000000"/>
          <w:spacing w:val="-4"/>
          <w:sz w:val="20"/>
          <w:szCs w:val="20"/>
        </w:rPr>
        <w:t>Using unrounded sample standard deviations via Excel cell referencing results in the interval (–</w:t>
      </w:r>
      <w:r w:rsidR="00B62011" w:rsidRPr="00E8541B">
        <w:rPr>
          <w:color w:val="000000"/>
          <w:spacing w:val="-4"/>
          <w:sz w:val="20"/>
          <w:szCs w:val="20"/>
        </w:rPr>
        <w:t>0</w:t>
      </w:r>
      <w:r w:rsidRPr="00E8541B">
        <w:rPr>
          <w:color w:val="000000"/>
          <w:spacing w:val="-4"/>
          <w:sz w:val="20"/>
          <w:szCs w:val="20"/>
        </w:rPr>
        <w:t>.16 to 4.16).</w:t>
      </w:r>
    </w:p>
    <w:p w14:paraId="6B37BB1A" w14:textId="48ECEEF0" w:rsidR="00A26F48" w:rsidRPr="00A26F48" w:rsidRDefault="00A26F48" w:rsidP="002F7C3C">
      <w:pPr>
        <w:spacing w:after="120"/>
        <w:rPr>
          <w:b/>
          <w:color w:val="000000"/>
          <w:spacing w:val="-4"/>
          <w:sz w:val="20"/>
          <w:szCs w:val="20"/>
        </w:rPr>
      </w:pPr>
      <w:r w:rsidRPr="00A26F48">
        <w:rPr>
          <w:rFonts w:cs="AvenirLTStd-Black"/>
          <w:b/>
          <w:sz w:val="20"/>
          <w:szCs w:val="20"/>
          <w:lang w:val="en-IN"/>
        </w:rPr>
        <w:t>Applications</w:t>
      </w:r>
    </w:p>
    <w:p w14:paraId="755D73C7" w14:textId="7D0788E6" w:rsidR="00EB1F9D" w:rsidRPr="00450099" w:rsidRDefault="00C712FB" w:rsidP="000E694D">
      <w:pPr>
        <w:autoSpaceDE w:val="0"/>
        <w:autoSpaceDN w:val="0"/>
        <w:adjustRightInd w:val="0"/>
        <w:spacing w:after="120" w:line="240" w:lineRule="auto"/>
        <w:ind w:left="360" w:hanging="360"/>
        <w:rPr>
          <w:rFonts w:eastAsia="Arial" w:cs="Open Sans"/>
          <w:b/>
          <w:bCs/>
          <w:color w:val="D85629"/>
          <w:spacing w:val="-2"/>
          <w:sz w:val="20"/>
          <w:szCs w:val="20"/>
        </w:rPr>
      </w:pPr>
      <w:r w:rsidRPr="00B60925">
        <w:rPr>
          <w:rFonts w:cs="TimesLTStd-Roman"/>
          <w:color w:val="000000"/>
          <w:sz w:val="20"/>
          <w:szCs w:val="20"/>
          <w:lang w:val="en-IN"/>
        </w:rPr>
        <w:t xml:space="preserve">12. </w:t>
      </w:r>
      <w:r w:rsidR="00AD5136" w:rsidRPr="00B60925">
        <w:rPr>
          <w:rFonts w:cs="TimesLTStd-Roman"/>
          <w:color w:val="000000"/>
          <w:sz w:val="20"/>
          <w:szCs w:val="20"/>
          <w:lang w:val="en-IN"/>
        </w:rPr>
        <w:tab/>
      </w:r>
      <w:r w:rsidR="00EB1F9D" w:rsidRPr="00450099">
        <w:rPr>
          <w:rFonts w:cs="TimesLTStd-Bold"/>
          <w:b/>
          <w:bCs/>
          <w:spacing w:val="-2"/>
          <w:sz w:val="20"/>
          <w:szCs w:val="20"/>
          <w:lang w:val="en-IN"/>
        </w:rPr>
        <w:t xml:space="preserve">Miles Driven Per Day. </w:t>
      </w:r>
      <w:r w:rsidR="00EB1F9D" w:rsidRPr="00450099">
        <w:rPr>
          <w:rFonts w:cs="TimesLTStd-Roman"/>
          <w:spacing w:val="-2"/>
          <w:sz w:val="20"/>
          <w:szCs w:val="20"/>
          <w:lang w:val="en-IN"/>
        </w:rPr>
        <w:t>The U.S. Department of Transportation provides the number</w:t>
      </w:r>
      <w:r w:rsidR="00B62011" w:rsidRPr="00450099">
        <w:rPr>
          <w:rFonts w:cs="TimesLTStd-Roman"/>
          <w:spacing w:val="-2"/>
          <w:sz w:val="20"/>
          <w:szCs w:val="20"/>
          <w:lang w:val="en-IN"/>
        </w:rPr>
        <w:t xml:space="preserve"> </w:t>
      </w:r>
      <w:r w:rsidR="00EB1F9D" w:rsidRPr="00450099">
        <w:rPr>
          <w:rFonts w:cs="TimesLTStd-Roman"/>
          <w:spacing w:val="-2"/>
          <w:sz w:val="20"/>
          <w:szCs w:val="20"/>
          <w:lang w:val="en-IN"/>
        </w:rPr>
        <w:t>of miles that residents of the 75 largest metropolitan areas travel per day in a car.</w:t>
      </w:r>
      <w:r w:rsidR="00B62011" w:rsidRPr="00450099">
        <w:rPr>
          <w:rFonts w:cs="TimesLTStd-Roman"/>
          <w:spacing w:val="-2"/>
          <w:sz w:val="20"/>
          <w:szCs w:val="20"/>
          <w:lang w:val="en-IN"/>
        </w:rPr>
        <w:t xml:space="preserve"> </w:t>
      </w:r>
      <w:r w:rsidR="00EB1F9D" w:rsidRPr="00450099">
        <w:rPr>
          <w:rFonts w:cs="TimesLTStd-Roman"/>
          <w:spacing w:val="-2"/>
          <w:sz w:val="20"/>
          <w:szCs w:val="20"/>
          <w:lang w:val="en-IN"/>
        </w:rPr>
        <w:t>Suppose that for a random sample of 50 Buffalo residents the mean is 22.5 miles a</w:t>
      </w:r>
      <w:r w:rsidR="00B62011" w:rsidRPr="00450099">
        <w:rPr>
          <w:rFonts w:cs="TimesLTStd-Roman"/>
          <w:spacing w:val="-2"/>
          <w:sz w:val="20"/>
          <w:szCs w:val="20"/>
          <w:lang w:val="en-IN"/>
        </w:rPr>
        <w:t xml:space="preserve"> </w:t>
      </w:r>
      <w:r w:rsidR="00EB1F9D" w:rsidRPr="00450099">
        <w:rPr>
          <w:rFonts w:cs="TimesLTStd-Roman"/>
          <w:spacing w:val="-2"/>
          <w:sz w:val="20"/>
          <w:szCs w:val="20"/>
          <w:lang w:val="en-IN"/>
        </w:rPr>
        <w:t>day and the standard deviation</w:t>
      </w:r>
      <w:r w:rsidR="00B62011" w:rsidRPr="00450099">
        <w:rPr>
          <w:rFonts w:cs="TimesLTStd-Roman"/>
          <w:spacing w:val="-2"/>
          <w:sz w:val="20"/>
          <w:szCs w:val="20"/>
          <w:lang w:val="en-IN"/>
        </w:rPr>
        <w:t xml:space="preserve"> </w:t>
      </w:r>
      <w:r w:rsidR="00EB1F9D" w:rsidRPr="00450099">
        <w:rPr>
          <w:rFonts w:cs="TimesLTStd-Roman"/>
          <w:spacing w:val="-2"/>
          <w:sz w:val="20"/>
          <w:szCs w:val="20"/>
          <w:lang w:val="en-IN"/>
        </w:rPr>
        <w:t>is 8.4 miles a day, and for an independent random</w:t>
      </w:r>
      <w:r w:rsidR="00B62011" w:rsidRPr="00450099">
        <w:rPr>
          <w:rFonts w:cs="TimesLTStd-Roman"/>
          <w:spacing w:val="-2"/>
          <w:sz w:val="20"/>
          <w:szCs w:val="20"/>
          <w:lang w:val="en-IN"/>
        </w:rPr>
        <w:t xml:space="preserve"> </w:t>
      </w:r>
      <w:r w:rsidR="00EB1F9D" w:rsidRPr="00450099">
        <w:rPr>
          <w:rFonts w:cs="TimesLTStd-Roman"/>
          <w:spacing w:val="-2"/>
          <w:sz w:val="20"/>
          <w:szCs w:val="20"/>
          <w:lang w:val="en-IN"/>
        </w:rPr>
        <w:t>sample of 40 Boston residents the mean is 18.6 miles a day and the standard deviation</w:t>
      </w:r>
      <w:r w:rsidR="00B62011" w:rsidRPr="00450099">
        <w:rPr>
          <w:rFonts w:cs="TimesLTStd-Roman"/>
          <w:spacing w:val="-2"/>
          <w:sz w:val="20"/>
          <w:szCs w:val="20"/>
          <w:lang w:val="en-IN"/>
        </w:rPr>
        <w:t xml:space="preserve"> </w:t>
      </w:r>
      <w:r w:rsidR="00EB1F9D" w:rsidRPr="00450099">
        <w:rPr>
          <w:rFonts w:cs="TimesLTStd-Roman"/>
          <w:spacing w:val="-2"/>
          <w:sz w:val="20"/>
          <w:szCs w:val="20"/>
          <w:lang w:val="en-IN"/>
        </w:rPr>
        <w:t xml:space="preserve">is 7.4 miles a day. </w:t>
      </w:r>
      <w:r w:rsidR="00EB1F9D" w:rsidRPr="00450099">
        <w:rPr>
          <w:rFonts w:eastAsia="Arial" w:cs="Open Sans"/>
          <w:b/>
          <w:bCs/>
          <w:color w:val="D85629"/>
          <w:spacing w:val="-2"/>
          <w:sz w:val="20"/>
          <w:szCs w:val="20"/>
        </w:rPr>
        <w:t>LO 1, 4</w:t>
      </w:r>
    </w:p>
    <w:p w14:paraId="307B4974" w14:textId="4818248C"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253E74">
        <w:rPr>
          <w:rFonts w:cs="TimesLTStd-Roman"/>
          <w:sz w:val="20"/>
          <w:szCs w:val="20"/>
          <w:lang w:val="en-IN"/>
        </w:rPr>
        <w:tab/>
      </w:r>
      <w:r w:rsidRPr="00B60925">
        <w:rPr>
          <w:rFonts w:cs="TimesLTStd-Roman"/>
          <w:sz w:val="20"/>
          <w:szCs w:val="20"/>
          <w:lang w:val="en-IN"/>
        </w:rPr>
        <w:t>What is the point estimate of the difference between the mean number of miles that</w:t>
      </w:r>
      <w:r w:rsidR="00B62011">
        <w:rPr>
          <w:rFonts w:cs="TimesLTStd-Roman"/>
          <w:sz w:val="20"/>
          <w:szCs w:val="20"/>
          <w:lang w:val="en-IN"/>
        </w:rPr>
        <w:t xml:space="preserve"> </w:t>
      </w:r>
      <w:r w:rsidRPr="00B60925">
        <w:rPr>
          <w:rFonts w:cs="TimesLTStd-Roman"/>
          <w:sz w:val="20"/>
          <w:szCs w:val="20"/>
          <w:lang w:val="en-IN"/>
        </w:rPr>
        <w:t>Buffalo residents travel per day and the mean number of miles that Boston residents</w:t>
      </w:r>
      <w:r w:rsidR="00B62011">
        <w:rPr>
          <w:rFonts w:cs="TimesLTStd-Roman"/>
          <w:sz w:val="20"/>
          <w:szCs w:val="20"/>
          <w:lang w:val="en-IN"/>
        </w:rPr>
        <w:t xml:space="preserve"> </w:t>
      </w:r>
      <w:r w:rsidRPr="00B60925">
        <w:rPr>
          <w:rFonts w:cs="TimesLTStd-Roman"/>
          <w:sz w:val="20"/>
          <w:szCs w:val="20"/>
          <w:lang w:val="en-IN"/>
        </w:rPr>
        <w:t>travel per day?</w:t>
      </w:r>
    </w:p>
    <w:p w14:paraId="3EF7CB01" w14:textId="4683006A" w:rsidR="00C712FB" w:rsidRPr="00B60925" w:rsidRDefault="00EB1F9D" w:rsidP="000E694D">
      <w:pPr>
        <w:autoSpaceDE w:val="0"/>
        <w:autoSpaceDN w:val="0"/>
        <w:adjustRightInd w:val="0"/>
        <w:spacing w:before="120" w:after="120" w:line="240" w:lineRule="auto"/>
        <w:ind w:left="720" w:hanging="360"/>
        <w:rPr>
          <w:rFonts w:cs="TimesLTStd-Roman"/>
          <w:color w:val="000000"/>
          <w:sz w:val="20"/>
          <w:szCs w:val="20"/>
          <w:lang w:val="en-IN"/>
        </w:rPr>
      </w:pPr>
      <w:r w:rsidRPr="00B60925">
        <w:rPr>
          <w:rFonts w:cs="TimesLTStd-Roman"/>
          <w:sz w:val="20"/>
          <w:szCs w:val="20"/>
          <w:lang w:val="en-IN"/>
        </w:rPr>
        <w:t>b.</w:t>
      </w:r>
      <w:r w:rsidR="00253E74">
        <w:rPr>
          <w:rFonts w:cs="TimesLTStd-Roman"/>
          <w:sz w:val="20"/>
          <w:szCs w:val="20"/>
          <w:lang w:val="en-IN"/>
        </w:rPr>
        <w:tab/>
      </w:r>
      <w:r w:rsidRPr="00B60925">
        <w:rPr>
          <w:rFonts w:cs="TimesLTStd-Roman"/>
          <w:sz w:val="20"/>
          <w:szCs w:val="20"/>
          <w:lang w:val="en-IN"/>
        </w:rPr>
        <w:t>What is the 95% confidence interval for the difference between the two population</w:t>
      </w:r>
      <w:r w:rsidR="00B62011">
        <w:rPr>
          <w:rFonts w:cs="TimesLTStd-Roman"/>
          <w:sz w:val="20"/>
          <w:szCs w:val="20"/>
          <w:lang w:val="en-IN"/>
        </w:rPr>
        <w:t xml:space="preserve"> </w:t>
      </w:r>
      <w:r w:rsidRPr="00B60925">
        <w:rPr>
          <w:rFonts w:cs="TimesLTStd-Roman"/>
          <w:sz w:val="20"/>
          <w:szCs w:val="20"/>
          <w:lang w:val="en-IN"/>
        </w:rPr>
        <w:t>means?</w:t>
      </w:r>
    </w:p>
    <w:p w14:paraId="12B52427" w14:textId="513A5792" w:rsidR="00C712FB" w:rsidRPr="00B60925" w:rsidRDefault="00A745B1" w:rsidP="00933983">
      <w:pPr>
        <w:spacing w:after="0" w:line="240" w:lineRule="auto"/>
        <w:ind w:left="360"/>
        <w:rPr>
          <w:b/>
          <w:sz w:val="20"/>
          <w:szCs w:val="20"/>
        </w:rPr>
      </w:pPr>
      <w:r w:rsidRPr="00B60925">
        <w:rPr>
          <w:b/>
          <w:sz w:val="20"/>
          <w:szCs w:val="20"/>
        </w:rPr>
        <w:t>Solutions:</w:t>
      </w:r>
    </w:p>
    <w:p w14:paraId="6D66C950" w14:textId="2153AE72" w:rsidR="00EB1F9D" w:rsidRPr="00B60925" w:rsidRDefault="00EB1F9D" w:rsidP="0048422E">
      <w:pPr>
        <w:autoSpaceDE w:val="0"/>
        <w:autoSpaceDN w:val="0"/>
        <w:adjustRightInd w:val="0"/>
        <w:spacing w:after="0" w:line="240" w:lineRule="auto"/>
        <w:ind w:left="720" w:hanging="360"/>
        <w:rPr>
          <w:color w:val="000000"/>
          <w:sz w:val="20"/>
          <w:szCs w:val="20"/>
        </w:rPr>
      </w:pPr>
      <w:r w:rsidRPr="00B60925">
        <w:rPr>
          <w:color w:val="000000"/>
          <w:sz w:val="20"/>
          <w:szCs w:val="20"/>
        </w:rPr>
        <w:t>a.</w:t>
      </w:r>
      <w:r w:rsidRPr="00B60925">
        <w:rPr>
          <w:color w:val="000000"/>
          <w:sz w:val="20"/>
          <w:szCs w:val="20"/>
        </w:rPr>
        <w:tab/>
      </w:r>
      <w:r w:rsidR="00122760" w:rsidRPr="00122760">
        <w:rPr>
          <w:noProof/>
          <w:color w:val="000000"/>
          <w:position w:val="-12"/>
          <w:sz w:val="20"/>
          <w:szCs w:val="20"/>
        </w:rPr>
        <w:object w:dxaOrig="240" w:dyaOrig="340" w14:anchorId="6987FF22">
          <v:shape id="_x0000_i1100" type="#_x0000_t75" style="width:11.7pt;height:16.75pt" o:ole="">
            <v:imagedata r:id="rId158" o:title=""/>
          </v:shape>
          <o:OLEObject Type="Embed" ProgID="Equation.DSMT4" ShapeID="_x0000_i1100" DrawAspect="Content" ObjectID="_1769433992" r:id="rId159"/>
        </w:object>
      </w:r>
      <w:r w:rsidRPr="00B60925">
        <w:rPr>
          <w:color w:val="000000"/>
          <w:sz w:val="20"/>
          <w:szCs w:val="20"/>
        </w:rPr>
        <w:t>= population mean miles that Buffalo residents travel per day</w:t>
      </w:r>
    </w:p>
    <w:p w14:paraId="1B45F5D4" w14:textId="21F82C83" w:rsidR="00EB1F9D" w:rsidRPr="00B60925" w:rsidRDefault="00122760" w:rsidP="000E694D">
      <w:pPr>
        <w:spacing w:after="120"/>
        <w:ind w:left="720"/>
        <w:rPr>
          <w:color w:val="000000"/>
          <w:sz w:val="20"/>
          <w:szCs w:val="20"/>
        </w:rPr>
      </w:pPr>
      <w:r w:rsidRPr="00122760">
        <w:rPr>
          <w:noProof/>
          <w:color w:val="000000"/>
          <w:position w:val="-12"/>
          <w:sz w:val="20"/>
          <w:szCs w:val="20"/>
        </w:rPr>
        <w:object w:dxaOrig="260" w:dyaOrig="340" w14:anchorId="6AFA5E15">
          <v:shape id="_x0000_i1101" type="#_x0000_t75" style="width:13.4pt;height:16.75pt" o:ole="">
            <v:imagedata r:id="rId160" o:title=""/>
          </v:shape>
          <o:OLEObject Type="Embed" ProgID="Equation.DSMT4" ShapeID="_x0000_i1101" DrawAspect="Content" ObjectID="_1769433993" r:id="rId161"/>
        </w:object>
      </w:r>
      <w:r w:rsidR="00EB1F9D" w:rsidRPr="00B60925">
        <w:rPr>
          <w:color w:val="000000"/>
          <w:sz w:val="20"/>
          <w:szCs w:val="20"/>
        </w:rPr>
        <w:t>= population mean miles that Boston residents travel per day</w:t>
      </w:r>
    </w:p>
    <w:p w14:paraId="728EBE48" w14:textId="539DA8AE" w:rsidR="00EB1F9D" w:rsidRPr="00B60925" w:rsidRDefault="0082687D" w:rsidP="000E694D">
      <w:pPr>
        <w:ind w:left="720"/>
        <w:rPr>
          <w:color w:val="000000"/>
          <w:sz w:val="20"/>
          <w:szCs w:val="20"/>
        </w:rPr>
      </w:pPr>
      <w:r w:rsidRPr="0082687D">
        <w:rPr>
          <w:noProof/>
          <w:color w:val="000000"/>
          <w:position w:val="-12"/>
          <w:sz w:val="20"/>
          <w:szCs w:val="20"/>
        </w:rPr>
        <w:object w:dxaOrig="660" w:dyaOrig="340" w14:anchorId="39E65027">
          <v:shape id="_x0000_i1102" type="#_x0000_t75" style="width:32.65pt;height:16.75pt" o:ole="">
            <v:imagedata r:id="rId162" o:title=""/>
          </v:shape>
          <o:OLEObject Type="Embed" ProgID="Equation.DSMT4" ShapeID="_x0000_i1102" DrawAspect="Content" ObjectID="_1769433994" r:id="rId163"/>
        </w:object>
      </w:r>
      <w:r w:rsidR="00EB1F9D" w:rsidRPr="00B60925">
        <w:rPr>
          <w:color w:val="000000"/>
          <w:sz w:val="20"/>
          <w:szCs w:val="20"/>
        </w:rPr>
        <w:t>= 22.5 – 18.6 = 3.9</w:t>
      </w:r>
    </w:p>
    <w:p w14:paraId="10E62D3E" w14:textId="50D04EB4" w:rsidR="00EB1F9D" w:rsidRDefault="00EB1F9D"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056B39" w:rsidRPr="00056B39">
        <w:rPr>
          <w:color w:val="000000"/>
          <w:position w:val="-68"/>
          <w:sz w:val="20"/>
          <w:szCs w:val="20"/>
        </w:rPr>
        <w:object w:dxaOrig="5899" w:dyaOrig="1460" w14:anchorId="626827F4">
          <v:shape id="_x0000_i1103" type="#_x0000_t75" style="width:294.65pt;height:72.85pt" o:ole="">
            <v:imagedata r:id="rId164" o:title=""/>
          </v:shape>
          <o:OLEObject Type="Embed" ProgID="Equation.DSMT4" ShapeID="_x0000_i1103" DrawAspect="Content" ObjectID="_1769433995" r:id="rId165"/>
        </w:object>
      </w:r>
    </w:p>
    <w:p w14:paraId="7C0C940A" w14:textId="1A6E7006" w:rsidR="00EB1F9D" w:rsidRDefault="00EB1F9D" w:rsidP="000E694D">
      <w:pPr>
        <w:spacing w:after="120" w:line="240" w:lineRule="auto"/>
        <w:ind w:left="720"/>
        <w:rPr>
          <w:color w:val="000000"/>
          <w:sz w:val="20"/>
          <w:szCs w:val="20"/>
        </w:rPr>
      </w:pPr>
      <w:r w:rsidRPr="00B60925">
        <w:rPr>
          <w:color w:val="000000"/>
          <w:sz w:val="20"/>
          <w:szCs w:val="20"/>
        </w:rPr>
        <w:t xml:space="preserve">Use </w:t>
      </w:r>
      <w:r w:rsidRPr="00B60925">
        <w:rPr>
          <w:i/>
          <w:color w:val="000000"/>
          <w:sz w:val="20"/>
          <w:szCs w:val="20"/>
        </w:rPr>
        <w:t>df</w:t>
      </w:r>
      <w:r w:rsidR="00253E74">
        <w:rPr>
          <w:color w:val="000000"/>
          <w:sz w:val="20"/>
          <w:szCs w:val="20"/>
        </w:rPr>
        <w:t xml:space="preserve"> = 87, </w:t>
      </w:r>
      <w:r w:rsidRPr="00B60925">
        <w:rPr>
          <w:i/>
          <w:color w:val="000000"/>
          <w:sz w:val="20"/>
          <w:szCs w:val="20"/>
        </w:rPr>
        <w:t>t</w:t>
      </w:r>
      <w:r w:rsidR="000F4B78">
        <w:rPr>
          <w:color w:val="000000"/>
          <w:sz w:val="20"/>
          <w:szCs w:val="20"/>
          <w:vertAlign w:val="subscript"/>
        </w:rPr>
        <w:t>0.</w:t>
      </w:r>
      <w:r w:rsidRPr="00B60925">
        <w:rPr>
          <w:color w:val="000000"/>
          <w:sz w:val="20"/>
          <w:szCs w:val="20"/>
          <w:vertAlign w:val="subscript"/>
        </w:rPr>
        <w:t>025</w:t>
      </w:r>
      <w:r w:rsidRPr="00B60925">
        <w:rPr>
          <w:color w:val="000000"/>
          <w:sz w:val="20"/>
          <w:szCs w:val="20"/>
        </w:rPr>
        <w:t xml:space="preserve"> = 1.988</w:t>
      </w:r>
    </w:p>
    <w:p w14:paraId="3213130B" w14:textId="7FD723DA" w:rsidR="00EB1F9D" w:rsidRPr="00B60925" w:rsidRDefault="0082687D" w:rsidP="000E694D">
      <w:pPr>
        <w:ind w:left="720"/>
        <w:rPr>
          <w:color w:val="000000"/>
          <w:sz w:val="20"/>
          <w:szCs w:val="20"/>
        </w:rPr>
      </w:pPr>
      <w:r w:rsidRPr="0082687D">
        <w:rPr>
          <w:noProof/>
          <w:color w:val="000000"/>
          <w:position w:val="-22"/>
          <w:sz w:val="20"/>
          <w:szCs w:val="20"/>
        </w:rPr>
        <w:object w:dxaOrig="2240" w:dyaOrig="639" w14:anchorId="1B50A503">
          <v:shape id="_x0000_i1104" type="#_x0000_t75" style="width:112.2pt;height:31.8pt" o:ole="">
            <v:imagedata r:id="rId166" o:title=""/>
          </v:shape>
          <o:OLEObject Type="Embed" ProgID="Equation.DSMT4" ShapeID="_x0000_i1104" DrawAspect="Content" ObjectID="_1769433996" r:id="rId167"/>
        </w:object>
      </w:r>
    </w:p>
    <w:p w14:paraId="28859A57" w14:textId="3A8D6E4A" w:rsidR="00EB1F9D" w:rsidRPr="00B60925" w:rsidRDefault="00EB1F9D" w:rsidP="000E694D">
      <w:pPr>
        <w:ind w:left="720"/>
        <w:rPr>
          <w:color w:val="000000"/>
          <w:sz w:val="20"/>
          <w:szCs w:val="20"/>
        </w:rPr>
      </w:pPr>
      <w:r w:rsidRPr="00B60925">
        <w:rPr>
          <w:color w:val="000000"/>
          <w:sz w:val="20"/>
          <w:szCs w:val="20"/>
        </w:rPr>
        <w:t xml:space="preserve">3.9 </w:t>
      </w:r>
      <w:r w:rsidR="00253E74" w:rsidRPr="00253E74">
        <w:rPr>
          <w:color w:val="000000"/>
          <w:position w:val="-4"/>
          <w:sz w:val="20"/>
          <w:szCs w:val="20"/>
        </w:rPr>
        <w:object w:dxaOrig="200" w:dyaOrig="220" w14:anchorId="29FB0AB8">
          <v:shape id="_x0000_i1105" type="#_x0000_t75" style="width:10.05pt;height:10.9pt" o:ole="">
            <v:imagedata r:id="rId168" o:title=""/>
          </v:shape>
          <o:OLEObject Type="Embed" ProgID="Equation.DSMT4" ShapeID="_x0000_i1105" DrawAspect="Content" ObjectID="_1769433997" r:id="rId169"/>
        </w:object>
      </w:r>
      <w:r w:rsidR="00253E74">
        <w:rPr>
          <w:color w:val="000000"/>
          <w:sz w:val="20"/>
          <w:szCs w:val="20"/>
        </w:rPr>
        <w:t>3.3</w:t>
      </w:r>
      <w:r w:rsidRPr="00B60925">
        <w:rPr>
          <w:color w:val="000000"/>
          <w:sz w:val="20"/>
          <w:szCs w:val="20"/>
        </w:rPr>
        <w:tab/>
        <w:t>(</w:t>
      </w:r>
      <w:r w:rsidR="00253E74">
        <w:rPr>
          <w:color w:val="000000"/>
          <w:sz w:val="20"/>
          <w:szCs w:val="20"/>
        </w:rPr>
        <w:t>0</w:t>
      </w:r>
      <w:r w:rsidRPr="00B60925">
        <w:rPr>
          <w:color w:val="000000"/>
          <w:sz w:val="20"/>
          <w:szCs w:val="20"/>
        </w:rPr>
        <w:t>.6 to 7.2)</w:t>
      </w:r>
    </w:p>
    <w:p w14:paraId="05C2C0FD" w14:textId="2BDB43D8" w:rsidR="00C712FB" w:rsidRPr="00253E74" w:rsidRDefault="001324F0" w:rsidP="000E694D">
      <w:pPr>
        <w:autoSpaceDE w:val="0"/>
        <w:autoSpaceDN w:val="0"/>
        <w:adjustRightInd w:val="0"/>
        <w:spacing w:after="120" w:line="240" w:lineRule="auto"/>
        <w:ind w:left="360" w:hanging="360"/>
        <w:rPr>
          <w:rFonts w:eastAsia="Arial" w:cs="Open Sans"/>
          <w:b/>
          <w:bCs/>
          <w:color w:val="D85629"/>
          <w:sz w:val="20"/>
          <w:szCs w:val="20"/>
        </w:rPr>
      </w:pPr>
      <w:r w:rsidRPr="00B60925">
        <w:rPr>
          <w:rFonts w:cs="TimesLTStd-Roman"/>
          <w:sz w:val="20"/>
          <w:szCs w:val="20"/>
          <w:lang w:val="en-IN"/>
        </w:rPr>
        <w:t>13.</w:t>
      </w:r>
      <w:r w:rsidR="006F3C92">
        <w:rPr>
          <w:rFonts w:cs="TimesLTStd-Roman"/>
          <w:sz w:val="20"/>
          <w:szCs w:val="20"/>
          <w:lang w:val="en-IN"/>
        </w:rPr>
        <w:tab/>
      </w:r>
      <w:r w:rsidR="00EB1F9D" w:rsidRPr="00B60925">
        <w:rPr>
          <w:rFonts w:cs="TimesLTStd-Bold"/>
          <w:b/>
          <w:bCs/>
          <w:sz w:val="20"/>
          <w:szCs w:val="20"/>
          <w:lang w:val="en-IN"/>
        </w:rPr>
        <w:t xml:space="preserve">Annual Cost of College. </w:t>
      </w:r>
      <w:r w:rsidR="00EB1F9D" w:rsidRPr="00B60925">
        <w:rPr>
          <w:rFonts w:cs="TimesLTStd-Roman"/>
          <w:sz w:val="20"/>
          <w:szCs w:val="20"/>
          <w:lang w:val="en-IN"/>
        </w:rPr>
        <w:t>According to the Bureau of Labor Statistics, the growth in annual cost to attend college (including tuition, room, board, books, and fees) has outpaced inflation for several decades.</w:t>
      </w:r>
      <w:r w:rsidR="00253E74">
        <w:rPr>
          <w:rFonts w:cs="TimesLTStd-Roman"/>
          <w:sz w:val="20"/>
          <w:szCs w:val="20"/>
          <w:lang w:val="en-IN"/>
        </w:rPr>
        <w:t xml:space="preserve"> </w:t>
      </w:r>
      <w:r w:rsidR="00EB1F9D" w:rsidRPr="00B60925">
        <w:rPr>
          <w:rFonts w:cs="TimesLTStd-Roman"/>
          <w:sz w:val="20"/>
          <w:szCs w:val="20"/>
          <w:lang w:val="en-IN"/>
        </w:rPr>
        <w:t>The following random samples show the annual cost of</w:t>
      </w:r>
      <w:r w:rsidR="00253E74">
        <w:rPr>
          <w:rFonts w:cs="TimesLTStd-Roman"/>
          <w:sz w:val="20"/>
          <w:szCs w:val="20"/>
          <w:lang w:val="en-IN"/>
        </w:rPr>
        <w:t xml:space="preserve"> </w:t>
      </w:r>
      <w:r w:rsidR="00EB1F9D" w:rsidRPr="00B60925">
        <w:rPr>
          <w:rFonts w:cs="TimesLTStd-Roman"/>
          <w:sz w:val="20"/>
          <w:szCs w:val="20"/>
          <w:lang w:val="en-IN"/>
        </w:rPr>
        <w:t xml:space="preserve">attending private and public colleges. Data are in thousands of dollars. </w:t>
      </w:r>
      <w:r w:rsidR="00EB1F9D" w:rsidRPr="00253E74">
        <w:rPr>
          <w:rFonts w:eastAsia="Arial" w:cs="Open Sans"/>
          <w:b/>
          <w:bCs/>
          <w:color w:val="D85629"/>
          <w:sz w:val="20"/>
          <w:szCs w:val="20"/>
        </w:rPr>
        <w:t>LO 1, 4</w:t>
      </w:r>
    </w:p>
    <w:tbl>
      <w:tblPr>
        <w:tblW w:w="0" w:type="auto"/>
        <w:tblInd w:w="490" w:type="dxa"/>
        <w:tblLayout w:type="fixed"/>
        <w:tblCellMar>
          <w:left w:w="0" w:type="dxa"/>
          <w:right w:w="0" w:type="dxa"/>
        </w:tblCellMar>
        <w:tblLook w:val="01E0" w:firstRow="1" w:lastRow="1" w:firstColumn="1" w:lastColumn="1" w:noHBand="0" w:noVBand="0"/>
      </w:tblPr>
      <w:tblGrid>
        <w:gridCol w:w="1350"/>
        <w:gridCol w:w="978"/>
        <w:gridCol w:w="979"/>
        <w:gridCol w:w="978"/>
        <w:gridCol w:w="979"/>
        <w:gridCol w:w="979"/>
      </w:tblGrid>
      <w:tr w:rsidR="006F3C92" w:rsidRPr="008C74A6" w14:paraId="5CF30DAD" w14:textId="77777777" w:rsidTr="00BB14E3">
        <w:trPr>
          <w:trHeight w:val="20"/>
        </w:trPr>
        <w:tc>
          <w:tcPr>
            <w:tcW w:w="6243" w:type="dxa"/>
            <w:gridSpan w:val="6"/>
            <w:tcBorders>
              <w:top w:val="single" w:sz="4" w:space="0" w:color="auto"/>
              <w:bottom w:val="single" w:sz="4" w:space="0" w:color="auto"/>
            </w:tcBorders>
          </w:tcPr>
          <w:p w14:paraId="199DFCAC" w14:textId="77777777" w:rsidR="006F3C92" w:rsidRPr="003B769A" w:rsidRDefault="006F3C92" w:rsidP="000E694D">
            <w:pPr>
              <w:spacing w:before="40" w:after="40" w:line="240" w:lineRule="auto"/>
              <w:ind w:left="360" w:hanging="360"/>
              <w:rPr>
                <w:rFonts w:eastAsia="Times New Roman"/>
                <w:b/>
                <w:color w:val="231F20"/>
                <w:sz w:val="20"/>
                <w:szCs w:val="20"/>
              </w:rPr>
            </w:pPr>
            <w:r w:rsidRPr="003B769A">
              <w:rPr>
                <w:rFonts w:eastAsia="Times New Roman"/>
                <w:b/>
                <w:color w:val="231F20"/>
                <w:sz w:val="20"/>
                <w:szCs w:val="20"/>
                <w:lang w:val="en-IN"/>
              </w:rPr>
              <w:t>Private Colleges</w:t>
            </w:r>
          </w:p>
        </w:tc>
      </w:tr>
      <w:tr w:rsidR="006F3C92" w:rsidRPr="008C74A6" w14:paraId="0D0527AB" w14:textId="77777777" w:rsidTr="00BB14E3">
        <w:trPr>
          <w:trHeight w:val="20"/>
        </w:trPr>
        <w:tc>
          <w:tcPr>
            <w:tcW w:w="1350" w:type="dxa"/>
            <w:tcBorders>
              <w:top w:val="single" w:sz="4" w:space="0" w:color="auto"/>
            </w:tcBorders>
          </w:tcPr>
          <w:p w14:paraId="736092B7" w14:textId="77777777" w:rsidR="006F3C92" w:rsidRPr="008C74A6" w:rsidRDefault="006F3C92" w:rsidP="000E694D">
            <w:pPr>
              <w:spacing w:before="40" w:after="40" w:line="240" w:lineRule="auto"/>
              <w:ind w:left="360" w:firstLine="62"/>
              <w:rPr>
                <w:rFonts w:eastAsia="Times New Roman"/>
                <w:color w:val="231F20"/>
                <w:sz w:val="20"/>
                <w:szCs w:val="20"/>
              </w:rPr>
            </w:pPr>
            <w:r w:rsidRPr="008C74A6">
              <w:rPr>
                <w:rFonts w:eastAsia="Times New Roman"/>
                <w:color w:val="231F20"/>
                <w:sz w:val="20"/>
                <w:szCs w:val="20"/>
              </w:rPr>
              <w:t>52.8</w:t>
            </w:r>
          </w:p>
        </w:tc>
        <w:tc>
          <w:tcPr>
            <w:tcW w:w="978" w:type="dxa"/>
            <w:tcBorders>
              <w:top w:val="single" w:sz="4" w:space="0" w:color="auto"/>
            </w:tcBorders>
          </w:tcPr>
          <w:p w14:paraId="5AE973C2"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43.2</w:t>
            </w:r>
          </w:p>
        </w:tc>
        <w:tc>
          <w:tcPr>
            <w:tcW w:w="979" w:type="dxa"/>
            <w:tcBorders>
              <w:top w:val="single" w:sz="4" w:space="0" w:color="auto"/>
            </w:tcBorders>
          </w:tcPr>
          <w:p w14:paraId="490ACE4A"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45.0</w:t>
            </w:r>
          </w:p>
        </w:tc>
        <w:tc>
          <w:tcPr>
            <w:tcW w:w="978" w:type="dxa"/>
            <w:tcBorders>
              <w:top w:val="single" w:sz="4" w:space="0" w:color="auto"/>
            </w:tcBorders>
          </w:tcPr>
          <w:p w14:paraId="3E98CD8A"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33.3</w:t>
            </w:r>
          </w:p>
        </w:tc>
        <w:tc>
          <w:tcPr>
            <w:tcW w:w="979" w:type="dxa"/>
            <w:tcBorders>
              <w:top w:val="single" w:sz="4" w:space="0" w:color="auto"/>
            </w:tcBorders>
          </w:tcPr>
          <w:p w14:paraId="07120D1D"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44.0</w:t>
            </w:r>
          </w:p>
        </w:tc>
        <w:tc>
          <w:tcPr>
            <w:tcW w:w="979" w:type="dxa"/>
            <w:tcBorders>
              <w:top w:val="single" w:sz="4" w:space="0" w:color="auto"/>
            </w:tcBorders>
          </w:tcPr>
          <w:p w14:paraId="5A8DCD2D" w14:textId="77777777" w:rsidR="006F3C92" w:rsidRPr="008C74A6" w:rsidRDefault="006F3C92" w:rsidP="000E694D">
            <w:pPr>
              <w:spacing w:before="40" w:after="40" w:line="240" w:lineRule="auto"/>
              <w:rPr>
                <w:rFonts w:eastAsia="Times New Roman"/>
                <w:color w:val="231F20"/>
                <w:sz w:val="20"/>
                <w:szCs w:val="20"/>
              </w:rPr>
            </w:pPr>
          </w:p>
        </w:tc>
      </w:tr>
      <w:tr w:rsidR="006F3C92" w:rsidRPr="008C74A6" w14:paraId="3A070B46" w14:textId="77777777" w:rsidTr="00BB14E3">
        <w:trPr>
          <w:trHeight w:val="20"/>
        </w:trPr>
        <w:tc>
          <w:tcPr>
            <w:tcW w:w="1350" w:type="dxa"/>
            <w:tcBorders>
              <w:bottom w:val="single" w:sz="4" w:space="0" w:color="auto"/>
            </w:tcBorders>
          </w:tcPr>
          <w:p w14:paraId="19CF8950" w14:textId="77777777" w:rsidR="006F3C92" w:rsidRPr="008C74A6" w:rsidRDefault="006F3C92" w:rsidP="000E694D">
            <w:pPr>
              <w:spacing w:before="40" w:after="40" w:line="240" w:lineRule="auto"/>
              <w:ind w:left="360" w:firstLine="62"/>
              <w:rPr>
                <w:rFonts w:eastAsia="Times New Roman"/>
                <w:color w:val="231F20"/>
                <w:sz w:val="20"/>
                <w:szCs w:val="20"/>
              </w:rPr>
            </w:pPr>
            <w:r w:rsidRPr="008C74A6">
              <w:rPr>
                <w:rFonts w:eastAsia="Times New Roman"/>
                <w:color w:val="231F20"/>
                <w:sz w:val="20"/>
                <w:szCs w:val="20"/>
              </w:rPr>
              <w:t>30.6</w:t>
            </w:r>
          </w:p>
        </w:tc>
        <w:tc>
          <w:tcPr>
            <w:tcW w:w="978" w:type="dxa"/>
            <w:tcBorders>
              <w:bottom w:val="single" w:sz="4" w:space="0" w:color="auto"/>
            </w:tcBorders>
          </w:tcPr>
          <w:p w14:paraId="49D392C3"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45.8</w:t>
            </w:r>
          </w:p>
        </w:tc>
        <w:tc>
          <w:tcPr>
            <w:tcW w:w="979" w:type="dxa"/>
            <w:tcBorders>
              <w:bottom w:val="single" w:sz="4" w:space="0" w:color="auto"/>
            </w:tcBorders>
          </w:tcPr>
          <w:p w14:paraId="54B20E5E"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37.8</w:t>
            </w:r>
          </w:p>
        </w:tc>
        <w:tc>
          <w:tcPr>
            <w:tcW w:w="978" w:type="dxa"/>
            <w:tcBorders>
              <w:bottom w:val="single" w:sz="4" w:space="0" w:color="auto"/>
            </w:tcBorders>
          </w:tcPr>
          <w:p w14:paraId="4DDE0995"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50.5</w:t>
            </w:r>
          </w:p>
        </w:tc>
        <w:tc>
          <w:tcPr>
            <w:tcW w:w="979" w:type="dxa"/>
            <w:tcBorders>
              <w:bottom w:val="single" w:sz="4" w:space="0" w:color="auto"/>
            </w:tcBorders>
          </w:tcPr>
          <w:p w14:paraId="5A228660"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42.0</w:t>
            </w:r>
          </w:p>
        </w:tc>
        <w:tc>
          <w:tcPr>
            <w:tcW w:w="979" w:type="dxa"/>
            <w:tcBorders>
              <w:bottom w:val="single" w:sz="4" w:space="0" w:color="auto"/>
            </w:tcBorders>
          </w:tcPr>
          <w:p w14:paraId="7989E444" w14:textId="77777777" w:rsidR="006F3C92" w:rsidRPr="008C74A6" w:rsidRDefault="006F3C92" w:rsidP="000E694D">
            <w:pPr>
              <w:spacing w:before="40" w:after="40" w:line="240" w:lineRule="auto"/>
              <w:rPr>
                <w:rFonts w:eastAsia="Times New Roman"/>
                <w:color w:val="231F20"/>
                <w:sz w:val="20"/>
                <w:szCs w:val="20"/>
              </w:rPr>
            </w:pPr>
          </w:p>
        </w:tc>
      </w:tr>
      <w:tr w:rsidR="006F3C92" w:rsidRPr="008C74A6" w14:paraId="626FD7BC" w14:textId="77777777" w:rsidTr="00BB14E3">
        <w:trPr>
          <w:trHeight w:val="20"/>
        </w:trPr>
        <w:tc>
          <w:tcPr>
            <w:tcW w:w="6243" w:type="dxa"/>
            <w:gridSpan w:val="6"/>
            <w:tcBorders>
              <w:top w:val="single" w:sz="4" w:space="0" w:color="auto"/>
              <w:bottom w:val="single" w:sz="4" w:space="0" w:color="auto"/>
            </w:tcBorders>
          </w:tcPr>
          <w:p w14:paraId="3B485EF6" w14:textId="77777777" w:rsidR="006F3C92" w:rsidRPr="003B769A" w:rsidRDefault="006F3C92" w:rsidP="000E694D">
            <w:pPr>
              <w:spacing w:before="40" w:after="40" w:line="240" w:lineRule="auto"/>
              <w:ind w:left="360" w:hanging="360"/>
              <w:rPr>
                <w:rFonts w:eastAsia="Times New Roman"/>
                <w:b/>
                <w:color w:val="231F20"/>
                <w:sz w:val="20"/>
                <w:szCs w:val="20"/>
              </w:rPr>
            </w:pPr>
            <w:r w:rsidRPr="003B769A">
              <w:rPr>
                <w:rFonts w:eastAsia="Times New Roman"/>
                <w:b/>
                <w:color w:val="231F20"/>
                <w:sz w:val="20"/>
                <w:szCs w:val="20"/>
              </w:rPr>
              <w:t>Public Colleges</w:t>
            </w:r>
          </w:p>
        </w:tc>
      </w:tr>
      <w:tr w:rsidR="006F3C92" w:rsidRPr="008C74A6" w14:paraId="22685E5E" w14:textId="77777777" w:rsidTr="00BB14E3">
        <w:trPr>
          <w:trHeight w:val="20"/>
        </w:trPr>
        <w:tc>
          <w:tcPr>
            <w:tcW w:w="1350" w:type="dxa"/>
            <w:tcBorders>
              <w:top w:val="single" w:sz="4" w:space="0" w:color="auto"/>
            </w:tcBorders>
          </w:tcPr>
          <w:p w14:paraId="77B4355D" w14:textId="77777777" w:rsidR="006F3C92" w:rsidRPr="008C74A6" w:rsidRDefault="006F3C92" w:rsidP="000E694D">
            <w:pPr>
              <w:spacing w:before="40" w:after="40" w:line="240" w:lineRule="auto"/>
              <w:ind w:left="360" w:firstLine="62"/>
              <w:rPr>
                <w:rFonts w:eastAsia="Times New Roman"/>
                <w:color w:val="231F20"/>
                <w:sz w:val="20"/>
                <w:szCs w:val="20"/>
              </w:rPr>
            </w:pPr>
            <w:r w:rsidRPr="008C74A6">
              <w:rPr>
                <w:rFonts w:eastAsia="Times New Roman"/>
                <w:color w:val="231F20"/>
                <w:sz w:val="20"/>
                <w:szCs w:val="20"/>
              </w:rPr>
              <w:t>20.3</w:t>
            </w:r>
          </w:p>
        </w:tc>
        <w:tc>
          <w:tcPr>
            <w:tcW w:w="978" w:type="dxa"/>
            <w:tcBorders>
              <w:top w:val="single" w:sz="4" w:space="0" w:color="auto"/>
            </w:tcBorders>
          </w:tcPr>
          <w:p w14:paraId="57702A78"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22.0</w:t>
            </w:r>
          </w:p>
        </w:tc>
        <w:tc>
          <w:tcPr>
            <w:tcW w:w="979" w:type="dxa"/>
            <w:tcBorders>
              <w:top w:val="single" w:sz="4" w:space="0" w:color="auto"/>
            </w:tcBorders>
          </w:tcPr>
          <w:p w14:paraId="051A16D6"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28.2</w:t>
            </w:r>
          </w:p>
        </w:tc>
        <w:tc>
          <w:tcPr>
            <w:tcW w:w="978" w:type="dxa"/>
            <w:tcBorders>
              <w:top w:val="single" w:sz="4" w:space="0" w:color="auto"/>
            </w:tcBorders>
          </w:tcPr>
          <w:p w14:paraId="54EAD008"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15.6</w:t>
            </w:r>
          </w:p>
        </w:tc>
        <w:tc>
          <w:tcPr>
            <w:tcW w:w="979" w:type="dxa"/>
            <w:tcBorders>
              <w:top w:val="single" w:sz="4" w:space="0" w:color="auto"/>
            </w:tcBorders>
          </w:tcPr>
          <w:p w14:paraId="4F3B96E6"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24.1</w:t>
            </w:r>
          </w:p>
        </w:tc>
        <w:tc>
          <w:tcPr>
            <w:tcW w:w="979" w:type="dxa"/>
            <w:tcBorders>
              <w:top w:val="single" w:sz="4" w:space="0" w:color="auto"/>
            </w:tcBorders>
          </w:tcPr>
          <w:p w14:paraId="3C18E726"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28.5</w:t>
            </w:r>
          </w:p>
        </w:tc>
      </w:tr>
      <w:tr w:rsidR="006F3C92" w:rsidRPr="008C74A6" w14:paraId="1711429F" w14:textId="77777777" w:rsidTr="00E8541B">
        <w:trPr>
          <w:trHeight w:val="20"/>
        </w:trPr>
        <w:tc>
          <w:tcPr>
            <w:tcW w:w="1350" w:type="dxa"/>
            <w:tcBorders>
              <w:bottom w:val="single" w:sz="4" w:space="0" w:color="auto"/>
            </w:tcBorders>
          </w:tcPr>
          <w:p w14:paraId="18F91384" w14:textId="77777777" w:rsidR="006F3C92" w:rsidRPr="008C74A6" w:rsidRDefault="006F3C92" w:rsidP="000E694D">
            <w:pPr>
              <w:spacing w:before="40" w:after="40" w:line="240" w:lineRule="auto"/>
              <w:ind w:left="360" w:firstLine="62"/>
              <w:rPr>
                <w:rFonts w:eastAsia="Times New Roman"/>
                <w:color w:val="231F20"/>
                <w:sz w:val="20"/>
                <w:szCs w:val="20"/>
              </w:rPr>
            </w:pPr>
            <w:r w:rsidRPr="008C74A6">
              <w:rPr>
                <w:rFonts w:eastAsia="Times New Roman"/>
                <w:color w:val="231F20"/>
                <w:sz w:val="20"/>
                <w:szCs w:val="20"/>
              </w:rPr>
              <w:t>22.8</w:t>
            </w:r>
          </w:p>
        </w:tc>
        <w:tc>
          <w:tcPr>
            <w:tcW w:w="978" w:type="dxa"/>
            <w:tcBorders>
              <w:bottom w:val="single" w:sz="4" w:space="0" w:color="auto"/>
            </w:tcBorders>
          </w:tcPr>
          <w:p w14:paraId="266E80DA"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25.8</w:t>
            </w:r>
          </w:p>
        </w:tc>
        <w:tc>
          <w:tcPr>
            <w:tcW w:w="979" w:type="dxa"/>
            <w:tcBorders>
              <w:bottom w:val="single" w:sz="4" w:space="0" w:color="auto"/>
            </w:tcBorders>
          </w:tcPr>
          <w:p w14:paraId="7851F320"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18.5</w:t>
            </w:r>
          </w:p>
        </w:tc>
        <w:tc>
          <w:tcPr>
            <w:tcW w:w="978" w:type="dxa"/>
            <w:tcBorders>
              <w:bottom w:val="single" w:sz="4" w:space="0" w:color="auto"/>
            </w:tcBorders>
          </w:tcPr>
          <w:p w14:paraId="7AE8FAD9"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25.6</w:t>
            </w:r>
          </w:p>
        </w:tc>
        <w:tc>
          <w:tcPr>
            <w:tcW w:w="979" w:type="dxa"/>
            <w:tcBorders>
              <w:bottom w:val="single" w:sz="4" w:space="0" w:color="auto"/>
            </w:tcBorders>
          </w:tcPr>
          <w:p w14:paraId="56EC4A25"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14.4</w:t>
            </w:r>
          </w:p>
        </w:tc>
        <w:tc>
          <w:tcPr>
            <w:tcW w:w="979" w:type="dxa"/>
            <w:tcBorders>
              <w:bottom w:val="single" w:sz="4" w:space="0" w:color="auto"/>
            </w:tcBorders>
          </w:tcPr>
          <w:p w14:paraId="41E55C43" w14:textId="77777777" w:rsidR="006F3C92" w:rsidRPr="008C74A6" w:rsidRDefault="006F3C92" w:rsidP="000E694D">
            <w:pPr>
              <w:spacing w:before="40" w:after="40" w:line="240" w:lineRule="auto"/>
              <w:ind w:left="360" w:hanging="360"/>
              <w:rPr>
                <w:rFonts w:eastAsia="Times New Roman"/>
                <w:color w:val="231F20"/>
                <w:sz w:val="20"/>
                <w:szCs w:val="20"/>
              </w:rPr>
            </w:pPr>
            <w:r w:rsidRPr="008C74A6">
              <w:rPr>
                <w:rFonts w:eastAsia="Times New Roman"/>
                <w:color w:val="231F20"/>
                <w:sz w:val="20"/>
                <w:szCs w:val="20"/>
              </w:rPr>
              <w:t>21.8</w:t>
            </w:r>
          </w:p>
        </w:tc>
      </w:tr>
    </w:tbl>
    <w:p w14:paraId="0C5D5FF0" w14:textId="49EE215C"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253E74">
        <w:rPr>
          <w:rFonts w:cs="TimesLTStd-Roman"/>
          <w:sz w:val="20"/>
          <w:szCs w:val="20"/>
          <w:lang w:val="en-IN"/>
        </w:rPr>
        <w:tab/>
      </w:r>
      <w:r w:rsidRPr="00B60925">
        <w:rPr>
          <w:rFonts w:cs="TimesLTStd-Roman"/>
          <w:sz w:val="20"/>
          <w:szCs w:val="20"/>
          <w:lang w:val="en-IN"/>
        </w:rPr>
        <w:t>Compute the sample mean and sample standard deviation for private and public</w:t>
      </w:r>
      <w:r w:rsidR="00253E74">
        <w:rPr>
          <w:rFonts w:cs="TimesLTStd-Roman"/>
          <w:sz w:val="20"/>
          <w:szCs w:val="20"/>
          <w:lang w:val="en-IN"/>
        </w:rPr>
        <w:t xml:space="preserve"> </w:t>
      </w:r>
      <w:r w:rsidRPr="00B60925">
        <w:rPr>
          <w:rFonts w:cs="TimesLTStd-Roman"/>
          <w:sz w:val="20"/>
          <w:szCs w:val="20"/>
          <w:lang w:val="en-IN"/>
        </w:rPr>
        <w:t>colleges.</w:t>
      </w:r>
    </w:p>
    <w:p w14:paraId="33514206" w14:textId="62399147"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253E74">
        <w:rPr>
          <w:rFonts w:cs="TimesLTStd-Roman"/>
          <w:sz w:val="20"/>
          <w:szCs w:val="20"/>
          <w:lang w:val="en-IN"/>
        </w:rPr>
        <w:tab/>
      </w:r>
      <w:r w:rsidRPr="00B60925">
        <w:rPr>
          <w:rFonts w:cs="TimesLTStd-Roman"/>
          <w:sz w:val="20"/>
          <w:szCs w:val="20"/>
          <w:lang w:val="en-IN"/>
        </w:rPr>
        <w:t>What is the point estimate of the difference between the two population means?</w:t>
      </w:r>
      <w:r w:rsidR="00253E74">
        <w:rPr>
          <w:rFonts w:cs="TimesLTStd-Roman"/>
          <w:sz w:val="20"/>
          <w:szCs w:val="20"/>
          <w:lang w:val="en-IN"/>
        </w:rPr>
        <w:t xml:space="preserve"> </w:t>
      </w:r>
      <w:r w:rsidRPr="00B60925">
        <w:rPr>
          <w:rFonts w:cs="TimesLTStd-Roman"/>
          <w:sz w:val="20"/>
          <w:szCs w:val="20"/>
          <w:lang w:val="en-IN"/>
        </w:rPr>
        <w:t>Interpret</w:t>
      </w:r>
      <w:r w:rsidR="00253E74">
        <w:rPr>
          <w:rFonts w:cs="TimesLTStd-Roman"/>
          <w:sz w:val="20"/>
          <w:szCs w:val="20"/>
          <w:lang w:val="en-IN"/>
        </w:rPr>
        <w:t xml:space="preserve"> </w:t>
      </w:r>
      <w:r w:rsidRPr="00B60925">
        <w:rPr>
          <w:rFonts w:cs="TimesLTStd-Roman"/>
          <w:sz w:val="20"/>
          <w:szCs w:val="20"/>
          <w:lang w:val="en-IN"/>
        </w:rPr>
        <w:t>this value in terms of the annual cost of attending private and public</w:t>
      </w:r>
      <w:r w:rsidR="00253E74">
        <w:rPr>
          <w:rFonts w:cs="TimesLTStd-Roman"/>
          <w:sz w:val="20"/>
          <w:szCs w:val="20"/>
          <w:lang w:val="en-IN"/>
        </w:rPr>
        <w:t xml:space="preserve"> </w:t>
      </w:r>
      <w:r w:rsidRPr="00B60925">
        <w:rPr>
          <w:rFonts w:cs="TimesLTStd-Roman"/>
          <w:sz w:val="20"/>
          <w:szCs w:val="20"/>
          <w:lang w:val="en-IN"/>
        </w:rPr>
        <w:t>colleges.</w:t>
      </w:r>
    </w:p>
    <w:p w14:paraId="5818C383" w14:textId="61B11085"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253E74">
        <w:rPr>
          <w:rFonts w:cs="TimesLTStd-Roman"/>
          <w:sz w:val="20"/>
          <w:szCs w:val="20"/>
          <w:lang w:val="en-IN"/>
        </w:rPr>
        <w:tab/>
      </w:r>
      <w:r w:rsidRPr="00B60925">
        <w:rPr>
          <w:rFonts w:cs="TimesLTStd-Roman"/>
          <w:sz w:val="20"/>
          <w:szCs w:val="20"/>
          <w:lang w:val="en-IN"/>
        </w:rPr>
        <w:t>Develop a 95% confidence interval of the difference between the mean annual cost</w:t>
      </w:r>
      <w:r w:rsidR="00253E74">
        <w:rPr>
          <w:rFonts w:cs="TimesLTStd-Roman"/>
          <w:sz w:val="20"/>
          <w:szCs w:val="20"/>
          <w:lang w:val="en-IN"/>
        </w:rPr>
        <w:t xml:space="preserve"> </w:t>
      </w:r>
      <w:r w:rsidRPr="00B60925">
        <w:rPr>
          <w:rFonts w:cs="TimesLTStd-Roman"/>
          <w:sz w:val="20"/>
          <w:szCs w:val="20"/>
          <w:lang w:val="en-IN"/>
        </w:rPr>
        <w:t>of attending</w:t>
      </w:r>
      <w:r w:rsidR="00253E74">
        <w:rPr>
          <w:rFonts w:cs="TimesLTStd-Roman"/>
          <w:sz w:val="20"/>
          <w:szCs w:val="20"/>
          <w:lang w:val="en-IN"/>
        </w:rPr>
        <w:t xml:space="preserve"> </w:t>
      </w:r>
      <w:r w:rsidRPr="00B60925">
        <w:rPr>
          <w:rFonts w:cs="TimesLTStd-Roman"/>
          <w:sz w:val="20"/>
          <w:szCs w:val="20"/>
          <w:lang w:val="en-IN"/>
        </w:rPr>
        <w:t>private and public colleges.</w:t>
      </w:r>
    </w:p>
    <w:p w14:paraId="3E7ADAEB" w14:textId="72EA6A17" w:rsidR="001324F0" w:rsidRPr="00B60925" w:rsidRDefault="00A745B1" w:rsidP="00933983">
      <w:pPr>
        <w:spacing w:after="0" w:line="240" w:lineRule="auto"/>
        <w:ind w:left="360"/>
        <w:rPr>
          <w:b/>
          <w:sz w:val="20"/>
          <w:szCs w:val="20"/>
        </w:rPr>
      </w:pPr>
      <w:r w:rsidRPr="00B60925">
        <w:rPr>
          <w:b/>
          <w:sz w:val="20"/>
          <w:szCs w:val="20"/>
        </w:rPr>
        <w:t>Solutions:</w:t>
      </w:r>
    </w:p>
    <w:p w14:paraId="49F4472E" w14:textId="38FDD761" w:rsidR="00EB1F9D" w:rsidRPr="00B60925" w:rsidRDefault="00122760" w:rsidP="0048422E">
      <w:pPr>
        <w:spacing w:after="0"/>
        <w:ind w:left="360"/>
        <w:rPr>
          <w:color w:val="000000"/>
          <w:sz w:val="20"/>
          <w:szCs w:val="20"/>
        </w:rPr>
      </w:pPr>
      <w:r w:rsidRPr="00122760">
        <w:rPr>
          <w:noProof/>
          <w:color w:val="000000"/>
          <w:position w:val="-12"/>
          <w:sz w:val="20"/>
          <w:szCs w:val="20"/>
        </w:rPr>
        <w:object w:dxaOrig="240" w:dyaOrig="340" w14:anchorId="1B236C48">
          <v:shape id="_x0000_i1106" type="#_x0000_t75" style="width:11.7pt;height:16.75pt" o:ole="">
            <v:imagedata r:id="rId170" o:title=""/>
          </v:shape>
          <o:OLEObject Type="Embed" ProgID="Equation.DSMT4" ShapeID="_x0000_i1106" DrawAspect="Content" ObjectID="_1769433998" r:id="rId171"/>
        </w:object>
      </w:r>
      <w:r w:rsidR="00EB1F9D" w:rsidRPr="00B60925">
        <w:rPr>
          <w:color w:val="000000"/>
          <w:sz w:val="20"/>
          <w:szCs w:val="20"/>
        </w:rPr>
        <w:t>= population mean costs of Private Colleges</w:t>
      </w:r>
    </w:p>
    <w:p w14:paraId="3B5B91F1" w14:textId="7D58902A" w:rsidR="00EB1F9D" w:rsidRPr="00B60925" w:rsidRDefault="00122760" w:rsidP="0048422E">
      <w:pPr>
        <w:spacing w:after="0"/>
        <w:ind w:left="360"/>
        <w:rPr>
          <w:color w:val="000000"/>
          <w:sz w:val="20"/>
          <w:szCs w:val="20"/>
        </w:rPr>
      </w:pPr>
      <w:r w:rsidRPr="00122760">
        <w:rPr>
          <w:noProof/>
          <w:color w:val="000000"/>
          <w:position w:val="-12"/>
          <w:sz w:val="20"/>
          <w:szCs w:val="20"/>
        </w:rPr>
        <w:object w:dxaOrig="260" w:dyaOrig="340" w14:anchorId="4BC5C663">
          <v:shape id="_x0000_i1107" type="#_x0000_t75" style="width:13.4pt;height:16.75pt" o:ole="">
            <v:imagedata r:id="rId172" o:title=""/>
          </v:shape>
          <o:OLEObject Type="Embed" ProgID="Equation.DSMT4" ShapeID="_x0000_i1107" DrawAspect="Content" ObjectID="_1769433999" r:id="rId173"/>
        </w:object>
      </w:r>
      <w:r w:rsidR="00EB1F9D" w:rsidRPr="00B60925">
        <w:rPr>
          <w:color w:val="000000"/>
          <w:sz w:val="20"/>
          <w:szCs w:val="20"/>
        </w:rPr>
        <w:t>= population mean costs of Public Colleges</w:t>
      </w:r>
    </w:p>
    <w:p w14:paraId="2541F956" w14:textId="39C47AD4" w:rsidR="00EB1F9D" w:rsidRPr="00B60925" w:rsidRDefault="00EB1F9D"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a.</w:t>
      </w:r>
      <w:r w:rsidRPr="00B60925">
        <w:rPr>
          <w:color w:val="000000"/>
          <w:sz w:val="20"/>
          <w:szCs w:val="20"/>
        </w:rPr>
        <w:tab/>
        <w:t xml:space="preserve">Using the file </w:t>
      </w:r>
      <w:r w:rsidRPr="00B60925">
        <w:rPr>
          <w:i/>
          <w:color w:val="000000"/>
          <w:sz w:val="20"/>
          <w:szCs w:val="20"/>
        </w:rPr>
        <w:t>collegecosts</w:t>
      </w:r>
      <w:r w:rsidRPr="00B60925">
        <w:rPr>
          <w:color w:val="000000"/>
          <w:sz w:val="20"/>
          <w:szCs w:val="20"/>
        </w:rPr>
        <w:t xml:space="preserve"> and Excel’s Data Analysis Tool, the Descriptive Statistics results are:</w:t>
      </w:r>
    </w:p>
    <w:tbl>
      <w:tblPr>
        <w:tblW w:w="7355" w:type="dxa"/>
        <w:tblInd w:w="828" w:type="dxa"/>
        <w:tblLook w:val="04A0" w:firstRow="1" w:lastRow="0" w:firstColumn="1" w:lastColumn="0" w:noHBand="0" w:noVBand="1"/>
      </w:tblPr>
      <w:tblGrid>
        <w:gridCol w:w="2300"/>
        <w:gridCol w:w="1131"/>
        <w:gridCol w:w="414"/>
        <w:gridCol w:w="2250"/>
        <w:gridCol w:w="1260"/>
      </w:tblGrid>
      <w:tr w:rsidR="00EB1F9D" w:rsidRPr="00B60925" w14:paraId="188715C1" w14:textId="77777777" w:rsidTr="00933983">
        <w:trPr>
          <w:trHeight w:val="315"/>
        </w:trPr>
        <w:tc>
          <w:tcPr>
            <w:tcW w:w="3431" w:type="dxa"/>
            <w:gridSpan w:val="2"/>
            <w:tcBorders>
              <w:top w:val="single" w:sz="8" w:space="0" w:color="auto"/>
              <w:left w:val="nil"/>
              <w:bottom w:val="single" w:sz="4" w:space="0" w:color="auto"/>
              <w:right w:val="nil"/>
            </w:tcBorders>
            <w:noWrap/>
            <w:vAlign w:val="bottom"/>
            <w:hideMark/>
          </w:tcPr>
          <w:p w14:paraId="00E58F25" w14:textId="77777777" w:rsidR="00EB1F9D" w:rsidRPr="00B60925" w:rsidRDefault="00EB1F9D" w:rsidP="000E694D">
            <w:pPr>
              <w:spacing w:before="40" w:after="40" w:line="240" w:lineRule="auto"/>
              <w:jc w:val="center"/>
              <w:rPr>
                <w:i/>
                <w:iCs/>
                <w:color w:val="000000"/>
                <w:sz w:val="20"/>
                <w:szCs w:val="20"/>
              </w:rPr>
            </w:pPr>
            <w:r w:rsidRPr="00B60925">
              <w:rPr>
                <w:i/>
                <w:iCs/>
                <w:color w:val="000000"/>
                <w:sz w:val="20"/>
                <w:szCs w:val="20"/>
              </w:rPr>
              <w:t>Private</w:t>
            </w:r>
          </w:p>
        </w:tc>
        <w:tc>
          <w:tcPr>
            <w:tcW w:w="414" w:type="dxa"/>
            <w:tcBorders>
              <w:top w:val="nil"/>
              <w:left w:val="nil"/>
              <w:bottom w:val="nil"/>
              <w:right w:val="nil"/>
            </w:tcBorders>
            <w:noWrap/>
            <w:vAlign w:val="bottom"/>
            <w:hideMark/>
          </w:tcPr>
          <w:p w14:paraId="01B11E24" w14:textId="77777777" w:rsidR="00EB1F9D" w:rsidRPr="00B60925" w:rsidRDefault="00EB1F9D" w:rsidP="000E694D">
            <w:pPr>
              <w:spacing w:before="40" w:after="40" w:line="240" w:lineRule="auto"/>
              <w:jc w:val="center"/>
              <w:rPr>
                <w:i/>
                <w:iCs/>
                <w:color w:val="000000"/>
                <w:sz w:val="20"/>
                <w:szCs w:val="20"/>
              </w:rPr>
            </w:pPr>
          </w:p>
        </w:tc>
        <w:tc>
          <w:tcPr>
            <w:tcW w:w="3510" w:type="dxa"/>
            <w:gridSpan w:val="2"/>
            <w:tcBorders>
              <w:top w:val="single" w:sz="8" w:space="0" w:color="auto"/>
              <w:left w:val="nil"/>
              <w:bottom w:val="single" w:sz="4" w:space="0" w:color="auto"/>
              <w:right w:val="nil"/>
            </w:tcBorders>
            <w:noWrap/>
            <w:vAlign w:val="bottom"/>
            <w:hideMark/>
          </w:tcPr>
          <w:p w14:paraId="02DDF831" w14:textId="77777777" w:rsidR="00EB1F9D" w:rsidRPr="00B60925" w:rsidRDefault="00EB1F9D" w:rsidP="000E694D">
            <w:pPr>
              <w:spacing w:before="40" w:after="40" w:line="240" w:lineRule="auto"/>
              <w:jc w:val="center"/>
              <w:rPr>
                <w:i/>
                <w:iCs/>
                <w:color w:val="000000"/>
                <w:sz w:val="20"/>
                <w:szCs w:val="20"/>
              </w:rPr>
            </w:pPr>
            <w:r w:rsidRPr="00B60925">
              <w:rPr>
                <w:i/>
                <w:iCs/>
                <w:color w:val="000000"/>
                <w:sz w:val="20"/>
                <w:szCs w:val="20"/>
              </w:rPr>
              <w:t>Public</w:t>
            </w:r>
          </w:p>
        </w:tc>
      </w:tr>
      <w:tr w:rsidR="00EB1F9D" w:rsidRPr="00B60925" w14:paraId="0B925AE6" w14:textId="77777777" w:rsidTr="00933983">
        <w:trPr>
          <w:trHeight w:val="315"/>
        </w:trPr>
        <w:tc>
          <w:tcPr>
            <w:tcW w:w="2300" w:type="dxa"/>
            <w:tcBorders>
              <w:top w:val="nil"/>
              <w:left w:val="nil"/>
              <w:bottom w:val="nil"/>
              <w:right w:val="nil"/>
            </w:tcBorders>
            <w:noWrap/>
            <w:vAlign w:val="bottom"/>
            <w:hideMark/>
          </w:tcPr>
          <w:p w14:paraId="734EEED8" w14:textId="77777777" w:rsidR="00EB1F9D" w:rsidRPr="00B60925" w:rsidRDefault="00EB1F9D" w:rsidP="000E694D">
            <w:pPr>
              <w:spacing w:before="40" w:after="40" w:line="240" w:lineRule="auto"/>
              <w:rPr>
                <w:color w:val="000000"/>
                <w:sz w:val="20"/>
                <w:szCs w:val="20"/>
              </w:rPr>
            </w:pPr>
            <w:r w:rsidRPr="00B60925">
              <w:rPr>
                <w:color w:val="000000"/>
                <w:sz w:val="20"/>
                <w:szCs w:val="20"/>
              </w:rPr>
              <w:t>Mean</w:t>
            </w:r>
          </w:p>
        </w:tc>
        <w:tc>
          <w:tcPr>
            <w:tcW w:w="1131" w:type="dxa"/>
            <w:tcBorders>
              <w:top w:val="nil"/>
              <w:left w:val="nil"/>
              <w:bottom w:val="nil"/>
              <w:right w:val="nil"/>
            </w:tcBorders>
            <w:noWrap/>
            <w:vAlign w:val="bottom"/>
            <w:hideMark/>
          </w:tcPr>
          <w:p w14:paraId="362DD3C6"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42.5</w:t>
            </w:r>
          </w:p>
        </w:tc>
        <w:tc>
          <w:tcPr>
            <w:tcW w:w="414" w:type="dxa"/>
            <w:tcBorders>
              <w:top w:val="nil"/>
              <w:left w:val="nil"/>
              <w:bottom w:val="nil"/>
              <w:right w:val="nil"/>
            </w:tcBorders>
            <w:noWrap/>
            <w:vAlign w:val="bottom"/>
            <w:hideMark/>
          </w:tcPr>
          <w:p w14:paraId="17221DC9" w14:textId="77777777" w:rsidR="00EB1F9D" w:rsidRPr="00B60925" w:rsidRDefault="00EB1F9D" w:rsidP="000E694D">
            <w:pPr>
              <w:spacing w:before="40" w:after="40" w:line="240" w:lineRule="auto"/>
              <w:jc w:val="right"/>
              <w:rPr>
                <w:color w:val="000000"/>
                <w:sz w:val="20"/>
                <w:szCs w:val="20"/>
              </w:rPr>
            </w:pPr>
          </w:p>
        </w:tc>
        <w:tc>
          <w:tcPr>
            <w:tcW w:w="2250" w:type="dxa"/>
            <w:tcBorders>
              <w:top w:val="nil"/>
              <w:left w:val="nil"/>
              <w:bottom w:val="nil"/>
              <w:right w:val="nil"/>
            </w:tcBorders>
            <w:noWrap/>
            <w:vAlign w:val="bottom"/>
            <w:hideMark/>
          </w:tcPr>
          <w:p w14:paraId="12DD6D1B" w14:textId="77777777" w:rsidR="00EB1F9D" w:rsidRPr="00B60925" w:rsidRDefault="00EB1F9D" w:rsidP="000E694D">
            <w:pPr>
              <w:spacing w:before="40" w:after="40" w:line="240" w:lineRule="auto"/>
              <w:rPr>
                <w:color w:val="000000"/>
                <w:sz w:val="20"/>
                <w:szCs w:val="20"/>
              </w:rPr>
            </w:pPr>
            <w:r w:rsidRPr="00B60925">
              <w:rPr>
                <w:color w:val="000000"/>
                <w:sz w:val="20"/>
                <w:szCs w:val="20"/>
              </w:rPr>
              <w:t>Mean</w:t>
            </w:r>
          </w:p>
        </w:tc>
        <w:tc>
          <w:tcPr>
            <w:tcW w:w="1260" w:type="dxa"/>
            <w:tcBorders>
              <w:top w:val="nil"/>
              <w:left w:val="nil"/>
              <w:bottom w:val="nil"/>
              <w:right w:val="nil"/>
            </w:tcBorders>
            <w:noWrap/>
            <w:vAlign w:val="bottom"/>
            <w:hideMark/>
          </w:tcPr>
          <w:p w14:paraId="53AF6A6B"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22.3</w:t>
            </w:r>
          </w:p>
        </w:tc>
      </w:tr>
      <w:tr w:rsidR="00EB1F9D" w:rsidRPr="00B60925" w14:paraId="1DE269CA" w14:textId="77777777" w:rsidTr="00933983">
        <w:trPr>
          <w:trHeight w:val="315"/>
        </w:trPr>
        <w:tc>
          <w:tcPr>
            <w:tcW w:w="2300" w:type="dxa"/>
            <w:tcBorders>
              <w:top w:val="nil"/>
              <w:left w:val="nil"/>
              <w:bottom w:val="nil"/>
              <w:right w:val="nil"/>
            </w:tcBorders>
            <w:noWrap/>
            <w:vAlign w:val="bottom"/>
            <w:hideMark/>
          </w:tcPr>
          <w:p w14:paraId="08B5DCBC" w14:textId="77777777" w:rsidR="00EB1F9D" w:rsidRPr="00B60925" w:rsidRDefault="00EB1F9D" w:rsidP="000E694D">
            <w:pPr>
              <w:spacing w:before="40" w:after="40" w:line="240" w:lineRule="auto"/>
              <w:rPr>
                <w:color w:val="000000"/>
                <w:sz w:val="20"/>
                <w:szCs w:val="20"/>
              </w:rPr>
            </w:pPr>
            <w:r w:rsidRPr="00B60925">
              <w:rPr>
                <w:color w:val="000000"/>
                <w:sz w:val="20"/>
                <w:szCs w:val="20"/>
              </w:rPr>
              <w:t>Standard Error</w:t>
            </w:r>
          </w:p>
        </w:tc>
        <w:tc>
          <w:tcPr>
            <w:tcW w:w="1131" w:type="dxa"/>
            <w:tcBorders>
              <w:top w:val="nil"/>
              <w:left w:val="nil"/>
              <w:bottom w:val="nil"/>
              <w:right w:val="nil"/>
            </w:tcBorders>
            <w:noWrap/>
            <w:vAlign w:val="bottom"/>
            <w:hideMark/>
          </w:tcPr>
          <w:p w14:paraId="43E1CE18"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2.207462</w:t>
            </w:r>
          </w:p>
        </w:tc>
        <w:tc>
          <w:tcPr>
            <w:tcW w:w="414" w:type="dxa"/>
            <w:tcBorders>
              <w:top w:val="nil"/>
              <w:left w:val="nil"/>
              <w:bottom w:val="nil"/>
              <w:right w:val="nil"/>
            </w:tcBorders>
            <w:noWrap/>
            <w:vAlign w:val="bottom"/>
            <w:hideMark/>
          </w:tcPr>
          <w:p w14:paraId="48AC5898" w14:textId="77777777" w:rsidR="00EB1F9D" w:rsidRPr="00B60925" w:rsidRDefault="00EB1F9D" w:rsidP="000E694D">
            <w:pPr>
              <w:spacing w:before="40" w:after="40" w:line="240" w:lineRule="auto"/>
              <w:jc w:val="right"/>
              <w:rPr>
                <w:color w:val="000000"/>
                <w:sz w:val="20"/>
                <w:szCs w:val="20"/>
              </w:rPr>
            </w:pPr>
          </w:p>
        </w:tc>
        <w:tc>
          <w:tcPr>
            <w:tcW w:w="2250" w:type="dxa"/>
            <w:tcBorders>
              <w:top w:val="nil"/>
              <w:left w:val="nil"/>
              <w:bottom w:val="nil"/>
              <w:right w:val="nil"/>
            </w:tcBorders>
            <w:noWrap/>
            <w:vAlign w:val="bottom"/>
            <w:hideMark/>
          </w:tcPr>
          <w:p w14:paraId="16CF8BF3" w14:textId="77777777" w:rsidR="00EB1F9D" w:rsidRPr="00B60925" w:rsidRDefault="00EB1F9D" w:rsidP="000E694D">
            <w:pPr>
              <w:spacing w:before="40" w:after="40" w:line="240" w:lineRule="auto"/>
              <w:rPr>
                <w:color w:val="000000"/>
                <w:sz w:val="20"/>
                <w:szCs w:val="20"/>
              </w:rPr>
            </w:pPr>
            <w:r w:rsidRPr="00B60925">
              <w:rPr>
                <w:color w:val="000000"/>
                <w:sz w:val="20"/>
                <w:szCs w:val="20"/>
              </w:rPr>
              <w:t>Standard Error</w:t>
            </w:r>
          </w:p>
        </w:tc>
        <w:tc>
          <w:tcPr>
            <w:tcW w:w="1260" w:type="dxa"/>
            <w:tcBorders>
              <w:top w:val="nil"/>
              <w:left w:val="nil"/>
              <w:bottom w:val="nil"/>
              <w:right w:val="nil"/>
            </w:tcBorders>
            <w:noWrap/>
            <w:vAlign w:val="bottom"/>
            <w:hideMark/>
          </w:tcPr>
          <w:p w14:paraId="33389CC1"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1.308365</w:t>
            </w:r>
          </w:p>
        </w:tc>
      </w:tr>
      <w:tr w:rsidR="00EB1F9D" w:rsidRPr="00B60925" w14:paraId="4F74983D" w14:textId="77777777" w:rsidTr="00933983">
        <w:trPr>
          <w:trHeight w:val="315"/>
        </w:trPr>
        <w:tc>
          <w:tcPr>
            <w:tcW w:w="2300" w:type="dxa"/>
            <w:tcBorders>
              <w:top w:val="nil"/>
              <w:left w:val="nil"/>
              <w:bottom w:val="nil"/>
              <w:right w:val="nil"/>
            </w:tcBorders>
            <w:noWrap/>
            <w:vAlign w:val="bottom"/>
            <w:hideMark/>
          </w:tcPr>
          <w:p w14:paraId="12011D6A" w14:textId="77777777" w:rsidR="00EB1F9D" w:rsidRPr="00B60925" w:rsidRDefault="00EB1F9D" w:rsidP="000E694D">
            <w:pPr>
              <w:spacing w:before="40" w:after="40" w:line="240" w:lineRule="auto"/>
              <w:rPr>
                <w:color w:val="000000"/>
                <w:sz w:val="20"/>
                <w:szCs w:val="20"/>
              </w:rPr>
            </w:pPr>
            <w:r w:rsidRPr="00B60925">
              <w:rPr>
                <w:color w:val="000000"/>
                <w:sz w:val="20"/>
                <w:szCs w:val="20"/>
              </w:rPr>
              <w:t>Median</w:t>
            </w:r>
          </w:p>
        </w:tc>
        <w:tc>
          <w:tcPr>
            <w:tcW w:w="1131" w:type="dxa"/>
            <w:tcBorders>
              <w:top w:val="nil"/>
              <w:left w:val="nil"/>
              <w:bottom w:val="nil"/>
              <w:right w:val="nil"/>
            </w:tcBorders>
            <w:noWrap/>
            <w:vAlign w:val="bottom"/>
            <w:hideMark/>
          </w:tcPr>
          <w:p w14:paraId="4FD2135E"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43.6</w:t>
            </w:r>
          </w:p>
        </w:tc>
        <w:tc>
          <w:tcPr>
            <w:tcW w:w="414" w:type="dxa"/>
            <w:tcBorders>
              <w:top w:val="nil"/>
              <w:left w:val="nil"/>
              <w:bottom w:val="nil"/>
              <w:right w:val="nil"/>
            </w:tcBorders>
            <w:noWrap/>
            <w:vAlign w:val="bottom"/>
            <w:hideMark/>
          </w:tcPr>
          <w:p w14:paraId="493DEF44" w14:textId="77777777" w:rsidR="00EB1F9D" w:rsidRPr="00B60925" w:rsidRDefault="00EB1F9D" w:rsidP="000E694D">
            <w:pPr>
              <w:spacing w:before="40" w:after="40" w:line="240" w:lineRule="auto"/>
              <w:jc w:val="right"/>
              <w:rPr>
                <w:color w:val="000000"/>
                <w:sz w:val="20"/>
                <w:szCs w:val="20"/>
              </w:rPr>
            </w:pPr>
          </w:p>
        </w:tc>
        <w:tc>
          <w:tcPr>
            <w:tcW w:w="2250" w:type="dxa"/>
            <w:tcBorders>
              <w:top w:val="nil"/>
              <w:left w:val="nil"/>
              <w:bottom w:val="nil"/>
              <w:right w:val="nil"/>
            </w:tcBorders>
            <w:noWrap/>
            <w:vAlign w:val="bottom"/>
            <w:hideMark/>
          </w:tcPr>
          <w:p w14:paraId="6810CFAE" w14:textId="77777777" w:rsidR="00EB1F9D" w:rsidRPr="00B60925" w:rsidRDefault="00EB1F9D" w:rsidP="000E694D">
            <w:pPr>
              <w:spacing w:before="40" w:after="40" w:line="240" w:lineRule="auto"/>
              <w:rPr>
                <w:color w:val="000000"/>
                <w:sz w:val="20"/>
                <w:szCs w:val="20"/>
              </w:rPr>
            </w:pPr>
            <w:r w:rsidRPr="00B60925">
              <w:rPr>
                <w:color w:val="000000"/>
                <w:sz w:val="20"/>
                <w:szCs w:val="20"/>
              </w:rPr>
              <w:t>Median</w:t>
            </w:r>
          </w:p>
        </w:tc>
        <w:tc>
          <w:tcPr>
            <w:tcW w:w="1260" w:type="dxa"/>
            <w:tcBorders>
              <w:top w:val="nil"/>
              <w:left w:val="nil"/>
              <w:bottom w:val="nil"/>
              <w:right w:val="nil"/>
            </w:tcBorders>
            <w:noWrap/>
            <w:vAlign w:val="bottom"/>
            <w:hideMark/>
          </w:tcPr>
          <w:p w14:paraId="67FC2717"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22.4</w:t>
            </w:r>
          </w:p>
        </w:tc>
      </w:tr>
      <w:tr w:rsidR="00EB1F9D" w:rsidRPr="00B60925" w14:paraId="5AC45051" w14:textId="77777777" w:rsidTr="00933983">
        <w:trPr>
          <w:trHeight w:val="315"/>
        </w:trPr>
        <w:tc>
          <w:tcPr>
            <w:tcW w:w="2300" w:type="dxa"/>
            <w:tcBorders>
              <w:top w:val="nil"/>
              <w:left w:val="nil"/>
              <w:bottom w:val="nil"/>
              <w:right w:val="nil"/>
            </w:tcBorders>
            <w:noWrap/>
            <w:vAlign w:val="bottom"/>
            <w:hideMark/>
          </w:tcPr>
          <w:p w14:paraId="470131CE" w14:textId="77777777" w:rsidR="00EB1F9D" w:rsidRPr="00B60925" w:rsidRDefault="00EB1F9D" w:rsidP="000E694D">
            <w:pPr>
              <w:spacing w:before="40" w:after="40" w:line="240" w:lineRule="auto"/>
              <w:rPr>
                <w:color w:val="000000"/>
                <w:sz w:val="20"/>
                <w:szCs w:val="20"/>
              </w:rPr>
            </w:pPr>
            <w:r w:rsidRPr="00B60925">
              <w:rPr>
                <w:color w:val="000000"/>
                <w:sz w:val="20"/>
                <w:szCs w:val="20"/>
              </w:rPr>
              <w:t>Mode</w:t>
            </w:r>
          </w:p>
        </w:tc>
        <w:tc>
          <w:tcPr>
            <w:tcW w:w="1131" w:type="dxa"/>
            <w:tcBorders>
              <w:top w:val="nil"/>
              <w:left w:val="nil"/>
              <w:bottom w:val="nil"/>
              <w:right w:val="nil"/>
            </w:tcBorders>
            <w:noWrap/>
            <w:vAlign w:val="bottom"/>
            <w:hideMark/>
          </w:tcPr>
          <w:p w14:paraId="13E076EB" w14:textId="77777777" w:rsidR="00EB1F9D" w:rsidRPr="00B60925" w:rsidRDefault="00EB1F9D" w:rsidP="00BB14E3">
            <w:pPr>
              <w:spacing w:before="40" w:after="40" w:line="240" w:lineRule="auto"/>
              <w:jc w:val="right"/>
              <w:rPr>
                <w:color w:val="000000"/>
                <w:sz w:val="20"/>
                <w:szCs w:val="20"/>
              </w:rPr>
            </w:pPr>
            <w:r w:rsidRPr="00B60925">
              <w:rPr>
                <w:color w:val="000000"/>
                <w:sz w:val="20"/>
                <w:szCs w:val="20"/>
              </w:rPr>
              <w:t>#N/A</w:t>
            </w:r>
          </w:p>
        </w:tc>
        <w:tc>
          <w:tcPr>
            <w:tcW w:w="414" w:type="dxa"/>
            <w:tcBorders>
              <w:top w:val="nil"/>
              <w:left w:val="nil"/>
              <w:bottom w:val="nil"/>
              <w:right w:val="nil"/>
            </w:tcBorders>
            <w:noWrap/>
            <w:vAlign w:val="bottom"/>
            <w:hideMark/>
          </w:tcPr>
          <w:p w14:paraId="253EC900" w14:textId="77777777" w:rsidR="00EB1F9D" w:rsidRPr="00B60925" w:rsidRDefault="00EB1F9D" w:rsidP="000E694D">
            <w:pPr>
              <w:spacing w:before="40" w:after="40" w:line="240" w:lineRule="auto"/>
              <w:jc w:val="center"/>
              <w:rPr>
                <w:color w:val="000000"/>
                <w:sz w:val="20"/>
                <w:szCs w:val="20"/>
              </w:rPr>
            </w:pPr>
          </w:p>
        </w:tc>
        <w:tc>
          <w:tcPr>
            <w:tcW w:w="2250" w:type="dxa"/>
            <w:tcBorders>
              <w:top w:val="nil"/>
              <w:left w:val="nil"/>
              <w:bottom w:val="nil"/>
              <w:right w:val="nil"/>
            </w:tcBorders>
            <w:noWrap/>
            <w:vAlign w:val="bottom"/>
            <w:hideMark/>
          </w:tcPr>
          <w:p w14:paraId="74B1BE3E" w14:textId="77777777" w:rsidR="00EB1F9D" w:rsidRPr="00B60925" w:rsidRDefault="00EB1F9D" w:rsidP="000E694D">
            <w:pPr>
              <w:spacing w:before="40" w:after="40" w:line="240" w:lineRule="auto"/>
              <w:rPr>
                <w:color w:val="000000"/>
                <w:sz w:val="20"/>
                <w:szCs w:val="20"/>
              </w:rPr>
            </w:pPr>
            <w:r w:rsidRPr="00B60925">
              <w:rPr>
                <w:color w:val="000000"/>
                <w:sz w:val="20"/>
                <w:szCs w:val="20"/>
              </w:rPr>
              <w:t>Mode</w:t>
            </w:r>
          </w:p>
        </w:tc>
        <w:tc>
          <w:tcPr>
            <w:tcW w:w="1260" w:type="dxa"/>
            <w:tcBorders>
              <w:top w:val="nil"/>
              <w:left w:val="nil"/>
              <w:bottom w:val="nil"/>
              <w:right w:val="nil"/>
            </w:tcBorders>
            <w:noWrap/>
            <w:vAlign w:val="bottom"/>
            <w:hideMark/>
          </w:tcPr>
          <w:p w14:paraId="61DC4808" w14:textId="77777777" w:rsidR="00EB1F9D" w:rsidRPr="00B60925" w:rsidRDefault="00EB1F9D" w:rsidP="00BB14E3">
            <w:pPr>
              <w:spacing w:before="40" w:after="40" w:line="240" w:lineRule="auto"/>
              <w:jc w:val="right"/>
              <w:rPr>
                <w:color w:val="000000"/>
                <w:sz w:val="20"/>
                <w:szCs w:val="20"/>
              </w:rPr>
            </w:pPr>
            <w:r w:rsidRPr="00B60925">
              <w:rPr>
                <w:color w:val="000000"/>
                <w:sz w:val="20"/>
                <w:szCs w:val="20"/>
              </w:rPr>
              <w:t>#N/A</w:t>
            </w:r>
          </w:p>
        </w:tc>
      </w:tr>
      <w:tr w:rsidR="00EB1F9D" w:rsidRPr="00B60925" w14:paraId="7CE697BC" w14:textId="77777777" w:rsidTr="00933983">
        <w:trPr>
          <w:trHeight w:val="315"/>
        </w:trPr>
        <w:tc>
          <w:tcPr>
            <w:tcW w:w="2300" w:type="dxa"/>
            <w:tcBorders>
              <w:top w:val="nil"/>
              <w:left w:val="nil"/>
              <w:bottom w:val="nil"/>
              <w:right w:val="nil"/>
            </w:tcBorders>
            <w:noWrap/>
            <w:vAlign w:val="bottom"/>
            <w:hideMark/>
          </w:tcPr>
          <w:p w14:paraId="384A2578" w14:textId="77777777" w:rsidR="00EB1F9D" w:rsidRPr="00B60925" w:rsidRDefault="00EB1F9D" w:rsidP="000E694D">
            <w:pPr>
              <w:spacing w:before="40" w:after="40" w:line="240" w:lineRule="auto"/>
              <w:rPr>
                <w:color w:val="000000"/>
                <w:sz w:val="20"/>
                <w:szCs w:val="20"/>
              </w:rPr>
            </w:pPr>
            <w:r w:rsidRPr="00B60925">
              <w:rPr>
                <w:color w:val="000000"/>
                <w:sz w:val="20"/>
                <w:szCs w:val="20"/>
              </w:rPr>
              <w:t>Standard Deviation</w:t>
            </w:r>
          </w:p>
        </w:tc>
        <w:tc>
          <w:tcPr>
            <w:tcW w:w="1131" w:type="dxa"/>
            <w:tcBorders>
              <w:top w:val="nil"/>
              <w:left w:val="nil"/>
              <w:bottom w:val="nil"/>
              <w:right w:val="nil"/>
            </w:tcBorders>
            <w:noWrap/>
            <w:vAlign w:val="bottom"/>
            <w:hideMark/>
          </w:tcPr>
          <w:p w14:paraId="0F8C319B"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6.980608</w:t>
            </w:r>
          </w:p>
        </w:tc>
        <w:tc>
          <w:tcPr>
            <w:tcW w:w="414" w:type="dxa"/>
            <w:tcBorders>
              <w:top w:val="nil"/>
              <w:left w:val="nil"/>
              <w:bottom w:val="nil"/>
              <w:right w:val="nil"/>
            </w:tcBorders>
            <w:noWrap/>
            <w:vAlign w:val="bottom"/>
            <w:hideMark/>
          </w:tcPr>
          <w:p w14:paraId="1057C5F4" w14:textId="77777777" w:rsidR="00EB1F9D" w:rsidRPr="00B60925" w:rsidRDefault="00EB1F9D" w:rsidP="000E694D">
            <w:pPr>
              <w:spacing w:before="40" w:after="40" w:line="240" w:lineRule="auto"/>
              <w:jc w:val="right"/>
              <w:rPr>
                <w:color w:val="000000"/>
                <w:sz w:val="20"/>
                <w:szCs w:val="20"/>
              </w:rPr>
            </w:pPr>
          </w:p>
        </w:tc>
        <w:tc>
          <w:tcPr>
            <w:tcW w:w="2250" w:type="dxa"/>
            <w:tcBorders>
              <w:top w:val="nil"/>
              <w:left w:val="nil"/>
              <w:bottom w:val="nil"/>
              <w:right w:val="nil"/>
            </w:tcBorders>
            <w:noWrap/>
            <w:vAlign w:val="bottom"/>
            <w:hideMark/>
          </w:tcPr>
          <w:p w14:paraId="1251CF6D" w14:textId="77777777" w:rsidR="00EB1F9D" w:rsidRPr="00B60925" w:rsidRDefault="00EB1F9D" w:rsidP="000E694D">
            <w:pPr>
              <w:spacing w:before="40" w:after="40" w:line="240" w:lineRule="auto"/>
              <w:rPr>
                <w:color w:val="000000"/>
                <w:sz w:val="20"/>
                <w:szCs w:val="20"/>
              </w:rPr>
            </w:pPr>
            <w:r w:rsidRPr="00B60925">
              <w:rPr>
                <w:color w:val="000000"/>
                <w:sz w:val="20"/>
                <w:szCs w:val="20"/>
              </w:rPr>
              <w:t>Standard Deviation</w:t>
            </w:r>
          </w:p>
        </w:tc>
        <w:tc>
          <w:tcPr>
            <w:tcW w:w="1260" w:type="dxa"/>
            <w:tcBorders>
              <w:top w:val="nil"/>
              <w:left w:val="nil"/>
              <w:bottom w:val="nil"/>
              <w:right w:val="nil"/>
            </w:tcBorders>
            <w:noWrap/>
            <w:vAlign w:val="bottom"/>
            <w:hideMark/>
          </w:tcPr>
          <w:p w14:paraId="678F3B66"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4.532308</w:t>
            </w:r>
          </w:p>
        </w:tc>
      </w:tr>
      <w:tr w:rsidR="00EB1F9D" w:rsidRPr="00B60925" w14:paraId="7D2CE3A7" w14:textId="77777777" w:rsidTr="00933983">
        <w:trPr>
          <w:trHeight w:val="315"/>
        </w:trPr>
        <w:tc>
          <w:tcPr>
            <w:tcW w:w="2300" w:type="dxa"/>
            <w:tcBorders>
              <w:top w:val="nil"/>
              <w:left w:val="nil"/>
              <w:bottom w:val="nil"/>
              <w:right w:val="nil"/>
            </w:tcBorders>
            <w:noWrap/>
            <w:vAlign w:val="bottom"/>
            <w:hideMark/>
          </w:tcPr>
          <w:p w14:paraId="355805C7" w14:textId="77777777" w:rsidR="00EB1F9D" w:rsidRPr="00B60925" w:rsidRDefault="00EB1F9D" w:rsidP="000E694D">
            <w:pPr>
              <w:spacing w:before="40" w:after="40" w:line="240" w:lineRule="auto"/>
              <w:rPr>
                <w:color w:val="000000"/>
                <w:sz w:val="20"/>
                <w:szCs w:val="20"/>
              </w:rPr>
            </w:pPr>
            <w:r w:rsidRPr="00B60925">
              <w:rPr>
                <w:color w:val="000000"/>
                <w:sz w:val="20"/>
                <w:szCs w:val="20"/>
              </w:rPr>
              <w:t>Sample Variance</w:t>
            </w:r>
          </w:p>
        </w:tc>
        <w:tc>
          <w:tcPr>
            <w:tcW w:w="1131" w:type="dxa"/>
            <w:tcBorders>
              <w:top w:val="nil"/>
              <w:left w:val="nil"/>
              <w:bottom w:val="nil"/>
              <w:right w:val="nil"/>
            </w:tcBorders>
            <w:noWrap/>
            <w:vAlign w:val="bottom"/>
            <w:hideMark/>
          </w:tcPr>
          <w:p w14:paraId="0CE26E26"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48.72889</w:t>
            </w:r>
          </w:p>
        </w:tc>
        <w:tc>
          <w:tcPr>
            <w:tcW w:w="414" w:type="dxa"/>
            <w:tcBorders>
              <w:top w:val="nil"/>
              <w:left w:val="nil"/>
              <w:bottom w:val="nil"/>
              <w:right w:val="nil"/>
            </w:tcBorders>
            <w:noWrap/>
            <w:vAlign w:val="bottom"/>
            <w:hideMark/>
          </w:tcPr>
          <w:p w14:paraId="65A86CE3" w14:textId="77777777" w:rsidR="00EB1F9D" w:rsidRPr="00B60925" w:rsidRDefault="00EB1F9D" w:rsidP="000E694D">
            <w:pPr>
              <w:spacing w:before="40" w:after="40" w:line="240" w:lineRule="auto"/>
              <w:jc w:val="right"/>
              <w:rPr>
                <w:color w:val="000000"/>
                <w:sz w:val="20"/>
                <w:szCs w:val="20"/>
              </w:rPr>
            </w:pPr>
          </w:p>
        </w:tc>
        <w:tc>
          <w:tcPr>
            <w:tcW w:w="2250" w:type="dxa"/>
            <w:tcBorders>
              <w:top w:val="nil"/>
              <w:left w:val="nil"/>
              <w:bottom w:val="nil"/>
              <w:right w:val="nil"/>
            </w:tcBorders>
            <w:noWrap/>
            <w:vAlign w:val="bottom"/>
            <w:hideMark/>
          </w:tcPr>
          <w:p w14:paraId="09662C71" w14:textId="77777777" w:rsidR="00EB1F9D" w:rsidRPr="00B60925" w:rsidRDefault="00EB1F9D" w:rsidP="000E694D">
            <w:pPr>
              <w:spacing w:before="40" w:after="40" w:line="240" w:lineRule="auto"/>
              <w:rPr>
                <w:color w:val="000000"/>
                <w:sz w:val="20"/>
                <w:szCs w:val="20"/>
              </w:rPr>
            </w:pPr>
            <w:r w:rsidRPr="00B60925">
              <w:rPr>
                <w:color w:val="000000"/>
                <w:sz w:val="20"/>
                <w:szCs w:val="20"/>
              </w:rPr>
              <w:t>Sample Variance</w:t>
            </w:r>
          </w:p>
        </w:tc>
        <w:tc>
          <w:tcPr>
            <w:tcW w:w="1260" w:type="dxa"/>
            <w:tcBorders>
              <w:top w:val="nil"/>
              <w:left w:val="nil"/>
              <w:bottom w:val="nil"/>
              <w:right w:val="nil"/>
            </w:tcBorders>
            <w:noWrap/>
            <w:vAlign w:val="bottom"/>
            <w:hideMark/>
          </w:tcPr>
          <w:p w14:paraId="2FC394B6"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20.54182</w:t>
            </w:r>
          </w:p>
        </w:tc>
      </w:tr>
      <w:tr w:rsidR="00EB1F9D" w:rsidRPr="00B60925" w14:paraId="29A4094B" w14:textId="77777777" w:rsidTr="00933983">
        <w:trPr>
          <w:trHeight w:val="315"/>
        </w:trPr>
        <w:tc>
          <w:tcPr>
            <w:tcW w:w="2300" w:type="dxa"/>
            <w:tcBorders>
              <w:top w:val="nil"/>
              <w:left w:val="nil"/>
              <w:bottom w:val="nil"/>
              <w:right w:val="nil"/>
            </w:tcBorders>
            <w:noWrap/>
            <w:vAlign w:val="bottom"/>
            <w:hideMark/>
          </w:tcPr>
          <w:p w14:paraId="3E268032" w14:textId="77777777" w:rsidR="00EB1F9D" w:rsidRPr="00B60925" w:rsidRDefault="00EB1F9D" w:rsidP="000E694D">
            <w:pPr>
              <w:spacing w:before="40" w:after="40" w:line="240" w:lineRule="auto"/>
              <w:rPr>
                <w:color w:val="000000"/>
                <w:sz w:val="20"/>
                <w:szCs w:val="20"/>
              </w:rPr>
            </w:pPr>
            <w:r w:rsidRPr="00B60925">
              <w:rPr>
                <w:color w:val="000000"/>
                <w:sz w:val="20"/>
                <w:szCs w:val="20"/>
              </w:rPr>
              <w:t>Kurtosis</w:t>
            </w:r>
          </w:p>
        </w:tc>
        <w:tc>
          <w:tcPr>
            <w:tcW w:w="1131" w:type="dxa"/>
            <w:tcBorders>
              <w:top w:val="nil"/>
              <w:left w:val="nil"/>
              <w:bottom w:val="nil"/>
              <w:right w:val="nil"/>
            </w:tcBorders>
            <w:noWrap/>
            <w:vAlign w:val="bottom"/>
            <w:hideMark/>
          </w:tcPr>
          <w:p w14:paraId="6610C1D3"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–0.36675</w:t>
            </w:r>
          </w:p>
        </w:tc>
        <w:tc>
          <w:tcPr>
            <w:tcW w:w="414" w:type="dxa"/>
            <w:tcBorders>
              <w:top w:val="nil"/>
              <w:left w:val="nil"/>
              <w:bottom w:val="nil"/>
              <w:right w:val="nil"/>
            </w:tcBorders>
            <w:noWrap/>
            <w:vAlign w:val="bottom"/>
            <w:hideMark/>
          </w:tcPr>
          <w:p w14:paraId="2BE89651" w14:textId="77777777" w:rsidR="00EB1F9D" w:rsidRPr="00B60925" w:rsidRDefault="00EB1F9D" w:rsidP="000E694D">
            <w:pPr>
              <w:spacing w:before="40" w:after="40" w:line="240" w:lineRule="auto"/>
              <w:jc w:val="right"/>
              <w:rPr>
                <w:color w:val="000000"/>
                <w:sz w:val="20"/>
                <w:szCs w:val="20"/>
              </w:rPr>
            </w:pPr>
          </w:p>
        </w:tc>
        <w:tc>
          <w:tcPr>
            <w:tcW w:w="2250" w:type="dxa"/>
            <w:tcBorders>
              <w:top w:val="nil"/>
              <w:left w:val="nil"/>
              <w:bottom w:val="nil"/>
              <w:right w:val="nil"/>
            </w:tcBorders>
            <w:noWrap/>
            <w:vAlign w:val="bottom"/>
            <w:hideMark/>
          </w:tcPr>
          <w:p w14:paraId="14DB7307" w14:textId="77777777" w:rsidR="00EB1F9D" w:rsidRPr="00B60925" w:rsidRDefault="00EB1F9D" w:rsidP="000E694D">
            <w:pPr>
              <w:spacing w:before="40" w:after="40" w:line="240" w:lineRule="auto"/>
              <w:rPr>
                <w:color w:val="000000"/>
                <w:sz w:val="20"/>
                <w:szCs w:val="20"/>
              </w:rPr>
            </w:pPr>
            <w:r w:rsidRPr="00B60925">
              <w:rPr>
                <w:color w:val="000000"/>
                <w:sz w:val="20"/>
                <w:szCs w:val="20"/>
              </w:rPr>
              <w:t>Kurtosis</w:t>
            </w:r>
          </w:p>
        </w:tc>
        <w:tc>
          <w:tcPr>
            <w:tcW w:w="1260" w:type="dxa"/>
            <w:tcBorders>
              <w:top w:val="nil"/>
              <w:left w:val="nil"/>
              <w:bottom w:val="nil"/>
              <w:right w:val="nil"/>
            </w:tcBorders>
            <w:noWrap/>
            <w:vAlign w:val="bottom"/>
            <w:hideMark/>
          </w:tcPr>
          <w:p w14:paraId="41D87F9A"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–0.63387</w:t>
            </w:r>
          </w:p>
        </w:tc>
      </w:tr>
      <w:tr w:rsidR="00EB1F9D" w:rsidRPr="00B60925" w14:paraId="5ACDEC6D" w14:textId="77777777" w:rsidTr="00933983">
        <w:trPr>
          <w:trHeight w:val="315"/>
        </w:trPr>
        <w:tc>
          <w:tcPr>
            <w:tcW w:w="2300" w:type="dxa"/>
            <w:tcBorders>
              <w:top w:val="nil"/>
              <w:left w:val="nil"/>
              <w:bottom w:val="nil"/>
              <w:right w:val="nil"/>
            </w:tcBorders>
            <w:noWrap/>
            <w:vAlign w:val="bottom"/>
            <w:hideMark/>
          </w:tcPr>
          <w:p w14:paraId="15054DA0" w14:textId="77777777" w:rsidR="00EB1F9D" w:rsidRPr="00B60925" w:rsidRDefault="00EB1F9D" w:rsidP="000E694D">
            <w:pPr>
              <w:spacing w:before="40" w:after="40" w:line="240" w:lineRule="auto"/>
              <w:rPr>
                <w:color w:val="000000"/>
                <w:sz w:val="20"/>
                <w:szCs w:val="20"/>
              </w:rPr>
            </w:pPr>
            <w:r w:rsidRPr="00B60925">
              <w:rPr>
                <w:color w:val="000000"/>
                <w:sz w:val="20"/>
                <w:szCs w:val="20"/>
              </w:rPr>
              <w:t>Skewness</w:t>
            </w:r>
          </w:p>
        </w:tc>
        <w:tc>
          <w:tcPr>
            <w:tcW w:w="1131" w:type="dxa"/>
            <w:tcBorders>
              <w:top w:val="nil"/>
              <w:left w:val="nil"/>
              <w:bottom w:val="nil"/>
              <w:right w:val="nil"/>
            </w:tcBorders>
            <w:noWrap/>
            <w:vAlign w:val="bottom"/>
            <w:hideMark/>
          </w:tcPr>
          <w:p w14:paraId="077FC2A1"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–0.37066</w:t>
            </w:r>
          </w:p>
        </w:tc>
        <w:tc>
          <w:tcPr>
            <w:tcW w:w="414" w:type="dxa"/>
            <w:tcBorders>
              <w:top w:val="nil"/>
              <w:left w:val="nil"/>
              <w:bottom w:val="nil"/>
              <w:right w:val="nil"/>
            </w:tcBorders>
            <w:noWrap/>
            <w:vAlign w:val="bottom"/>
            <w:hideMark/>
          </w:tcPr>
          <w:p w14:paraId="4B5A4340" w14:textId="77777777" w:rsidR="00EB1F9D" w:rsidRPr="00B60925" w:rsidRDefault="00EB1F9D" w:rsidP="000E694D">
            <w:pPr>
              <w:spacing w:before="40" w:after="40" w:line="240" w:lineRule="auto"/>
              <w:jc w:val="right"/>
              <w:rPr>
                <w:color w:val="000000"/>
                <w:sz w:val="20"/>
                <w:szCs w:val="20"/>
              </w:rPr>
            </w:pPr>
          </w:p>
        </w:tc>
        <w:tc>
          <w:tcPr>
            <w:tcW w:w="2250" w:type="dxa"/>
            <w:tcBorders>
              <w:top w:val="nil"/>
              <w:left w:val="nil"/>
              <w:bottom w:val="nil"/>
              <w:right w:val="nil"/>
            </w:tcBorders>
            <w:noWrap/>
            <w:vAlign w:val="bottom"/>
            <w:hideMark/>
          </w:tcPr>
          <w:p w14:paraId="60D2C0E5" w14:textId="77777777" w:rsidR="00EB1F9D" w:rsidRPr="00B60925" w:rsidRDefault="00EB1F9D" w:rsidP="000E694D">
            <w:pPr>
              <w:spacing w:before="40" w:after="40" w:line="240" w:lineRule="auto"/>
              <w:rPr>
                <w:color w:val="000000"/>
                <w:sz w:val="20"/>
                <w:szCs w:val="20"/>
              </w:rPr>
            </w:pPr>
            <w:r w:rsidRPr="00B60925">
              <w:rPr>
                <w:color w:val="000000"/>
                <w:sz w:val="20"/>
                <w:szCs w:val="20"/>
              </w:rPr>
              <w:t>Skewness</w:t>
            </w:r>
          </w:p>
        </w:tc>
        <w:tc>
          <w:tcPr>
            <w:tcW w:w="1260" w:type="dxa"/>
            <w:tcBorders>
              <w:top w:val="nil"/>
              <w:left w:val="nil"/>
              <w:bottom w:val="nil"/>
              <w:right w:val="nil"/>
            </w:tcBorders>
            <w:noWrap/>
            <w:vAlign w:val="bottom"/>
            <w:hideMark/>
          </w:tcPr>
          <w:p w14:paraId="103EF872"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–0.38474</w:t>
            </w:r>
          </w:p>
        </w:tc>
      </w:tr>
      <w:tr w:rsidR="00EB1F9D" w:rsidRPr="00B60925" w14:paraId="6199B62B" w14:textId="77777777" w:rsidTr="00933983">
        <w:trPr>
          <w:trHeight w:val="315"/>
        </w:trPr>
        <w:tc>
          <w:tcPr>
            <w:tcW w:w="2300" w:type="dxa"/>
            <w:tcBorders>
              <w:top w:val="nil"/>
              <w:left w:val="nil"/>
              <w:bottom w:val="nil"/>
              <w:right w:val="nil"/>
            </w:tcBorders>
            <w:noWrap/>
            <w:vAlign w:val="bottom"/>
            <w:hideMark/>
          </w:tcPr>
          <w:p w14:paraId="28F40896" w14:textId="77777777" w:rsidR="00EB1F9D" w:rsidRPr="00B60925" w:rsidRDefault="00EB1F9D" w:rsidP="000E694D">
            <w:pPr>
              <w:spacing w:before="40" w:after="40" w:line="240" w:lineRule="auto"/>
              <w:rPr>
                <w:color w:val="000000"/>
                <w:sz w:val="20"/>
                <w:szCs w:val="20"/>
              </w:rPr>
            </w:pPr>
            <w:r w:rsidRPr="00B60925">
              <w:rPr>
                <w:color w:val="000000"/>
                <w:sz w:val="20"/>
                <w:szCs w:val="20"/>
              </w:rPr>
              <w:t>Range</w:t>
            </w:r>
          </w:p>
        </w:tc>
        <w:tc>
          <w:tcPr>
            <w:tcW w:w="1131" w:type="dxa"/>
            <w:tcBorders>
              <w:top w:val="nil"/>
              <w:left w:val="nil"/>
              <w:bottom w:val="nil"/>
              <w:right w:val="nil"/>
            </w:tcBorders>
            <w:noWrap/>
            <w:vAlign w:val="bottom"/>
            <w:hideMark/>
          </w:tcPr>
          <w:p w14:paraId="34FA270D"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22.2</w:t>
            </w:r>
          </w:p>
        </w:tc>
        <w:tc>
          <w:tcPr>
            <w:tcW w:w="414" w:type="dxa"/>
            <w:tcBorders>
              <w:top w:val="nil"/>
              <w:left w:val="nil"/>
              <w:bottom w:val="nil"/>
              <w:right w:val="nil"/>
            </w:tcBorders>
            <w:noWrap/>
            <w:vAlign w:val="bottom"/>
            <w:hideMark/>
          </w:tcPr>
          <w:p w14:paraId="7BB8FF47" w14:textId="77777777" w:rsidR="00EB1F9D" w:rsidRPr="00B60925" w:rsidRDefault="00EB1F9D" w:rsidP="000E694D">
            <w:pPr>
              <w:spacing w:before="40" w:after="40" w:line="240" w:lineRule="auto"/>
              <w:jc w:val="right"/>
              <w:rPr>
                <w:color w:val="000000"/>
                <w:sz w:val="20"/>
                <w:szCs w:val="20"/>
              </w:rPr>
            </w:pPr>
          </w:p>
        </w:tc>
        <w:tc>
          <w:tcPr>
            <w:tcW w:w="2250" w:type="dxa"/>
            <w:tcBorders>
              <w:top w:val="nil"/>
              <w:left w:val="nil"/>
              <w:bottom w:val="nil"/>
              <w:right w:val="nil"/>
            </w:tcBorders>
            <w:noWrap/>
            <w:vAlign w:val="bottom"/>
            <w:hideMark/>
          </w:tcPr>
          <w:p w14:paraId="032633AB" w14:textId="77777777" w:rsidR="00EB1F9D" w:rsidRPr="00B60925" w:rsidRDefault="00EB1F9D" w:rsidP="000E694D">
            <w:pPr>
              <w:spacing w:before="40" w:after="40" w:line="240" w:lineRule="auto"/>
              <w:rPr>
                <w:color w:val="000000"/>
                <w:sz w:val="20"/>
                <w:szCs w:val="20"/>
              </w:rPr>
            </w:pPr>
            <w:r w:rsidRPr="00B60925">
              <w:rPr>
                <w:color w:val="000000"/>
                <w:sz w:val="20"/>
                <w:szCs w:val="20"/>
              </w:rPr>
              <w:t>Range</w:t>
            </w:r>
          </w:p>
        </w:tc>
        <w:tc>
          <w:tcPr>
            <w:tcW w:w="1260" w:type="dxa"/>
            <w:tcBorders>
              <w:top w:val="nil"/>
              <w:left w:val="nil"/>
              <w:bottom w:val="nil"/>
              <w:right w:val="nil"/>
            </w:tcBorders>
            <w:noWrap/>
            <w:vAlign w:val="bottom"/>
            <w:hideMark/>
          </w:tcPr>
          <w:p w14:paraId="6B98D7BF"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14.1</w:t>
            </w:r>
          </w:p>
        </w:tc>
      </w:tr>
      <w:tr w:rsidR="00EB1F9D" w:rsidRPr="00B60925" w14:paraId="1D242711" w14:textId="77777777" w:rsidTr="00933983">
        <w:trPr>
          <w:trHeight w:val="315"/>
        </w:trPr>
        <w:tc>
          <w:tcPr>
            <w:tcW w:w="2300" w:type="dxa"/>
            <w:tcBorders>
              <w:top w:val="nil"/>
              <w:left w:val="nil"/>
              <w:bottom w:val="nil"/>
              <w:right w:val="nil"/>
            </w:tcBorders>
            <w:noWrap/>
            <w:vAlign w:val="bottom"/>
            <w:hideMark/>
          </w:tcPr>
          <w:p w14:paraId="60EE833C" w14:textId="77777777" w:rsidR="00EB1F9D" w:rsidRPr="00B60925" w:rsidRDefault="00EB1F9D" w:rsidP="000E694D">
            <w:pPr>
              <w:spacing w:before="40" w:after="40" w:line="240" w:lineRule="auto"/>
              <w:rPr>
                <w:color w:val="000000"/>
                <w:sz w:val="20"/>
                <w:szCs w:val="20"/>
              </w:rPr>
            </w:pPr>
            <w:r w:rsidRPr="00B60925">
              <w:rPr>
                <w:color w:val="000000"/>
                <w:sz w:val="20"/>
                <w:szCs w:val="20"/>
              </w:rPr>
              <w:t>Minimum</w:t>
            </w:r>
          </w:p>
        </w:tc>
        <w:tc>
          <w:tcPr>
            <w:tcW w:w="1131" w:type="dxa"/>
            <w:tcBorders>
              <w:top w:val="nil"/>
              <w:left w:val="nil"/>
              <w:bottom w:val="nil"/>
              <w:right w:val="nil"/>
            </w:tcBorders>
            <w:noWrap/>
            <w:vAlign w:val="bottom"/>
            <w:hideMark/>
          </w:tcPr>
          <w:p w14:paraId="392D790D"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30.6</w:t>
            </w:r>
          </w:p>
        </w:tc>
        <w:tc>
          <w:tcPr>
            <w:tcW w:w="414" w:type="dxa"/>
            <w:tcBorders>
              <w:top w:val="nil"/>
              <w:left w:val="nil"/>
              <w:bottom w:val="nil"/>
              <w:right w:val="nil"/>
            </w:tcBorders>
            <w:noWrap/>
            <w:vAlign w:val="bottom"/>
            <w:hideMark/>
          </w:tcPr>
          <w:p w14:paraId="2089C2EA" w14:textId="77777777" w:rsidR="00EB1F9D" w:rsidRPr="00B60925" w:rsidRDefault="00EB1F9D" w:rsidP="000E694D">
            <w:pPr>
              <w:spacing w:before="40" w:after="40" w:line="240" w:lineRule="auto"/>
              <w:jc w:val="right"/>
              <w:rPr>
                <w:color w:val="000000"/>
                <w:sz w:val="20"/>
                <w:szCs w:val="20"/>
              </w:rPr>
            </w:pPr>
          </w:p>
        </w:tc>
        <w:tc>
          <w:tcPr>
            <w:tcW w:w="2250" w:type="dxa"/>
            <w:tcBorders>
              <w:top w:val="nil"/>
              <w:left w:val="nil"/>
              <w:bottom w:val="nil"/>
              <w:right w:val="nil"/>
            </w:tcBorders>
            <w:noWrap/>
            <w:vAlign w:val="bottom"/>
            <w:hideMark/>
          </w:tcPr>
          <w:p w14:paraId="600740A8" w14:textId="77777777" w:rsidR="00EB1F9D" w:rsidRPr="00B60925" w:rsidRDefault="00EB1F9D" w:rsidP="000E694D">
            <w:pPr>
              <w:spacing w:before="40" w:after="40" w:line="240" w:lineRule="auto"/>
              <w:rPr>
                <w:color w:val="000000"/>
                <w:sz w:val="20"/>
                <w:szCs w:val="20"/>
              </w:rPr>
            </w:pPr>
            <w:r w:rsidRPr="00B60925">
              <w:rPr>
                <w:color w:val="000000"/>
                <w:sz w:val="20"/>
                <w:szCs w:val="20"/>
              </w:rPr>
              <w:t>Minimum</w:t>
            </w:r>
          </w:p>
        </w:tc>
        <w:tc>
          <w:tcPr>
            <w:tcW w:w="1260" w:type="dxa"/>
            <w:tcBorders>
              <w:top w:val="nil"/>
              <w:left w:val="nil"/>
              <w:bottom w:val="nil"/>
              <w:right w:val="nil"/>
            </w:tcBorders>
            <w:noWrap/>
            <w:vAlign w:val="bottom"/>
            <w:hideMark/>
          </w:tcPr>
          <w:p w14:paraId="114848F9"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14.4</w:t>
            </w:r>
          </w:p>
        </w:tc>
      </w:tr>
      <w:tr w:rsidR="00EB1F9D" w:rsidRPr="00B60925" w14:paraId="6EF3B88B" w14:textId="77777777" w:rsidTr="00933983">
        <w:trPr>
          <w:trHeight w:val="330"/>
        </w:trPr>
        <w:tc>
          <w:tcPr>
            <w:tcW w:w="2300" w:type="dxa"/>
            <w:tcBorders>
              <w:top w:val="nil"/>
              <w:left w:val="nil"/>
              <w:bottom w:val="nil"/>
              <w:right w:val="nil"/>
            </w:tcBorders>
            <w:noWrap/>
            <w:vAlign w:val="bottom"/>
            <w:hideMark/>
          </w:tcPr>
          <w:p w14:paraId="0EFB69E8" w14:textId="77777777" w:rsidR="00EB1F9D" w:rsidRPr="00B60925" w:rsidRDefault="00EB1F9D" w:rsidP="000E694D">
            <w:pPr>
              <w:spacing w:before="40" w:after="40" w:line="240" w:lineRule="auto"/>
              <w:rPr>
                <w:color w:val="000000"/>
                <w:sz w:val="20"/>
                <w:szCs w:val="20"/>
              </w:rPr>
            </w:pPr>
            <w:r w:rsidRPr="00B60925">
              <w:rPr>
                <w:color w:val="000000"/>
                <w:sz w:val="20"/>
                <w:szCs w:val="20"/>
              </w:rPr>
              <w:t>Maximum</w:t>
            </w:r>
          </w:p>
        </w:tc>
        <w:tc>
          <w:tcPr>
            <w:tcW w:w="1131" w:type="dxa"/>
            <w:tcBorders>
              <w:top w:val="nil"/>
              <w:left w:val="nil"/>
              <w:bottom w:val="nil"/>
              <w:right w:val="nil"/>
            </w:tcBorders>
            <w:noWrap/>
            <w:vAlign w:val="bottom"/>
            <w:hideMark/>
          </w:tcPr>
          <w:p w14:paraId="5E1A9BA2"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52.8</w:t>
            </w:r>
          </w:p>
        </w:tc>
        <w:tc>
          <w:tcPr>
            <w:tcW w:w="414" w:type="dxa"/>
            <w:tcBorders>
              <w:top w:val="nil"/>
              <w:left w:val="nil"/>
              <w:bottom w:val="nil"/>
              <w:right w:val="nil"/>
            </w:tcBorders>
            <w:noWrap/>
            <w:vAlign w:val="bottom"/>
            <w:hideMark/>
          </w:tcPr>
          <w:p w14:paraId="3DD17217" w14:textId="77777777" w:rsidR="00EB1F9D" w:rsidRPr="00B60925" w:rsidRDefault="00EB1F9D" w:rsidP="000E694D">
            <w:pPr>
              <w:spacing w:before="40" w:after="40" w:line="240" w:lineRule="auto"/>
              <w:jc w:val="right"/>
              <w:rPr>
                <w:color w:val="000000"/>
                <w:sz w:val="20"/>
                <w:szCs w:val="20"/>
              </w:rPr>
            </w:pPr>
          </w:p>
        </w:tc>
        <w:tc>
          <w:tcPr>
            <w:tcW w:w="2250" w:type="dxa"/>
            <w:tcBorders>
              <w:top w:val="nil"/>
              <w:left w:val="nil"/>
              <w:bottom w:val="nil"/>
              <w:right w:val="nil"/>
            </w:tcBorders>
            <w:noWrap/>
            <w:vAlign w:val="bottom"/>
            <w:hideMark/>
          </w:tcPr>
          <w:p w14:paraId="2712A6D6" w14:textId="77777777" w:rsidR="00EB1F9D" w:rsidRPr="00B60925" w:rsidRDefault="00EB1F9D" w:rsidP="000E694D">
            <w:pPr>
              <w:spacing w:before="40" w:after="40" w:line="240" w:lineRule="auto"/>
              <w:rPr>
                <w:color w:val="000000"/>
                <w:sz w:val="20"/>
                <w:szCs w:val="20"/>
              </w:rPr>
            </w:pPr>
            <w:r w:rsidRPr="00B60925">
              <w:rPr>
                <w:color w:val="000000"/>
                <w:sz w:val="20"/>
                <w:szCs w:val="20"/>
              </w:rPr>
              <w:t>Maximum</w:t>
            </w:r>
          </w:p>
        </w:tc>
        <w:tc>
          <w:tcPr>
            <w:tcW w:w="1260" w:type="dxa"/>
            <w:tcBorders>
              <w:top w:val="nil"/>
              <w:left w:val="nil"/>
              <w:bottom w:val="nil"/>
              <w:right w:val="nil"/>
            </w:tcBorders>
            <w:noWrap/>
            <w:vAlign w:val="bottom"/>
            <w:hideMark/>
          </w:tcPr>
          <w:p w14:paraId="1197285A"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28.5</w:t>
            </w:r>
          </w:p>
        </w:tc>
      </w:tr>
      <w:tr w:rsidR="00EB1F9D" w:rsidRPr="00B60925" w14:paraId="34285CAF" w14:textId="77777777" w:rsidTr="00933983">
        <w:trPr>
          <w:trHeight w:val="315"/>
        </w:trPr>
        <w:tc>
          <w:tcPr>
            <w:tcW w:w="2300" w:type="dxa"/>
            <w:tcBorders>
              <w:top w:val="nil"/>
              <w:left w:val="nil"/>
              <w:bottom w:val="nil"/>
              <w:right w:val="nil"/>
            </w:tcBorders>
            <w:noWrap/>
            <w:vAlign w:val="bottom"/>
            <w:hideMark/>
          </w:tcPr>
          <w:p w14:paraId="16FBA103" w14:textId="77777777" w:rsidR="00EB1F9D" w:rsidRPr="00B60925" w:rsidRDefault="00EB1F9D" w:rsidP="000E694D">
            <w:pPr>
              <w:spacing w:before="40" w:after="40" w:line="240" w:lineRule="auto"/>
              <w:rPr>
                <w:color w:val="000000"/>
                <w:sz w:val="20"/>
                <w:szCs w:val="20"/>
              </w:rPr>
            </w:pPr>
            <w:r w:rsidRPr="00B60925">
              <w:rPr>
                <w:color w:val="000000"/>
                <w:sz w:val="20"/>
                <w:szCs w:val="20"/>
              </w:rPr>
              <w:t>Sum</w:t>
            </w:r>
          </w:p>
        </w:tc>
        <w:tc>
          <w:tcPr>
            <w:tcW w:w="1131" w:type="dxa"/>
            <w:tcBorders>
              <w:top w:val="nil"/>
              <w:left w:val="nil"/>
              <w:bottom w:val="nil"/>
              <w:right w:val="nil"/>
            </w:tcBorders>
            <w:noWrap/>
            <w:vAlign w:val="bottom"/>
            <w:hideMark/>
          </w:tcPr>
          <w:p w14:paraId="4E5CB4F3"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425</w:t>
            </w:r>
          </w:p>
        </w:tc>
        <w:tc>
          <w:tcPr>
            <w:tcW w:w="414" w:type="dxa"/>
            <w:tcBorders>
              <w:top w:val="nil"/>
              <w:left w:val="nil"/>
              <w:bottom w:val="nil"/>
              <w:right w:val="nil"/>
            </w:tcBorders>
            <w:noWrap/>
            <w:vAlign w:val="bottom"/>
            <w:hideMark/>
          </w:tcPr>
          <w:p w14:paraId="5596A558" w14:textId="77777777" w:rsidR="00EB1F9D" w:rsidRPr="00B60925" w:rsidRDefault="00EB1F9D" w:rsidP="000E694D">
            <w:pPr>
              <w:spacing w:before="40" w:after="40" w:line="240" w:lineRule="auto"/>
              <w:jc w:val="right"/>
              <w:rPr>
                <w:color w:val="000000"/>
                <w:sz w:val="20"/>
                <w:szCs w:val="20"/>
              </w:rPr>
            </w:pPr>
          </w:p>
        </w:tc>
        <w:tc>
          <w:tcPr>
            <w:tcW w:w="2250" w:type="dxa"/>
            <w:tcBorders>
              <w:top w:val="nil"/>
              <w:left w:val="nil"/>
              <w:bottom w:val="nil"/>
              <w:right w:val="nil"/>
            </w:tcBorders>
            <w:noWrap/>
            <w:vAlign w:val="bottom"/>
            <w:hideMark/>
          </w:tcPr>
          <w:p w14:paraId="0F51FD5C" w14:textId="77777777" w:rsidR="00EB1F9D" w:rsidRPr="00B60925" w:rsidRDefault="00EB1F9D" w:rsidP="000E694D">
            <w:pPr>
              <w:spacing w:before="40" w:after="40" w:line="240" w:lineRule="auto"/>
              <w:rPr>
                <w:color w:val="000000"/>
                <w:sz w:val="20"/>
                <w:szCs w:val="20"/>
              </w:rPr>
            </w:pPr>
            <w:r w:rsidRPr="00B60925">
              <w:rPr>
                <w:color w:val="000000"/>
                <w:sz w:val="20"/>
                <w:szCs w:val="20"/>
              </w:rPr>
              <w:t>Sum</w:t>
            </w:r>
          </w:p>
        </w:tc>
        <w:tc>
          <w:tcPr>
            <w:tcW w:w="1260" w:type="dxa"/>
            <w:tcBorders>
              <w:top w:val="nil"/>
              <w:left w:val="nil"/>
              <w:bottom w:val="nil"/>
              <w:right w:val="nil"/>
            </w:tcBorders>
            <w:noWrap/>
            <w:vAlign w:val="bottom"/>
            <w:hideMark/>
          </w:tcPr>
          <w:p w14:paraId="57716479"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267.6</w:t>
            </w:r>
          </w:p>
        </w:tc>
      </w:tr>
      <w:tr w:rsidR="00EB1F9D" w:rsidRPr="00B60925" w14:paraId="3B85ADBC" w14:textId="77777777" w:rsidTr="00933983">
        <w:trPr>
          <w:trHeight w:val="330"/>
        </w:trPr>
        <w:tc>
          <w:tcPr>
            <w:tcW w:w="2300" w:type="dxa"/>
            <w:tcBorders>
              <w:top w:val="nil"/>
              <w:left w:val="nil"/>
              <w:bottom w:val="single" w:sz="8" w:space="0" w:color="auto"/>
              <w:right w:val="nil"/>
            </w:tcBorders>
            <w:noWrap/>
            <w:vAlign w:val="bottom"/>
            <w:hideMark/>
          </w:tcPr>
          <w:p w14:paraId="0B78808A" w14:textId="77777777" w:rsidR="00EB1F9D" w:rsidRPr="00B60925" w:rsidRDefault="00EB1F9D" w:rsidP="000E694D">
            <w:pPr>
              <w:spacing w:before="40" w:after="40" w:line="240" w:lineRule="auto"/>
              <w:rPr>
                <w:color w:val="000000"/>
                <w:sz w:val="20"/>
                <w:szCs w:val="20"/>
              </w:rPr>
            </w:pPr>
            <w:r w:rsidRPr="00B60925">
              <w:rPr>
                <w:color w:val="000000"/>
                <w:sz w:val="20"/>
                <w:szCs w:val="20"/>
              </w:rPr>
              <w:t>Count</w:t>
            </w:r>
          </w:p>
        </w:tc>
        <w:tc>
          <w:tcPr>
            <w:tcW w:w="1131" w:type="dxa"/>
            <w:tcBorders>
              <w:top w:val="nil"/>
              <w:left w:val="nil"/>
              <w:bottom w:val="single" w:sz="8" w:space="0" w:color="auto"/>
              <w:right w:val="nil"/>
            </w:tcBorders>
            <w:noWrap/>
            <w:vAlign w:val="bottom"/>
            <w:hideMark/>
          </w:tcPr>
          <w:p w14:paraId="28E7F53E"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10</w:t>
            </w:r>
          </w:p>
        </w:tc>
        <w:tc>
          <w:tcPr>
            <w:tcW w:w="414" w:type="dxa"/>
            <w:tcBorders>
              <w:top w:val="nil"/>
              <w:left w:val="nil"/>
              <w:bottom w:val="nil"/>
              <w:right w:val="nil"/>
            </w:tcBorders>
            <w:noWrap/>
            <w:vAlign w:val="bottom"/>
            <w:hideMark/>
          </w:tcPr>
          <w:p w14:paraId="65B80D75" w14:textId="77777777" w:rsidR="00EB1F9D" w:rsidRPr="00B60925" w:rsidRDefault="00EB1F9D" w:rsidP="000E694D">
            <w:pPr>
              <w:spacing w:before="40" w:after="40" w:line="240" w:lineRule="auto"/>
              <w:jc w:val="right"/>
              <w:rPr>
                <w:color w:val="000000"/>
                <w:sz w:val="20"/>
                <w:szCs w:val="20"/>
              </w:rPr>
            </w:pPr>
          </w:p>
        </w:tc>
        <w:tc>
          <w:tcPr>
            <w:tcW w:w="2250" w:type="dxa"/>
            <w:tcBorders>
              <w:top w:val="nil"/>
              <w:left w:val="nil"/>
              <w:bottom w:val="single" w:sz="8" w:space="0" w:color="auto"/>
              <w:right w:val="nil"/>
            </w:tcBorders>
            <w:noWrap/>
            <w:vAlign w:val="bottom"/>
            <w:hideMark/>
          </w:tcPr>
          <w:p w14:paraId="60E93BB6" w14:textId="77777777" w:rsidR="00EB1F9D" w:rsidRPr="00B60925" w:rsidRDefault="00EB1F9D" w:rsidP="000E694D">
            <w:pPr>
              <w:spacing w:before="40" w:after="40" w:line="240" w:lineRule="auto"/>
              <w:rPr>
                <w:color w:val="000000"/>
                <w:sz w:val="20"/>
                <w:szCs w:val="20"/>
              </w:rPr>
            </w:pPr>
            <w:r w:rsidRPr="00B60925">
              <w:rPr>
                <w:color w:val="000000"/>
                <w:sz w:val="20"/>
                <w:szCs w:val="20"/>
              </w:rPr>
              <w:t>Count</w:t>
            </w:r>
          </w:p>
        </w:tc>
        <w:tc>
          <w:tcPr>
            <w:tcW w:w="1260" w:type="dxa"/>
            <w:tcBorders>
              <w:top w:val="nil"/>
              <w:left w:val="nil"/>
              <w:bottom w:val="single" w:sz="8" w:space="0" w:color="auto"/>
              <w:right w:val="nil"/>
            </w:tcBorders>
            <w:noWrap/>
            <w:vAlign w:val="bottom"/>
            <w:hideMark/>
          </w:tcPr>
          <w:p w14:paraId="6EA498C5" w14:textId="77777777" w:rsidR="00EB1F9D" w:rsidRPr="00B60925" w:rsidRDefault="00EB1F9D" w:rsidP="000E694D">
            <w:pPr>
              <w:spacing w:before="40" w:after="40" w:line="240" w:lineRule="auto"/>
              <w:jc w:val="right"/>
              <w:rPr>
                <w:color w:val="000000"/>
                <w:sz w:val="20"/>
                <w:szCs w:val="20"/>
              </w:rPr>
            </w:pPr>
            <w:r w:rsidRPr="00B60925">
              <w:rPr>
                <w:color w:val="000000"/>
                <w:sz w:val="20"/>
                <w:szCs w:val="20"/>
              </w:rPr>
              <w:t>12</w:t>
            </w:r>
          </w:p>
        </w:tc>
      </w:tr>
    </w:tbl>
    <w:p w14:paraId="4DE636F2" w14:textId="55067A0F" w:rsidR="00EB1F9D" w:rsidRPr="00B60925" w:rsidRDefault="0082687D" w:rsidP="000E694D">
      <w:pPr>
        <w:spacing w:before="120" w:after="120"/>
        <w:ind w:left="720"/>
        <w:rPr>
          <w:color w:val="000000"/>
          <w:sz w:val="20"/>
          <w:szCs w:val="20"/>
        </w:rPr>
      </w:pPr>
      <w:r w:rsidRPr="0082687D">
        <w:rPr>
          <w:noProof/>
          <w:color w:val="000000"/>
          <w:position w:val="-28"/>
          <w:sz w:val="20"/>
          <w:szCs w:val="20"/>
        </w:rPr>
        <w:object w:dxaOrig="2200" w:dyaOrig="660" w14:anchorId="11E68EF1">
          <v:shape id="_x0000_i1108" type="#_x0000_t75" style="width:109.65pt;height:32.65pt" o:ole="">
            <v:imagedata r:id="rId174" o:title=""/>
          </v:shape>
          <o:OLEObject Type="Embed" ProgID="Equation.DSMT4" ShapeID="_x0000_i1108" DrawAspect="Content" ObjectID="_1769434000" r:id="rId175"/>
        </w:object>
      </w:r>
    </w:p>
    <w:p w14:paraId="319439C7" w14:textId="6FF033D1" w:rsidR="00EB1F9D" w:rsidRPr="00B60925" w:rsidRDefault="0082687D" w:rsidP="000E694D">
      <w:pPr>
        <w:spacing w:before="120" w:after="120"/>
        <w:ind w:left="720"/>
        <w:rPr>
          <w:color w:val="000000"/>
          <w:sz w:val="20"/>
          <w:szCs w:val="20"/>
        </w:rPr>
      </w:pPr>
      <w:r>
        <w:rPr>
          <w:noProof/>
          <w:color w:val="000000"/>
          <w:position w:val="-28"/>
          <w:sz w:val="20"/>
          <w:szCs w:val="20"/>
        </w:rPr>
        <w:object w:dxaOrig="3420" w:dyaOrig="800" w14:anchorId="69AEBF5D">
          <v:shape id="_x0000_i1109" type="#_x0000_t75" style="width:170.85pt;height:40.2pt" o:ole="">
            <v:imagedata r:id="rId176" o:title=""/>
          </v:shape>
          <o:OLEObject Type="Embed" ProgID="Equation.DSMT4" ShapeID="_x0000_i1109" DrawAspect="Content" ObjectID="_1769434001" r:id="rId177"/>
        </w:object>
      </w:r>
    </w:p>
    <w:p w14:paraId="2CF2BC2E" w14:textId="79AD0FB0" w:rsidR="00EB1F9D" w:rsidRPr="0082687D" w:rsidRDefault="0082687D" w:rsidP="000E694D">
      <w:pPr>
        <w:spacing w:before="120" w:after="120"/>
        <w:ind w:left="720"/>
        <w:rPr>
          <w:color w:val="000000"/>
          <w:sz w:val="20"/>
          <w:szCs w:val="20"/>
        </w:rPr>
      </w:pPr>
      <w:r w:rsidRPr="0082687D">
        <w:rPr>
          <w:noProof/>
          <w:color w:val="000000"/>
          <w:position w:val="-28"/>
          <w:sz w:val="20"/>
          <w:szCs w:val="20"/>
        </w:rPr>
        <w:object w:dxaOrig="2380" w:dyaOrig="680" w14:anchorId="6A166EFF">
          <v:shape id="_x0000_i1110" type="#_x0000_t75" style="width:118.9pt;height:34.35pt" o:ole="">
            <v:imagedata r:id="rId178" o:title=""/>
          </v:shape>
          <o:OLEObject Type="Embed" ProgID="Equation.DSMT4" ShapeID="_x0000_i1110" DrawAspect="Content" ObjectID="_1769434002" r:id="rId179"/>
        </w:object>
      </w:r>
    </w:p>
    <w:p w14:paraId="1DEFEDEE" w14:textId="60B08B3B" w:rsidR="00EB1F9D" w:rsidRPr="0082687D" w:rsidRDefault="0082687D" w:rsidP="000E694D">
      <w:pPr>
        <w:spacing w:before="120" w:after="120"/>
        <w:ind w:left="720"/>
        <w:rPr>
          <w:color w:val="000000"/>
          <w:sz w:val="20"/>
          <w:szCs w:val="20"/>
        </w:rPr>
      </w:pPr>
      <w:r>
        <w:rPr>
          <w:noProof/>
          <w:color w:val="000000"/>
          <w:position w:val="-28"/>
          <w:sz w:val="20"/>
          <w:szCs w:val="20"/>
        </w:rPr>
        <w:object w:dxaOrig="3460" w:dyaOrig="800" w14:anchorId="654344BA">
          <v:shape id="_x0000_i1111" type="#_x0000_t75" style="width:173.35pt;height:40.2pt" o:ole="">
            <v:imagedata r:id="rId180" o:title=""/>
          </v:shape>
          <o:OLEObject Type="Embed" ProgID="Equation.DSMT4" ShapeID="_x0000_i1111" DrawAspect="Content" ObjectID="_1769434003" r:id="rId181"/>
        </w:object>
      </w:r>
    </w:p>
    <w:p w14:paraId="22014ECF" w14:textId="78AC3CC8" w:rsidR="00EB1F9D" w:rsidRPr="00B60925" w:rsidRDefault="00EB1F9D"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82687D" w:rsidRPr="0082687D">
        <w:rPr>
          <w:noProof/>
          <w:color w:val="000000"/>
          <w:position w:val="-12"/>
          <w:sz w:val="20"/>
          <w:szCs w:val="20"/>
        </w:rPr>
        <w:object w:dxaOrig="660" w:dyaOrig="340" w14:anchorId="570F152D">
          <v:shape id="_x0000_i1112" type="#_x0000_t75" style="width:32.65pt;height:16.75pt" o:ole="">
            <v:imagedata r:id="rId182" o:title=""/>
          </v:shape>
          <o:OLEObject Type="Embed" ProgID="Equation.DSMT4" ShapeID="_x0000_i1112" DrawAspect="Content" ObjectID="_1769434004" r:id="rId183"/>
        </w:object>
      </w:r>
      <w:r w:rsidRPr="00B60925">
        <w:rPr>
          <w:color w:val="000000"/>
          <w:sz w:val="20"/>
          <w:szCs w:val="20"/>
        </w:rPr>
        <w:t>= 42.5 – 22.3 = 20.2 or $20,200</w:t>
      </w:r>
    </w:p>
    <w:p w14:paraId="53005400" w14:textId="38F49BDC" w:rsidR="00EB1F9D" w:rsidRPr="00B60925" w:rsidRDefault="00EB1F9D" w:rsidP="000E694D">
      <w:pPr>
        <w:spacing w:before="120" w:after="120"/>
        <w:ind w:left="720"/>
        <w:rPr>
          <w:color w:val="000000"/>
          <w:sz w:val="20"/>
          <w:szCs w:val="20"/>
        </w:rPr>
      </w:pPr>
      <w:r w:rsidRPr="00B60925">
        <w:rPr>
          <w:color w:val="000000"/>
          <w:sz w:val="20"/>
          <w:szCs w:val="20"/>
        </w:rPr>
        <w:t>The mean annual cost to attend private colleges is $20,200 more than the mean annual cost to attend public colleges.</w:t>
      </w:r>
    </w:p>
    <w:p w14:paraId="6F89EDCA" w14:textId="25AA488E" w:rsidR="00EB1F9D" w:rsidRPr="00CE35DD" w:rsidRDefault="00EB1F9D" w:rsidP="00CE35DD">
      <w:pPr>
        <w:autoSpaceDE w:val="0"/>
        <w:autoSpaceDN w:val="0"/>
        <w:adjustRightInd w:val="0"/>
        <w:spacing w:before="120" w:after="0" w:line="240" w:lineRule="auto"/>
        <w:ind w:left="720" w:hanging="360"/>
        <w:rPr>
          <w:color w:val="000000"/>
          <w:sz w:val="20"/>
          <w:szCs w:val="20"/>
        </w:rPr>
      </w:pPr>
      <w:r w:rsidRPr="00B60925">
        <w:rPr>
          <w:color w:val="000000"/>
          <w:sz w:val="20"/>
          <w:szCs w:val="20"/>
        </w:rPr>
        <w:t>c.</w:t>
      </w:r>
      <w:r w:rsidRPr="00B60925">
        <w:rPr>
          <w:color w:val="000000"/>
          <w:sz w:val="20"/>
          <w:szCs w:val="20"/>
        </w:rPr>
        <w:tab/>
      </w:r>
      <w:r w:rsidR="000D266F" w:rsidRPr="00056B39">
        <w:rPr>
          <w:noProof/>
          <w:color w:val="000000"/>
          <w:position w:val="-68"/>
          <w:sz w:val="20"/>
          <w:szCs w:val="20"/>
        </w:rPr>
        <w:object w:dxaOrig="5940" w:dyaOrig="1460" w14:anchorId="2CC53C62">
          <v:shape id="_x0000_i1113" type="#_x0000_t75" style="width:297.3pt;height:72.85pt" o:ole="">
            <v:imagedata r:id="rId184" o:title=""/>
          </v:shape>
          <o:OLEObject Type="Embed" ProgID="Equation.DSMT4" ShapeID="_x0000_i1113" DrawAspect="Content" ObjectID="_1769434005" r:id="rId185"/>
        </w:object>
      </w:r>
    </w:p>
    <w:p w14:paraId="1C24A2DE" w14:textId="510F5737" w:rsidR="00EB1F9D" w:rsidRPr="00B60925" w:rsidRDefault="00EB1F9D" w:rsidP="000E694D">
      <w:pPr>
        <w:spacing w:before="120" w:after="120"/>
        <w:ind w:left="720"/>
        <w:rPr>
          <w:color w:val="000000"/>
          <w:sz w:val="20"/>
          <w:szCs w:val="20"/>
        </w:rPr>
      </w:pPr>
      <w:r w:rsidRPr="00B60925">
        <w:rPr>
          <w:color w:val="000000"/>
          <w:sz w:val="20"/>
          <w:szCs w:val="20"/>
        </w:rPr>
        <w:t xml:space="preserve">Use </w:t>
      </w:r>
      <w:r w:rsidRPr="00B60925">
        <w:rPr>
          <w:i/>
          <w:color w:val="000000"/>
          <w:sz w:val="20"/>
          <w:szCs w:val="20"/>
        </w:rPr>
        <w:t>df</w:t>
      </w:r>
      <w:r w:rsidRPr="00B60925">
        <w:rPr>
          <w:color w:val="000000"/>
          <w:sz w:val="20"/>
          <w:szCs w:val="20"/>
        </w:rPr>
        <w:t xml:space="preserve"> = 14, </w:t>
      </w:r>
      <w:r w:rsidRPr="00B60925">
        <w:rPr>
          <w:i/>
          <w:color w:val="000000"/>
          <w:sz w:val="20"/>
          <w:szCs w:val="20"/>
        </w:rPr>
        <w:t>t</w:t>
      </w:r>
      <w:r w:rsidR="000F4B78">
        <w:rPr>
          <w:color w:val="000000"/>
          <w:sz w:val="20"/>
          <w:szCs w:val="20"/>
          <w:vertAlign w:val="subscript"/>
        </w:rPr>
        <w:t>0.</w:t>
      </w:r>
      <w:r w:rsidRPr="00B60925">
        <w:rPr>
          <w:color w:val="000000"/>
          <w:sz w:val="20"/>
          <w:szCs w:val="20"/>
          <w:vertAlign w:val="subscript"/>
        </w:rPr>
        <w:t>025</w:t>
      </w:r>
      <w:r w:rsidRPr="00B60925">
        <w:rPr>
          <w:color w:val="000000"/>
          <w:sz w:val="20"/>
          <w:szCs w:val="20"/>
        </w:rPr>
        <w:t xml:space="preserve"> = 2.145</w:t>
      </w:r>
    </w:p>
    <w:p w14:paraId="532AE22E" w14:textId="1FAB0EF1" w:rsidR="00EB1F9D" w:rsidRPr="00B60925" w:rsidRDefault="00932F03" w:rsidP="000E694D">
      <w:pPr>
        <w:spacing w:before="120" w:after="120"/>
        <w:ind w:left="720"/>
        <w:rPr>
          <w:color w:val="000000"/>
          <w:sz w:val="20"/>
          <w:szCs w:val="20"/>
        </w:rPr>
      </w:pPr>
      <w:r>
        <w:rPr>
          <w:noProof/>
          <w:color w:val="000000"/>
          <w:position w:val="-28"/>
          <w:sz w:val="20"/>
          <w:szCs w:val="20"/>
        </w:rPr>
        <w:object w:dxaOrig="2260" w:dyaOrig="720" w14:anchorId="55F1287C">
          <v:shape id="_x0000_i1114" type="#_x0000_t75" style="width:113pt;height:36pt" o:ole="">
            <v:imagedata r:id="rId186" o:title=""/>
          </v:shape>
          <o:OLEObject Type="Embed" ProgID="Equation.DSMT4" ShapeID="_x0000_i1114" DrawAspect="Content" ObjectID="_1769434006" r:id="rId187"/>
        </w:object>
      </w:r>
    </w:p>
    <w:p w14:paraId="73F0406B" w14:textId="198A7647" w:rsidR="00EB1F9D" w:rsidRPr="00B60925" w:rsidRDefault="00932F03" w:rsidP="00CE35DD">
      <w:pPr>
        <w:spacing w:before="120" w:after="0"/>
        <w:ind w:left="720"/>
        <w:rPr>
          <w:color w:val="000000"/>
          <w:sz w:val="20"/>
          <w:szCs w:val="20"/>
        </w:rPr>
      </w:pPr>
      <w:r>
        <w:rPr>
          <w:noProof/>
          <w:color w:val="000000"/>
          <w:position w:val="-22"/>
          <w:sz w:val="20"/>
          <w:szCs w:val="20"/>
        </w:rPr>
        <w:object w:dxaOrig="2580" w:dyaOrig="639" w14:anchorId="5DE0F100">
          <v:shape id="_x0000_i1115" type="#_x0000_t75" style="width:129pt;height:31.8pt" o:ole="">
            <v:imagedata r:id="rId188" o:title=""/>
          </v:shape>
          <o:OLEObject Type="Embed" ProgID="Equation.DSMT4" ShapeID="_x0000_i1115" DrawAspect="Content" ObjectID="_1769434007" r:id="rId189"/>
        </w:object>
      </w:r>
    </w:p>
    <w:p w14:paraId="66BAFEED" w14:textId="008EE65B" w:rsidR="00EB1F9D" w:rsidRPr="00B60925" w:rsidRDefault="00EB1F9D" w:rsidP="000E694D">
      <w:pPr>
        <w:spacing w:before="120" w:after="120"/>
        <w:ind w:left="720"/>
        <w:rPr>
          <w:color w:val="000000"/>
          <w:sz w:val="20"/>
          <w:szCs w:val="20"/>
        </w:rPr>
      </w:pPr>
      <w:r w:rsidRPr="00B60925">
        <w:rPr>
          <w:color w:val="000000"/>
          <w:sz w:val="20"/>
          <w:szCs w:val="20"/>
        </w:rPr>
        <w:t xml:space="preserve">20.2 </w:t>
      </w:r>
      <w:r w:rsidR="006E6A3E" w:rsidRPr="006E6A3E">
        <w:rPr>
          <w:color w:val="000000"/>
          <w:position w:val="-4"/>
          <w:sz w:val="20"/>
          <w:szCs w:val="20"/>
        </w:rPr>
        <w:object w:dxaOrig="200" w:dyaOrig="220" w14:anchorId="18FEC316">
          <v:shape id="_x0000_i1116" type="#_x0000_t75" style="width:10.05pt;height:10.9pt" o:ole="">
            <v:imagedata r:id="rId190" o:title=""/>
          </v:shape>
          <o:OLEObject Type="Embed" ProgID="Equation.DSMT4" ShapeID="_x0000_i1116" DrawAspect="Content" ObjectID="_1769434008" r:id="rId191"/>
        </w:object>
      </w:r>
      <w:r w:rsidRPr="00B60925">
        <w:rPr>
          <w:color w:val="000000"/>
          <w:sz w:val="20"/>
          <w:szCs w:val="20"/>
        </w:rPr>
        <w:t xml:space="preserve"> 5.5</w:t>
      </w:r>
      <w:r w:rsidRPr="00B60925">
        <w:rPr>
          <w:color w:val="000000"/>
          <w:sz w:val="20"/>
          <w:szCs w:val="20"/>
        </w:rPr>
        <w:tab/>
        <w:t>(14.7 to 25.7)</w:t>
      </w:r>
    </w:p>
    <w:p w14:paraId="6520FABE" w14:textId="45BB79DE" w:rsidR="00EB1F9D" w:rsidRPr="00B60925" w:rsidRDefault="00EB1F9D" w:rsidP="000E694D">
      <w:pPr>
        <w:spacing w:before="120" w:after="120"/>
        <w:ind w:left="720"/>
        <w:rPr>
          <w:color w:val="000000"/>
          <w:sz w:val="20"/>
          <w:szCs w:val="20"/>
        </w:rPr>
      </w:pPr>
      <w:r w:rsidRPr="00B60925">
        <w:rPr>
          <w:color w:val="000000"/>
          <w:sz w:val="20"/>
          <w:szCs w:val="20"/>
        </w:rPr>
        <w:t>95% confidence interval, private colleges have a population mean annual cost $14,700 to $25,700 more expensive than public colleges.</w:t>
      </w:r>
    </w:p>
    <w:p w14:paraId="7F28A976" w14:textId="44A9C7BA" w:rsidR="00EB1F9D" w:rsidRPr="006E6A3E" w:rsidRDefault="001324F0" w:rsidP="000E694D">
      <w:pPr>
        <w:autoSpaceDE w:val="0"/>
        <w:autoSpaceDN w:val="0"/>
        <w:adjustRightInd w:val="0"/>
        <w:spacing w:after="120" w:line="240" w:lineRule="auto"/>
        <w:ind w:left="360" w:hanging="360"/>
        <w:rPr>
          <w:rFonts w:eastAsia="Arial" w:cs="Open Sans"/>
          <w:b/>
          <w:bCs/>
          <w:color w:val="D85629"/>
          <w:sz w:val="20"/>
          <w:szCs w:val="20"/>
        </w:rPr>
      </w:pPr>
      <w:r w:rsidRPr="00B60925">
        <w:rPr>
          <w:rFonts w:cs="TimesLTStd-Roman"/>
          <w:sz w:val="20"/>
          <w:szCs w:val="20"/>
          <w:lang w:val="en-IN"/>
        </w:rPr>
        <w:t xml:space="preserve">14. </w:t>
      </w:r>
      <w:r w:rsidR="006B0B29" w:rsidRPr="00B60925">
        <w:rPr>
          <w:rFonts w:cs="TimesLTStd-Roman"/>
          <w:sz w:val="20"/>
          <w:szCs w:val="20"/>
          <w:lang w:val="en-IN"/>
        </w:rPr>
        <w:tab/>
      </w:r>
      <w:r w:rsidR="00EB1F9D" w:rsidRPr="00B60925">
        <w:rPr>
          <w:rFonts w:cs="TimesLTStd-Bold"/>
          <w:b/>
          <w:bCs/>
          <w:sz w:val="20"/>
          <w:szCs w:val="20"/>
          <w:lang w:val="en-IN"/>
        </w:rPr>
        <w:t xml:space="preserve">Salaries of Recent College Graduates. </w:t>
      </w:r>
      <w:r w:rsidR="00EB1F9D" w:rsidRPr="00B60925">
        <w:rPr>
          <w:rFonts w:cs="TimesLTStd-Roman"/>
          <w:sz w:val="20"/>
          <w:szCs w:val="20"/>
          <w:lang w:val="en-IN"/>
        </w:rPr>
        <w:t>The Tippie College of Business obtained the</w:t>
      </w:r>
      <w:r w:rsidR="006E6A3E">
        <w:rPr>
          <w:rFonts w:cs="TimesLTStd-Roman"/>
          <w:sz w:val="20"/>
          <w:szCs w:val="20"/>
          <w:lang w:val="en-IN"/>
        </w:rPr>
        <w:t xml:space="preserve"> </w:t>
      </w:r>
      <w:r w:rsidR="00EB1F9D" w:rsidRPr="00B60925">
        <w:rPr>
          <w:rFonts w:cs="TimesLTStd-Roman"/>
          <w:sz w:val="20"/>
          <w:szCs w:val="20"/>
          <w:lang w:val="en-IN"/>
        </w:rPr>
        <w:t>following results on the salaries of a recent graduating class</w:t>
      </w:r>
      <w:r w:rsidR="006E6A3E">
        <w:rPr>
          <w:rFonts w:cs="TimesLTStd-Roman"/>
          <w:sz w:val="20"/>
          <w:szCs w:val="20"/>
          <w:lang w:val="en-IN"/>
        </w:rPr>
        <w:t>.</w:t>
      </w:r>
      <w:r w:rsidR="00EB1F9D" w:rsidRPr="00B60925">
        <w:rPr>
          <w:rFonts w:cs="TimesLTStd-Roman"/>
          <w:sz w:val="20"/>
          <w:szCs w:val="20"/>
          <w:lang w:val="en-IN"/>
        </w:rPr>
        <w:t xml:space="preserve"> </w:t>
      </w:r>
      <w:r w:rsidR="00EB1F9D" w:rsidRPr="006E6A3E">
        <w:rPr>
          <w:rFonts w:eastAsia="Arial" w:cs="Open Sans"/>
          <w:b/>
          <w:bCs/>
          <w:color w:val="D85629"/>
          <w:sz w:val="20"/>
          <w:szCs w:val="20"/>
        </w:rPr>
        <w:t>LO 5</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4"/>
        <w:gridCol w:w="2970"/>
      </w:tblGrid>
      <w:tr w:rsidR="006E6A3E" w:rsidRPr="006E6A3E" w14:paraId="7322DFB9" w14:textId="77777777" w:rsidTr="00BB14E3">
        <w:tc>
          <w:tcPr>
            <w:tcW w:w="2754" w:type="dxa"/>
            <w:tcBorders>
              <w:top w:val="single" w:sz="4" w:space="0" w:color="auto"/>
              <w:bottom w:val="single" w:sz="4" w:space="0" w:color="auto"/>
            </w:tcBorders>
          </w:tcPr>
          <w:p w14:paraId="13DF2D61" w14:textId="77777777" w:rsidR="006E6A3E" w:rsidRPr="006E6A3E" w:rsidRDefault="006E6A3E" w:rsidP="00CE35DD">
            <w:pPr>
              <w:widowControl w:val="0"/>
              <w:spacing w:before="30" w:after="30"/>
              <w:jc w:val="center"/>
              <w:rPr>
                <w:rFonts w:eastAsia="Times New Roman"/>
                <w:b/>
                <w:color w:val="231F20"/>
                <w:sz w:val="20"/>
                <w:szCs w:val="20"/>
              </w:rPr>
            </w:pPr>
            <w:r w:rsidRPr="006E6A3E">
              <w:rPr>
                <w:rFonts w:eastAsia="Times New Roman"/>
                <w:b/>
                <w:color w:val="231F20"/>
                <w:sz w:val="20"/>
                <w:szCs w:val="20"/>
              </w:rPr>
              <w:t>Finance Majors</w:t>
            </w:r>
          </w:p>
        </w:tc>
        <w:tc>
          <w:tcPr>
            <w:tcW w:w="2970" w:type="dxa"/>
            <w:tcBorders>
              <w:top w:val="single" w:sz="4" w:space="0" w:color="auto"/>
              <w:bottom w:val="single" w:sz="4" w:space="0" w:color="auto"/>
            </w:tcBorders>
          </w:tcPr>
          <w:p w14:paraId="73DCA7EB" w14:textId="77777777" w:rsidR="006E6A3E" w:rsidRPr="006E6A3E" w:rsidRDefault="006E6A3E" w:rsidP="00CE35DD">
            <w:pPr>
              <w:widowControl w:val="0"/>
              <w:spacing w:before="30" w:after="30"/>
              <w:jc w:val="center"/>
              <w:rPr>
                <w:rFonts w:eastAsia="Times New Roman"/>
                <w:b/>
                <w:color w:val="231F20"/>
                <w:sz w:val="20"/>
                <w:szCs w:val="20"/>
              </w:rPr>
            </w:pPr>
            <w:r w:rsidRPr="006E6A3E">
              <w:rPr>
                <w:rFonts w:eastAsia="Times New Roman"/>
                <w:b/>
                <w:color w:val="231F20"/>
                <w:sz w:val="20"/>
                <w:szCs w:val="20"/>
              </w:rPr>
              <w:t>Business Analytics Majors</w:t>
            </w:r>
          </w:p>
        </w:tc>
      </w:tr>
      <w:tr w:rsidR="006E6A3E" w:rsidRPr="006E6A3E" w14:paraId="6AFCE286" w14:textId="77777777" w:rsidTr="00BB14E3">
        <w:tc>
          <w:tcPr>
            <w:tcW w:w="2754" w:type="dxa"/>
            <w:tcBorders>
              <w:top w:val="single" w:sz="4" w:space="0" w:color="auto"/>
            </w:tcBorders>
          </w:tcPr>
          <w:p w14:paraId="1BEDB811" w14:textId="77777777" w:rsidR="006E6A3E" w:rsidRPr="006E6A3E" w:rsidRDefault="006E6A3E" w:rsidP="00CE35DD">
            <w:pPr>
              <w:widowControl w:val="0"/>
              <w:spacing w:before="30" w:after="30"/>
              <w:ind w:firstLine="864"/>
              <w:rPr>
                <w:rFonts w:eastAsia="Times New Roman"/>
                <w:color w:val="231F20"/>
                <w:sz w:val="20"/>
                <w:szCs w:val="20"/>
              </w:rPr>
            </w:pPr>
            <w:r w:rsidRPr="006E6A3E">
              <w:rPr>
                <w:rFonts w:eastAsia="Times New Roman"/>
                <w:i/>
                <w:color w:val="231F20"/>
                <w:sz w:val="20"/>
                <w:szCs w:val="20"/>
              </w:rPr>
              <w:t>n</w:t>
            </w:r>
            <w:r w:rsidRPr="006E6A3E">
              <w:rPr>
                <w:rFonts w:eastAsia="Times New Roman"/>
                <w:color w:val="231F20"/>
                <w:sz w:val="20"/>
                <w:szCs w:val="20"/>
                <w:vertAlign w:val="subscript"/>
              </w:rPr>
              <w:t>1</w:t>
            </w:r>
            <w:r w:rsidRPr="006E6A3E">
              <w:rPr>
                <w:rFonts w:eastAsia="Times New Roman"/>
                <w:color w:val="231F20"/>
                <w:sz w:val="20"/>
                <w:szCs w:val="20"/>
              </w:rPr>
              <w:t xml:space="preserve"> = 110</w:t>
            </w:r>
          </w:p>
        </w:tc>
        <w:tc>
          <w:tcPr>
            <w:tcW w:w="2970" w:type="dxa"/>
            <w:tcBorders>
              <w:top w:val="single" w:sz="4" w:space="0" w:color="auto"/>
            </w:tcBorders>
          </w:tcPr>
          <w:p w14:paraId="09BB2165" w14:textId="77777777" w:rsidR="006E6A3E" w:rsidRPr="006E6A3E" w:rsidRDefault="006E6A3E" w:rsidP="00CE35DD">
            <w:pPr>
              <w:widowControl w:val="0"/>
              <w:spacing w:before="30" w:after="30"/>
              <w:ind w:firstLine="896"/>
              <w:rPr>
                <w:rFonts w:eastAsia="Times New Roman"/>
                <w:color w:val="231F20"/>
                <w:sz w:val="20"/>
                <w:szCs w:val="20"/>
              </w:rPr>
            </w:pPr>
            <w:r w:rsidRPr="006E6A3E">
              <w:rPr>
                <w:rFonts w:eastAsia="Times New Roman"/>
                <w:i/>
                <w:color w:val="231F20"/>
                <w:sz w:val="20"/>
                <w:szCs w:val="20"/>
              </w:rPr>
              <w:t>n</w:t>
            </w:r>
            <w:r w:rsidRPr="006E6A3E">
              <w:rPr>
                <w:rFonts w:eastAsia="Times New Roman"/>
                <w:color w:val="231F20"/>
                <w:sz w:val="20"/>
                <w:szCs w:val="20"/>
                <w:vertAlign w:val="subscript"/>
              </w:rPr>
              <w:t>2</w:t>
            </w:r>
            <w:r w:rsidRPr="006E6A3E">
              <w:rPr>
                <w:rFonts w:eastAsia="Times New Roman"/>
                <w:color w:val="231F20"/>
                <w:sz w:val="20"/>
                <w:szCs w:val="20"/>
              </w:rPr>
              <w:t xml:space="preserve"> = 30</w:t>
            </w:r>
          </w:p>
        </w:tc>
      </w:tr>
      <w:tr w:rsidR="006E6A3E" w:rsidRPr="006E6A3E" w14:paraId="26A70CE2" w14:textId="77777777" w:rsidTr="00BB14E3">
        <w:tc>
          <w:tcPr>
            <w:tcW w:w="2754" w:type="dxa"/>
          </w:tcPr>
          <w:p w14:paraId="028B2FC9" w14:textId="77777777" w:rsidR="006E6A3E" w:rsidRPr="006E6A3E" w:rsidRDefault="006E6A3E" w:rsidP="00CE35DD">
            <w:pPr>
              <w:widowControl w:val="0"/>
              <w:spacing w:before="30" w:after="30"/>
              <w:ind w:firstLine="860"/>
              <w:rPr>
                <w:rFonts w:eastAsia="Times New Roman"/>
                <w:color w:val="231F20"/>
                <w:sz w:val="20"/>
                <w:szCs w:val="20"/>
              </w:rPr>
            </w:pPr>
            <w:r w:rsidRPr="006E6A3E">
              <w:rPr>
                <w:position w:val="-10"/>
                <w:sz w:val="20"/>
                <w:szCs w:val="20"/>
              </w:rPr>
              <w:object w:dxaOrig="220" w:dyaOrig="300" w14:anchorId="56C1CA52">
                <v:shape id="_x0000_i1117" type="#_x0000_t75" style="width:10.9pt;height:15.05pt" o:ole="">
                  <v:imagedata r:id="rId78" o:title=""/>
                </v:shape>
                <o:OLEObject Type="Embed" ProgID="Equation.DSMT4" ShapeID="_x0000_i1117" DrawAspect="Content" ObjectID="_1769434009" r:id="rId192"/>
              </w:object>
            </w:r>
            <w:r w:rsidRPr="006E6A3E">
              <w:rPr>
                <w:rFonts w:eastAsia="Times New Roman"/>
                <w:color w:val="231F20"/>
                <w:sz w:val="20"/>
                <w:szCs w:val="20"/>
              </w:rPr>
              <w:t>= $48,537</w:t>
            </w:r>
          </w:p>
        </w:tc>
        <w:tc>
          <w:tcPr>
            <w:tcW w:w="2970" w:type="dxa"/>
          </w:tcPr>
          <w:p w14:paraId="30B4E44C" w14:textId="6FE83D22" w:rsidR="006E6A3E" w:rsidRPr="006E6A3E" w:rsidRDefault="00932F03" w:rsidP="00CE35DD">
            <w:pPr>
              <w:widowControl w:val="0"/>
              <w:spacing w:before="30" w:after="30"/>
              <w:ind w:firstLine="864"/>
              <w:rPr>
                <w:rFonts w:eastAsia="Times New Roman"/>
                <w:color w:val="231F20"/>
                <w:sz w:val="20"/>
                <w:szCs w:val="20"/>
              </w:rPr>
            </w:pPr>
            <w:r>
              <w:rPr>
                <w:position w:val="-10"/>
                <w:sz w:val="20"/>
                <w:szCs w:val="20"/>
              </w:rPr>
              <w:t xml:space="preserve"> </w:t>
            </w:r>
            <w:r w:rsidR="006E6A3E" w:rsidRPr="006E6A3E">
              <w:rPr>
                <w:position w:val="-10"/>
                <w:sz w:val="20"/>
                <w:szCs w:val="20"/>
              </w:rPr>
              <w:object w:dxaOrig="240" w:dyaOrig="300" w14:anchorId="637B7FB5">
                <v:shape id="_x0000_i1118" type="#_x0000_t75" style="width:11.7pt;height:15.05pt" o:ole="">
                  <v:imagedata r:id="rId193" o:title=""/>
                </v:shape>
                <o:OLEObject Type="Embed" ProgID="Equation.DSMT4" ShapeID="_x0000_i1118" DrawAspect="Content" ObjectID="_1769434010" r:id="rId194"/>
              </w:object>
            </w:r>
            <w:r w:rsidR="006E6A3E" w:rsidRPr="006E6A3E">
              <w:rPr>
                <w:rFonts w:eastAsia="Times New Roman"/>
                <w:color w:val="231F20"/>
                <w:sz w:val="20"/>
                <w:szCs w:val="20"/>
              </w:rPr>
              <w:t>= $55,317</w:t>
            </w:r>
          </w:p>
        </w:tc>
      </w:tr>
      <w:tr w:rsidR="006E6A3E" w:rsidRPr="006E6A3E" w14:paraId="581D4AFC" w14:textId="77777777" w:rsidTr="00BB14E3">
        <w:tc>
          <w:tcPr>
            <w:tcW w:w="2754" w:type="dxa"/>
            <w:tcBorders>
              <w:bottom w:val="single" w:sz="4" w:space="0" w:color="auto"/>
            </w:tcBorders>
          </w:tcPr>
          <w:p w14:paraId="71A5F957" w14:textId="77777777" w:rsidR="006E6A3E" w:rsidRPr="006E6A3E" w:rsidRDefault="006E6A3E" w:rsidP="00780E62">
            <w:pPr>
              <w:widowControl w:val="0"/>
              <w:spacing w:before="30" w:after="30"/>
              <w:ind w:firstLine="860"/>
              <w:rPr>
                <w:rFonts w:eastAsia="Times New Roman"/>
                <w:color w:val="231F20"/>
                <w:sz w:val="20"/>
                <w:szCs w:val="20"/>
              </w:rPr>
            </w:pPr>
            <w:r w:rsidRPr="006E6A3E">
              <w:rPr>
                <w:rFonts w:eastAsia="Times New Roman"/>
                <w:i/>
                <w:color w:val="231F20"/>
                <w:sz w:val="20"/>
                <w:szCs w:val="20"/>
              </w:rPr>
              <w:t>s</w:t>
            </w:r>
            <w:r w:rsidRPr="006E6A3E">
              <w:rPr>
                <w:rFonts w:eastAsia="Times New Roman"/>
                <w:color w:val="231F20"/>
                <w:sz w:val="20"/>
                <w:szCs w:val="20"/>
                <w:vertAlign w:val="subscript"/>
              </w:rPr>
              <w:t>1</w:t>
            </w:r>
            <w:r w:rsidRPr="006E6A3E">
              <w:rPr>
                <w:rFonts w:eastAsia="Times New Roman"/>
                <w:color w:val="231F20"/>
                <w:sz w:val="20"/>
                <w:szCs w:val="20"/>
              </w:rPr>
              <w:t xml:space="preserve"> = $18,000</w:t>
            </w:r>
          </w:p>
        </w:tc>
        <w:tc>
          <w:tcPr>
            <w:tcW w:w="2970" w:type="dxa"/>
            <w:tcBorders>
              <w:bottom w:val="single" w:sz="4" w:space="0" w:color="auto"/>
            </w:tcBorders>
          </w:tcPr>
          <w:p w14:paraId="075B6423" w14:textId="3B7E3C29" w:rsidR="006E6A3E" w:rsidRPr="006E6A3E" w:rsidRDefault="00932F03" w:rsidP="00CE35DD">
            <w:pPr>
              <w:widowControl w:val="0"/>
              <w:spacing w:before="30" w:after="30"/>
              <w:ind w:firstLine="896"/>
              <w:rPr>
                <w:rFonts w:eastAsia="Times New Roman"/>
                <w:color w:val="231F20"/>
                <w:sz w:val="20"/>
                <w:szCs w:val="20"/>
              </w:rPr>
            </w:pPr>
            <w:r w:rsidRPr="00932F03">
              <w:rPr>
                <w:rFonts w:eastAsia="Times New Roman"/>
                <w:i/>
                <w:color w:val="231F20"/>
                <w:sz w:val="10"/>
                <w:szCs w:val="10"/>
              </w:rPr>
              <w:t xml:space="preserve"> </w:t>
            </w:r>
            <w:r w:rsidR="006E6A3E" w:rsidRPr="006E6A3E">
              <w:rPr>
                <w:rFonts w:eastAsia="Times New Roman"/>
                <w:i/>
                <w:color w:val="231F20"/>
                <w:sz w:val="20"/>
                <w:szCs w:val="20"/>
              </w:rPr>
              <w:t>s</w:t>
            </w:r>
            <w:r w:rsidR="006E6A3E" w:rsidRPr="006E6A3E">
              <w:rPr>
                <w:rFonts w:eastAsia="Times New Roman"/>
                <w:color w:val="231F20"/>
                <w:sz w:val="20"/>
                <w:szCs w:val="20"/>
                <w:vertAlign w:val="subscript"/>
              </w:rPr>
              <w:t>2</w:t>
            </w:r>
            <w:r w:rsidR="006E6A3E" w:rsidRPr="006E6A3E">
              <w:rPr>
                <w:rFonts w:eastAsia="Times New Roman"/>
                <w:color w:val="231F20"/>
                <w:sz w:val="20"/>
                <w:szCs w:val="20"/>
              </w:rPr>
              <w:t xml:space="preserve"> = $10,000</w:t>
            </w:r>
          </w:p>
        </w:tc>
      </w:tr>
    </w:tbl>
    <w:p w14:paraId="241C306B" w14:textId="69AC574D"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6E6A3E">
        <w:rPr>
          <w:rFonts w:cs="TimesLTStd-Roman"/>
          <w:sz w:val="20"/>
          <w:szCs w:val="20"/>
          <w:lang w:val="en-IN"/>
        </w:rPr>
        <w:tab/>
      </w:r>
      <w:r w:rsidRPr="00B60925">
        <w:rPr>
          <w:rFonts w:cs="TimesLTStd-Roman"/>
          <w:sz w:val="20"/>
          <w:szCs w:val="20"/>
          <w:lang w:val="en-IN"/>
        </w:rPr>
        <w:t>Formulate a hypothesis so that, if the null hypothesis is rejected, we can conclude</w:t>
      </w:r>
      <w:r w:rsidR="006E6A3E">
        <w:rPr>
          <w:rFonts w:cs="TimesLTStd-Roman"/>
          <w:sz w:val="20"/>
          <w:szCs w:val="20"/>
          <w:lang w:val="en-IN"/>
        </w:rPr>
        <w:t xml:space="preserve"> </w:t>
      </w:r>
      <w:r w:rsidRPr="00B60925">
        <w:rPr>
          <w:rFonts w:cs="TimesLTStd-Roman"/>
          <w:sz w:val="20"/>
          <w:szCs w:val="20"/>
          <w:lang w:val="en-IN"/>
        </w:rPr>
        <w:t>that salaries for Finance majors are significantly lower than the salaries of Business</w:t>
      </w:r>
      <w:r w:rsidR="006E6A3E">
        <w:rPr>
          <w:rFonts w:cs="TimesLTStd-Roman"/>
          <w:sz w:val="20"/>
          <w:szCs w:val="20"/>
          <w:lang w:val="en-IN"/>
        </w:rPr>
        <w:t xml:space="preserve"> </w:t>
      </w:r>
      <w:r w:rsidRPr="00B60925">
        <w:rPr>
          <w:rFonts w:cs="TimesLTStd-Roman"/>
          <w:sz w:val="20"/>
          <w:szCs w:val="20"/>
          <w:lang w:val="en-IN"/>
        </w:rPr>
        <w:t xml:space="preserve">Analytics majors. Use </w:t>
      </w:r>
      <w:r w:rsidR="006E6A3E" w:rsidRPr="006E6A3E">
        <w:rPr>
          <w:rFonts w:cs="MathematicalPi-One-Italic"/>
          <w:i/>
          <w:iCs/>
          <w:position w:val="-6"/>
          <w:sz w:val="20"/>
          <w:szCs w:val="20"/>
          <w:lang w:val="en-IN"/>
        </w:rPr>
        <w:object w:dxaOrig="220" w:dyaOrig="200" w14:anchorId="035D9CC5">
          <v:shape id="_x0000_i1119" type="#_x0000_t75" style="width:10.9pt;height:10.05pt" o:ole="">
            <v:imagedata r:id="rId195" o:title=""/>
          </v:shape>
          <o:OLEObject Type="Embed" ProgID="Equation.DSMT4" ShapeID="_x0000_i1119" DrawAspect="Content" ObjectID="_1769434011" r:id="rId196"/>
        </w:object>
      </w:r>
      <w:r w:rsidRPr="00B60925">
        <w:rPr>
          <w:rFonts w:cs="MathematicalPi-One-Italic"/>
          <w:i/>
          <w:iCs/>
          <w:sz w:val="20"/>
          <w:szCs w:val="20"/>
          <w:lang w:val="en-IN"/>
        </w:rPr>
        <w:t xml:space="preserve"> </w:t>
      </w:r>
      <w:r w:rsidR="006E6A3E">
        <w:rPr>
          <w:rFonts w:cs="MathematicalPiLTStd-1"/>
          <w:sz w:val="20"/>
          <w:szCs w:val="20"/>
          <w:lang w:val="en-IN"/>
        </w:rPr>
        <w:t>=</w:t>
      </w:r>
      <w:r w:rsidRPr="00B60925">
        <w:rPr>
          <w:rFonts w:cs="MathematicalPiLTStd-1"/>
          <w:sz w:val="20"/>
          <w:szCs w:val="20"/>
          <w:lang w:val="en-IN"/>
        </w:rPr>
        <w:t xml:space="preserve"> </w:t>
      </w:r>
      <w:r w:rsidR="006E6A3E">
        <w:rPr>
          <w:rFonts w:cs="MathematicalPiLTStd-1"/>
          <w:sz w:val="20"/>
          <w:szCs w:val="20"/>
          <w:lang w:val="en-IN"/>
        </w:rPr>
        <w:t>0</w:t>
      </w:r>
      <w:r w:rsidRPr="00B60925">
        <w:rPr>
          <w:rFonts w:cs="TimesLTStd-Roman"/>
          <w:sz w:val="20"/>
          <w:szCs w:val="20"/>
          <w:lang w:val="en-IN"/>
        </w:rPr>
        <w:t>.05.</w:t>
      </w:r>
    </w:p>
    <w:p w14:paraId="687A2BE5" w14:textId="28F5A361" w:rsidR="00EB1F9D"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6E6A3E">
        <w:rPr>
          <w:rFonts w:cs="TimesLTStd-Roman"/>
          <w:sz w:val="20"/>
          <w:szCs w:val="20"/>
          <w:lang w:val="en-IN"/>
        </w:rPr>
        <w:tab/>
      </w:r>
      <w:r w:rsidRPr="00B60925">
        <w:rPr>
          <w:rFonts w:cs="TimesLTStd-Roman"/>
          <w:sz w:val="20"/>
          <w:szCs w:val="20"/>
          <w:lang w:val="en-IN"/>
        </w:rPr>
        <w:t>What is the value of the test statistic?</w:t>
      </w:r>
    </w:p>
    <w:p w14:paraId="31F2E4C8" w14:textId="22F74DCE"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6E6A3E">
        <w:rPr>
          <w:rFonts w:cs="TimesLTStd-Roman"/>
          <w:sz w:val="20"/>
          <w:szCs w:val="20"/>
          <w:lang w:val="en-IN"/>
        </w:rPr>
        <w:tab/>
      </w:r>
      <w:r w:rsidRPr="00B60925">
        <w:rPr>
          <w:rFonts w:cs="TimesLTStd-Roman"/>
          <w:sz w:val="20"/>
          <w:szCs w:val="20"/>
          <w:lang w:val="en-IN"/>
        </w:rPr>
        <w:t xml:space="preserve">What is the </w:t>
      </w:r>
      <w:r w:rsidRPr="00B60925">
        <w:rPr>
          <w:rFonts w:cs="TimesLTStd-Italic"/>
          <w:i/>
          <w:iCs/>
          <w:sz w:val="20"/>
          <w:szCs w:val="20"/>
          <w:lang w:val="en-IN"/>
        </w:rPr>
        <w:t>p</w:t>
      </w:r>
      <w:r w:rsidRPr="00B60925">
        <w:rPr>
          <w:rFonts w:cs="TimesLTStd-Roman"/>
          <w:sz w:val="20"/>
          <w:szCs w:val="20"/>
          <w:lang w:val="en-IN"/>
        </w:rPr>
        <w:t>-value?</w:t>
      </w:r>
    </w:p>
    <w:p w14:paraId="05536D09" w14:textId="6CAE8CF5"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d.</w:t>
      </w:r>
      <w:r w:rsidR="006E6A3E">
        <w:rPr>
          <w:rFonts w:cs="TimesLTStd-Roman"/>
          <w:sz w:val="20"/>
          <w:szCs w:val="20"/>
          <w:lang w:val="en-IN"/>
        </w:rPr>
        <w:tab/>
      </w:r>
      <w:r w:rsidRPr="00B60925">
        <w:rPr>
          <w:rFonts w:cs="TimesLTStd-Roman"/>
          <w:sz w:val="20"/>
          <w:szCs w:val="20"/>
          <w:lang w:val="en-IN"/>
        </w:rPr>
        <w:t>What is your conclusion?</w:t>
      </w:r>
    </w:p>
    <w:p w14:paraId="1357282A" w14:textId="3E54B41B" w:rsidR="001324F0" w:rsidRPr="00B60925" w:rsidRDefault="00A745B1" w:rsidP="00933983">
      <w:pPr>
        <w:spacing w:after="0" w:line="240" w:lineRule="auto"/>
        <w:ind w:left="360"/>
        <w:rPr>
          <w:b/>
          <w:sz w:val="20"/>
          <w:szCs w:val="20"/>
        </w:rPr>
      </w:pPr>
      <w:r w:rsidRPr="00B60925">
        <w:rPr>
          <w:b/>
          <w:sz w:val="20"/>
          <w:szCs w:val="20"/>
        </w:rPr>
        <w:t>Solutions:</w:t>
      </w:r>
    </w:p>
    <w:p w14:paraId="3B98A55F" w14:textId="16CDF555" w:rsidR="00EB1F9D" w:rsidRPr="00B60925" w:rsidRDefault="00EB1F9D" w:rsidP="0048422E">
      <w:pPr>
        <w:autoSpaceDE w:val="0"/>
        <w:autoSpaceDN w:val="0"/>
        <w:adjustRightInd w:val="0"/>
        <w:spacing w:after="0" w:line="240" w:lineRule="auto"/>
        <w:ind w:left="720" w:hanging="360"/>
        <w:rPr>
          <w:color w:val="000000"/>
          <w:sz w:val="20"/>
          <w:szCs w:val="20"/>
        </w:rPr>
      </w:pPr>
      <w:r w:rsidRPr="00B60925">
        <w:rPr>
          <w:color w:val="000000"/>
          <w:sz w:val="20"/>
          <w:szCs w:val="20"/>
        </w:rPr>
        <w:t>a.</w:t>
      </w:r>
      <w:r w:rsidRPr="00B60925">
        <w:rPr>
          <w:color w:val="000000"/>
          <w:sz w:val="20"/>
          <w:szCs w:val="20"/>
        </w:rPr>
        <w:tab/>
      </w: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w:t>
      </w:r>
      <w:r w:rsidR="00932F03" w:rsidRPr="00932F03">
        <w:rPr>
          <w:noProof/>
          <w:color w:val="000000"/>
          <w:position w:val="-12"/>
          <w:sz w:val="20"/>
          <w:szCs w:val="20"/>
        </w:rPr>
        <w:object w:dxaOrig="1040" w:dyaOrig="340" w14:anchorId="600770CA">
          <v:shape id="_x0000_i1120" type="#_x0000_t75" style="width:51.9pt;height:16.75pt" o:ole="">
            <v:imagedata r:id="rId197" o:title=""/>
          </v:shape>
          <o:OLEObject Type="Embed" ProgID="Equation.DSMT4" ShapeID="_x0000_i1120" DrawAspect="Content" ObjectID="_1769434012" r:id="rId198"/>
        </w:object>
      </w:r>
    </w:p>
    <w:p w14:paraId="6A0CFFB5" w14:textId="0DF28416" w:rsidR="00EB1F9D" w:rsidRPr="00B60925" w:rsidRDefault="006E6A3E" w:rsidP="0048422E">
      <w:pPr>
        <w:autoSpaceDE w:val="0"/>
        <w:autoSpaceDN w:val="0"/>
        <w:adjustRightInd w:val="0"/>
        <w:spacing w:after="120" w:line="240" w:lineRule="auto"/>
        <w:ind w:left="720" w:hanging="360"/>
        <w:rPr>
          <w:color w:val="000000"/>
          <w:sz w:val="20"/>
          <w:szCs w:val="20"/>
        </w:rPr>
      </w:pPr>
      <w:r>
        <w:rPr>
          <w:color w:val="000000"/>
          <w:sz w:val="20"/>
          <w:szCs w:val="20"/>
        </w:rPr>
        <w:tab/>
      </w:r>
      <w:r w:rsidR="00EB1F9D" w:rsidRPr="00B60925">
        <w:rPr>
          <w:i/>
          <w:color w:val="000000"/>
          <w:sz w:val="20"/>
          <w:szCs w:val="20"/>
        </w:rPr>
        <w:t>H</w:t>
      </w:r>
      <w:r w:rsidR="00EB1F9D" w:rsidRPr="00B60925">
        <w:rPr>
          <w:color w:val="000000"/>
          <w:sz w:val="20"/>
          <w:szCs w:val="20"/>
          <w:vertAlign w:val="subscript"/>
        </w:rPr>
        <w:t>a</w:t>
      </w:r>
      <w:r w:rsidR="00EB1F9D" w:rsidRPr="00B60925">
        <w:rPr>
          <w:color w:val="000000"/>
          <w:sz w:val="20"/>
          <w:szCs w:val="20"/>
        </w:rPr>
        <w:t xml:space="preserve">: </w:t>
      </w:r>
      <w:r w:rsidR="00932F03" w:rsidRPr="00932F03">
        <w:rPr>
          <w:color w:val="000000"/>
          <w:position w:val="-12"/>
          <w:sz w:val="20"/>
          <w:szCs w:val="20"/>
        </w:rPr>
        <w:object w:dxaOrig="1040" w:dyaOrig="340" w14:anchorId="0E8E8E37">
          <v:shape id="_x0000_i1121" type="#_x0000_t75" style="width:51.9pt;height:16.75pt" o:ole="">
            <v:imagedata r:id="rId199" o:title=""/>
          </v:shape>
          <o:OLEObject Type="Embed" ProgID="Equation.DSMT4" ShapeID="_x0000_i1121" DrawAspect="Content" ObjectID="_1769434013" r:id="rId200"/>
        </w:object>
      </w:r>
    </w:p>
    <w:p w14:paraId="0CF2BBAE" w14:textId="422C9898" w:rsidR="00EB1F9D" w:rsidRPr="00B60925" w:rsidRDefault="00EB1F9D"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m:oMath>
        <m:r>
          <w:rPr>
            <w:rFonts w:ascii="Cambria Math" w:hAnsi="Cambria Math"/>
            <w:color w:val="000000"/>
            <w:sz w:val="20"/>
            <w:szCs w:val="20"/>
          </w:rPr>
          <m:t>t=</m:t>
        </m:r>
        <m:f>
          <m:fPr>
            <m:ctrlPr>
              <w:rPr>
                <w:rFonts w:ascii="Cambria Math" w:hAnsi="Cambria Math"/>
                <w:i/>
                <w:color w:val="000000"/>
                <w:sz w:val="20"/>
                <w:szCs w:val="20"/>
              </w:rPr>
            </m:ctrlPr>
          </m:fPr>
          <m:num>
            <m:d>
              <m:dPr>
                <m:ctrlPr>
                  <w:rPr>
                    <w:rFonts w:ascii="Cambria Math" w:hAnsi="Cambria Math"/>
                    <w:i/>
                    <w:color w:val="000000"/>
                    <w:sz w:val="20"/>
                    <w:szCs w:val="20"/>
                  </w:rPr>
                </m:ctrlPr>
              </m:dPr>
              <m:e>
                <m:sSub>
                  <m:sSubPr>
                    <m:ctrlPr>
                      <w:rPr>
                        <w:rFonts w:ascii="Cambria Math" w:hAnsi="Cambria Math"/>
                        <w:i/>
                        <w:color w:val="000000"/>
                        <w:sz w:val="20"/>
                        <w:szCs w:val="20"/>
                      </w:rPr>
                    </m:ctrlPr>
                  </m:sSubPr>
                  <m:e>
                    <m:acc>
                      <m:accPr>
                        <m:chr m:val="̅"/>
                        <m:ctrlPr>
                          <w:rPr>
                            <w:rFonts w:ascii="Cambria Math" w:hAnsi="Cambria Math"/>
                            <w:i/>
                            <w:color w:val="000000"/>
                            <w:sz w:val="20"/>
                            <w:szCs w:val="20"/>
                          </w:rPr>
                        </m:ctrlPr>
                      </m:accPr>
                      <m:e>
                        <m:r>
                          <w:rPr>
                            <w:rFonts w:ascii="Cambria Math" w:hAnsi="Cambria Math"/>
                            <w:color w:val="000000"/>
                            <w:sz w:val="20"/>
                            <w:szCs w:val="20"/>
                          </w:rPr>
                          <m:t>x</m:t>
                        </m:r>
                      </m:e>
                    </m:acc>
                  </m:e>
                  <m:sub>
                    <m:r>
                      <w:rPr>
                        <w:rFonts w:ascii="Cambria Math" w:hAnsi="Cambria Math"/>
                        <w:color w:val="000000"/>
                        <w:sz w:val="20"/>
                        <w:szCs w:val="20"/>
                      </w:rPr>
                      <m:t>1</m:t>
                    </m:r>
                  </m:sub>
                </m:sSub>
                <m:r>
                  <w:rPr>
                    <w:rFonts w:ascii="Cambria Math" w:hAnsi="Cambria Math"/>
                    <w:color w:val="000000"/>
                    <w:sz w:val="20"/>
                    <w:szCs w:val="20"/>
                  </w:rPr>
                  <m:t>-</m:t>
                </m:r>
                <m:sSub>
                  <m:sSubPr>
                    <m:ctrlPr>
                      <w:rPr>
                        <w:rFonts w:ascii="Cambria Math" w:hAnsi="Cambria Math"/>
                        <w:i/>
                        <w:color w:val="000000"/>
                        <w:sz w:val="20"/>
                        <w:szCs w:val="20"/>
                      </w:rPr>
                    </m:ctrlPr>
                  </m:sSubPr>
                  <m:e>
                    <m:acc>
                      <m:accPr>
                        <m:chr m:val="̅"/>
                        <m:ctrlPr>
                          <w:rPr>
                            <w:rFonts w:ascii="Cambria Math" w:hAnsi="Cambria Math"/>
                            <w:i/>
                            <w:color w:val="000000"/>
                            <w:sz w:val="20"/>
                            <w:szCs w:val="20"/>
                          </w:rPr>
                        </m:ctrlPr>
                      </m:accPr>
                      <m:e>
                        <m:r>
                          <w:rPr>
                            <w:rFonts w:ascii="Cambria Math" w:hAnsi="Cambria Math"/>
                            <w:color w:val="000000"/>
                            <w:sz w:val="20"/>
                            <w:szCs w:val="20"/>
                          </w:rPr>
                          <m:t>x</m:t>
                        </m:r>
                      </m:e>
                    </m:acc>
                  </m:e>
                  <m:sub>
                    <m:r>
                      <w:rPr>
                        <w:rFonts w:ascii="Cambria Math" w:hAnsi="Cambria Math"/>
                        <w:color w:val="000000"/>
                        <w:sz w:val="20"/>
                        <w:szCs w:val="20"/>
                      </w:rPr>
                      <m:t>2</m:t>
                    </m:r>
                  </m:sub>
                </m:sSub>
              </m:e>
            </m:d>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D</m:t>
                </m:r>
              </m:e>
              <m:sub>
                <m:r>
                  <w:rPr>
                    <w:rFonts w:ascii="Cambria Math" w:hAnsi="Cambria Math"/>
                    <w:color w:val="000000"/>
                    <w:sz w:val="20"/>
                    <w:szCs w:val="20"/>
                  </w:rPr>
                  <m:t>0</m:t>
                </m:r>
              </m:sub>
            </m:sSub>
          </m:num>
          <m:den>
            <m:rad>
              <m:radPr>
                <m:degHide m:val="1"/>
                <m:ctrlPr>
                  <w:rPr>
                    <w:rFonts w:ascii="Cambria Math" w:hAnsi="Cambria Math"/>
                    <w:i/>
                    <w:color w:val="000000"/>
                    <w:sz w:val="20"/>
                    <w:szCs w:val="20"/>
                  </w:rPr>
                </m:ctrlPr>
              </m:radPr>
              <m:deg/>
              <m:e>
                <m:f>
                  <m:fPr>
                    <m:ctrlPr>
                      <w:rPr>
                        <w:rFonts w:ascii="Cambria Math" w:hAnsi="Cambria Math"/>
                        <w:i/>
                        <w:color w:val="000000"/>
                        <w:sz w:val="20"/>
                        <w:szCs w:val="20"/>
                      </w:rPr>
                    </m:ctrlPr>
                  </m:fPr>
                  <m:num>
                    <m:sSubSup>
                      <m:sSubSupPr>
                        <m:ctrlPr>
                          <w:rPr>
                            <w:rFonts w:ascii="Cambria Math" w:hAnsi="Cambria Math"/>
                            <w:i/>
                            <w:color w:val="000000"/>
                            <w:sz w:val="20"/>
                            <w:szCs w:val="20"/>
                          </w:rPr>
                        </m:ctrlPr>
                      </m:sSubSupPr>
                      <m:e>
                        <m:r>
                          <w:rPr>
                            <w:rFonts w:ascii="Cambria Math" w:hAnsi="Cambria Math"/>
                            <w:color w:val="000000"/>
                            <w:sz w:val="20"/>
                            <w:szCs w:val="20"/>
                          </w:rPr>
                          <m:t>s</m:t>
                        </m:r>
                      </m:e>
                      <m:sub>
                        <m:r>
                          <w:rPr>
                            <w:rFonts w:ascii="Cambria Math" w:hAnsi="Cambria Math"/>
                            <w:color w:val="000000"/>
                            <w:sz w:val="20"/>
                            <w:szCs w:val="20"/>
                          </w:rPr>
                          <m:t>1</m:t>
                        </m:r>
                      </m:sub>
                      <m:sup>
                        <m:r>
                          <w:rPr>
                            <w:rFonts w:ascii="Cambria Math" w:hAnsi="Cambria Math"/>
                            <w:color w:val="000000"/>
                            <w:sz w:val="20"/>
                            <w:szCs w:val="20"/>
                          </w:rPr>
                          <m:t>2</m:t>
                        </m:r>
                      </m:sup>
                    </m:sSubSup>
                  </m:num>
                  <m:den>
                    <m:sSub>
                      <m:sSubPr>
                        <m:ctrlPr>
                          <w:rPr>
                            <w:rFonts w:ascii="Cambria Math" w:hAnsi="Cambria Math"/>
                            <w:i/>
                            <w:color w:val="000000"/>
                            <w:sz w:val="20"/>
                            <w:szCs w:val="20"/>
                          </w:rPr>
                        </m:ctrlPr>
                      </m:sSubPr>
                      <m:e>
                        <m:r>
                          <w:rPr>
                            <w:rFonts w:ascii="Cambria Math" w:hAnsi="Cambria Math"/>
                            <w:color w:val="000000"/>
                            <w:sz w:val="20"/>
                            <w:szCs w:val="20"/>
                          </w:rPr>
                          <m:t>n</m:t>
                        </m:r>
                      </m:e>
                      <m:sub>
                        <m:r>
                          <w:rPr>
                            <w:rFonts w:ascii="Cambria Math" w:hAnsi="Cambria Math"/>
                            <w:color w:val="000000"/>
                            <w:sz w:val="20"/>
                            <w:szCs w:val="20"/>
                          </w:rPr>
                          <m:t>1</m:t>
                        </m:r>
                      </m:sub>
                    </m:sSub>
                  </m:den>
                </m:f>
                <m:r>
                  <w:rPr>
                    <w:rFonts w:ascii="Cambria Math" w:hAnsi="Cambria Math"/>
                    <w:color w:val="000000"/>
                    <w:sz w:val="20"/>
                    <w:szCs w:val="20"/>
                  </w:rPr>
                  <m:t>+</m:t>
                </m:r>
                <m:f>
                  <m:fPr>
                    <m:ctrlPr>
                      <w:rPr>
                        <w:rFonts w:ascii="Cambria Math" w:hAnsi="Cambria Math"/>
                        <w:i/>
                        <w:color w:val="000000"/>
                        <w:sz w:val="20"/>
                        <w:szCs w:val="20"/>
                      </w:rPr>
                    </m:ctrlPr>
                  </m:fPr>
                  <m:num>
                    <m:sSubSup>
                      <m:sSubSupPr>
                        <m:ctrlPr>
                          <w:rPr>
                            <w:rFonts w:ascii="Cambria Math" w:hAnsi="Cambria Math"/>
                            <w:i/>
                            <w:color w:val="000000"/>
                            <w:sz w:val="20"/>
                            <w:szCs w:val="20"/>
                          </w:rPr>
                        </m:ctrlPr>
                      </m:sSubSupPr>
                      <m:e>
                        <m:r>
                          <w:rPr>
                            <w:rFonts w:ascii="Cambria Math" w:hAnsi="Cambria Math"/>
                            <w:color w:val="000000"/>
                            <w:sz w:val="20"/>
                            <w:szCs w:val="20"/>
                          </w:rPr>
                          <m:t>s</m:t>
                        </m:r>
                      </m:e>
                      <m:sub>
                        <m:r>
                          <w:rPr>
                            <w:rFonts w:ascii="Cambria Math" w:hAnsi="Cambria Math"/>
                            <w:color w:val="000000"/>
                            <w:sz w:val="20"/>
                            <w:szCs w:val="20"/>
                          </w:rPr>
                          <m:t>2</m:t>
                        </m:r>
                      </m:sub>
                      <m:sup>
                        <m:r>
                          <w:rPr>
                            <w:rFonts w:ascii="Cambria Math" w:hAnsi="Cambria Math"/>
                            <w:color w:val="000000"/>
                            <w:sz w:val="20"/>
                            <w:szCs w:val="20"/>
                          </w:rPr>
                          <m:t>2</m:t>
                        </m:r>
                      </m:sup>
                    </m:sSubSup>
                  </m:num>
                  <m:den>
                    <m:sSub>
                      <m:sSubPr>
                        <m:ctrlPr>
                          <w:rPr>
                            <w:rFonts w:ascii="Cambria Math" w:hAnsi="Cambria Math"/>
                            <w:i/>
                            <w:color w:val="000000"/>
                            <w:sz w:val="20"/>
                            <w:szCs w:val="20"/>
                          </w:rPr>
                        </m:ctrlPr>
                      </m:sSubPr>
                      <m:e>
                        <m:r>
                          <w:rPr>
                            <w:rFonts w:ascii="Cambria Math" w:hAnsi="Cambria Math"/>
                            <w:color w:val="000000"/>
                            <w:sz w:val="20"/>
                            <w:szCs w:val="20"/>
                          </w:rPr>
                          <m:t>n</m:t>
                        </m:r>
                      </m:e>
                      <m:sub>
                        <m:r>
                          <w:rPr>
                            <w:rFonts w:ascii="Cambria Math" w:hAnsi="Cambria Math"/>
                            <w:color w:val="000000"/>
                            <w:sz w:val="20"/>
                            <w:szCs w:val="20"/>
                          </w:rPr>
                          <m:t>2</m:t>
                        </m:r>
                      </m:sub>
                    </m:sSub>
                  </m:den>
                </m:f>
              </m:e>
            </m:rad>
          </m:den>
        </m:f>
        <m:r>
          <w:rPr>
            <w:rFonts w:ascii="Cambria Math" w:hAnsi="Cambria Math"/>
            <w:color w:val="000000"/>
            <w:sz w:val="20"/>
            <w:szCs w:val="20"/>
          </w:rPr>
          <m:t>=</m:t>
        </m:r>
        <m:f>
          <m:fPr>
            <m:ctrlPr>
              <w:rPr>
                <w:rFonts w:ascii="Cambria Math" w:hAnsi="Cambria Math"/>
                <w:i/>
                <w:color w:val="000000"/>
                <w:sz w:val="20"/>
                <w:szCs w:val="20"/>
              </w:rPr>
            </m:ctrlPr>
          </m:fPr>
          <m:num>
            <m:d>
              <m:dPr>
                <m:ctrlPr>
                  <w:rPr>
                    <w:rFonts w:ascii="Cambria Math" w:hAnsi="Cambria Math"/>
                    <w:i/>
                    <w:color w:val="000000"/>
                    <w:sz w:val="20"/>
                    <w:szCs w:val="20"/>
                  </w:rPr>
                </m:ctrlPr>
              </m:dPr>
              <m:e>
                <m:r>
                  <w:rPr>
                    <w:rFonts w:ascii="Cambria Math" w:hAnsi="Cambria Math"/>
                    <w:color w:val="000000"/>
                    <w:sz w:val="20"/>
                    <w:szCs w:val="20"/>
                  </w:rPr>
                  <m:t>48,537-55,317</m:t>
                </m:r>
              </m:e>
            </m:d>
            <m:r>
              <w:rPr>
                <w:rFonts w:ascii="Cambria Math" w:hAnsi="Cambria Math"/>
                <w:color w:val="000000"/>
                <w:sz w:val="20"/>
                <w:szCs w:val="20"/>
              </w:rPr>
              <m:t>-0</m:t>
            </m:r>
          </m:num>
          <m:den>
            <m:rad>
              <m:radPr>
                <m:degHide m:val="1"/>
                <m:ctrlPr>
                  <w:rPr>
                    <w:rFonts w:ascii="Cambria Math" w:hAnsi="Cambria Math"/>
                    <w:i/>
                    <w:color w:val="000000"/>
                    <w:sz w:val="20"/>
                    <w:szCs w:val="20"/>
                  </w:rPr>
                </m:ctrlPr>
              </m:radPr>
              <m:deg/>
              <m:e>
                <m:f>
                  <m:fPr>
                    <m:ctrlPr>
                      <w:rPr>
                        <w:rFonts w:ascii="Cambria Math" w:hAnsi="Cambria Math"/>
                        <w:i/>
                        <w:color w:val="000000"/>
                        <w:sz w:val="20"/>
                        <w:szCs w:val="20"/>
                      </w:rPr>
                    </m:ctrlPr>
                  </m:fPr>
                  <m:num>
                    <m:sSup>
                      <m:sSupPr>
                        <m:ctrlPr>
                          <w:rPr>
                            <w:rFonts w:ascii="Cambria Math" w:hAnsi="Cambria Math"/>
                            <w:i/>
                            <w:color w:val="000000"/>
                            <w:sz w:val="20"/>
                            <w:szCs w:val="20"/>
                          </w:rPr>
                        </m:ctrlPr>
                      </m:sSupPr>
                      <m:e>
                        <m:r>
                          <w:rPr>
                            <w:rFonts w:ascii="Cambria Math" w:hAnsi="Cambria Math"/>
                            <w:color w:val="000000"/>
                            <w:sz w:val="20"/>
                            <w:szCs w:val="20"/>
                          </w:rPr>
                          <m:t>18,000</m:t>
                        </m:r>
                      </m:e>
                      <m:sup>
                        <m:r>
                          <w:rPr>
                            <w:rFonts w:ascii="Cambria Math" w:hAnsi="Cambria Math"/>
                            <w:color w:val="000000"/>
                            <w:sz w:val="20"/>
                            <w:szCs w:val="20"/>
                          </w:rPr>
                          <m:t>2</m:t>
                        </m:r>
                      </m:sup>
                    </m:sSup>
                  </m:num>
                  <m:den>
                    <m:r>
                      <w:rPr>
                        <w:rFonts w:ascii="Cambria Math" w:hAnsi="Cambria Math"/>
                        <w:color w:val="000000"/>
                        <w:sz w:val="20"/>
                        <w:szCs w:val="20"/>
                      </w:rPr>
                      <m:t>110</m:t>
                    </m:r>
                  </m:den>
                </m:f>
                <m:r>
                  <w:rPr>
                    <w:rFonts w:ascii="Cambria Math" w:hAnsi="Cambria Math"/>
                    <w:color w:val="000000"/>
                    <w:sz w:val="20"/>
                    <w:szCs w:val="20"/>
                  </w:rPr>
                  <m:t>+</m:t>
                </m:r>
                <m:f>
                  <m:fPr>
                    <m:ctrlPr>
                      <w:rPr>
                        <w:rFonts w:ascii="Cambria Math" w:hAnsi="Cambria Math"/>
                        <w:i/>
                        <w:color w:val="000000"/>
                        <w:sz w:val="20"/>
                        <w:szCs w:val="20"/>
                      </w:rPr>
                    </m:ctrlPr>
                  </m:fPr>
                  <m:num>
                    <m:sSup>
                      <m:sSupPr>
                        <m:ctrlPr>
                          <w:rPr>
                            <w:rFonts w:ascii="Cambria Math" w:hAnsi="Cambria Math"/>
                            <w:i/>
                            <w:color w:val="000000"/>
                            <w:sz w:val="20"/>
                            <w:szCs w:val="20"/>
                          </w:rPr>
                        </m:ctrlPr>
                      </m:sSupPr>
                      <m:e>
                        <m:r>
                          <w:rPr>
                            <w:rFonts w:ascii="Cambria Math" w:hAnsi="Cambria Math"/>
                            <w:color w:val="000000"/>
                            <w:sz w:val="20"/>
                            <w:szCs w:val="20"/>
                          </w:rPr>
                          <m:t>10,000</m:t>
                        </m:r>
                      </m:e>
                      <m:sup>
                        <m:r>
                          <w:rPr>
                            <w:rFonts w:ascii="Cambria Math" w:hAnsi="Cambria Math"/>
                            <w:color w:val="000000"/>
                            <w:sz w:val="20"/>
                            <w:szCs w:val="20"/>
                          </w:rPr>
                          <m:t>2</m:t>
                        </m:r>
                      </m:sup>
                    </m:sSup>
                  </m:num>
                  <m:den>
                    <m:r>
                      <w:rPr>
                        <w:rFonts w:ascii="Cambria Math" w:hAnsi="Cambria Math"/>
                        <w:color w:val="000000"/>
                        <w:sz w:val="20"/>
                        <w:szCs w:val="20"/>
                      </w:rPr>
                      <m:t>30</m:t>
                    </m:r>
                  </m:den>
                </m:f>
              </m:e>
            </m:rad>
          </m:den>
        </m:f>
        <m:r>
          <w:rPr>
            <w:rFonts w:ascii="Cambria Math" w:hAnsi="Cambria Math"/>
            <w:color w:val="000000"/>
            <w:sz w:val="20"/>
            <w:szCs w:val="20"/>
          </w:rPr>
          <m:t>=-2.71</m:t>
        </m:r>
      </m:oMath>
    </w:p>
    <w:p w14:paraId="1C8F5048" w14:textId="2E13A1A2" w:rsidR="00EB1F9D" w:rsidRPr="00B60925" w:rsidRDefault="00EB1F9D"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r>
      <m:oMath>
        <m:r>
          <w:rPr>
            <w:rFonts w:ascii="Cambria Math" w:hAnsi="Cambria Math"/>
            <w:color w:val="000000"/>
            <w:sz w:val="20"/>
            <w:szCs w:val="20"/>
          </w:rPr>
          <m:t>df=</m:t>
        </m:r>
        <m:f>
          <m:fPr>
            <m:ctrlPr>
              <w:rPr>
                <w:rFonts w:ascii="Cambria Math" w:hAnsi="Cambria Math"/>
                <w:i/>
                <w:color w:val="000000"/>
                <w:sz w:val="20"/>
                <w:szCs w:val="20"/>
              </w:rPr>
            </m:ctrlPr>
          </m:fPr>
          <m:num>
            <m:sSup>
              <m:sSupPr>
                <m:ctrlPr>
                  <w:rPr>
                    <w:rFonts w:ascii="Cambria Math" w:hAnsi="Cambria Math"/>
                    <w:i/>
                    <w:color w:val="000000"/>
                    <w:sz w:val="20"/>
                    <w:szCs w:val="20"/>
                  </w:rPr>
                </m:ctrlPr>
              </m:sSupPr>
              <m:e>
                <m:d>
                  <m:dPr>
                    <m:ctrlPr>
                      <w:rPr>
                        <w:rFonts w:ascii="Cambria Math" w:hAnsi="Cambria Math"/>
                        <w:i/>
                        <w:color w:val="000000"/>
                        <w:sz w:val="20"/>
                        <w:szCs w:val="20"/>
                      </w:rPr>
                    </m:ctrlPr>
                  </m:dPr>
                  <m:e>
                    <m:f>
                      <m:fPr>
                        <m:ctrlPr>
                          <w:rPr>
                            <w:rFonts w:ascii="Cambria Math" w:hAnsi="Cambria Math"/>
                            <w:i/>
                            <w:color w:val="000000"/>
                            <w:sz w:val="20"/>
                            <w:szCs w:val="20"/>
                          </w:rPr>
                        </m:ctrlPr>
                      </m:fPr>
                      <m:num>
                        <m:sSubSup>
                          <m:sSubSupPr>
                            <m:ctrlPr>
                              <w:rPr>
                                <w:rFonts w:ascii="Cambria Math" w:hAnsi="Cambria Math"/>
                                <w:i/>
                                <w:color w:val="000000"/>
                                <w:sz w:val="20"/>
                                <w:szCs w:val="20"/>
                              </w:rPr>
                            </m:ctrlPr>
                          </m:sSubSupPr>
                          <m:e>
                            <m:r>
                              <w:rPr>
                                <w:rFonts w:ascii="Cambria Math" w:hAnsi="Cambria Math"/>
                                <w:color w:val="000000"/>
                                <w:sz w:val="20"/>
                                <w:szCs w:val="20"/>
                              </w:rPr>
                              <m:t>s</m:t>
                            </m:r>
                          </m:e>
                          <m:sub>
                            <m:r>
                              <w:rPr>
                                <w:rFonts w:ascii="Cambria Math" w:hAnsi="Cambria Math"/>
                                <w:color w:val="000000"/>
                                <w:sz w:val="20"/>
                                <w:szCs w:val="20"/>
                              </w:rPr>
                              <m:t>1</m:t>
                            </m:r>
                          </m:sub>
                          <m:sup>
                            <m:r>
                              <w:rPr>
                                <w:rFonts w:ascii="Cambria Math" w:hAnsi="Cambria Math"/>
                                <w:color w:val="000000"/>
                                <w:sz w:val="20"/>
                                <w:szCs w:val="20"/>
                              </w:rPr>
                              <m:t>2</m:t>
                            </m:r>
                          </m:sup>
                        </m:sSubSup>
                      </m:num>
                      <m:den>
                        <m:sSub>
                          <m:sSubPr>
                            <m:ctrlPr>
                              <w:rPr>
                                <w:rFonts w:ascii="Cambria Math" w:hAnsi="Cambria Math"/>
                                <w:i/>
                                <w:color w:val="000000"/>
                                <w:sz w:val="20"/>
                                <w:szCs w:val="20"/>
                              </w:rPr>
                            </m:ctrlPr>
                          </m:sSubPr>
                          <m:e>
                            <m:r>
                              <w:rPr>
                                <w:rFonts w:ascii="Cambria Math" w:hAnsi="Cambria Math"/>
                                <w:color w:val="000000"/>
                                <w:sz w:val="20"/>
                                <w:szCs w:val="20"/>
                              </w:rPr>
                              <m:t>n</m:t>
                            </m:r>
                          </m:e>
                          <m:sub>
                            <m:r>
                              <w:rPr>
                                <w:rFonts w:ascii="Cambria Math" w:hAnsi="Cambria Math"/>
                                <w:color w:val="000000"/>
                                <w:sz w:val="20"/>
                                <w:szCs w:val="20"/>
                              </w:rPr>
                              <m:t>1</m:t>
                            </m:r>
                          </m:sub>
                        </m:sSub>
                      </m:den>
                    </m:f>
                    <m:r>
                      <w:rPr>
                        <w:rFonts w:ascii="Cambria Math" w:hAnsi="Cambria Math"/>
                        <w:color w:val="000000"/>
                        <w:sz w:val="20"/>
                        <w:szCs w:val="20"/>
                      </w:rPr>
                      <m:t>+</m:t>
                    </m:r>
                    <m:f>
                      <m:fPr>
                        <m:ctrlPr>
                          <w:rPr>
                            <w:rFonts w:ascii="Cambria Math" w:hAnsi="Cambria Math"/>
                            <w:i/>
                            <w:color w:val="000000"/>
                            <w:sz w:val="20"/>
                            <w:szCs w:val="20"/>
                          </w:rPr>
                        </m:ctrlPr>
                      </m:fPr>
                      <m:num>
                        <m:sSubSup>
                          <m:sSubSupPr>
                            <m:ctrlPr>
                              <w:rPr>
                                <w:rFonts w:ascii="Cambria Math" w:hAnsi="Cambria Math"/>
                                <w:i/>
                                <w:color w:val="000000"/>
                                <w:sz w:val="20"/>
                                <w:szCs w:val="20"/>
                              </w:rPr>
                            </m:ctrlPr>
                          </m:sSubSupPr>
                          <m:e>
                            <m:r>
                              <w:rPr>
                                <w:rFonts w:ascii="Cambria Math" w:hAnsi="Cambria Math"/>
                                <w:color w:val="000000"/>
                                <w:sz w:val="20"/>
                                <w:szCs w:val="20"/>
                              </w:rPr>
                              <m:t>s</m:t>
                            </m:r>
                          </m:e>
                          <m:sub>
                            <m:r>
                              <w:rPr>
                                <w:rFonts w:ascii="Cambria Math" w:hAnsi="Cambria Math"/>
                                <w:color w:val="000000"/>
                                <w:sz w:val="20"/>
                                <w:szCs w:val="20"/>
                              </w:rPr>
                              <m:t>2</m:t>
                            </m:r>
                          </m:sub>
                          <m:sup>
                            <m:r>
                              <w:rPr>
                                <w:rFonts w:ascii="Cambria Math" w:hAnsi="Cambria Math"/>
                                <w:color w:val="000000"/>
                                <w:sz w:val="20"/>
                                <w:szCs w:val="20"/>
                              </w:rPr>
                              <m:t>2</m:t>
                            </m:r>
                          </m:sup>
                        </m:sSubSup>
                      </m:num>
                      <m:den>
                        <m:sSub>
                          <m:sSubPr>
                            <m:ctrlPr>
                              <w:rPr>
                                <w:rFonts w:ascii="Cambria Math" w:hAnsi="Cambria Math"/>
                                <w:i/>
                                <w:color w:val="000000"/>
                                <w:sz w:val="20"/>
                                <w:szCs w:val="20"/>
                              </w:rPr>
                            </m:ctrlPr>
                          </m:sSubPr>
                          <m:e>
                            <m:r>
                              <w:rPr>
                                <w:rFonts w:ascii="Cambria Math" w:hAnsi="Cambria Math"/>
                                <w:color w:val="000000"/>
                                <w:sz w:val="20"/>
                                <w:szCs w:val="20"/>
                              </w:rPr>
                              <m:t>n</m:t>
                            </m:r>
                          </m:e>
                          <m:sub>
                            <m:r>
                              <w:rPr>
                                <w:rFonts w:ascii="Cambria Math" w:hAnsi="Cambria Math"/>
                                <w:color w:val="000000"/>
                                <w:sz w:val="20"/>
                                <w:szCs w:val="20"/>
                              </w:rPr>
                              <m:t>2</m:t>
                            </m:r>
                          </m:sub>
                        </m:sSub>
                      </m:den>
                    </m:f>
                  </m:e>
                </m:d>
              </m:e>
              <m:sup>
                <m:r>
                  <w:rPr>
                    <w:rFonts w:ascii="Cambria Math" w:hAnsi="Cambria Math"/>
                    <w:color w:val="000000"/>
                    <w:sz w:val="20"/>
                    <w:szCs w:val="20"/>
                  </w:rPr>
                  <m:t>2</m:t>
                </m:r>
              </m:sup>
            </m:sSup>
          </m:num>
          <m:den>
            <m:f>
              <m:fPr>
                <m:ctrlPr>
                  <w:rPr>
                    <w:rFonts w:ascii="Cambria Math" w:hAnsi="Cambria Math"/>
                    <w:i/>
                    <w:color w:val="000000"/>
                    <w:sz w:val="20"/>
                    <w:szCs w:val="20"/>
                  </w:rPr>
                </m:ctrlPr>
              </m:fPr>
              <m:num>
                <m:r>
                  <w:rPr>
                    <w:rFonts w:ascii="Cambria Math" w:hAnsi="Cambria Math"/>
                    <w:color w:val="000000"/>
                    <w:sz w:val="20"/>
                    <w:szCs w:val="20"/>
                  </w:rPr>
                  <m:t>1</m:t>
                </m:r>
              </m:num>
              <m:den>
                <m:sSub>
                  <m:sSubPr>
                    <m:ctrlPr>
                      <w:rPr>
                        <w:rFonts w:ascii="Cambria Math" w:hAnsi="Cambria Math"/>
                        <w:i/>
                        <w:color w:val="000000"/>
                        <w:sz w:val="20"/>
                        <w:szCs w:val="20"/>
                      </w:rPr>
                    </m:ctrlPr>
                  </m:sSubPr>
                  <m:e>
                    <m:r>
                      <w:rPr>
                        <w:rFonts w:ascii="Cambria Math" w:hAnsi="Cambria Math"/>
                        <w:color w:val="000000"/>
                        <w:sz w:val="20"/>
                        <w:szCs w:val="20"/>
                      </w:rPr>
                      <m:t>n</m:t>
                    </m:r>
                  </m:e>
                  <m:sub>
                    <m:r>
                      <w:rPr>
                        <w:rFonts w:ascii="Cambria Math" w:hAnsi="Cambria Math"/>
                        <w:color w:val="000000"/>
                        <w:sz w:val="20"/>
                        <w:szCs w:val="20"/>
                      </w:rPr>
                      <m:t>1</m:t>
                    </m:r>
                  </m:sub>
                </m:sSub>
                <m:r>
                  <w:rPr>
                    <w:rFonts w:ascii="Cambria Math" w:hAnsi="Cambria Math"/>
                    <w:color w:val="000000"/>
                    <w:sz w:val="20"/>
                    <w:szCs w:val="20"/>
                  </w:rPr>
                  <m:t>-1</m:t>
                </m:r>
              </m:den>
            </m:f>
            <m:sSup>
              <m:sSupPr>
                <m:ctrlPr>
                  <w:rPr>
                    <w:rFonts w:ascii="Cambria Math" w:hAnsi="Cambria Math"/>
                    <w:i/>
                    <w:color w:val="000000"/>
                    <w:sz w:val="20"/>
                    <w:szCs w:val="20"/>
                  </w:rPr>
                </m:ctrlPr>
              </m:sSupPr>
              <m:e>
                <m:d>
                  <m:dPr>
                    <m:ctrlPr>
                      <w:rPr>
                        <w:rFonts w:ascii="Cambria Math" w:hAnsi="Cambria Math"/>
                        <w:i/>
                        <w:color w:val="000000"/>
                        <w:sz w:val="20"/>
                        <w:szCs w:val="20"/>
                      </w:rPr>
                    </m:ctrlPr>
                  </m:dPr>
                  <m:e>
                    <m:f>
                      <m:fPr>
                        <m:ctrlPr>
                          <w:rPr>
                            <w:rFonts w:ascii="Cambria Math" w:hAnsi="Cambria Math"/>
                            <w:i/>
                            <w:color w:val="000000"/>
                            <w:sz w:val="20"/>
                            <w:szCs w:val="20"/>
                          </w:rPr>
                        </m:ctrlPr>
                      </m:fPr>
                      <m:num>
                        <m:sSubSup>
                          <m:sSubSupPr>
                            <m:ctrlPr>
                              <w:rPr>
                                <w:rFonts w:ascii="Cambria Math" w:hAnsi="Cambria Math"/>
                                <w:i/>
                                <w:color w:val="000000"/>
                                <w:sz w:val="20"/>
                                <w:szCs w:val="20"/>
                              </w:rPr>
                            </m:ctrlPr>
                          </m:sSubSupPr>
                          <m:e>
                            <m:r>
                              <w:rPr>
                                <w:rFonts w:ascii="Cambria Math" w:hAnsi="Cambria Math"/>
                                <w:color w:val="000000"/>
                                <w:sz w:val="20"/>
                                <w:szCs w:val="20"/>
                              </w:rPr>
                              <m:t>s</m:t>
                            </m:r>
                          </m:e>
                          <m:sub>
                            <m:r>
                              <w:rPr>
                                <w:rFonts w:ascii="Cambria Math" w:hAnsi="Cambria Math"/>
                                <w:color w:val="000000"/>
                                <w:sz w:val="20"/>
                                <w:szCs w:val="20"/>
                              </w:rPr>
                              <m:t>1</m:t>
                            </m:r>
                          </m:sub>
                          <m:sup>
                            <m:r>
                              <w:rPr>
                                <w:rFonts w:ascii="Cambria Math" w:hAnsi="Cambria Math"/>
                                <w:color w:val="000000"/>
                                <w:sz w:val="20"/>
                                <w:szCs w:val="20"/>
                              </w:rPr>
                              <m:t>2</m:t>
                            </m:r>
                          </m:sup>
                        </m:sSubSup>
                      </m:num>
                      <m:den>
                        <m:sSub>
                          <m:sSubPr>
                            <m:ctrlPr>
                              <w:rPr>
                                <w:rFonts w:ascii="Cambria Math" w:hAnsi="Cambria Math"/>
                                <w:i/>
                                <w:color w:val="000000"/>
                                <w:sz w:val="20"/>
                                <w:szCs w:val="20"/>
                              </w:rPr>
                            </m:ctrlPr>
                          </m:sSubPr>
                          <m:e>
                            <m:r>
                              <w:rPr>
                                <w:rFonts w:ascii="Cambria Math" w:hAnsi="Cambria Math"/>
                                <w:color w:val="000000"/>
                                <w:sz w:val="20"/>
                                <w:szCs w:val="20"/>
                              </w:rPr>
                              <m:t>n</m:t>
                            </m:r>
                          </m:e>
                          <m:sub>
                            <m:r>
                              <w:rPr>
                                <w:rFonts w:ascii="Cambria Math" w:hAnsi="Cambria Math"/>
                                <w:color w:val="000000"/>
                                <w:sz w:val="20"/>
                                <w:szCs w:val="20"/>
                              </w:rPr>
                              <m:t>1</m:t>
                            </m:r>
                          </m:sub>
                        </m:sSub>
                      </m:den>
                    </m:f>
                  </m:e>
                </m:d>
              </m:e>
              <m:sup>
                <m:r>
                  <w:rPr>
                    <w:rFonts w:ascii="Cambria Math" w:hAnsi="Cambria Math"/>
                    <w:color w:val="000000"/>
                    <w:sz w:val="20"/>
                    <w:szCs w:val="20"/>
                  </w:rPr>
                  <m:t>2</m:t>
                </m:r>
              </m:sup>
            </m:sSup>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1</m:t>
                </m:r>
              </m:num>
              <m:den>
                <m:sSub>
                  <m:sSubPr>
                    <m:ctrlPr>
                      <w:rPr>
                        <w:rFonts w:ascii="Cambria Math" w:hAnsi="Cambria Math"/>
                        <w:i/>
                        <w:color w:val="000000"/>
                        <w:sz w:val="20"/>
                        <w:szCs w:val="20"/>
                      </w:rPr>
                    </m:ctrlPr>
                  </m:sSubPr>
                  <m:e>
                    <m:r>
                      <w:rPr>
                        <w:rFonts w:ascii="Cambria Math" w:hAnsi="Cambria Math"/>
                        <w:color w:val="000000"/>
                        <w:sz w:val="20"/>
                        <w:szCs w:val="20"/>
                      </w:rPr>
                      <m:t>n</m:t>
                    </m:r>
                  </m:e>
                  <m:sub>
                    <m:r>
                      <w:rPr>
                        <w:rFonts w:ascii="Cambria Math" w:hAnsi="Cambria Math"/>
                        <w:color w:val="000000"/>
                        <w:sz w:val="20"/>
                        <w:szCs w:val="20"/>
                      </w:rPr>
                      <m:t>2</m:t>
                    </m:r>
                  </m:sub>
                </m:sSub>
                <m:r>
                  <w:rPr>
                    <w:rFonts w:ascii="Cambria Math" w:hAnsi="Cambria Math"/>
                    <w:color w:val="000000"/>
                    <w:sz w:val="20"/>
                    <w:szCs w:val="20"/>
                  </w:rPr>
                  <m:t>-1</m:t>
                </m:r>
              </m:den>
            </m:f>
            <m:sSup>
              <m:sSupPr>
                <m:ctrlPr>
                  <w:rPr>
                    <w:rFonts w:ascii="Cambria Math" w:hAnsi="Cambria Math"/>
                    <w:i/>
                    <w:color w:val="000000"/>
                    <w:sz w:val="20"/>
                    <w:szCs w:val="20"/>
                  </w:rPr>
                </m:ctrlPr>
              </m:sSupPr>
              <m:e>
                <m:d>
                  <m:dPr>
                    <m:ctrlPr>
                      <w:rPr>
                        <w:rFonts w:ascii="Cambria Math" w:hAnsi="Cambria Math"/>
                        <w:i/>
                        <w:color w:val="000000"/>
                        <w:sz w:val="20"/>
                        <w:szCs w:val="20"/>
                      </w:rPr>
                    </m:ctrlPr>
                  </m:dPr>
                  <m:e>
                    <m:f>
                      <m:fPr>
                        <m:ctrlPr>
                          <w:rPr>
                            <w:rFonts w:ascii="Cambria Math" w:hAnsi="Cambria Math"/>
                            <w:i/>
                            <w:color w:val="000000"/>
                            <w:sz w:val="20"/>
                            <w:szCs w:val="20"/>
                          </w:rPr>
                        </m:ctrlPr>
                      </m:fPr>
                      <m:num>
                        <m:sSubSup>
                          <m:sSubSupPr>
                            <m:ctrlPr>
                              <w:rPr>
                                <w:rFonts w:ascii="Cambria Math" w:hAnsi="Cambria Math"/>
                                <w:i/>
                                <w:color w:val="000000"/>
                                <w:sz w:val="20"/>
                                <w:szCs w:val="20"/>
                              </w:rPr>
                            </m:ctrlPr>
                          </m:sSubSupPr>
                          <m:e>
                            <m:r>
                              <w:rPr>
                                <w:rFonts w:ascii="Cambria Math" w:hAnsi="Cambria Math"/>
                                <w:color w:val="000000"/>
                                <w:sz w:val="20"/>
                                <w:szCs w:val="20"/>
                              </w:rPr>
                              <m:t>s</m:t>
                            </m:r>
                          </m:e>
                          <m:sub>
                            <m:r>
                              <w:rPr>
                                <w:rFonts w:ascii="Cambria Math" w:hAnsi="Cambria Math"/>
                                <w:color w:val="000000"/>
                                <w:sz w:val="20"/>
                                <w:szCs w:val="20"/>
                              </w:rPr>
                              <m:t>2</m:t>
                            </m:r>
                          </m:sub>
                          <m:sup>
                            <m:r>
                              <w:rPr>
                                <w:rFonts w:ascii="Cambria Math" w:hAnsi="Cambria Math"/>
                                <w:color w:val="000000"/>
                                <w:sz w:val="20"/>
                                <w:szCs w:val="20"/>
                              </w:rPr>
                              <m:t>2</m:t>
                            </m:r>
                          </m:sup>
                        </m:sSubSup>
                      </m:num>
                      <m:den>
                        <m:sSub>
                          <m:sSubPr>
                            <m:ctrlPr>
                              <w:rPr>
                                <w:rFonts w:ascii="Cambria Math" w:hAnsi="Cambria Math"/>
                                <w:i/>
                                <w:color w:val="000000"/>
                                <w:sz w:val="20"/>
                                <w:szCs w:val="20"/>
                              </w:rPr>
                            </m:ctrlPr>
                          </m:sSubPr>
                          <m:e>
                            <m:r>
                              <w:rPr>
                                <w:rFonts w:ascii="Cambria Math" w:hAnsi="Cambria Math"/>
                                <w:color w:val="000000"/>
                                <w:sz w:val="20"/>
                                <w:szCs w:val="20"/>
                              </w:rPr>
                              <m:t>n</m:t>
                            </m:r>
                          </m:e>
                          <m:sub>
                            <m:r>
                              <w:rPr>
                                <w:rFonts w:ascii="Cambria Math" w:hAnsi="Cambria Math"/>
                                <w:color w:val="000000"/>
                                <w:sz w:val="20"/>
                                <w:szCs w:val="20"/>
                              </w:rPr>
                              <m:t>2</m:t>
                            </m:r>
                          </m:sub>
                        </m:sSub>
                      </m:den>
                    </m:f>
                  </m:e>
                </m:d>
              </m:e>
              <m:sup>
                <m:r>
                  <w:rPr>
                    <w:rFonts w:ascii="Cambria Math" w:hAnsi="Cambria Math"/>
                    <w:color w:val="000000"/>
                    <w:sz w:val="20"/>
                    <w:szCs w:val="20"/>
                  </w:rPr>
                  <m:t>2</m:t>
                </m:r>
              </m:sup>
            </m:sSup>
          </m:den>
        </m:f>
        <m:r>
          <w:rPr>
            <w:rFonts w:ascii="Cambria Math" w:hAnsi="Cambria Math"/>
            <w:color w:val="000000"/>
            <w:sz w:val="20"/>
            <w:szCs w:val="20"/>
          </w:rPr>
          <m:t>=</m:t>
        </m:r>
        <m:f>
          <m:fPr>
            <m:ctrlPr>
              <w:rPr>
                <w:rFonts w:ascii="Cambria Math" w:hAnsi="Cambria Math"/>
                <w:i/>
                <w:color w:val="000000"/>
                <w:sz w:val="20"/>
                <w:szCs w:val="20"/>
              </w:rPr>
            </m:ctrlPr>
          </m:fPr>
          <m:num>
            <m:sSup>
              <m:sSupPr>
                <m:ctrlPr>
                  <w:rPr>
                    <w:rFonts w:ascii="Cambria Math" w:hAnsi="Cambria Math"/>
                    <w:i/>
                    <w:color w:val="000000"/>
                    <w:sz w:val="20"/>
                    <w:szCs w:val="20"/>
                  </w:rPr>
                </m:ctrlPr>
              </m:sSupPr>
              <m:e>
                <m:d>
                  <m:dPr>
                    <m:ctrlPr>
                      <w:rPr>
                        <w:rFonts w:ascii="Cambria Math" w:hAnsi="Cambria Math"/>
                        <w:i/>
                        <w:color w:val="000000"/>
                        <w:sz w:val="20"/>
                        <w:szCs w:val="20"/>
                      </w:rPr>
                    </m:ctrlPr>
                  </m:dPr>
                  <m:e>
                    <m:f>
                      <m:fPr>
                        <m:ctrlPr>
                          <w:rPr>
                            <w:rFonts w:ascii="Cambria Math" w:hAnsi="Cambria Math"/>
                            <w:i/>
                            <w:color w:val="000000"/>
                            <w:sz w:val="20"/>
                            <w:szCs w:val="20"/>
                          </w:rPr>
                        </m:ctrlPr>
                      </m:fPr>
                      <m:num>
                        <m:sSup>
                          <m:sSupPr>
                            <m:ctrlPr>
                              <w:rPr>
                                <w:rFonts w:ascii="Cambria Math" w:hAnsi="Cambria Math"/>
                                <w:i/>
                                <w:color w:val="000000"/>
                                <w:sz w:val="20"/>
                                <w:szCs w:val="20"/>
                              </w:rPr>
                            </m:ctrlPr>
                          </m:sSupPr>
                          <m:e>
                            <m:r>
                              <w:rPr>
                                <w:rFonts w:ascii="Cambria Math" w:hAnsi="Cambria Math"/>
                                <w:color w:val="000000"/>
                                <w:sz w:val="20"/>
                                <w:szCs w:val="20"/>
                              </w:rPr>
                              <m:t>18,000</m:t>
                            </m:r>
                          </m:e>
                          <m:sup>
                            <m:r>
                              <w:rPr>
                                <w:rFonts w:ascii="Cambria Math" w:hAnsi="Cambria Math"/>
                                <w:color w:val="000000"/>
                                <w:sz w:val="20"/>
                                <w:szCs w:val="20"/>
                              </w:rPr>
                              <m:t>2</m:t>
                            </m:r>
                          </m:sup>
                        </m:sSup>
                      </m:num>
                      <m:den>
                        <m:r>
                          <w:rPr>
                            <w:rFonts w:ascii="Cambria Math" w:hAnsi="Cambria Math"/>
                            <w:color w:val="000000"/>
                            <w:sz w:val="20"/>
                            <w:szCs w:val="20"/>
                          </w:rPr>
                          <m:t>110</m:t>
                        </m:r>
                      </m:den>
                    </m:f>
                    <m:r>
                      <w:rPr>
                        <w:rFonts w:ascii="Cambria Math" w:hAnsi="Cambria Math"/>
                        <w:color w:val="000000"/>
                        <w:sz w:val="20"/>
                        <w:szCs w:val="20"/>
                      </w:rPr>
                      <m:t>+</m:t>
                    </m:r>
                    <m:f>
                      <m:fPr>
                        <m:ctrlPr>
                          <w:rPr>
                            <w:rFonts w:ascii="Cambria Math" w:hAnsi="Cambria Math"/>
                            <w:i/>
                            <w:color w:val="000000"/>
                            <w:sz w:val="20"/>
                            <w:szCs w:val="20"/>
                          </w:rPr>
                        </m:ctrlPr>
                      </m:fPr>
                      <m:num>
                        <m:sSup>
                          <m:sSupPr>
                            <m:ctrlPr>
                              <w:rPr>
                                <w:rFonts w:ascii="Cambria Math" w:hAnsi="Cambria Math"/>
                                <w:i/>
                                <w:color w:val="000000"/>
                                <w:sz w:val="20"/>
                                <w:szCs w:val="20"/>
                              </w:rPr>
                            </m:ctrlPr>
                          </m:sSupPr>
                          <m:e>
                            <m:r>
                              <w:rPr>
                                <w:rFonts w:ascii="Cambria Math" w:hAnsi="Cambria Math"/>
                                <w:color w:val="000000"/>
                                <w:sz w:val="20"/>
                                <w:szCs w:val="20"/>
                              </w:rPr>
                              <m:t>10,000</m:t>
                            </m:r>
                          </m:e>
                          <m:sup>
                            <m:r>
                              <w:rPr>
                                <w:rFonts w:ascii="Cambria Math" w:hAnsi="Cambria Math"/>
                                <w:color w:val="000000"/>
                                <w:sz w:val="20"/>
                                <w:szCs w:val="20"/>
                              </w:rPr>
                              <m:t>2</m:t>
                            </m:r>
                          </m:sup>
                        </m:sSup>
                      </m:num>
                      <m:den>
                        <m:r>
                          <w:rPr>
                            <w:rFonts w:ascii="Cambria Math" w:hAnsi="Cambria Math"/>
                            <w:color w:val="000000"/>
                            <w:sz w:val="20"/>
                            <w:szCs w:val="20"/>
                          </w:rPr>
                          <m:t>30</m:t>
                        </m:r>
                      </m:den>
                    </m:f>
                  </m:e>
                </m:d>
              </m:e>
              <m:sup>
                <m:r>
                  <w:rPr>
                    <w:rFonts w:ascii="Cambria Math" w:hAnsi="Cambria Math"/>
                    <w:color w:val="000000"/>
                    <w:sz w:val="20"/>
                    <w:szCs w:val="20"/>
                  </w:rPr>
                  <m:t>2</m:t>
                </m:r>
              </m:sup>
            </m:sSup>
          </m:num>
          <m:den>
            <m:f>
              <m:fPr>
                <m:ctrlPr>
                  <w:rPr>
                    <w:rFonts w:ascii="Cambria Math" w:hAnsi="Cambria Math"/>
                    <w:i/>
                    <w:color w:val="000000"/>
                    <w:sz w:val="20"/>
                    <w:szCs w:val="20"/>
                  </w:rPr>
                </m:ctrlPr>
              </m:fPr>
              <m:num>
                <m:r>
                  <w:rPr>
                    <w:rFonts w:ascii="Cambria Math" w:hAnsi="Cambria Math"/>
                    <w:color w:val="000000"/>
                    <w:sz w:val="20"/>
                    <w:szCs w:val="20"/>
                  </w:rPr>
                  <m:t>1</m:t>
                </m:r>
              </m:num>
              <m:den>
                <m:r>
                  <w:rPr>
                    <w:rFonts w:ascii="Cambria Math" w:hAnsi="Cambria Math"/>
                    <w:color w:val="000000"/>
                    <w:sz w:val="20"/>
                    <w:szCs w:val="20"/>
                  </w:rPr>
                  <m:t>110-1</m:t>
                </m:r>
              </m:den>
            </m:f>
            <m:sSup>
              <m:sSupPr>
                <m:ctrlPr>
                  <w:rPr>
                    <w:rFonts w:ascii="Cambria Math" w:hAnsi="Cambria Math"/>
                    <w:i/>
                    <w:color w:val="000000"/>
                    <w:sz w:val="20"/>
                    <w:szCs w:val="20"/>
                  </w:rPr>
                </m:ctrlPr>
              </m:sSupPr>
              <m:e>
                <m:d>
                  <m:dPr>
                    <m:ctrlPr>
                      <w:rPr>
                        <w:rFonts w:ascii="Cambria Math" w:hAnsi="Cambria Math"/>
                        <w:i/>
                        <w:color w:val="000000"/>
                        <w:sz w:val="20"/>
                        <w:szCs w:val="20"/>
                      </w:rPr>
                    </m:ctrlPr>
                  </m:dPr>
                  <m:e>
                    <m:f>
                      <m:fPr>
                        <m:ctrlPr>
                          <w:rPr>
                            <w:rFonts w:ascii="Cambria Math" w:hAnsi="Cambria Math"/>
                            <w:i/>
                            <w:color w:val="000000"/>
                            <w:sz w:val="20"/>
                            <w:szCs w:val="20"/>
                          </w:rPr>
                        </m:ctrlPr>
                      </m:fPr>
                      <m:num>
                        <m:sSup>
                          <m:sSupPr>
                            <m:ctrlPr>
                              <w:rPr>
                                <w:rFonts w:ascii="Cambria Math" w:hAnsi="Cambria Math"/>
                                <w:i/>
                                <w:color w:val="000000"/>
                                <w:sz w:val="20"/>
                                <w:szCs w:val="20"/>
                              </w:rPr>
                            </m:ctrlPr>
                          </m:sSupPr>
                          <m:e>
                            <m:r>
                              <w:rPr>
                                <w:rFonts w:ascii="Cambria Math" w:hAnsi="Cambria Math"/>
                                <w:color w:val="000000"/>
                                <w:sz w:val="20"/>
                                <w:szCs w:val="20"/>
                              </w:rPr>
                              <m:t>18,000</m:t>
                            </m:r>
                          </m:e>
                          <m:sup>
                            <m:r>
                              <w:rPr>
                                <w:rFonts w:ascii="Cambria Math" w:hAnsi="Cambria Math"/>
                                <w:color w:val="000000"/>
                                <w:sz w:val="20"/>
                                <w:szCs w:val="20"/>
                              </w:rPr>
                              <m:t>2</m:t>
                            </m:r>
                          </m:sup>
                        </m:sSup>
                      </m:num>
                      <m:den>
                        <m:r>
                          <w:rPr>
                            <w:rFonts w:ascii="Cambria Math" w:hAnsi="Cambria Math"/>
                            <w:color w:val="000000"/>
                            <w:sz w:val="20"/>
                            <w:szCs w:val="20"/>
                          </w:rPr>
                          <m:t>110</m:t>
                        </m:r>
                      </m:den>
                    </m:f>
                  </m:e>
                </m:d>
              </m:e>
              <m:sup>
                <m:r>
                  <w:rPr>
                    <w:rFonts w:ascii="Cambria Math" w:hAnsi="Cambria Math"/>
                    <w:color w:val="000000"/>
                    <w:sz w:val="20"/>
                    <w:szCs w:val="20"/>
                  </w:rPr>
                  <m:t>2</m:t>
                </m:r>
              </m:sup>
            </m:sSup>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1</m:t>
                </m:r>
              </m:num>
              <m:den>
                <m:r>
                  <w:rPr>
                    <w:rFonts w:ascii="Cambria Math" w:hAnsi="Cambria Math"/>
                    <w:color w:val="000000"/>
                    <w:sz w:val="20"/>
                    <w:szCs w:val="20"/>
                  </w:rPr>
                  <m:t>30-1</m:t>
                </m:r>
              </m:den>
            </m:f>
            <m:sSup>
              <m:sSupPr>
                <m:ctrlPr>
                  <w:rPr>
                    <w:rFonts w:ascii="Cambria Math" w:hAnsi="Cambria Math"/>
                    <w:i/>
                    <w:color w:val="000000"/>
                    <w:sz w:val="20"/>
                    <w:szCs w:val="20"/>
                  </w:rPr>
                </m:ctrlPr>
              </m:sSupPr>
              <m:e>
                <m:d>
                  <m:dPr>
                    <m:ctrlPr>
                      <w:rPr>
                        <w:rFonts w:ascii="Cambria Math" w:hAnsi="Cambria Math"/>
                        <w:i/>
                        <w:color w:val="000000"/>
                        <w:sz w:val="20"/>
                        <w:szCs w:val="20"/>
                      </w:rPr>
                    </m:ctrlPr>
                  </m:dPr>
                  <m:e>
                    <m:f>
                      <m:fPr>
                        <m:ctrlPr>
                          <w:rPr>
                            <w:rFonts w:ascii="Cambria Math" w:hAnsi="Cambria Math"/>
                            <w:i/>
                            <w:color w:val="000000"/>
                            <w:sz w:val="20"/>
                            <w:szCs w:val="20"/>
                          </w:rPr>
                        </m:ctrlPr>
                      </m:fPr>
                      <m:num>
                        <m:sSup>
                          <m:sSupPr>
                            <m:ctrlPr>
                              <w:rPr>
                                <w:rFonts w:ascii="Cambria Math" w:hAnsi="Cambria Math"/>
                                <w:i/>
                                <w:color w:val="000000"/>
                                <w:sz w:val="20"/>
                                <w:szCs w:val="20"/>
                              </w:rPr>
                            </m:ctrlPr>
                          </m:sSupPr>
                          <m:e>
                            <m:r>
                              <w:rPr>
                                <w:rFonts w:ascii="Cambria Math" w:hAnsi="Cambria Math"/>
                                <w:color w:val="000000"/>
                                <w:sz w:val="20"/>
                                <w:szCs w:val="20"/>
                              </w:rPr>
                              <m:t>10,000</m:t>
                            </m:r>
                          </m:e>
                          <m:sup>
                            <m:r>
                              <w:rPr>
                                <w:rFonts w:ascii="Cambria Math" w:hAnsi="Cambria Math"/>
                                <w:color w:val="000000"/>
                                <w:sz w:val="20"/>
                                <w:szCs w:val="20"/>
                              </w:rPr>
                              <m:t>2</m:t>
                            </m:r>
                          </m:sup>
                        </m:sSup>
                      </m:num>
                      <m:den>
                        <m:r>
                          <w:rPr>
                            <w:rFonts w:ascii="Cambria Math" w:hAnsi="Cambria Math"/>
                            <w:color w:val="000000"/>
                            <w:sz w:val="20"/>
                            <w:szCs w:val="20"/>
                          </w:rPr>
                          <m:t>30</m:t>
                        </m:r>
                      </m:den>
                    </m:f>
                  </m:e>
                </m:d>
              </m:e>
              <m:sup>
                <m:r>
                  <w:rPr>
                    <w:rFonts w:ascii="Cambria Math" w:hAnsi="Cambria Math"/>
                    <w:color w:val="000000"/>
                    <w:sz w:val="20"/>
                    <w:szCs w:val="20"/>
                  </w:rPr>
                  <m:t>2</m:t>
                </m:r>
              </m:sup>
            </m:sSup>
          </m:den>
        </m:f>
        <m:r>
          <w:rPr>
            <w:rFonts w:ascii="Cambria Math" w:hAnsi="Cambria Math"/>
            <w:color w:val="000000"/>
            <w:sz w:val="20"/>
            <w:szCs w:val="20"/>
          </w:rPr>
          <m:t>=85.20</m:t>
        </m:r>
      </m:oMath>
    </w:p>
    <w:p w14:paraId="47A2E321" w14:textId="33B76F3F" w:rsidR="00EB1F9D" w:rsidRPr="00B60925" w:rsidRDefault="00EB1F9D" w:rsidP="000E694D">
      <w:pPr>
        <w:ind w:left="720"/>
        <w:rPr>
          <w:color w:val="000000"/>
          <w:sz w:val="20"/>
          <w:szCs w:val="20"/>
        </w:rPr>
      </w:pPr>
      <w:r w:rsidRPr="00B60925">
        <w:rPr>
          <w:color w:val="000000"/>
          <w:sz w:val="20"/>
          <w:szCs w:val="20"/>
        </w:rPr>
        <w:t xml:space="preserve">Rounding down, we will use a </w:t>
      </w:r>
      <w:r w:rsidRPr="00B60925">
        <w:rPr>
          <w:i/>
          <w:color w:val="000000"/>
          <w:sz w:val="20"/>
          <w:szCs w:val="20"/>
        </w:rPr>
        <w:t>t</w:t>
      </w:r>
      <w:r w:rsidRPr="00B60925">
        <w:rPr>
          <w:color w:val="000000"/>
          <w:sz w:val="20"/>
          <w:szCs w:val="20"/>
        </w:rPr>
        <w:t xml:space="preserve"> distribution with 85 degrees of freedom. From the </w:t>
      </w:r>
      <w:r w:rsidR="00BB14E3">
        <w:rPr>
          <w:color w:val="000000"/>
          <w:sz w:val="20"/>
          <w:szCs w:val="20"/>
        </w:rPr>
        <w:br/>
      </w:r>
      <w:r w:rsidRPr="00B60925">
        <w:rPr>
          <w:i/>
          <w:color w:val="000000"/>
          <w:sz w:val="20"/>
          <w:szCs w:val="20"/>
        </w:rPr>
        <w:t xml:space="preserve">t </w:t>
      </w:r>
      <w:r w:rsidRPr="00B60925">
        <w:rPr>
          <w:color w:val="000000"/>
          <w:sz w:val="20"/>
          <w:szCs w:val="20"/>
        </w:rPr>
        <w:t xml:space="preserve">table we see that </w:t>
      </w:r>
      <w:r w:rsidRPr="00B60925">
        <w:rPr>
          <w:i/>
          <w:color w:val="000000"/>
          <w:sz w:val="20"/>
          <w:szCs w:val="20"/>
        </w:rPr>
        <w:t xml:space="preserve">t </w:t>
      </w:r>
      <w:r w:rsidRPr="00B60925">
        <w:rPr>
          <w:color w:val="000000"/>
          <w:sz w:val="20"/>
          <w:szCs w:val="20"/>
        </w:rPr>
        <w:t xml:space="preserve">= –2.71 corresponds to a </w:t>
      </w:r>
      <w:r w:rsidRPr="00B60925">
        <w:rPr>
          <w:i/>
          <w:color w:val="000000"/>
          <w:sz w:val="20"/>
          <w:szCs w:val="20"/>
        </w:rPr>
        <w:t>p</w:t>
      </w:r>
      <w:r w:rsidRPr="00B60925">
        <w:rPr>
          <w:color w:val="000000"/>
          <w:sz w:val="20"/>
          <w:szCs w:val="20"/>
        </w:rPr>
        <w:t xml:space="preserve">-value between </w:t>
      </w:r>
      <w:r w:rsidR="004B58EE">
        <w:rPr>
          <w:color w:val="000000"/>
          <w:sz w:val="20"/>
          <w:szCs w:val="20"/>
        </w:rPr>
        <w:t>0</w:t>
      </w:r>
      <w:r w:rsidRPr="00B60925">
        <w:rPr>
          <w:color w:val="000000"/>
          <w:sz w:val="20"/>
          <w:szCs w:val="20"/>
        </w:rPr>
        <w:t xml:space="preserve">.005 and </w:t>
      </w:r>
      <w:r w:rsidR="000D266F">
        <w:rPr>
          <w:color w:val="000000"/>
          <w:sz w:val="20"/>
          <w:szCs w:val="20"/>
        </w:rPr>
        <w:t>zero</w:t>
      </w:r>
      <w:r w:rsidRPr="00B60925">
        <w:rPr>
          <w:color w:val="000000"/>
          <w:sz w:val="20"/>
          <w:szCs w:val="20"/>
        </w:rPr>
        <w:t>.</w:t>
      </w:r>
    </w:p>
    <w:p w14:paraId="72BF0AFF" w14:textId="4EB77BEB" w:rsidR="00EB1F9D" w:rsidRPr="00B60925" w:rsidRDefault="00EB1F9D" w:rsidP="000E694D">
      <w:pPr>
        <w:ind w:left="720"/>
        <w:rPr>
          <w:color w:val="000000"/>
          <w:sz w:val="20"/>
          <w:szCs w:val="20"/>
        </w:rPr>
      </w:pPr>
      <w:r w:rsidRPr="00B60925">
        <w:rPr>
          <w:color w:val="000000"/>
          <w:sz w:val="20"/>
          <w:szCs w:val="20"/>
        </w:rPr>
        <w:t xml:space="preserve">Exact </w:t>
      </w:r>
      <w:r w:rsidRPr="00B60925">
        <w:rPr>
          <w:i/>
          <w:color w:val="000000"/>
          <w:sz w:val="20"/>
          <w:szCs w:val="20"/>
        </w:rPr>
        <w:t>p</w:t>
      </w:r>
      <w:r w:rsidRPr="00B60925">
        <w:rPr>
          <w:color w:val="000000"/>
          <w:sz w:val="20"/>
          <w:szCs w:val="20"/>
        </w:rPr>
        <w:t xml:space="preserve">-value corresponding to </w:t>
      </w:r>
      <w:r w:rsidRPr="00B60925">
        <w:rPr>
          <w:i/>
          <w:color w:val="000000"/>
          <w:sz w:val="20"/>
          <w:szCs w:val="20"/>
        </w:rPr>
        <w:t xml:space="preserve">t </w:t>
      </w:r>
      <w:r w:rsidRPr="00B60925">
        <w:rPr>
          <w:color w:val="000000"/>
          <w:sz w:val="20"/>
          <w:szCs w:val="20"/>
        </w:rPr>
        <w:t xml:space="preserve">= –2.71 is </w:t>
      </w:r>
      <w:r w:rsidR="004B58EE">
        <w:rPr>
          <w:color w:val="000000"/>
          <w:sz w:val="20"/>
          <w:szCs w:val="20"/>
        </w:rPr>
        <w:t>0</w:t>
      </w:r>
      <w:r w:rsidRPr="00B60925">
        <w:rPr>
          <w:color w:val="000000"/>
          <w:sz w:val="20"/>
          <w:szCs w:val="20"/>
        </w:rPr>
        <w:t>.004.</w:t>
      </w:r>
    </w:p>
    <w:p w14:paraId="2AEDF2BD" w14:textId="2103424C" w:rsidR="00EB1F9D" w:rsidRPr="00B60925" w:rsidRDefault="00EB1F9D"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d.</w:t>
      </w:r>
      <w:r w:rsidRPr="00B60925">
        <w:rPr>
          <w:color w:val="000000"/>
          <w:sz w:val="20"/>
          <w:szCs w:val="20"/>
        </w:rPr>
        <w:tab/>
      </w:r>
      <w:r w:rsidRPr="00B60925">
        <w:rPr>
          <w:i/>
          <w:color w:val="000000"/>
          <w:sz w:val="20"/>
          <w:szCs w:val="20"/>
        </w:rPr>
        <w:t>p</w:t>
      </w:r>
      <w:r w:rsidRPr="00B60925">
        <w:rPr>
          <w:color w:val="000000"/>
          <w:sz w:val="20"/>
          <w:szCs w:val="20"/>
        </w:rPr>
        <w:t>-value</w:t>
      </w:r>
      <w:r w:rsidR="00056B39">
        <w:rPr>
          <w:noProof/>
          <w:color w:val="000000"/>
          <w:position w:val="-4"/>
          <w:sz w:val="20"/>
          <w:szCs w:val="20"/>
        </w:rPr>
        <w:object w:dxaOrig="180" w:dyaOrig="220" w14:anchorId="58070979">
          <v:shape id="_x0000_i1122" type="#_x0000_t75" style="width:9.2pt;height:10.9pt" o:ole="">
            <v:imagedata r:id="rId201" o:title=""/>
          </v:shape>
          <o:OLEObject Type="Embed" ProgID="Equation.DSMT4" ShapeID="_x0000_i1122" DrawAspect="Content" ObjectID="_1769434014" r:id="rId202"/>
        </w:object>
      </w:r>
      <w:r w:rsidR="004B58EE">
        <w:rPr>
          <w:color w:val="000000"/>
          <w:sz w:val="20"/>
          <w:szCs w:val="20"/>
        </w:rPr>
        <w:t>0</w:t>
      </w:r>
      <w:r w:rsidRPr="00B60925">
        <w:rPr>
          <w:color w:val="000000"/>
          <w:sz w:val="20"/>
          <w:szCs w:val="20"/>
        </w:rPr>
        <w:t xml:space="preserve">.05, reject </w:t>
      </w:r>
      <w:r w:rsidRPr="00B60925">
        <w:rPr>
          <w:i/>
          <w:color w:val="000000"/>
          <w:sz w:val="20"/>
          <w:szCs w:val="20"/>
        </w:rPr>
        <w:t>H</w:t>
      </w:r>
      <w:r w:rsidRPr="00B60925">
        <w:rPr>
          <w:color w:val="000000"/>
          <w:sz w:val="20"/>
          <w:szCs w:val="20"/>
          <w:vertAlign w:val="subscript"/>
        </w:rPr>
        <w:t>0</w:t>
      </w:r>
      <w:r w:rsidRPr="00B60925">
        <w:rPr>
          <w:color w:val="000000"/>
          <w:sz w:val="20"/>
          <w:szCs w:val="20"/>
        </w:rPr>
        <w:t>. We conclude that the salaries of Finance majors are lower than the salaries of Business Analytics majors.</w:t>
      </w:r>
    </w:p>
    <w:p w14:paraId="7C838020" w14:textId="3CE21C26" w:rsidR="00EB1F9D" w:rsidRPr="004B58EE" w:rsidRDefault="003A452D"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15.</w:t>
      </w:r>
      <w:r w:rsidR="004B58EE">
        <w:rPr>
          <w:sz w:val="20"/>
          <w:szCs w:val="20"/>
        </w:rPr>
        <w:tab/>
      </w:r>
      <w:r w:rsidR="00EB1F9D" w:rsidRPr="00B60925">
        <w:rPr>
          <w:rFonts w:cs="TimesLTStd-Bold"/>
          <w:b/>
          <w:bCs/>
          <w:sz w:val="20"/>
          <w:szCs w:val="20"/>
          <w:lang w:val="en-IN"/>
        </w:rPr>
        <w:t xml:space="preserve">Hotel Prices. </w:t>
      </w:r>
      <w:r w:rsidR="00EB1F9D" w:rsidRPr="00B60925">
        <w:rPr>
          <w:rFonts w:cs="TimesLTStd-Roman"/>
          <w:sz w:val="20"/>
          <w:szCs w:val="20"/>
          <w:lang w:val="en-IN"/>
        </w:rPr>
        <w:t>Hotel room pricing changes over time, but is there a difference between</w:t>
      </w:r>
      <w:r w:rsidR="004B58EE">
        <w:rPr>
          <w:rFonts w:cs="TimesLTStd-Roman"/>
          <w:sz w:val="20"/>
          <w:szCs w:val="20"/>
          <w:lang w:val="en-IN"/>
        </w:rPr>
        <w:t xml:space="preserve"> </w:t>
      </w:r>
      <w:r w:rsidR="00EB1F9D" w:rsidRPr="00B60925">
        <w:rPr>
          <w:rFonts w:cs="TimesLTStd-Roman"/>
          <w:sz w:val="20"/>
          <w:szCs w:val="20"/>
          <w:lang w:val="en-IN"/>
        </w:rPr>
        <w:t xml:space="preserve">Europe hotel prices and U.S. hotel prices? The file </w:t>
      </w:r>
      <w:r w:rsidR="00EB1F9D" w:rsidRPr="00B60925">
        <w:rPr>
          <w:rFonts w:cs="TimesLTStd-Italic"/>
          <w:i/>
          <w:iCs/>
          <w:sz w:val="20"/>
          <w:szCs w:val="20"/>
          <w:lang w:val="en-IN"/>
        </w:rPr>
        <w:t xml:space="preserve">inthotels </w:t>
      </w:r>
      <w:r w:rsidR="00EB1F9D" w:rsidRPr="00B60925">
        <w:rPr>
          <w:rFonts w:cs="TimesLTStd-Roman"/>
          <w:sz w:val="20"/>
          <w:szCs w:val="20"/>
          <w:lang w:val="en-IN"/>
        </w:rPr>
        <w:t>contains changes in the hotel</w:t>
      </w:r>
      <w:r w:rsidR="004B58EE">
        <w:rPr>
          <w:rFonts w:cs="TimesLTStd-Roman"/>
          <w:sz w:val="20"/>
          <w:szCs w:val="20"/>
          <w:lang w:val="en-IN"/>
        </w:rPr>
        <w:t xml:space="preserve"> </w:t>
      </w:r>
      <w:r w:rsidR="00EB1F9D" w:rsidRPr="00B60925">
        <w:rPr>
          <w:rFonts w:cs="TimesLTStd-Roman"/>
          <w:sz w:val="20"/>
          <w:szCs w:val="20"/>
          <w:lang w:val="en-IN"/>
        </w:rPr>
        <w:t xml:space="preserve">prices for 47 major European cities and 53 major U.S. cities. </w:t>
      </w:r>
      <w:r w:rsidR="00EB1F9D" w:rsidRPr="004B58EE">
        <w:rPr>
          <w:rFonts w:eastAsia="Arial" w:cs="Open Sans"/>
          <w:b/>
          <w:bCs/>
          <w:color w:val="D85629"/>
          <w:sz w:val="20"/>
          <w:szCs w:val="20"/>
        </w:rPr>
        <w:t>LO 5</w:t>
      </w:r>
    </w:p>
    <w:p w14:paraId="49DBC65B" w14:textId="15D11718"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4B58EE">
        <w:rPr>
          <w:rFonts w:cs="TimesLTStd-Roman"/>
          <w:sz w:val="20"/>
          <w:szCs w:val="20"/>
          <w:lang w:val="en-IN"/>
        </w:rPr>
        <w:tab/>
      </w:r>
      <w:r w:rsidRPr="00B60925">
        <w:rPr>
          <w:rFonts w:cs="TimesLTStd-Roman"/>
          <w:sz w:val="20"/>
          <w:szCs w:val="20"/>
          <w:lang w:val="en-IN"/>
        </w:rPr>
        <w:t>On the basis of the sample results, can we conclude that the mean change in hotel</w:t>
      </w:r>
      <w:r w:rsidR="004B58EE">
        <w:rPr>
          <w:rFonts w:cs="TimesLTStd-Roman"/>
          <w:sz w:val="20"/>
          <w:szCs w:val="20"/>
          <w:lang w:val="en-IN"/>
        </w:rPr>
        <w:t xml:space="preserve"> </w:t>
      </w:r>
      <w:r w:rsidRPr="00B60925">
        <w:rPr>
          <w:rFonts w:cs="TimesLTStd-Roman"/>
          <w:sz w:val="20"/>
          <w:szCs w:val="20"/>
          <w:lang w:val="en-IN"/>
        </w:rPr>
        <w:t>rates in Europe and the United States are different? Develop appropriate null and</w:t>
      </w:r>
      <w:r w:rsidR="004B58EE">
        <w:rPr>
          <w:rFonts w:cs="TimesLTStd-Roman"/>
          <w:sz w:val="20"/>
          <w:szCs w:val="20"/>
          <w:lang w:val="en-IN"/>
        </w:rPr>
        <w:t xml:space="preserve"> </w:t>
      </w:r>
      <w:r w:rsidRPr="00B60925">
        <w:rPr>
          <w:rFonts w:cs="TimesLTStd-Roman"/>
          <w:sz w:val="20"/>
          <w:szCs w:val="20"/>
          <w:lang w:val="en-IN"/>
        </w:rPr>
        <w:t>alternative hypotheses.</w:t>
      </w:r>
    </w:p>
    <w:p w14:paraId="6A8AF538" w14:textId="5168C761" w:rsidR="001324F0" w:rsidRPr="00B60925" w:rsidRDefault="00EB1F9D" w:rsidP="000E694D">
      <w:pPr>
        <w:autoSpaceDE w:val="0"/>
        <w:autoSpaceDN w:val="0"/>
        <w:adjustRightInd w:val="0"/>
        <w:spacing w:before="120" w:after="120" w:line="240" w:lineRule="auto"/>
        <w:ind w:left="720" w:hanging="360"/>
        <w:rPr>
          <w:sz w:val="20"/>
          <w:szCs w:val="20"/>
        </w:rPr>
      </w:pPr>
      <w:r w:rsidRPr="00B60925">
        <w:rPr>
          <w:rFonts w:cs="TimesLTStd-Roman"/>
          <w:sz w:val="20"/>
          <w:szCs w:val="20"/>
          <w:lang w:val="en-IN"/>
        </w:rPr>
        <w:t>b.</w:t>
      </w:r>
      <w:r w:rsidR="004B58EE">
        <w:rPr>
          <w:rFonts w:cs="TimesLTStd-Roman"/>
          <w:sz w:val="20"/>
          <w:szCs w:val="20"/>
          <w:lang w:val="en-IN"/>
        </w:rPr>
        <w:tab/>
      </w:r>
      <w:r w:rsidRPr="00B60925">
        <w:rPr>
          <w:rFonts w:cs="TimesLTStd-Roman"/>
          <w:sz w:val="20"/>
          <w:szCs w:val="20"/>
          <w:lang w:val="en-IN"/>
        </w:rPr>
        <w:t xml:space="preserve">Use </w:t>
      </w:r>
      <w:r w:rsidR="004B58EE" w:rsidRPr="004B58EE">
        <w:rPr>
          <w:rFonts w:cs="MathematicalPi-One-Italic"/>
          <w:i/>
          <w:iCs/>
          <w:position w:val="-6"/>
          <w:sz w:val="20"/>
          <w:szCs w:val="20"/>
          <w:lang w:val="en-IN"/>
        </w:rPr>
        <w:object w:dxaOrig="220" w:dyaOrig="200" w14:anchorId="44879001">
          <v:shape id="_x0000_i1123" type="#_x0000_t75" style="width:10.9pt;height:10.05pt" o:ole="">
            <v:imagedata r:id="rId203" o:title=""/>
          </v:shape>
          <o:OLEObject Type="Embed" ProgID="Equation.DSMT4" ShapeID="_x0000_i1123" DrawAspect="Content" ObjectID="_1769434015" r:id="rId204"/>
        </w:object>
      </w:r>
      <w:r w:rsidR="004B58EE">
        <w:rPr>
          <w:rFonts w:cs="MathematicalPiLTStd-1"/>
          <w:sz w:val="20"/>
          <w:szCs w:val="20"/>
          <w:lang w:val="en-IN"/>
        </w:rPr>
        <w:t>=</w:t>
      </w:r>
      <w:r w:rsidRPr="00B60925">
        <w:rPr>
          <w:rFonts w:cs="MathematicalPiLTStd-1"/>
          <w:sz w:val="20"/>
          <w:szCs w:val="20"/>
          <w:lang w:val="en-IN"/>
        </w:rPr>
        <w:t xml:space="preserve"> </w:t>
      </w:r>
      <w:r w:rsidR="004B58EE">
        <w:rPr>
          <w:rFonts w:cs="MathematicalPiLTStd-1"/>
          <w:sz w:val="20"/>
          <w:szCs w:val="20"/>
          <w:lang w:val="en-IN"/>
        </w:rPr>
        <w:t>0</w:t>
      </w:r>
      <w:r w:rsidRPr="00B60925">
        <w:rPr>
          <w:rFonts w:cs="TimesLTStd-Roman"/>
          <w:sz w:val="20"/>
          <w:szCs w:val="20"/>
          <w:lang w:val="en-IN"/>
        </w:rPr>
        <w:t>.01. What is your conclusion?</w:t>
      </w:r>
    </w:p>
    <w:p w14:paraId="203807B6" w14:textId="40ACC7A2" w:rsidR="003A452D" w:rsidRPr="00B60925" w:rsidRDefault="00A745B1" w:rsidP="00933983">
      <w:pPr>
        <w:spacing w:after="0" w:line="240" w:lineRule="auto"/>
        <w:ind w:left="360"/>
        <w:rPr>
          <w:b/>
          <w:sz w:val="20"/>
          <w:szCs w:val="20"/>
        </w:rPr>
      </w:pPr>
      <w:r w:rsidRPr="00B60925">
        <w:rPr>
          <w:b/>
          <w:sz w:val="20"/>
          <w:szCs w:val="20"/>
        </w:rPr>
        <w:t>Solutions:</w:t>
      </w:r>
    </w:p>
    <w:p w14:paraId="0DF97647" w14:textId="275DAEBA" w:rsidR="00EB1F9D" w:rsidRPr="00B60925" w:rsidRDefault="00EB1F9D" w:rsidP="0048422E">
      <w:pPr>
        <w:autoSpaceDE w:val="0"/>
        <w:autoSpaceDN w:val="0"/>
        <w:adjustRightInd w:val="0"/>
        <w:spacing w:after="0" w:line="240" w:lineRule="auto"/>
        <w:ind w:left="720" w:hanging="360"/>
        <w:rPr>
          <w:color w:val="000000"/>
          <w:sz w:val="20"/>
          <w:szCs w:val="20"/>
        </w:rPr>
      </w:pPr>
      <w:r w:rsidRPr="00B60925">
        <w:rPr>
          <w:color w:val="000000"/>
          <w:sz w:val="20"/>
          <w:szCs w:val="20"/>
        </w:rPr>
        <w:t>a.</w:t>
      </w:r>
      <w:r w:rsidRPr="00B60925">
        <w:rPr>
          <w:color w:val="000000"/>
          <w:sz w:val="20"/>
          <w:szCs w:val="20"/>
        </w:rPr>
        <w:tab/>
      </w:r>
      <w:r w:rsidR="00932F03" w:rsidRPr="00932F03">
        <w:rPr>
          <w:noProof/>
          <w:color w:val="000000"/>
          <w:position w:val="-12"/>
          <w:sz w:val="20"/>
          <w:szCs w:val="20"/>
        </w:rPr>
        <w:object w:dxaOrig="240" w:dyaOrig="340" w14:anchorId="5004DC87">
          <v:shape id="_x0000_i1124" type="#_x0000_t75" style="width:11.7pt;height:16.75pt" o:ole="">
            <v:imagedata r:id="rId205" o:title=""/>
          </v:shape>
          <o:OLEObject Type="Embed" ProgID="Equation.DSMT4" ShapeID="_x0000_i1124" DrawAspect="Content" ObjectID="_1769434016" r:id="rId206"/>
        </w:object>
      </w:r>
      <w:r w:rsidRPr="00B60925">
        <w:rPr>
          <w:color w:val="000000"/>
          <w:sz w:val="20"/>
          <w:szCs w:val="20"/>
        </w:rPr>
        <w:t xml:space="preserve"> = population mean </w:t>
      </w:r>
      <w:r w:rsidRPr="00B60925">
        <w:rPr>
          <w:sz w:val="20"/>
          <w:szCs w:val="20"/>
        </w:rPr>
        <w:t>change in hotels rates in Europe</w:t>
      </w:r>
    </w:p>
    <w:p w14:paraId="363B2768" w14:textId="63F39293" w:rsidR="00EB1F9D" w:rsidRPr="00B60925" w:rsidRDefault="00932F03" w:rsidP="000D266F">
      <w:pPr>
        <w:autoSpaceDE w:val="0"/>
        <w:autoSpaceDN w:val="0"/>
        <w:adjustRightInd w:val="0"/>
        <w:spacing w:after="120" w:line="240" w:lineRule="auto"/>
        <w:ind w:left="720"/>
        <w:rPr>
          <w:color w:val="000000"/>
          <w:sz w:val="20"/>
          <w:szCs w:val="20"/>
        </w:rPr>
      </w:pPr>
      <w:r w:rsidRPr="00932F03">
        <w:rPr>
          <w:noProof/>
          <w:color w:val="000000"/>
          <w:position w:val="-12"/>
          <w:sz w:val="20"/>
          <w:szCs w:val="20"/>
        </w:rPr>
        <w:object w:dxaOrig="260" w:dyaOrig="340" w14:anchorId="124AFF66">
          <v:shape id="_x0000_i1125" type="#_x0000_t75" style="width:13.4pt;height:16.75pt" o:ole="">
            <v:imagedata r:id="rId207" o:title=""/>
          </v:shape>
          <o:OLEObject Type="Embed" ProgID="Equation.DSMT4" ShapeID="_x0000_i1125" DrawAspect="Content" ObjectID="_1769434017" r:id="rId208"/>
        </w:object>
      </w:r>
      <w:r w:rsidR="00EB1F9D" w:rsidRPr="00B60925">
        <w:rPr>
          <w:color w:val="000000"/>
          <w:sz w:val="20"/>
          <w:szCs w:val="20"/>
        </w:rPr>
        <w:t xml:space="preserve"> = population mean </w:t>
      </w:r>
      <w:r w:rsidR="00EB1F9D" w:rsidRPr="00B60925">
        <w:rPr>
          <w:sz w:val="20"/>
          <w:szCs w:val="20"/>
        </w:rPr>
        <w:t>change in hotels rates in the United States</w:t>
      </w:r>
    </w:p>
    <w:p w14:paraId="073DCB48" w14:textId="325A7816" w:rsidR="00EB1F9D" w:rsidRPr="00B60925" w:rsidRDefault="00EB1F9D" w:rsidP="00CE35DD">
      <w:pPr>
        <w:autoSpaceDE w:val="0"/>
        <w:autoSpaceDN w:val="0"/>
        <w:adjustRightInd w:val="0"/>
        <w:spacing w:after="0" w:line="240" w:lineRule="auto"/>
        <w:ind w:left="720"/>
        <w:rPr>
          <w:color w:val="000000"/>
          <w:sz w:val="20"/>
          <w:szCs w:val="20"/>
        </w:rPr>
      </w:pP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w:t>
      </w:r>
      <w:r w:rsidR="00932F03" w:rsidRPr="00932F03">
        <w:rPr>
          <w:color w:val="000000"/>
          <w:position w:val="-12"/>
          <w:sz w:val="20"/>
          <w:szCs w:val="20"/>
        </w:rPr>
        <w:object w:dxaOrig="660" w:dyaOrig="340" w14:anchorId="3AD48E55">
          <v:shape id="_x0000_i1126" type="#_x0000_t75" style="width:32.65pt;height:16.75pt" o:ole="">
            <v:imagedata r:id="rId209" o:title=""/>
          </v:shape>
          <o:OLEObject Type="Embed" ProgID="Equation.DSMT4" ShapeID="_x0000_i1126" DrawAspect="Content" ObjectID="_1769434018" r:id="rId210"/>
        </w:object>
      </w:r>
      <w:r w:rsidRPr="00B60925">
        <w:rPr>
          <w:color w:val="000000"/>
          <w:sz w:val="20"/>
          <w:szCs w:val="20"/>
        </w:rPr>
        <w:t xml:space="preserve"> = 0</w:t>
      </w:r>
    </w:p>
    <w:p w14:paraId="68AC386F" w14:textId="6F6F1327" w:rsidR="00EB1F9D" w:rsidRPr="00B60925" w:rsidRDefault="00EB1F9D" w:rsidP="00CE35DD">
      <w:pPr>
        <w:autoSpaceDE w:val="0"/>
        <w:autoSpaceDN w:val="0"/>
        <w:adjustRightInd w:val="0"/>
        <w:spacing w:after="0" w:line="240" w:lineRule="auto"/>
        <w:ind w:left="72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 xml:space="preserve">: </w:t>
      </w:r>
      <w:r w:rsidR="00932F03" w:rsidRPr="00932F03">
        <w:rPr>
          <w:color w:val="000000"/>
          <w:position w:val="-12"/>
          <w:sz w:val="20"/>
          <w:szCs w:val="20"/>
        </w:rPr>
        <w:object w:dxaOrig="660" w:dyaOrig="340" w14:anchorId="348A5FF4">
          <v:shape id="_x0000_i1127" type="#_x0000_t75" style="width:32.65pt;height:16.75pt" o:ole="">
            <v:imagedata r:id="rId211" o:title=""/>
          </v:shape>
          <o:OLEObject Type="Embed" ProgID="Equation.DSMT4" ShapeID="_x0000_i1127" DrawAspect="Content" ObjectID="_1769434019" r:id="rId212"/>
        </w:object>
      </w:r>
      <w:r w:rsidRPr="00B60925">
        <w:rPr>
          <w:color w:val="000000"/>
          <w:sz w:val="20"/>
          <w:szCs w:val="20"/>
        </w:rPr>
        <w:t xml:space="preserve"> ≠ 0</w:t>
      </w:r>
      <w:r w:rsidRPr="00B60925">
        <w:rPr>
          <w:color w:val="000000"/>
          <w:sz w:val="20"/>
          <w:szCs w:val="20"/>
        </w:rPr>
        <w:tab/>
      </w:r>
      <w:r w:rsidR="00CE35DD">
        <w:rPr>
          <w:color w:val="000000"/>
          <w:sz w:val="20"/>
          <w:szCs w:val="20"/>
        </w:rPr>
        <w:tab/>
      </w:r>
      <w:r w:rsidRPr="00B60925">
        <w:rPr>
          <w:color w:val="000000"/>
          <w:sz w:val="20"/>
          <w:szCs w:val="20"/>
        </w:rPr>
        <w:t>Research hypothesis</w:t>
      </w:r>
    </w:p>
    <w:p w14:paraId="754A9830" w14:textId="4587CACD" w:rsidR="00EB1F9D" w:rsidRPr="00D166E4" w:rsidRDefault="00EB1F9D" w:rsidP="000E694D">
      <w:pPr>
        <w:autoSpaceDE w:val="0"/>
        <w:autoSpaceDN w:val="0"/>
        <w:adjustRightInd w:val="0"/>
        <w:spacing w:before="120" w:after="120" w:line="240" w:lineRule="auto"/>
        <w:ind w:left="720" w:hanging="360"/>
        <w:rPr>
          <w:color w:val="000000"/>
          <w:sz w:val="20"/>
          <w:szCs w:val="20"/>
        </w:rPr>
      </w:pPr>
      <w:r w:rsidRPr="00D166E4">
        <w:rPr>
          <w:color w:val="000000"/>
          <w:sz w:val="20"/>
          <w:szCs w:val="20"/>
        </w:rPr>
        <w:t>b.</w:t>
      </w:r>
      <w:r w:rsidRPr="00D166E4">
        <w:rPr>
          <w:color w:val="000000"/>
          <w:sz w:val="20"/>
          <w:szCs w:val="20"/>
        </w:rPr>
        <w:tab/>
        <w:t xml:space="preserve">Using the file </w:t>
      </w:r>
      <w:r w:rsidRPr="00D166E4">
        <w:rPr>
          <w:i/>
          <w:color w:val="000000"/>
          <w:sz w:val="20"/>
          <w:szCs w:val="20"/>
        </w:rPr>
        <w:t>inthotels</w:t>
      </w:r>
      <w:r w:rsidRPr="00D166E4">
        <w:rPr>
          <w:color w:val="000000"/>
          <w:sz w:val="20"/>
          <w:szCs w:val="20"/>
        </w:rPr>
        <w:t xml:space="preserve"> and Excel’s Data Analysis Tool, the Two Sample </w:t>
      </w:r>
      <w:r w:rsidRPr="00D166E4">
        <w:rPr>
          <w:i/>
          <w:color w:val="000000"/>
          <w:sz w:val="20"/>
          <w:szCs w:val="20"/>
        </w:rPr>
        <w:t>t</w:t>
      </w:r>
      <w:r w:rsidRPr="00D166E4">
        <w:rPr>
          <w:color w:val="000000"/>
          <w:sz w:val="20"/>
          <w:szCs w:val="20"/>
        </w:rPr>
        <w:t>-Test with Unequal Variances results are:</w:t>
      </w:r>
    </w:p>
    <w:tbl>
      <w:tblPr>
        <w:tblW w:w="6365" w:type="dxa"/>
        <w:tblInd w:w="1368" w:type="dxa"/>
        <w:tblLook w:val="04A0" w:firstRow="1" w:lastRow="0" w:firstColumn="1" w:lastColumn="0" w:noHBand="0" w:noVBand="1"/>
      </w:tblPr>
      <w:tblGrid>
        <w:gridCol w:w="3248"/>
        <w:gridCol w:w="1587"/>
        <w:gridCol w:w="1530"/>
      </w:tblGrid>
      <w:tr w:rsidR="00BB14E3" w:rsidRPr="00B60925" w14:paraId="01888B6C" w14:textId="77777777" w:rsidTr="000D266F">
        <w:trPr>
          <w:trHeight w:val="161"/>
        </w:trPr>
        <w:tc>
          <w:tcPr>
            <w:tcW w:w="6365" w:type="dxa"/>
            <w:gridSpan w:val="3"/>
            <w:tcBorders>
              <w:left w:val="nil"/>
              <w:bottom w:val="nil"/>
              <w:right w:val="nil"/>
            </w:tcBorders>
            <w:noWrap/>
            <w:vAlign w:val="bottom"/>
            <w:hideMark/>
          </w:tcPr>
          <w:p w14:paraId="43146C38" w14:textId="2EE73AF1" w:rsidR="00BB14E3" w:rsidRPr="00B60925" w:rsidRDefault="00BB14E3" w:rsidP="00CE35DD">
            <w:pPr>
              <w:spacing w:before="20" w:after="20" w:line="240" w:lineRule="auto"/>
              <w:rPr>
                <w:color w:val="000000"/>
                <w:sz w:val="20"/>
                <w:szCs w:val="20"/>
              </w:rPr>
            </w:pPr>
            <w:r w:rsidRPr="00B60925">
              <w:rPr>
                <w:color w:val="000000"/>
                <w:sz w:val="20"/>
                <w:szCs w:val="20"/>
              </w:rPr>
              <w:t>t-Test: Two-Sample Assuming Unequal Variances</w:t>
            </w:r>
          </w:p>
        </w:tc>
      </w:tr>
      <w:tr w:rsidR="00EB1F9D" w:rsidRPr="00B60925" w14:paraId="77501359" w14:textId="77777777" w:rsidTr="004B58EE">
        <w:trPr>
          <w:trHeight w:val="315"/>
        </w:trPr>
        <w:tc>
          <w:tcPr>
            <w:tcW w:w="3248" w:type="dxa"/>
            <w:tcBorders>
              <w:top w:val="single" w:sz="8" w:space="0" w:color="auto"/>
              <w:left w:val="nil"/>
              <w:bottom w:val="single" w:sz="4" w:space="0" w:color="auto"/>
              <w:right w:val="nil"/>
            </w:tcBorders>
            <w:noWrap/>
            <w:vAlign w:val="bottom"/>
            <w:hideMark/>
          </w:tcPr>
          <w:p w14:paraId="4DE6AFEC" w14:textId="77777777" w:rsidR="00EB1F9D" w:rsidRPr="00B60925" w:rsidRDefault="00EB1F9D" w:rsidP="00CE35DD">
            <w:pPr>
              <w:spacing w:before="20" w:after="20" w:line="240" w:lineRule="auto"/>
              <w:jc w:val="center"/>
              <w:rPr>
                <w:i/>
                <w:iCs/>
                <w:color w:val="000000"/>
                <w:sz w:val="20"/>
                <w:szCs w:val="20"/>
              </w:rPr>
            </w:pPr>
            <w:r w:rsidRPr="00B60925">
              <w:rPr>
                <w:i/>
                <w:iCs/>
                <w:color w:val="000000"/>
                <w:sz w:val="20"/>
                <w:szCs w:val="20"/>
              </w:rPr>
              <w:t> </w:t>
            </w:r>
          </w:p>
        </w:tc>
        <w:tc>
          <w:tcPr>
            <w:tcW w:w="1587" w:type="dxa"/>
            <w:tcBorders>
              <w:top w:val="single" w:sz="8" w:space="0" w:color="auto"/>
              <w:left w:val="nil"/>
              <w:bottom w:val="single" w:sz="4" w:space="0" w:color="auto"/>
              <w:right w:val="nil"/>
            </w:tcBorders>
            <w:noWrap/>
            <w:vAlign w:val="bottom"/>
            <w:hideMark/>
          </w:tcPr>
          <w:p w14:paraId="25F7C3AF" w14:textId="77777777" w:rsidR="00EB1F9D" w:rsidRPr="00B60925" w:rsidRDefault="00EB1F9D" w:rsidP="00CE35DD">
            <w:pPr>
              <w:spacing w:before="20" w:after="20" w:line="240" w:lineRule="auto"/>
              <w:jc w:val="center"/>
              <w:rPr>
                <w:i/>
                <w:iCs/>
                <w:color w:val="000000"/>
                <w:sz w:val="20"/>
                <w:szCs w:val="20"/>
              </w:rPr>
            </w:pPr>
            <w:r w:rsidRPr="00B60925">
              <w:rPr>
                <w:i/>
                <w:iCs/>
                <w:color w:val="000000"/>
                <w:sz w:val="20"/>
                <w:szCs w:val="20"/>
              </w:rPr>
              <w:t>European</w:t>
            </w:r>
          </w:p>
        </w:tc>
        <w:tc>
          <w:tcPr>
            <w:tcW w:w="1530" w:type="dxa"/>
            <w:tcBorders>
              <w:top w:val="single" w:sz="8" w:space="0" w:color="auto"/>
              <w:left w:val="nil"/>
              <w:bottom w:val="single" w:sz="4" w:space="0" w:color="auto"/>
              <w:right w:val="nil"/>
            </w:tcBorders>
            <w:noWrap/>
            <w:vAlign w:val="bottom"/>
            <w:hideMark/>
          </w:tcPr>
          <w:p w14:paraId="2D1AC6F9" w14:textId="77777777" w:rsidR="00EB1F9D" w:rsidRPr="00B60925" w:rsidRDefault="00EB1F9D" w:rsidP="00CE35DD">
            <w:pPr>
              <w:spacing w:before="20" w:after="20" w:line="240" w:lineRule="auto"/>
              <w:jc w:val="center"/>
              <w:rPr>
                <w:i/>
                <w:iCs/>
                <w:color w:val="000000"/>
                <w:sz w:val="20"/>
                <w:szCs w:val="20"/>
              </w:rPr>
            </w:pPr>
            <w:r w:rsidRPr="00B60925">
              <w:rPr>
                <w:i/>
                <w:iCs/>
                <w:color w:val="000000"/>
                <w:sz w:val="20"/>
                <w:szCs w:val="20"/>
              </w:rPr>
              <w:t>U.S.</w:t>
            </w:r>
          </w:p>
        </w:tc>
      </w:tr>
      <w:tr w:rsidR="00EB1F9D" w:rsidRPr="00B60925" w14:paraId="5C873264" w14:textId="77777777" w:rsidTr="004B58EE">
        <w:trPr>
          <w:trHeight w:val="315"/>
        </w:trPr>
        <w:tc>
          <w:tcPr>
            <w:tcW w:w="3248" w:type="dxa"/>
            <w:tcBorders>
              <w:top w:val="nil"/>
              <w:left w:val="nil"/>
              <w:bottom w:val="nil"/>
              <w:right w:val="nil"/>
            </w:tcBorders>
            <w:noWrap/>
            <w:vAlign w:val="bottom"/>
            <w:hideMark/>
          </w:tcPr>
          <w:p w14:paraId="560335D1" w14:textId="77777777" w:rsidR="00EB1F9D" w:rsidRPr="00B60925" w:rsidRDefault="00EB1F9D" w:rsidP="00CE35DD">
            <w:pPr>
              <w:spacing w:before="20" w:after="20" w:line="240" w:lineRule="auto"/>
              <w:rPr>
                <w:color w:val="000000"/>
                <w:sz w:val="20"/>
                <w:szCs w:val="20"/>
              </w:rPr>
            </w:pPr>
            <w:r w:rsidRPr="00B60925">
              <w:rPr>
                <w:color w:val="000000"/>
                <w:sz w:val="20"/>
                <w:szCs w:val="20"/>
              </w:rPr>
              <w:t>Mean</w:t>
            </w:r>
          </w:p>
        </w:tc>
        <w:tc>
          <w:tcPr>
            <w:tcW w:w="1587" w:type="dxa"/>
            <w:tcBorders>
              <w:top w:val="nil"/>
              <w:left w:val="nil"/>
              <w:bottom w:val="nil"/>
              <w:right w:val="nil"/>
            </w:tcBorders>
            <w:noWrap/>
            <w:vAlign w:val="bottom"/>
            <w:hideMark/>
          </w:tcPr>
          <w:p w14:paraId="54346FC3" w14:textId="77777777" w:rsidR="00EB1F9D" w:rsidRPr="00B60925" w:rsidRDefault="00EB1F9D" w:rsidP="00CE35DD">
            <w:pPr>
              <w:spacing w:before="20" w:after="20" w:line="240" w:lineRule="auto"/>
              <w:jc w:val="right"/>
              <w:rPr>
                <w:color w:val="000000"/>
                <w:sz w:val="20"/>
                <w:szCs w:val="20"/>
              </w:rPr>
            </w:pPr>
            <w:r w:rsidRPr="00B60925">
              <w:rPr>
                <w:color w:val="000000"/>
                <w:sz w:val="20"/>
                <w:szCs w:val="20"/>
              </w:rPr>
              <w:t>0.039489362</w:t>
            </w:r>
          </w:p>
        </w:tc>
        <w:tc>
          <w:tcPr>
            <w:tcW w:w="1530" w:type="dxa"/>
            <w:tcBorders>
              <w:top w:val="nil"/>
              <w:left w:val="nil"/>
              <w:bottom w:val="nil"/>
              <w:right w:val="nil"/>
            </w:tcBorders>
            <w:noWrap/>
            <w:vAlign w:val="bottom"/>
            <w:hideMark/>
          </w:tcPr>
          <w:p w14:paraId="7AB067B3" w14:textId="77777777" w:rsidR="00EB1F9D" w:rsidRPr="00B60925" w:rsidRDefault="00EB1F9D" w:rsidP="00CE35DD">
            <w:pPr>
              <w:spacing w:before="20" w:after="20" w:line="240" w:lineRule="auto"/>
              <w:jc w:val="right"/>
              <w:rPr>
                <w:color w:val="000000"/>
                <w:sz w:val="20"/>
                <w:szCs w:val="20"/>
              </w:rPr>
            </w:pPr>
            <w:r w:rsidRPr="00B60925">
              <w:rPr>
                <w:color w:val="000000"/>
                <w:sz w:val="20"/>
                <w:szCs w:val="20"/>
              </w:rPr>
              <w:t>0.047037736</w:t>
            </w:r>
          </w:p>
        </w:tc>
      </w:tr>
      <w:tr w:rsidR="00EB1F9D" w:rsidRPr="00B60925" w14:paraId="6DAF3DC4" w14:textId="77777777" w:rsidTr="004B58EE">
        <w:trPr>
          <w:trHeight w:val="315"/>
        </w:trPr>
        <w:tc>
          <w:tcPr>
            <w:tcW w:w="3248" w:type="dxa"/>
            <w:tcBorders>
              <w:top w:val="nil"/>
              <w:left w:val="nil"/>
              <w:bottom w:val="nil"/>
              <w:right w:val="nil"/>
            </w:tcBorders>
            <w:noWrap/>
            <w:vAlign w:val="bottom"/>
            <w:hideMark/>
          </w:tcPr>
          <w:p w14:paraId="49A5039D" w14:textId="77777777" w:rsidR="00EB1F9D" w:rsidRPr="00B60925" w:rsidRDefault="00EB1F9D" w:rsidP="00CE35DD">
            <w:pPr>
              <w:spacing w:before="20" w:after="20" w:line="240" w:lineRule="auto"/>
              <w:rPr>
                <w:color w:val="000000"/>
                <w:sz w:val="20"/>
                <w:szCs w:val="20"/>
              </w:rPr>
            </w:pPr>
            <w:r w:rsidRPr="00B60925">
              <w:rPr>
                <w:color w:val="000000"/>
                <w:sz w:val="20"/>
                <w:szCs w:val="20"/>
              </w:rPr>
              <w:t>Variance</w:t>
            </w:r>
          </w:p>
        </w:tc>
        <w:tc>
          <w:tcPr>
            <w:tcW w:w="1587" w:type="dxa"/>
            <w:tcBorders>
              <w:top w:val="nil"/>
              <w:left w:val="nil"/>
              <w:bottom w:val="nil"/>
              <w:right w:val="nil"/>
            </w:tcBorders>
            <w:noWrap/>
            <w:vAlign w:val="bottom"/>
            <w:hideMark/>
          </w:tcPr>
          <w:p w14:paraId="5A887D58" w14:textId="77777777" w:rsidR="00EB1F9D" w:rsidRPr="00B60925" w:rsidRDefault="00EB1F9D" w:rsidP="00CE35DD">
            <w:pPr>
              <w:spacing w:before="20" w:after="20" w:line="240" w:lineRule="auto"/>
              <w:jc w:val="right"/>
              <w:rPr>
                <w:color w:val="000000"/>
                <w:sz w:val="20"/>
                <w:szCs w:val="20"/>
              </w:rPr>
            </w:pPr>
            <w:r w:rsidRPr="00B60925">
              <w:rPr>
                <w:color w:val="000000"/>
                <w:sz w:val="20"/>
                <w:szCs w:val="20"/>
              </w:rPr>
              <w:t>0.000905342</w:t>
            </w:r>
          </w:p>
        </w:tc>
        <w:tc>
          <w:tcPr>
            <w:tcW w:w="1530" w:type="dxa"/>
            <w:tcBorders>
              <w:top w:val="nil"/>
              <w:left w:val="nil"/>
              <w:bottom w:val="nil"/>
              <w:right w:val="nil"/>
            </w:tcBorders>
            <w:noWrap/>
            <w:vAlign w:val="bottom"/>
            <w:hideMark/>
          </w:tcPr>
          <w:p w14:paraId="413D749B" w14:textId="77777777" w:rsidR="00EB1F9D" w:rsidRPr="00B60925" w:rsidRDefault="00EB1F9D" w:rsidP="00CE35DD">
            <w:pPr>
              <w:spacing w:before="20" w:after="20" w:line="240" w:lineRule="auto"/>
              <w:jc w:val="right"/>
              <w:rPr>
                <w:color w:val="000000"/>
                <w:sz w:val="20"/>
                <w:szCs w:val="20"/>
              </w:rPr>
            </w:pPr>
            <w:r w:rsidRPr="00B60925">
              <w:rPr>
                <w:color w:val="000000"/>
                <w:sz w:val="20"/>
                <w:szCs w:val="20"/>
              </w:rPr>
              <w:t>0.001326806</w:t>
            </w:r>
          </w:p>
        </w:tc>
      </w:tr>
      <w:tr w:rsidR="00EB1F9D" w:rsidRPr="00B60925" w14:paraId="3320D229" w14:textId="77777777" w:rsidTr="004B58EE">
        <w:trPr>
          <w:trHeight w:val="315"/>
        </w:trPr>
        <w:tc>
          <w:tcPr>
            <w:tcW w:w="3248" w:type="dxa"/>
            <w:tcBorders>
              <w:top w:val="nil"/>
              <w:left w:val="nil"/>
              <w:bottom w:val="nil"/>
              <w:right w:val="nil"/>
            </w:tcBorders>
            <w:noWrap/>
            <w:vAlign w:val="bottom"/>
            <w:hideMark/>
          </w:tcPr>
          <w:p w14:paraId="76E171C6" w14:textId="77777777" w:rsidR="00EB1F9D" w:rsidRPr="00B60925" w:rsidRDefault="00EB1F9D" w:rsidP="00CE35DD">
            <w:pPr>
              <w:spacing w:before="20" w:after="20" w:line="240" w:lineRule="auto"/>
              <w:rPr>
                <w:color w:val="000000"/>
                <w:sz w:val="20"/>
                <w:szCs w:val="20"/>
              </w:rPr>
            </w:pPr>
            <w:r w:rsidRPr="00B60925">
              <w:rPr>
                <w:color w:val="000000"/>
                <w:sz w:val="20"/>
                <w:szCs w:val="20"/>
              </w:rPr>
              <w:t>Observations</w:t>
            </w:r>
          </w:p>
        </w:tc>
        <w:tc>
          <w:tcPr>
            <w:tcW w:w="1587" w:type="dxa"/>
            <w:tcBorders>
              <w:top w:val="nil"/>
              <w:left w:val="nil"/>
              <w:bottom w:val="nil"/>
              <w:right w:val="nil"/>
            </w:tcBorders>
            <w:noWrap/>
            <w:vAlign w:val="bottom"/>
            <w:hideMark/>
          </w:tcPr>
          <w:p w14:paraId="41D6B696" w14:textId="77777777" w:rsidR="00EB1F9D" w:rsidRPr="00B60925" w:rsidRDefault="00EB1F9D" w:rsidP="00CE35DD">
            <w:pPr>
              <w:spacing w:before="20" w:after="20" w:line="240" w:lineRule="auto"/>
              <w:jc w:val="right"/>
              <w:rPr>
                <w:color w:val="000000"/>
                <w:sz w:val="20"/>
                <w:szCs w:val="20"/>
              </w:rPr>
            </w:pPr>
            <w:r w:rsidRPr="00B60925">
              <w:rPr>
                <w:color w:val="000000"/>
                <w:sz w:val="20"/>
                <w:szCs w:val="20"/>
              </w:rPr>
              <w:t>47</w:t>
            </w:r>
          </w:p>
        </w:tc>
        <w:tc>
          <w:tcPr>
            <w:tcW w:w="1530" w:type="dxa"/>
            <w:tcBorders>
              <w:top w:val="nil"/>
              <w:left w:val="nil"/>
              <w:bottom w:val="nil"/>
              <w:right w:val="nil"/>
            </w:tcBorders>
            <w:noWrap/>
            <w:vAlign w:val="bottom"/>
            <w:hideMark/>
          </w:tcPr>
          <w:p w14:paraId="6527637E" w14:textId="77777777" w:rsidR="00EB1F9D" w:rsidRPr="00B60925" w:rsidRDefault="00EB1F9D" w:rsidP="00CE35DD">
            <w:pPr>
              <w:spacing w:before="20" w:after="20" w:line="240" w:lineRule="auto"/>
              <w:jc w:val="right"/>
              <w:rPr>
                <w:color w:val="000000"/>
                <w:sz w:val="20"/>
                <w:szCs w:val="20"/>
              </w:rPr>
            </w:pPr>
            <w:r w:rsidRPr="00B60925">
              <w:rPr>
                <w:color w:val="000000"/>
                <w:sz w:val="20"/>
                <w:szCs w:val="20"/>
              </w:rPr>
              <w:t>53</w:t>
            </w:r>
          </w:p>
        </w:tc>
      </w:tr>
      <w:tr w:rsidR="00EB1F9D" w:rsidRPr="00B60925" w14:paraId="46857A38" w14:textId="77777777" w:rsidTr="004B58EE">
        <w:trPr>
          <w:trHeight w:val="315"/>
        </w:trPr>
        <w:tc>
          <w:tcPr>
            <w:tcW w:w="3248" w:type="dxa"/>
            <w:tcBorders>
              <w:top w:val="nil"/>
              <w:left w:val="nil"/>
              <w:bottom w:val="nil"/>
              <w:right w:val="nil"/>
            </w:tcBorders>
            <w:noWrap/>
            <w:vAlign w:val="bottom"/>
            <w:hideMark/>
          </w:tcPr>
          <w:p w14:paraId="0D2B2C44" w14:textId="77777777" w:rsidR="00EB1F9D" w:rsidRPr="00B60925" w:rsidRDefault="00EB1F9D" w:rsidP="00CE35DD">
            <w:pPr>
              <w:spacing w:before="20" w:after="20" w:line="240" w:lineRule="auto"/>
              <w:rPr>
                <w:color w:val="000000"/>
                <w:sz w:val="20"/>
                <w:szCs w:val="20"/>
              </w:rPr>
            </w:pPr>
            <w:r w:rsidRPr="00B60925">
              <w:rPr>
                <w:color w:val="000000"/>
                <w:sz w:val="20"/>
                <w:szCs w:val="20"/>
              </w:rPr>
              <w:t>Hypothesized Mean Difference</w:t>
            </w:r>
          </w:p>
        </w:tc>
        <w:tc>
          <w:tcPr>
            <w:tcW w:w="1587" w:type="dxa"/>
            <w:tcBorders>
              <w:top w:val="nil"/>
              <w:left w:val="nil"/>
              <w:bottom w:val="nil"/>
              <w:right w:val="nil"/>
            </w:tcBorders>
            <w:noWrap/>
            <w:vAlign w:val="bottom"/>
            <w:hideMark/>
          </w:tcPr>
          <w:p w14:paraId="4C4DD71D" w14:textId="77777777" w:rsidR="00EB1F9D" w:rsidRPr="00B60925" w:rsidRDefault="00EB1F9D" w:rsidP="00CE35DD">
            <w:pPr>
              <w:spacing w:before="20" w:after="20" w:line="240" w:lineRule="auto"/>
              <w:jc w:val="right"/>
              <w:rPr>
                <w:color w:val="000000"/>
                <w:sz w:val="20"/>
                <w:szCs w:val="20"/>
              </w:rPr>
            </w:pPr>
            <w:r w:rsidRPr="00B60925">
              <w:rPr>
                <w:color w:val="000000"/>
                <w:sz w:val="20"/>
                <w:szCs w:val="20"/>
              </w:rPr>
              <w:t>0</w:t>
            </w:r>
          </w:p>
        </w:tc>
        <w:tc>
          <w:tcPr>
            <w:tcW w:w="1530" w:type="dxa"/>
            <w:tcBorders>
              <w:top w:val="nil"/>
              <w:left w:val="nil"/>
              <w:bottom w:val="nil"/>
              <w:right w:val="nil"/>
            </w:tcBorders>
            <w:noWrap/>
            <w:vAlign w:val="bottom"/>
            <w:hideMark/>
          </w:tcPr>
          <w:p w14:paraId="61424608" w14:textId="77777777" w:rsidR="00EB1F9D" w:rsidRPr="00B60925" w:rsidRDefault="00EB1F9D" w:rsidP="00CE35DD">
            <w:pPr>
              <w:spacing w:before="20" w:after="20" w:line="240" w:lineRule="auto"/>
              <w:jc w:val="right"/>
              <w:rPr>
                <w:color w:val="000000"/>
                <w:sz w:val="20"/>
                <w:szCs w:val="20"/>
              </w:rPr>
            </w:pPr>
          </w:p>
        </w:tc>
      </w:tr>
      <w:tr w:rsidR="00EB1F9D" w:rsidRPr="00B60925" w14:paraId="58AA7A0C" w14:textId="77777777" w:rsidTr="004B58EE">
        <w:trPr>
          <w:trHeight w:val="315"/>
        </w:trPr>
        <w:tc>
          <w:tcPr>
            <w:tcW w:w="3248" w:type="dxa"/>
            <w:tcBorders>
              <w:top w:val="nil"/>
              <w:left w:val="nil"/>
              <w:bottom w:val="nil"/>
              <w:right w:val="nil"/>
            </w:tcBorders>
            <w:noWrap/>
            <w:vAlign w:val="bottom"/>
            <w:hideMark/>
          </w:tcPr>
          <w:p w14:paraId="09AEA3F8" w14:textId="2D77C6AC" w:rsidR="00EB1F9D" w:rsidRPr="00B60925" w:rsidRDefault="00CE35DD" w:rsidP="00CE35DD">
            <w:pPr>
              <w:spacing w:before="20" w:after="20" w:line="240" w:lineRule="auto"/>
              <w:rPr>
                <w:i/>
                <w:color w:val="000000"/>
                <w:sz w:val="20"/>
                <w:szCs w:val="20"/>
              </w:rPr>
            </w:pPr>
            <w:r w:rsidRPr="00B60925">
              <w:rPr>
                <w:color w:val="000000"/>
                <w:sz w:val="20"/>
                <w:szCs w:val="20"/>
              </w:rPr>
              <w:t>D</w:t>
            </w:r>
            <w:r w:rsidR="00EB1F9D" w:rsidRPr="00B60925">
              <w:rPr>
                <w:color w:val="000000"/>
                <w:sz w:val="20"/>
                <w:szCs w:val="20"/>
              </w:rPr>
              <w:t>f</w:t>
            </w:r>
          </w:p>
        </w:tc>
        <w:tc>
          <w:tcPr>
            <w:tcW w:w="1587" w:type="dxa"/>
            <w:tcBorders>
              <w:top w:val="nil"/>
              <w:left w:val="nil"/>
              <w:bottom w:val="nil"/>
              <w:right w:val="nil"/>
            </w:tcBorders>
            <w:noWrap/>
            <w:vAlign w:val="bottom"/>
            <w:hideMark/>
          </w:tcPr>
          <w:p w14:paraId="0BD50A9C" w14:textId="77777777" w:rsidR="00EB1F9D" w:rsidRPr="00B60925" w:rsidRDefault="00EB1F9D" w:rsidP="00CE35DD">
            <w:pPr>
              <w:spacing w:before="20" w:after="20" w:line="240" w:lineRule="auto"/>
              <w:jc w:val="right"/>
              <w:rPr>
                <w:color w:val="000000"/>
                <w:sz w:val="20"/>
                <w:szCs w:val="20"/>
              </w:rPr>
            </w:pPr>
            <w:r w:rsidRPr="00B60925">
              <w:rPr>
                <w:color w:val="000000"/>
                <w:sz w:val="20"/>
                <w:szCs w:val="20"/>
              </w:rPr>
              <w:t>98</w:t>
            </w:r>
          </w:p>
        </w:tc>
        <w:tc>
          <w:tcPr>
            <w:tcW w:w="1530" w:type="dxa"/>
            <w:tcBorders>
              <w:top w:val="nil"/>
              <w:left w:val="nil"/>
              <w:bottom w:val="nil"/>
              <w:right w:val="nil"/>
            </w:tcBorders>
            <w:noWrap/>
            <w:vAlign w:val="bottom"/>
            <w:hideMark/>
          </w:tcPr>
          <w:p w14:paraId="0704A7EA" w14:textId="77777777" w:rsidR="00EB1F9D" w:rsidRPr="00B60925" w:rsidRDefault="00EB1F9D" w:rsidP="00CE35DD">
            <w:pPr>
              <w:spacing w:before="20" w:after="20" w:line="240" w:lineRule="auto"/>
              <w:jc w:val="right"/>
              <w:rPr>
                <w:color w:val="000000"/>
                <w:sz w:val="20"/>
                <w:szCs w:val="20"/>
              </w:rPr>
            </w:pPr>
          </w:p>
        </w:tc>
      </w:tr>
      <w:tr w:rsidR="00EB1F9D" w:rsidRPr="00B60925" w14:paraId="0A6AD5F7" w14:textId="77777777" w:rsidTr="004B58EE">
        <w:trPr>
          <w:trHeight w:val="315"/>
        </w:trPr>
        <w:tc>
          <w:tcPr>
            <w:tcW w:w="3248" w:type="dxa"/>
            <w:tcBorders>
              <w:top w:val="nil"/>
              <w:left w:val="nil"/>
              <w:bottom w:val="nil"/>
              <w:right w:val="nil"/>
            </w:tcBorders>
            <w:noWrap/>
            <w:vAlign w:val="bottom"/>
            <w:hideMark/>
          </w:tcPr>
          <w:p w14:paraId="1F19077C" w14:textId="77777777" w:rsidR="00EB1F9D" w:rsidRPr="00B60925" w:rsidRDefault="00EB1F9D" w:rsidP="00CE35DD">
            <w:pPr>
              <w:spacing w:before="20" w:after="20" w:line="240" w:lineRule="auto"/>
              <w:rPr>
                <w:color w:val="000000"/>
                <w:sz w:val="20"/>
                <w:szCs w:val="20"/>
              </w:rPr>
            </w:pPr>
            <w:r w:rsidRPr="00B60925">
              <w:rPr>
                <w:color w:val="000000"/>
                <w:sz w:val="20"/>
                <w:szCs w:val="20"/>
              </w:rPr>
              <w:t>t Stat</w:t>
            </w:r>
          </w:p>
        </w:tc>
        <w:tc>
          <w:tcPr>
            <w:tcW w:w="1587" w:type="dxa"/>
            <w:tcBorders>
              <w:top w:val="nil"/>
              <w:left w:val="nil"/>
              <w:bottom w:val="nil"/>
              <w:right w:val="nil"/>
            </w:tcBorders>
            <w:noWrap/>
            <w:vAlign w:val="bottom"/>
            <w:hideMark/>
          </w:tcPr>
          <w:p w14:paraId="1E40F3D2" w14:textId="77777777" w:rsidR="00EB1F9D" w:rsidRPr="00B60925" w:rsidRDefault="00EB1F9D" w:rsidP="00CE35DD">
            <w:pPr>
              <w:spacing w:before="20" w:after="20" w:line="240" w:lineRule="auto"/>
              <w:jc w:val="right"/>
              <w:rPr>
                <w:color w:val="000000"/>
                <w:sz w:val="20"/>
                <w:szCs w:val="20"/>
              </w:rPr>
            </w:pPr>
            <w:r w:rsidRPr="00B60925">
              <w:rPr>
                <w:color w:val="000000"/>
                <w:sz w:val="20"/>
                <w:szCs w:val="20"/>
              </w:rPr>
              <w:t>–1.134143014</w:t>
            </w:r>
          </w:p>
        </w:tc>
        <w:tc>
          <w:tcPr>
            <w:tcW w:w="1530" w:type="dxa"/>
            <w:tcBorders>
              <w:top w:val="nil"/>
              <w:left w:val="nil"/>
              <w:bottom w:val="nil"/>
              <w:right w:val="nil"/>
            </w:tcBorders>
            <w:noWrap/>
            <w:vAlign w:val="bottom"/>
            <w:hideMark/>
          </w:tcPr>
          <w:p w14:paraId="3CD6759D" w14:textId="77777777" w:rsidR="00EB1F9D" w:rsidRPr="00B60925" w:rsidRDefault="00EB1F9D" w:rsidP="00CE35DD">
            <w:pPr>
              <w:spacing w:before="20" w:after="20" w:line="240" w:lineRule="auto"/>
              <w:jc w:val="right"/>
              <w:rPr>
                <w:color w:val="000000"/>
                <w:sz w:val="20"/>
                <w:szCs w:val="20"/>
              </w:rPr>
            </w:pPr>
          </w:p>
        </w:tc>
      </w:tr>
      <w:tr w:rsidR="00EB1F9D" w:rsidRPr="00B60925" w14:paraId="309212E7" w14:textId="77777777" w:rsidTr="004B58EE">
        <w:trPr>
          <w:trHeight w:val="315"/>
        </w:trPr>
        <w:tc>
          <w:tcPr>
            <w:tcW w:w="3248" w:type="dxa"/>
            <w:tcBorders>
              <w:top w:val="nil"/>
              <w:left w:val="nil"/>
              <w:bottom w:val="nil"/>
              <w:right w:val="nil"/>
            </w:tcBorders>
            <w:noWrap/>
            <w:vAlign w:val="bottom"/>
            <w:hideMark/>
          </w:tcPr>
          <w:p w14:paraId="3F9F149C" w14:textId="77777777" w:rsidR="00EB1F9D" w:rsidRPr="00B60925" w:rsidRDefault="00EB1F9D" w:rsidP="00CE35DD">
            <w:pPr>
              <w:spacing w:before="20" w:after="20" w:line="240" w:lineRule="auto"/>
              <w:rPr>
                <w:color w:val="000000"/>
                <w:sz w:val="20"/>
                <w:szCs w:val="20"/>
              </w:rPr>
            </w:pPr>
            <w:r w:rsidRPr="00B60925">
              <w:rPr>
                <w:color w:val="000000"/>
                <w:sz w:val="20"/>
                <w:szCs w:val="20"/>
              </w:rPr>
              <w:t>P(T&lt;=t) one-tail</w:t>
            </w:r>
          </w:p>
        </w:tc>
        <w:tc>
          <w:tcPr>
            <w:tcW w:w="1587" w:type="dxa"/>
            <w:tcBorders>
              <w:top w:val="nil"/>
              <w:left w:val="nil"/>
              <w:bottom w:val="nil"/>
              <w:right w:val="nil"/>
            </w:tcBorders>
            <w:noWrap/>
            <w:vAlign w:val="bottom"/>
            <w:hideMark/>
          </w:tcPr>
          <w:p w14:paraId="54E68122" w14:textId="77777777" w:rsidR="00EB1F9D" w:rsidRPr="00B60925" w:rsidRDefault="00EB1F9D" w:rsidP="00CE35DD">
            <w:pPr>
              <w:spacing w:before="20" w:after="20" w:line="240" w:lineRule="auto"/>
              <w:jc w:val="right"/>
              <w:rPr>
                <w:color w:val="000000"/>
                <w:sz w:val="20"/>
                <w:szCs w:val="20"/>
              </w:rPr>
            </w:pPr>
            <w:r w:rsidRPr="00B60925">
              <w:rPr>
                <w:color w:val="000000"/>
                <w:sz w:val="20"/>
                <w:szCs w:val="20"/>
              </w:rPr>
              <w:t>0.129750609</w:t>
            </w:r>
          </w:p>
        </w:tc>
        <w:tc>
          <w:tcPr>
            <w:tcW w:w="1530" w:type="dxa"/>
            <w:tcBorders>
              <w:top w:val="nil"/>
              <w:left w:val="nil"/>
              <w:bottom w:val="nil"/>
              <w:right w:val="nil"/>
            </w:tcBorders>
            <w:noWrap/>
            <w:vAlign w:val="bottom"/>
            <w:hideMark/>
          </w:tcPr>
          <w:p w14:paraId="29F4D4BD" w14:textId="77777777" w:rsidR="00EB1F9D" w:rsidRPr="00B60925" w:rsidRDefault="00EB1F9D" w:rsidP="00CE35DD">
            <w:pPr>
              <w:spacing w:before="20" w:after="20" w:line="240" w:lineRule="auto"/>
              <w:jc w:val="right"/>
              <w:rPr>
                <w:color w:val="000000"/>
                <w:sz w:val="20"/>
                <w:szCs w:val="20"/>
              </w:rPr>
            </w:pPr>
          </w:p>
        </w:tc>
      </w:tr>
      <w:tr w:rsidR="00EB1F9D" w:rsidRPr="00B60925" w14:paraId="2F0AD843" w14:textId="77777777" w:rsidTr="004B58EE">
        <w:trPr>
          <w:trHeight w:val="315"/>
        </w:trPr>
        <w:tc>
          <w:tcPr>
            <w:tcW w:w="3248" w:type="dxa"/>
            <w:tcBorders>
              <w:top w:val="nil"/>
              <w:left w:val="nil"/>
              <w:bottom w:val="nil"/>
              <w:right w:val="nil"/>
            </w:tcBorders>
            <w:noWrap/>
            <w:vAlign w:val="bottom"/>
            <w:hideMark/>
          </w:tcPr>
          <w:p w14:paraId="6EEC0341" w14:textId="77777777" w:rsidR="00EB1F9D" w:rsidRPr="00B60925" w:rsidRDefault="00EB1F9D" w:rsidP="00CE35DD">
            <w:pPr>
              <w:spacing w:before="20" w:after="20" w:line="240" w:lineRule="auto"/>
              <w:rPr>
                <w:color w:val="000000"/>
                <w:sz w:val="20"/>
                <w:szCs w:val="20"/>
              </w:rPr>
            </w:pPr>
            <w:r w:rsidRPr="00B60925">
              <w:rPr>
                <w:color w:val="000000"/>
                <w:sz w:val="20"/>
                <w:szCs w:val="20"/>
              </w:rPr>
              <w:t>t Critical one-tail</w:t>
            </w:r>
          </w:p>
        </w:tc>
        <w:tc>
          <w:tcPr>
            <w:tcW w:w="1587" w:type="dxa"/>
            <w:tcBorders>
              <w:top w:val="nil"/>
              <w:left w:val="nil"/>
              <w:bottom w:val="nil"/>
              <w:right w:val="nil"/>
            </w:tcBorders>
            <w:noWrap/>
            <w:vAlign w:val="bottom"/>
            <w:hideMark/>
          </w:tcPr>
          <w:p w14:paraId="6F45BE8F" w14:textId="77777777" w:rsidR="00EB1F9D" w:rsidRPr="00B60925" w:rsidRDefault="00EB1F9D" w:rsidP="00CE35DD">
            <w:pPr>
              <w:spacing w:before="20" w:after="20" w:line="240" w:lineRule="auto"/>
              <w:jc w:val="right"/>
              <w:rPr>
                <w:color w:val="000000"/>
                <w:sz w:val="20"/>
                <w:szCs w:val="20"/>
              </w:rPr>
            </w:pPr>
            <w:r w:rsidRPr="00B60925">
              <w:rPr>
                <w:color w:val="000000"/>
                <w:sz w:val="20"/>
                <w:szCs w:val="20"/>
              </w:rPr>
              <w:t>2.36500241</w:t>
            </w:r>
          </w:p>
        </w:tc>
        <w:tc>
          <w:tcPr>
            <w:tcW w:w="1530" w:type="dxa"/>
            <w:tcBorders>
              <w:top w:val="nil"/>
              <w:left w:val="nil"/>
              <w:bottom w:val="nil"/>
              <w:right w:val="nil"/>
            </w:tcBorders>
            <w:noWrap/>
            <w:vAlign w:val="bottom"/>
            <w:hideMark/>
          </w:tcPr>
          <w:p w14:paraId="61AC6E28" w14:textId="77777777" w:rsidR="00EB1F9D" w:rsidRPr="00B60925" w:rsidRDefault="00EB1F9D" w:rsidP="00CE35DD">
            <w:pPr>
              <w:spacing w:before="20" w:after="20" w:line="240" w:lineRule="auto"/>
              <w:jc w:val="right"/>
              <w:rPr>
                <w:color w:val="000000"/>
                <w:sz w:val="20"/>
                <w:szCs w:val="20"/>
              </w:rPr>
            </w:pPr>
          </w:p>
        </w:tc>
      </w:tr>
      <w:tr w:rsidR="00EB1F9D" w:rsidRPr="00B60925" w14:paraId="2F7E0FF7" w14:textId="77777777" w:rsidTr="004B58EE">
        <w:trPr>
          <w:trHeight w:val="315"/>
        </w:trPr>
        <w:tc>
          <w:tcPr>
            <w:tcW w:w="3248" w:type="dxa"/>
            <w:tcBorders>
              <w:top w:val="nil"/>
              <w:left w:val="nil"/>
              <w:bottom w:val="nil"/>
              <w:right w:val="nil"/>
            </w:tcBorders>
            <w:noWrap/>
            <w:vAlign w:val="bottom"/>
            <w:hideMark/>
          </w:tcPr>
          <w:p w14:paraId="4E17531D" w14:textId="77777777" w:rsidR="00EB1F9D" w:rsidRPr="00B60925" w:rsidRDefault="00EB1F9D" w:rsidP="00CE35DD">
            <w:pPr>
              <w:spacing w:before="20" w:after="20" w:line="240" w:lineRule="auto"/>
              <w:rPr>
                <w:color w:val="000000"/>
                <w:sz w:val="20"/>
                <w:szCs w:val="20"/>
              </w:rPr>
            </w:pPr>
            <w:r w:rsidRPr="00B60925">
              <w:rPr>
                <w:color w:val="000000"/>
                <w:sz w:val="20"/>
                <w:szCs w:val="20"/>
              </w:rPr>
              <w:t>P(T&lt;=t) two-tail</w:t>
            </w:r>
          </w:p>
        </w:tc>
        <w:tc>
          <w:tcPr>
            <w:tcW w:w="1587" w:type="dxa"/>
            <w:tcBorders>
              <w:top w:val="nil"/>
              <w:left w:val="nil"/>
              <w:bottom w:val="nil"/>
              <w:right w:val="nil"/>
            </w:tcBorders>
            <w:noWrap/>
            <w:vAlign w:val="bottom"/>
            <w:hideMark/>
          </w:tcPr>
          <w:p w14:paraId="6FDC5207" w14:textId="77777777" w:rsidR="00EB1F9D" w:rsidRPr="00B60925" w:rsidRDefault="00EB1F9D" w:rsidP="00CE35DD">
            <w:pPr>
              <w:spacing w:before="20" w:after="20" w:line="240" w:lineRule="auto"/>
              <w:jc w:val="right"/>
              <w:rPr>
                <w:color w:val="000000"/>
                <w:sz w:val="20"/>
                <w:szCs w:val="20"/>
              </w:rPr>
            </w:pPr>
            <w:r w:rsidRPr="00B60925">
              <w:rPr>
                <w:color w:val="000000"/>
                <w:sz w:val="20"/>
                <w:szCs w:val="20"/>
              </w:rPr>
              <w:t>0.259501217</w:t>
            </w:r>
          </w:p>
        </w:tc>
        <w:tc>
          <w:tcPr>
            <w:tcW w:w="1530" w:type="dxa"/>
            <w:tcBorders>
              <w:top w:val="nil"/>
              <w:left w:val="nil"/>
              <w:bottom w:val="nil"/>
              <w:right w:val="nil"/>
            </w:tcBorders>
            <w:noWrap/>
            <w:vAlign w:val="bottom"/>
            <w:hideMark/>
          </w:tcPr>
          <w:p w14:paraId="7243D638" w14:textId="77777777" w:rsidR="00EB1F9D" w:rsidRPr="00B60925" w:rsidRDefault="00EB1F9D" w:rsidP="00CE35DD">
            <w:pPr>
              <w:spacing w:before="20" w:after="20" w:line="240" w:lineRule="auto"/>
              <w:jc w:val="right"/>
              <w:rPr>
                <w:color w:val="000000"/>
                <w:sz w:val="20"/>
                <w:szCs w:val="20"/>
              </w:rPr>
            </w:pPr>
          </w:p>
        </w:tc>
      </w:tr>
      <w:tr w:rsidR="00EB1F9D" w:rsidRPr="00B60925" w14:paraId="753083C2" w14:textId="77777777" w:rsidTr="004B58EE">
        <w:trPr>
          <w:trHeight w:val="330"/>
        </w:trPr>
        <w:tc>
          <w:tcPr>
            <w:tcW w:w="3248" w:type="dxa"/>
            <w:tcBorders>
              <w:top w:val="nil"/>
              <w:left w:val="nil"/>
              <w:bottom w:val="single" w:sz="8" w:space="0" w:color="auto"/>
              <w:right w:val="nil"/>
            </w:tcBorders>
            <w:noWrap/>
            <w:vAlign w:val="bottom"/>
            <w:hideMark/>
          </w:tcPr>
          <w:p w14:paraId="123746AF" w14:textId="77777777" w:rsidR="00EB1F9D" w:rsidRPr="00B60925" w:rsidRDefault="00EB1F9D" w:rsidP="00CE35DD">
            <w:pPr>
              <w:spacing w:before="20" w:after="20" w:line="240" w:lineRule="auto"/>
              <w:rPr>
                <w:color w:val="000000"/>
                <w:sz w:val="20"/>
                <w:szCs w:val="20"/>
              </w:rPr>
            </w:pPr>
            <w:r w:rsidRPr="00B60925">
              <w:rPr>
                <w:i/>
                <w:color w:val="000000"/>
                <w:sz w:val="20"/>
                <w:szCs w:val="20"/>
              </w:rPr>
              <w:t>t</w:t>
            </w:r>
            <w:r w:rsidRPr="00B60925">
              <w:rPr>
                <w:color w:val="000000"/>
                <w:sz w:val="20"/>
                <w:szCs w:val="20"/>
              </w:rPr>
              <w:t xml:space="preserve"> Critical two-tail</w:t>
            </w:r>
          </w:p>
        </w:tc>
        <w:tc>
          <w:tcPr>
            <w:tcW w:w="1587" w:type="dxa"/>
            <w:tcBorders>
              <w:top w:val="nil"/>
              <w:left w:val="nil"/>
              <w:bottom w:val="single" w:sz="8" w:space="0" w:color="auto"/>
              <w:right w:val="nil"/>
            </w:tcBorders>
            <w:noWrap/>
            <w:vAlign w:val="bottom"/>
            <w:hideMark/>
          </w:tcPr>
          <w:p w14:paraId="6D9F53C8" w14:textId="77777777" w:rsidR="00EB1F9D" w:rsidRPr="00B60925" w:rsidRDefault="00EB1F9D" w:rsidP="00CE35DD">
            <w:pPr>
              <w:spacing w:before="20" w:after="20" w:line="240" w:lineRule="auto"/>
              <w:jc w:val="right"/>
              <w:rPr>
                <w:color w:val="000000"/>
                <w:sz w:val="20"/>
                <w:szCs w:val="20"/>
              </w:rPr>
            </w:pPr>
            <w:r w:rsidRPr="00B60925">
              <w:rPr>
                <w:color w:val="000000"/>
                <w:sz w:val="20"/>
                <w:szCs w:val="20"/>
              </w:rPr>
              <w:t>2.626931096</w:t>
            </w:r>
          </w:p>
        </w:tc>
        <w:tc>
          <w:tcPr>
            <w:tcW w:w="1530" w:type="dxa"/>
            <w:tcBorders>
              <w:top w:val="nil"/>
              <w:left w:val="nil"/>
              <w:bottom w:val="single" w:sz="8" w:space="0" w:color="auto"/>
              <w:right w:val="nil"/>
            </w:tcBorders>
            <w:noWrap/>
            <w:vAlign w:val="bottom"/>
            <w:hideMark/>
          </w:tcPr>
          <w:p w14:paraId="145DFFF1" w14:textId="77777777" w:rsidR="00EB1F9D" w:rsidRPr="00B60925" w:rsidRDefault="00EB1F9D" w:rsidP="00CE35DD">
            <w:pPr>
              <w:spacing w:before="20" w:after="20" w:line="240" w:lineRule="auto"/>
              <w:rPr>
                <w:color w:val="000000"/>
                <w:sz w:val="20"/>
                <w:szCs w:val="20"/>
              </w:rPr>
            </w:pPr>
            <w:r w:rsidRPr="00B60925">
              <w:rPr>
                <w:color w:val="000000"/>
                <w:sz w:val="20"/>
                <w:szCs w:val="20"/>
              </w:rPr>
              <w:t> </w:t>
            </w:r>
          </w:p>
        </w:tc>
      </w:tr>
    </w:tbl>
    <w:p w14:paraId="4884AE69" w14:textId="652666CC" w:rsidR="00EB1F9D" w:rsidRPr="00B60925" w:rsidRDefault="00932F03" w:rsidP="00CE35DD">
      <w:pPr>
        <w:autoSpaceDE w:val="0"/>
        <w:autoSpaceDN w:val="0"/>
        <w:adjustRightInd w:val="0"/>
        <w:spacing w:before="120" w:after="0" w:line="240" w:lineRule="auto"/>
        <w:ind w:left="720"/>
        <w:rPr>
          <w:color w:val="000000"/>
          <w:sz w:val="20"/>
          <w:szCs w:val="20"/>
        </w:rPr>
      </w:pPr>
      <w:r w:rsidRPr="00932F03">
        <w:rPr>
          <w:noProof/>
          <w:color w:val="000000"/>
          <w:position w:val="-12"/>
          <w:sz w:val="20"/>
          <w:szCs w:val="20"/>
        </w:rPr>
        <w:object w:dxaOrig="660" w:dyaOrig="340" w14:anchorId="484A4ADA">
          <v:shape id="_x0000_i1128" type="#_x0000_t75" style="width:32.65pt;height:16.75pt" o:ole="">
            <v:imagedata r:id="rId213" o:title=""/>
          </v:shape>
          <o:OLEObject Type="Embed" ProgID="Equation.DSMT4" ShapeID="_x0000_i1128" DrawAspect="Content" ObjectID="_1769434020" r:id="rId214"/>
        </w:object>
      </w:r>
      <w:r w:rsidR="00EB1F9D" w:rsidRPr="00B60925">
        <w:rPr>
          <w:color w:val="000000"/>
          <w:sz w:val="20"/>
          <w:szCs w:val="20"/>
        </w:rPr>
        <w:t>= 0.039 – 0.047 = – 0.008</w:t>
      </w:r>
    </w:p>
    <w:p w14:paraId="67E284E6" w14:textId="2CAC8393" w:rsidR="00EB1F9D" w:rsidRPr="00CE35DD" w:rsidRDefault="000D266F" w:rsidP="00CE35DD">
      <w:pPr>
        <w:autoSpaceDE w:val="0"/>
        <w:autoSpaceDN w:val="0"/>
        <w:adjustRightInd w:val="0"/>
        <w:spacing w:before="120" w:after="0" w:line="240" w:lineRule="auto"/>
        <w:ind w:left="720"/>
        <w:rPr>
          <w:color w:val="000000"/>
          <w:sz w:val="20"/>
          <w:szCs w:val="20"/>
        </w:rPr>
      </w:pPr>
      <w:r w:rsidRPr="000D266F">
        <w:rPr>
          <w:noProof/>
          <w:color w:val="000000"/>
          <w:position w:val="-64"/>
          <w:sz w:val="20"/>
          <w:szCs w:val="20"/>
        </w:rPr>
        <w:object w:dxaOrig="4420" w:dyaOrig="1060" w14:anchorId="383036A1">
          <v:shape id="_x0000_i1129" type="#_x0000_t75" style="width:221pt;height:52.75pt" o:ole="">
            <v:imagedata r:id="rId215" o:title=""/>
          </v:shape>
          <o:OLEObject Type="Embed" ProgID="Equation.DSMT4" ShapeID="_x0000_i1129" DrawAspect="Content" ObjectID="_1769434021" r:id="rId216"/>
        </w:object>
      </w:r>
    </w:p>
    <w:p w14:paraId="4E7CAD5D" w14:textId="734C753C" w:rsidR="00EB1F9D" w:rsidRPr="00B60925" w:rsidRDefault="00CE35DD" w:rsidP="000E694D">
      <w:pPr>
        <w:autoSpaceDE w:val="0"/>
        <w:autoSpaceDN w:val="0"/>
        <w:adjustRightInd w:val="0"/>
        <w:spacing w:before="120" w:after="120" w:line="240" w:lineRule="auto"/>
        <w:ind w:left="720"/>
        <w:rPr>
          <w:color w:val="000000"/>
          <w:sz w:val="20"/>
          <w:szCs w:val="20"/>
        </w:rPr>
      </w:pPr>
      <w:r w:rsidRPr="00CE35DD">
        <w:rPr>
          <w:noProof/>
          <w:color w:val="000000"/>
          <w:position w:val="-68"/>
          <w:sz w:val="20"/>
          <w:szCs w:val="20"/>
        </w:rPr>
        <w:object w:dxaOrig="7160" w:dyaOrig="1460" w14:anchorId="43DC3E3D">
          <v:shape id="_x0000_i1130" type="#_x0000_t75" style="width:358.35pt;height:72.85pt" o:ole="">
            <v:imagedata r:id="rId217" o:title=""/>
          </v:shape>
          <o:OLEObject Type="Embed" ProgID="Equation.DSMT4" ShapeID="_x0000_i1130" DrawAspect="Content" ObjectID="_1769434022" r:id="rId218"/>
        </w:object>
      </w:r>
    </w:p>
    <w:p w14:paraId="2F10063E" w14:textId="73531368" w:rsidR="00EB1F9D" w:rsidRPr="00B60925" w:rsidRDefault="00EB1F9D" w:rsidP="000E694D">
      <w:pPr>
        <w:autoSpaceDE w:val="0"/>
        <w:autoSpaceDN w:val="0"/>
        <w:adjustRightInd w:val="0"/>
        <w:spacing w:before="120" w:after="120" w:line="240" w:lineRule="auto"/>
        <w:ind w:left="720"/>
        <w:rPr>
          <w:color w:val="000000"/>
          <w:sz w:val="20"/>
          <w:szCs w:val="20"/>
        </w:rPr>
      </w:pPr>
      <w:r w:rsidRPr="00B60925">
        <w:rPr>
          <w:color w:val="000000"/>
          <w:sz w:val="20"/>
          <w:szCs w:val="20"/>
        </w:rPr>
        <w:t>Degrees of freedom = 97</w:t>
      </w:r>
    </w:p>
    <w:p w14:paraId="14CC49D3" w14:textId="07D294E2" w:rsidR="00EB1F9D" w:rsidRPr="00B60925" w:rsidRDefault="00EB1F9D" w:rsidP="000E694D">
      <w:pPr>
        <w:autoSpaceDE w:val="0"/>
        <w:autoSpaceDN w:val="0"/>
        <w:adjustRightInd w:val="0"/>
        <w:spacing w:before="120" w:after="120" w:line="240" w:lineRule="auto"/>
        <w:ind w:left="720"/>
        <w:rPr>
          <w:sz w:val="20"/>
          <w:szCs w:val="20"/>
        </w:rPr>
      </w:pPr>
      <w:r w:rsidRPr="00B60925">
        <w:rPr>
          <w:color w:val="000000"/>
          <w:sz w:val="20"/>
          <w:szCs w:val="20"/>
        </w:rPr>
        <w:t>B</w:t>
      </w:r>
      <w:r w:rsidRPr="00B60925">
        <w:rPr>
          <w:sz w:val="20"/>
          <w:szCs w:val="20"/>
        </w:rPr>
        <w:t xml:space="preserve">ecause </w:t>
      </w:r>
      <w:r w:rsidRPr="00B60925">
        <w:rPr>
          <w:i/>
          <w:sz w:val="20"/>
          <w:szCs w:val="20"/>
        </w:rPr>
        <w:t>t</w:t>
      </w:r>
      <w:r w:rsidRPr="00B60925">
        <w:rPr>
          <w:sz w:val="20"/>
          <w:szCs w:val="20"/>
        </w:rPr>
        <w:t xml:space="preserve"> &lt; 0, </w:t>
      </w:r>
      <w:r w:rsidRPr="00B60925">
        <w:rPr>
          <w:i/>
          <w:sz w:val="20"/>
          <w:szCs w:val="20"/>
        </w:rPr>
        <w:t>p</w:t>
      </w:r>
      <w:r w:rsidRPr="00B60925">
        <w:rPr>
          <w:sz w:val="20"/>
          <w:szCs w:val="20"/>
        </w:rPr>
        <w:t>-value is two times the lower tail area.</w:t>
      </w:r>
    </w:p>
    <w:p w14:paraId="2C17B95C" w14:textId="6816831B" w:rsidR="00EB1F9D" w:rsidRPr="00B60925" w:rsidRDefault="00EB1F9D" w:rsidP="000E694D">
      <w:pPr>
        <w:autoSpaceDE w:val="0"/>
        <w:autoSpaceDN w:val="0"/>
        <w:adjustRightInd w:val="0"/>
        <w:spacing w:before="120" w:after="120" w:line="240" w:lineRule="auto"/>
        <w:ind w:left="720"/>
        <w:rPr>
          <w:sz w:val="20"/>
          <w:szCs w:val="20"/>
        </w:rPr>
      </w:pPr>
      <w:r w:rsidRPr="00B60925">
        <w:rPr>
          <w:sz w:val="20"/>
          <w:szCs w:val="20"/>
        </w:rPr>
        <w:t xml:space="preserve">Using </w:t>
      </w:r>
      <w:r w:rsidRPr="00B60925">
        <w:rPr>
          <w:i/>
          <w:sz w:val="20"/>
          <w:szCs w:val="20"/>
        </w:rPr>
        <w:t>t</w:t>
      </w:r>
      <w:r w:rsidRPr="00B60925">
        <w:rPr>
          <w:sz w:val="20"/>
          <w:szCs w:val="20"/>
        </w:rPr>
        <w:t xml:space="preserve"> table: area in lower tail is between </w:t>
      </w:r>
      <w:r w:rsidR="004B58EE">
        <w:rPr>
          <w:sz w:val="20"/>
          <w:szCs w:val="20"/>
        </w:rPr>
        <w:t>0</w:t>
      </w:r>
      <w:r w:rsidRPr="00B60925">
        <w:rPr>
          <w:sz w:val="20"/>
          <w:szCs w:val="20"/>
        </w:rPr>
        <w:t xml:space="preserve">.10 and </w:t>
      </w:r>
      <w:r w:rsidR="004B58EE">
        <w:rPr>
          <w:sz w:val="20"/>
          <w:szCs w:val="20"/>
        </w:rPr>
        <w:t>0</w:t>
      </w:r>
      <w:r w:rsidRPr="00B60925">
        <w:rPr>
          <w:sz w:val="20"/>
          <w:szCs w:val="20"/>
        </w:rPr>
        <w:t xml:space="preserve">.20; therefore, </w:t>
      </w:r>
      <w:r w:rsidRPr="00B60925">
        <w:rPr>
          <w:i/>
          <w:sz w:val="20"/>
          <w:szCs w:val="20"/>
        </w:rPr>
        <w:t>p</w:t>
      </w:r>
      <w:r w:rsidRPr="00B60925">
        <w:rPr>
          <w:sz w:val="20"/>
          <w:szCs w:val="20"/>
        </w:rPr>
        <w:t xml:space="preserve">-value is between </w:t>
      </w:r>
      <w:r w:rsidR="004B58EE">
        <w:rPr>
          <w:sz w:val="20"/>
          <w:szCs w:val="20"/>
        </w:rPr>
        <w:t>0</w:t>
      </w:r>
      <w:r w:rsidRPr="00B60925">
        <w:rPr>
          <w:sz w:val="20"/>
          <w:szCs w:val="20"/>
        </w:rPr>
        <w:t xml:space="preserve">.20 and </w:t>
      </w:r>
      <w:r w:rsidR="004B58EE">
        <w:rPr>
          <w:sz w:val="20"/>
          <w:szCs w:val="20"/>
        </w:rPr>
        <w:t>0</w:t>
      </w:r>
      <w:r w:rsidRPr="00B60925">
        <w:rPr>
          <w:sz w:val="20"/>
          <w:szCs w:val="20"/>
        </w:rPr>
        <w:t>.40.</w:t>
      </w:r>
    </w:p>
    <w:p w14:paraId="252EC861" w14:textId="3BC2264C" w:rsidR="00EB1F9D" w:rsidRPr="00B60925" w:rsidRDefault="00EB1F9D" w:rsidP="000E694D">
      <w:pPr>
        <w:autoSpaceDE w:val="0"/>
        <w:autoSpaceDN w:val="0"/>
        <w:adjustRightInd w:val="0"/>
        <w:spacing w:before="120" w:after="120" w:line="240" w:lineRule="auto"/>
        <w:ind w:left="720"/>
        <w:rPr>
          <w:color w:val="000000"/>
          <w:sz w:val="20"/>
          <w:szCs w:val="20"/>
        </w:rPr>
      </w:pPr>
      <w:r w:rsidRPr="00B60925">
        <w:rPr>
          <w:sz w:val="20"/>
          <w:szCs w:val="20"/>
        </w:rPr>
        <w:t xml:space="preserve">Using Excel: </w:t>
      </w:r>
      <w:r w:rsidRPr="00B60925">
        <w:rPr>
          <w:i/>
          <w:sz w:val="20"/>
          <w:szCs w:val="20"/>
        </w:rPr>
        <w:t>p</w:t>
      </w:r>
      <w:r w:rsidRPr="00B60925">
        <w:rPr>
          <w:sz w:val="20"/>
          <w:szCs w:val="20"/>
        </w:rPr>
        <w:t>-value = 2*T.DIST(–1.134,97,</w:t>
      </w:r>
      <w:r w:rsidR="00D166E4">
        <w:rPr>
          <w:sz w:val="20"/>
          <w:szCs w:val="20"/>
        </w:rPr>
        <w:t xml:space="preserve"> </w:t>
      </w:r>
      <w:r w:rsidRPr="00B60925">
        <w:rPr>
          <w:sz w:val="20"/>
          <w:szCs w:val="20"/>
        </w:rPr>
        <w:t xml:space="preserve">TRUE) = </w:t>
      </w:r>
      <w:r w:rsidR="004B58EE">
        <w:rPr>
          <w:sz w:val="20"/>
          <w:szCs w:val="20"/>
        </w:rPr>
        <w:t>0</w:t>
      </w:r>
      <w:r w:rsidRPr="00B60925">
        <w:rPr>
          <w:sz w:val="20"/>
          <w:szCs w:val="20"/>
        </w:rPr>
        <w:t>.2596</w:t>
      </w:r>
    </w:p>
    <w:p w14:paraId="0EC9EF6F" w14:textId="091C8591" w:rsidR="00EB1F9D" w:rsidRPr="00B60925" w:rsidRDefault="00EB1F9D" w:rsidP="000E694D">
      <w:pPr>
        <w:autoSpaceDE w:val="0"/>
        <w:autoSpaceDN w:val="0"/>
        <w:adjustRightInd w:val="0"/>
        <w:spacing w:before="120" w:after="120" w:line="240" w:lineRule="auto"/>
        <w:ind w:left="720"/>
        <w:rPr>
          <w:sz w:val="20"/>
          <w:szCs w:val="20"/>
        </w:rPr>
      </w:pPr>
      <w:r w:rsidRPr="00B60925">
        <w:rPr>
          <w:sz w:val="20"/>
          <w:szCs w:val="20"/>
        </w:rPr>
        <w:t xml:space="preserve">Using unrounded sample means, sample standard deviations, and the resulting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D34237">
        <w:rPr>
          <w:sz w:val="20"/>
          <w:szCs w:val="20"/>
        </w:rPr>
        <w:t>0</w:t>
      </w:r>
      <w:r w:rsidRPr="00B60925">
        <w:rPr>
          <w:sz w:val="20"/>
          <w:szCs w:val="20"/>
        </w:rPr>
        <w:t>.2595</w:t>
      </w:r>
    </w:p>
    <w:p w14:paraId="511261EC" w14:textId="77CD03D8" w:rsidR="00EB1F9D" w:rsidRPr="00B60925" w:rsidRDefault="00EB1F9D" w:rsidP="000E694D">
      <w:pPr>
        <w:autoSpaceDE w:val="0"/>
        <w:autoSpaceDN w:val="0"/>
        <w:adjustRightInd w:val="0"/>
        <w:spacing w:before="120" w:after="120" w:line="240" w:lineRule="auto"/>
        <w:ind w:left="720"/>
        <w:rPr>
          <w:sz w:val="20"/>
          <w:szCs w:val="20"/>
        </w:rPr>
      </w:pPr>
      <w:r w:rsidRPr="00B60925">
        <w:rPr>
          <w:i/>
          <w:color w:val="000000"/>
          <w:sz w:val="20"/>
          <w:szCs w:val="20"/>
        </w:rPr>
        <w:t>p</w:t>
      </w:r>
      <w:r w:rsidRPr="00B60925">
        <w:rPr>
          <w:color w:val="000000"/>
          <w:sz w:val="20"/>
          <w:szCs w:val="20"/>
        </w:rPr>
        <w:t>-value &gt;</w:t>
      </w:r>
      <w:r w:rsidR="00BB14E3">
        <w:rPr>
          <w:color w:val="000000"/>
          <w:sz w:val="20"/>
          <w:szCs w:val="20"/>
        </w:rPr>
        <w:t xml:space="preserve"> </w:t>
      </w:r>
      <w:r w:rsidR="00D34237">
        <w:rPr>
          <w:color w:val="000000"/>
          <w:sz w:val="20"/>
          <w:szCs w:val="20"/>
        </w:rPr>
        <w:t>0</w:t>
      </w:r>
      <w:r w:rsidRPr="00B60925">
        <w:rPr>
          <w:color w:val="000000"/>
          <w:sz w:val="20"/>
          <w:szCs w:val="20"/>
        </w:rPr>
        <w:t xml:space="preserve">.01, do not reject </w:t>
      </w: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Conclusion: The </w:t>
      </w:r>
      <w:r w:rsidRPr="00B60925">
        <w:rPr>
          <w:sz w:val="20"/>
          <w:szCs w:val="20"/>
        </w:rPr>
        <w:t>mean change in hotel rates in Europe and the United States is not different</w:t>
      </w:r>
      <w:r w:rsidRPr="00B60925">
        <w:rPr>
          <w:color w:val="000000"/>
          <w:sz w:val="20"/>
          <w:szCs w:val="20"/>
        </w:rPr>
        <w:t>.</w:t>
      </w:r>
    </w:p>
    <w:p w14:paraId="43BE98DB" w14:textId="0F195C93" w:rsidR="003A452D" w:rsidRPr="00D34237" w:rsidRDefault="003A452D" w:rsidP="000E694D">
      <w:pPr>
        <w:autoSpaceDE w:val="0"/>
        <w:autoSpaceDN w:val="0"/>
        <w:adjustRightInd w:val="0"/>
        <w:spacing w:after="120" w:line="240" w:lineRule="auto"/>
        <w:ind w:left="360" w:hanging="360"/>
        <w:rPr>
          <w:rFonts w:eastAsia="Arial" w:cs="Open Sans"/>
          <w:b/>
          <w:bCs/>
          <w:color w:val="D85629"/>
          <w:sz w:val="20"/>
          <w:szCs w:val="20"/>
        </w:rPr>
      </w:pPr>
      <w:r w:rsidRPr="00122760">
        <w:rPr>
          <w:rFonts w:cs="TimesLTStd-Bold"/>
          <w:bCs/>
          <w:sz w:val="20"/>
          <w:szCs w:val="20"/>
          <w:lang w:val="en-IN"/>
        </w:rPr>
        <w:t xml:space="preserve">16. </w:t>
      </w:r>
      <w:r w:rsidR="00AD5136" w:rsidRPr="00122760">
        <w:rPr>
          <w:rFonts w:cs="TimesLTStd-Bold"/>
          <w:b/>
          <w:bCs/>
          <w:sz w:val="20"/>
          <w:szCs w:val="20"/>
          <w:lang w:val="en-IN"/>
        </w:rPr>
        <w:tab/>
      </w:r>
      <w:r w:rsidR="00EB1F9D" w:rsidRPr="00122760">
        <w:rPr>
          <w:rFonts w:cs="TimesLTStd-Bold"/>
          <w:b/>
          <w:bCs/>
          <w:sz w:val="20"/>
          <w:szCs w:val="20"/>
          <w:lang w:val="en-IN"/>
        </w:rPr>
        <w:t xml:space="preserve">Effect of Parents’ Education on Student SAT Scores. </w:t>
      </w:r>
      <w:r w:rsidR="00EB1F9D" w:rsidRPr="00122760">
        <w:rPr>
          <w:rFonts w:cs="TimesLTStd-Roman"/>
          <w:sz w:val="20"/>
          <w:szCs w:val="20"/>
          <w:lang w:val="en-IN"/>
        </w:rPr>
        <w:t>The College Board provided</w:t>
      </w:r>
      <w:r w:rsidR="00D34237" w:rsidRPr="00122760">
        <w:rPr>
          <w:rFonts w:cs="TimesLTStd-Roman"/>
          <w:sz w:val="20"/>
          <w:szCs w:val="20"/>
          <w:lang w:val="en-IN"/>
        </w:rPr>
        <w:t xml:space="preserve"> </w:t>
      </w:r>
      <w:r w:rsidR="00EB1F9D" w:rsidRPr="00122760">
        <w:rPr>
          <w:rFonts w:cs="TimesLTStd-Roman"/>
          <w:sz w:val="20"/>
          <w:szCs w:val="20"/>
          <w:lang w:val="en-IN"/>
        </w:rPr>
        <w:t>comparisons of Scholastic Aptitude Test (SAT) scores based on the highest level of</w:t>
      </w:r>
      <w:r w:rsidR="00D34237" w:rsidRPr="00122760">
        <w:rPr>
          <w:rFonts w:cs="TimesLTStd-Roman"/>
          <w:sz w:val="20"/>
          <w:szCs w:val="20"/>
          <w:lang w:val="en-IN"/>
        </w:rPr>
        <w:t xml:space="preserve"> </w:t>
      </w:r>
      <w:r w:rsidR="00EB1F9D" w:rsidRPr="00122760">
        <w:rPr>
          <w:rFonts w:cs="TimesLTStd-Roman"/>
          <w:sz w:val="20"/>
          <w:szCs w:val="20"/>
          <w:lang w:val="en-IN"/>
        </w:rPr>
        <w:t>education attained by the test taker’s parents. A research hypothesis was that students</w:t>
      </w:r>
      <w:r w:rsidR="00D34237" w:rsidRPr="00122760">
        <w:rPr>
          <w:rFonts w:cs="TimesLTStd-Roman"/>
          <w:sz w:val="20"/>
          <w:szCs w:val="20"/>
          <w:lang w:val="en-IN"/>
        </w:rPr>
        <w:t xml:space="preserve"> </w:t>
      </w:r>
      <w:r w:rsidR="00EB1F9D" w:rsidRPr="00122760">
        <w:rPr>
          <w:rFonts w:cs="TimesLTStd-Roman"/>
          <w:sz w:val="20"/>
          <w:szCs w:val="20"/>
          <w:lang w:val="en-IN"/>
        </w:rPr>
        <w:t>whose parents had attained a higher level of education would on average</w:t>
      </w:r>
      <w:r w:rsidR="00D34237" w:rsidRPr="00122760">
        <w:rPr>
          <w:rFonts w:cs="TimesLTStd-Roman"/>
          <w:sz w:val="20"/>
          <w:szCs w:val="20"/>
          <w:lang w:val="en-IN"/>
        </w:rPr>
        <w:t xml:space="preserve"> </w:t>
      </w:r>
      <w:r w:rsidR="00EB1F9D" w:rsidRPr="00122760">
        <w:rPr>
          <w:rFonts w:cs="TimesLTStd-Roman"/>
          <w:sz w:val="20"/>
          <w:szCs w:val="20"/>
          <w:lang w:val="en-IN"/>
        </w:rPr>
        <w:t>score higher</w:t>
      </w:r>
      <w:r w:rsidR="00D34237" w:rsidRPr="00122760">
        <w:rPr>
          <w:rFonts w:cs="TimesLTStd-Roman"/>
          <w:sz w:val="20"/>
          <w:szCs w:val="20"/>
          <w:lang w:val="en-IN"/>
        </w:rPr>
        <w:t xml:space="preserve"> </w:t>
      </w:r>
      <w:r w:rsidR="00EB1F9D" w:rsidRPr="00122760">
        <w:rPr>
          <w:rFonts w:cs="TimesLTStd-Roman"/>
          <w:sz w:val="20"/>
          <w:szCs w:val="20"/>
          <w:lang w:val="en-IN"/>
        </w:rPr>
        <w:t>on the SAT. The overall mean SAT math score was 514. SAT math scores for independent</w:t>
      </w:r>
      <w:r w:rsidR="00D34237" w:rsidRPr="00122760">
        <w:rPr>
          <w:rFonts w:cs="TimesLTStd-Roman"/>
          <w:sz w:val="20"/>
          <w:szCs w:val="20"/>
          <w:lang w:val="en-IN"/>
        </w:rPr>
        <w:t xml:space="preserve"> </w:t>
      </w:r>
      <w:r w:rsidR="00EB1F9D" w:rsidRPr="00122760">
        <w:rPr>
          <w:rFonts w:cs="TimesLTStd-Roman"/>
          <w:sz w:val="20"/>
          <w:szCs w:val="20"/>
          <w:lang w:val="en-IN"/>
        </w:rPr>
        <w:t>samples of students follow. The first sample shows the SAT math test scores</w:t>
      </w:r>
      <w:r w:rsidR="00D34237" w:rsidRPr="00122760">
        <w:rPr>
          <w:rFonts w:cs="TimesLTStd-Roman"/>
          <w:sz w:val="20"/>
          <w:szCs w:val="20"/>
          <w:lang w:val="en-IN"/>
        </w:rPr>
        <w:t xml:space="preserve"> </w:t>
      </w:r>
      <w:r w:rsidR="00EB1F9D" w:rsidRPr="00122760">
        <w:rPr>
          <w:rFonts w:cs="TimesLTStd-Roman"/>
          <w:sz w:val="20"/>
          <w:szCs w:val="20"/>
          <w:lang w:val="en-IN"/>
        </w:rPr>
        <w:t>for students whose parents</w:t>
      </w:r>
      <w:r w:rsidR="00D34237" w:rsidRPr="00122760">
        <w:rPr>
          <w:rFonts w:cs="TimesLTStd-Roman"/>
          <w:sz w:val="20"/>
          <w:szCs w:val="20"/>
          <w:lang w:val="en-IN"/>
        </w:rPr>
        <w:t xml:space="preserve"> </w:t>
      </w:r>
      <w:r w:rsidR="00EB1F9D" w:rsidRPr="00122760">
        <w:rPr>
          <w:rFonts w:cs="TimesLTStd-Roman"/>
          <w:sz w:val="20"/>
          <w:szCs w:val="20"/>
          <w:lang w:val="en-IN"/>
        </w:rPr>
        <w:t>are college graduates with a bachelor’s degree. The second</w:t>
      </w:r>
      <w:r w:rsidR="00D34237" w:rsidRPr="00122760">
        <w:rPr>
          <w:rFonts w:cs="TimesLTStd-Roman"/>
          <w:sz w:val="20"/>
          <w:szCs w:val="20"/>
          <w:lang w:val="en-IN"/>
        </w:rPr>
        <w:t xml:space="preserve"> </w:t>
      </w:r>
      <w:r w:rsidR="00EB1F9D" w:rsidRPr="00122760">
        <w:rPr>
          <w:rFonts w:cs="TimesLTStd-Roman"/>
          <w:sz w:val="20"/>
          <w:szCs w:val="20"/>
          <w:lang w:val="en-IN"/>
        </w:rPr>
        <w:t>sample shows the SAT math test scores for students whose parents are high school</w:t>
      </w:r>
      <w:r w:rsidR="00D34237" w:rsidRPr="00122760">
        <w:rPr>
          <w:rFonts w:cs="TimesLTStd-Roman"/>
          <w:sz w:val="20"/>
          <w:szCs w:val="20"/>
          <w:lang w:val="en-IN"/>
        </w:rPr>
        <w:t xml:space="preserve"> </w:t>
      </w:r>
      <w:r w:rsidR="00EB1F9D" w:rsidRPr="00122760">
        <w:rPr>
          <w:rFonts w:cs="TimesLTStd-Roman"/>
          <w:sz w:val="20"/>
          <w:szCs w:val="20"/>
          <w:lang w:val="en-IN"/>
        </w:rPr>
        <w:t xml:space="preserve">graduates but do not have a college degree. </w:t>
      </w:r>
      <w:r w:rsidR="00EB1F9D" w:rsidRPr="00122760">
        <w:rPr>
          <w:rFonts w:eastAsia="Arial" w:cs="Open Sans"/>
          <w:b/>
          <w:bCs/>
          <w:color w:val="D85629"/>
          <w:sz w:val="20"/>
          <w:szCs w:val="20"/>
        </w:rPr>
        <w:t>LO 1,</w:t>
      </w:r>
      <w:r w:rsidR="00BB14E3" w:rsidRPr="00122760">
        <w:rPr>
          <w:rFonts w:eastAsia="Arial" w:cs="Open Sans"/>
          <w:b/>
          <w:bCs/>
          <w:color w:val="D85629"/>
          <w:sz w:val="20"/>
          <w:szCs w:val="20"/>
        </w:rPr>
        <w:t xml:space="preserve"> </w:t>
      </w:r>
      <w:r w:rsidR="00EB1F9D" w:rsidRPr="00122760">
        <w:rPr>
          <w:rFonts w:eastAsia="Arial" w:cs="Open Sans"/>
          <w:b/>
          <w:bCs/>
          <w:color w:val="D85629"/>
          <w:sz w:val="20"/>
          <w:szCs w:val="20"/>
        </w:rPr>
        <w:t>5</w:t>
      </w:r>
    </w:p>
    <w:tbl>
      <w:tblPr>
        <w:tblW w:w="0" w:type="auto"/>
        <w:tblInd w:w="1368" w:type="dxa"/>
        <w:tblLayout w:type="fixed"/>
        <w:tblCellMar>
          <w:left w:w="0" w:type="dxa"/>
          <w:right w:w="0" w:type="dxa"/>
        </w:tblCellMar>
        <w:tblLook w:val="01E0" w:firstRow="1" w:lastRow="1" w:firstColumn="1" w:lastColumn="1" w:noHBand="0" w:noVBand="0"/>
      </w:tblPr>
      <w:tblGrid>
        <w:gridCol w:w="1228"/>
        <w:gridCol w:w="1094"/>
        <w:gridCol w:w="1317"/>
        <w:gridCol w:w="1056"/>
      </w:tblGrid>
      <w:tr w:rsidR="00D34237" w:rsidRPr="000A45DB" w14:paraId="4F27A526" w14:textId="77777777" w:rsidTr="00BB14E3">
        <w:trPr>
          <w:trHeight w:val="20"/>
        </w:trPr>
        <w:tc>
          <w:tcPr>
            <w:tcW w:w="4695" w:type="dxa"/>
            <w:gridSpan w:val="4"/>
            <w:tcBorders>
              <w:top w:val="single" w:sz="4" w:space="0" w:color="auto"/>
              <w:left w:val="nil"/>
              <w:bottom w:val="single" w:sz="4" w:space="0" w:color="auto"/>
              <w:right w:val="nil"/>
            </w:tcBorders>
          </w:tcPr>
          <w:p w14:paraId="40EC9547" w14:textId="09A7733F" w:rsidR="00D34237" w:rsidRPr="00455ACE" w:rsidRDefault="00D34237" w:rsidP="000E694D">
            <w:pPr>
              <w:widowControl w:val="0"/>
              <w:spacing w:before="40" w:after="40" w:line="240" w:lineRule="auto"/>
              <w:ind w:left="360" w:hanging="360"/>
              <w:jc w:val="center"/>
              <w:rPr>
                <w:rFonts w:eastAsia="Times New Roman"/>
                <w:b/>
                <w:color w:val="231F20"/>
                <w:sz w:val="20"/>
                <w:szCs w:val="20"/>
              </w:rPr>
            </w:pPr>
            <w:r>
              <w:rPr>
                <w:rFonts w:eastAsia="Times New Roman"/>
                <w:b/>
                <w:color w:val="231F20"/>
                <w:sz w:val="20"/>
                <w:szCs w:val="20"/>
                <w:lang w:val="en-IN"/>
              </w:rPr>
              <w:t>Student</w:t>
            </w:r>
            <w:r w:rsidRPr="00455ACE">
              <w:rPr>
                <w:rFonts w:eastAsia="Times New Roman"/>
                <w:b/>
                <w:color w:val="231F20"/>
                <w:sz w:val="20"/>
                <w:szCs w:val="20"/>
                <w:lang w:val="en-IN"/>
              </w:rPr>
              <w:t>s</w:t>
            </w:r>
            <w:r>
              <w:rPr>
                <w:rFonts w:eastAsia="Times New Roman"/>
                <w:b/>
                <w:color w:val="231F20"/>
                <w:sz w:val="20"/>
                <w:szCs w:val="20"/>
                <w:lang w:val="en-IN"/>
              </w:rPr>
              <w:t>’</w:t>
            </w:r>
            <w:r w:rsidRPr="00455ACE">
              <w:rPr>
                <w:rFonts w:eastAsia="Times New Roman"/>
                <w:b/>
                <w:color w:val="231F20"/>
                <w:sz w:val="20"/>
                <w:szCs w:val="20"/>
                <w:lang w:val="en-IN"/>
              </w:rPr>
              <w:t xml:space="preserve"> Parents</w:t>
            </w:r>
          </w:p>
        </w:tc>
      </w:tr>
      <w:tr w:rsidR="00D34237" w:rsidRPr="000A45DB" w14:paraId="4C572668" w14:textId="77777777" w:rsidTr="00BB14E3">
        <w:trPr>
          <w:trHeight w:val="20"/>
        </w:trPr>
        <w:tc>
          <w:tcPr>
            <w:tcW w:w="2322" w:type="dxa"/>
            <w:gridSpan w:val="2"/>
            <w:tcBorders>
              <w:top w:val="single" w:sz="4" w:space="0" w:color="auto"/>
              <w:left w:val="nil"/>
              <w:bottom w:val="single" w:sz="4" w:space="0" w:color="auto"/>
              <w:right w:val="nil"/>
            </w:tcBorders>
          </w:tcPr>
          <w:p w14:paraId="3EF79346" w14:textId="77777777" w:rsidR="00D34237" w:rsidRPr="00455ACE" w:rsidRDefault="00D34237" w:rsidP="000E694D">
            <w:pPr>
              <w:widowControl w:val="0"/>
              <w:spacing w:before="40" w:after="40" w:line="240" w:lineRule="auto"/>
              <w:ind w:left="360" w:hanging="360"/>
              <w:jc w:val="center"/>
              <w:rPr>
                <w:rFonts w:eastAsia="Times New Roman"/>
                <w:b/>
                <w:color w:val="231F20"/>
                <w:sz w:val="20"/>
                <w:szCs w:val="20"/>
              </w:rPr>
            </w:pPr>
            <w:r w:rsidRPr="00455ACE">
              <w:rPr>
                <w:rFonts w:eastAsia="Times New Roman"/>
                <w:b/>
                <w:color w:val="231F20"/>
                <w:sz w:val="20"/>
                <w:szCs w:val="20"/>
                <w:lang w:val="en-IN"/>
              </w:rPr>
              <w:t>College Grads</w:t>
            </w:r>
          </w:p>
        </w:tc>
        <w:tc>
          <w:tcPr>
            <w:tcW w:w="2373" w:type="dxa"/>
            <w:gridSpan w:val="2"/>
            <w:tcBorders>
              <w:top w:val="single" w:sz="4" w:space="0" w:color="auto"/>
              <w:left w:val="nil"/>
              <w:bottom w:val="single" w:sz="4" w:space="0" w:color="auto"/>
            </w:tcBorders>
          </w:tcPr>
          <w:p w14:paraId="3AD9B08F" w14:textId="77777777" w:rsidR="00D34237" w:rsidRPr="00455ACE" w:rsidRDefault="00D34237" w:rsidP="000E694D">
            <w:pPr>
              <w:widowControl w:val="0"/>
              <w:spacing w:before="40" w:after="40" w:line="240" w:lineRule="auto"/>
              <w:ind w:left="360" w:hanging="360"/>
              <w:jc w:val="center"/>
              <w:rPr>
                <w:rFonts w:eastAsia="Times New Roman"/>
                <w:b/>
                <w:color w:val="231F20"/>
                <w:sz w:val="20"/>
                <w:szCs w:val="20"/>
              </w:rPr>
            </w:pPr>
            <w:r w:rsidRPr="00455ACE">
              <w:rPr>
                <w:rFonts w:eastAsia="Times New Roman"/>
                <w:b/>
                <w:color w:val="231F20"/>
                <w:sz w:val="20"/>
                <w:szCs w:val="20"/>
                <w:lang w:val="en-IN"/>
              </w:rPr>
              <w:t>High School Grads</w:t>
            </w:r>
          </w:p>
        </w:tc>
      </w:tr>
      <w:tr w:rsidR="00D34237" w:rsidRPr="000A45DB" w14:paraId="2FB250CB" w14:textId="77777777" w:rsidTr="00BB14E3">
        <w:trPr>
          <w:trHeight w:val="20"/>
        </w:trPr>
        <w:tc>
          <w:tcPr>
            <w:tcW w:w="1228" w:type="dxa"/>
            <w:tcBorders>
              <w:top w:val="single" w:sz="4" w:space="0" w:color="auto"/>
              <w:left w:val="nil"/>
              <w:bottom w:val="nil"/>
              <w:right w:val="nil"/>
            </w:tcBorders>
          </w:tcPr>
          <w:p w14:paraId="4669300F" w14:textId="77777777" w:rsidR="00D34237" w:rsidRPr="000A45DB" w:rsidRDefault="00D34237" w:rsidP="000E694D">
            <w:pPr>
              <w:widowControl w:val="0"/>
              <w:spacing w:before="40" w:after="40" w:line="240" w:lineRule="auto"/>
              <w:ind w:left="360" w:firstLine="39"/>
              <w:jc w:val="center"/>
              <w:rPr>
                <w:rFonts w:eastAsia="Times New Roman"/>
                <w:color w:val="231F20"/>
                <w:sz w:val="20"/>
                <w:szCs w:val="20"/>
              </w:rPr>
            </w:pPr>
            <w:r w:rsidRPr="000A45DB">
              <w:rPr>
                <w:rFonts w:eastAsia="Times New Roman"/>
                <w:color w:val="231F20"/>
                <w:sz w:val="20"/>
                <w:szCs w:val="20"/>
              </w:rPr>
              <w:t>485</w:t>
            </w:r>
          </w:p>
        </w:tc>
        <w:tc>
          <w:tcPr>
            <w:tcW w:w="1094" w:type="dxa"/>
            <w:tcBorders>
              <w:top w:val="single" w:sz="4" w:space="0" w:color="auto"/>
              <w:left w:val="nil"/>
              <w:bottom w:val="nil"/>
              <w:right w:val="nil"/>
            </w:tcBorders>
          </w:tcPr>
          <w:p w14:paraId="4C6585D7" w14:textId="77777777" w:rsidR="00D34237" w:rsidRPr="000A45DB" w:rsidRDefault="00D34237" w:rsidP="000E694D">
            <w:pPr>
              <w:widowControl w:val="0"/>
              <w:spacing w:before="40" w:after="40" w:line="240" w:lineRule="auto"/>
              <w:ind w:hanging="289"/>
              <w:jc w:val="center"/>
              <w:rPr>
                <w:rFonts w:eastAsia="Times New Roman"/>
                <w:color w:val="231F20"/>
                <w:sz w:val="20"/>
                <w:szCs w:val="20"/>
              </w:rPr>
            </w:pPr>
            <w:r w:rsidRPr="000A45DB">
              <w:rPr>
                <w:rFonts w:eastAsia="Times New Roman"/>
                <w:color w:val="231F20"/>
                <w:sz w:val="20"/>
                <w:szCs w:val="20"/>
              </w:rPr>
              <w:t>487</w:t>
            </w:r>
          </w:p>
        </w:tc>
        <w:tc>
          <w:tcPr>
            <w:tcW w:w="1317" w:type="dxa"/>
            <w:tcBorders>
              <w:top w:val="single" w:sz="4" w:space="0" w:color="auto"/>
              <w:left w:val="nil"/>
              <w:bottom w:val="nil"/>
              <w:right w:val="nil"/>
            </w:tcBorders>
          </w:tcPr>
          <w:p w14:paraId="6DCC7380" w14:textId="77777777" w:rsidR="00D34237" w:rsidRPr="000A45DB" w:rsidRDefault="00D34237" w:rsidP="000E694D">
            <w:pPr>
              <w:widowControl w:val="0"/>
              <w:spacing w:before="40" w:after="40" w:line="240" w:lineRule="auto"/>
              <w:ind w:left="360" w:hanging="180"/>
              <w:jc w:val="center"/>
              <w:rPr>
                <w:rFonts w:eastAsia="Times New Roman"/>
                <w:color w:val="231F20"/>
                <w:sz w:val="20"/>
                <w:szCs w:val="20"/>
              </w:rPr>
            </w:pPr>
            <w:r w:rsidRPr="000A45DB">
              <w:rPr>
                <w:rFonts w:eastAsia="Times New Roman"/>
                <w:color w:val="231F20"/>
                <w:sz w:val="20"/>
                <w:szCs w:val="20"/>
              </w:rPr>
              <w:t>442</w:t>
            </w:r>
          </w:p>
        </w:tc>
        <w:tc>
          <w:tcPr>
            <w:tcW w:w="1056" w:type="dxa"/>
            <w:tcBorders>
              <w:top w:val="single" w:sz="4" w:space="0" w:color="auto"/>
              <w:left w:val="nil"/>
              <w:bottom w:val="nil"/>
              <w:right w:val="nil"/>
            </w:tcBorders>
          </w:tcPr>
          <w:p w14:paraId="5777F301" w14:textId="77777777" w:rsidR="00D34237" w:rsidRPr="000A45DB" w:rsidRDefault="00D34237" w:rsidP="000E694D">
            <w:pPr>
              <w:widowControl w:val="0"/>
              <w:spacing w:before="40" w:after="40" w:line="240" w:lineRule="auto"/>
              <w:ind w:left="360" w:hanging="687"/>
              <w:jc w:val="center"/>
              <w:rPr>
                <w:rFonts w:eastAsia="Times New Roman"/>
                <w:color w:val="231F20"/>
                <w:sz w:val="20"/>
                <w:szCs w:val="20"/>
              </w:rPr>
            </w:pPr>
            <w:r w:rsidRPr="000A45DB">
              <w:rPr>
                <w:rFonts w:eastAsia="Times New Roman"/>
                <w:color w:val="231F20"/>
                <w:sz w:val="20"/>
                <w:szCs w:val="20"/>
              </w:rPr>
              <w:t>492</w:t>
            </w:r>
          </w:p>
        </w:tc>
      </w:tr>
      <w:tr w:rsidR="00D34237" w:rsidRPr="000A45DB" w14:paraId="3E2B842C" w14:textId="77777777" w:rsidTr="00BB14E3">
        <w:trPr>
          <w:trHeight w:val="20"/>
        </w:trPr>
        <w:tc>
          <w:tcPr>
            <w:tcW w:w="1228" w:type="dxa"/>
            <w:tcBorders>
              <w:top w:val="nil"/>
              <w:left w:val="nil"/>
              <w:bottom w:val="nil"/>
              <w:right w:val="nil"/>
            </w:tcBorders>
          </w:tcPr>
          <w:p w14:paraId="66D25702" w14:textId="77777777" w:rsidR="00D34237" w:rsidRPr="000A45DB" w:rsidRDefault="00D34237" w:rsidP="000E694D">
            <w:pPr>
              <w:widowControl w:val="0"/>
              <w:spacing w:before="40" w:after="40" w:line="240" w:lineRule="auto"/>
              <w:ind w:left="360" w:firstLine="39"/>
              <w:jc w:val="center"/>
              <w:rPr>
                <w:rFonts w:eastAsia="Times New Roman"/>
                <w:color w:val="231F20"/>
                <w:sz w:val="20"/>
                <w:szCs w:val="20"/>
              </w:rPr>
            </w:pPr>
            <w:r w:rsidRPr="000A45DB">
              <w:rPr>
                <w:rFonts w:eastAsia="Times New Roman"/>
                <w:color w:val="231F20"/>
                <w:sz w:val="20"/>
                <w:szCs w:val="20"/>
              </w:rPr>
              <w:t>534</w:t>
            </w:r>
          </w:p>
        </w:tc>
        <w:tc>
          <w:tcPr>
            <w:tcW w:w="1094" w:type="dxa"/>
            <w:tcBorders>
              <w:top w:val="nil"/>
              <w:left w:val="nil"/>
              <w:bottom w:val="nil"/>
              <w:right w:val="nil"/>
            </w:tcBorders>
          </w:tcPr>
          <w:p w14:paraId="2E60CAB5" w14:textId="77777777" w:rsidR="00D34237" w:rsidRPr="000A45DB" w:rsidRDefault="00D34237" w:rsidP="000E694D">
            <w:pPr>
              <w:widowControl w:val="0"/>
              <w:spacing w:before="40" w:after="40" w:line="240" w:lineRule="auto"/>
              <w:ind w:hanging="289"/>
              <w:jc w:val="center"/>
              <w:rPr>
                <w:rFonts w:eastAsia="Times New Roman"/>
                <w:color w:val="231F20"/>
                <w:sz w:val="20"/>
                <w:szCs w:val="20"/>
              </w:rPr>
            </w:pPr>
            <w:r w:rsidRPr="000A45DB">
              <w:rPr>
                <w:rFonts w:eastAsia="Times New Roman"/>
                <w:color w:val="231F20"/>
                <w:sz w:val="20"/>
                <w:szCs w:val="20"/>
              </w:rPr>
              <w:t>533</w:t>
            </w:r>
          </w:p>
        </w:tc>
        <w:tc>
          <w:tcPr>
            <w:tcW w:w="1317" w:type="dxa"/>
            <w:tcBorders>
              <w:top w:val="nil"/>
              <w:left w:val="nil"/>
              <w:bottom w:val="nil"/>
              <w:right w:val="nil"/>
            </w:tcBorders>
          </w:tcPr>
          <w:p w14:paraId="524D5992" w14:textId="77777777" w:rsidR="00D34237" w:rsidRPr="000A45DB" w:rsidRDefault="00D34237" w:rsidP="000E694D">
            <w:pPr>
              <w:widowControl w:val="0"/>
              <w:spacing w:before="40" w:after="40" w:line="240" w:lineRule="auto"/>
              <w:ind w:left="360" w:hanging="180"/>
              <w:jc w:val="center"/>
              <w:rPr>
                <w:rFonts w:eastAsia="Times New Roman"/>
                <w:color w:val="231F20"/>
                <w:sz w:val="20"/>
                <w:szCs w:val="20"/>
              </w:rPr>
            </w:pPr>
            <w:r w:rsidRPr="000A45DB">
              <w:rPr>
                <w:rFonts w:eastAsia="Times New Roman"/>
                <w:color w:val="231F20"/>
                <w:sz w:val="20"/>
                <w:szCs w:val="20"/>
              </w:rPr>
              <w:t>580</w:t>
            </w:r>
          </w:p>
        </w:tc>
        <w:tc>
          <w:tcPr>
            <w:tcW w:w="1056" w:type="dxa"/>
            <w:tcBorders>
              <w:top w:val="nil"/>
              <w:left w:val="nil"/>
              <w:bottom w:val="nil"/>
              <w:right w:val="nil"/>
            </w:tcBorders>
          </w:tcPr>
          <w:p w14:paraId="7C720B61" w14:textId="77777777" w:rsidR="00D34237" w:rsidRPr="000A45DB" w:rsidRDefault="00D34237" w:rsidP="000E694D">
            <w:pPr>
              <w:widowControl w:val="0"/>
              <w:spacing w:before="40" w:after="40" w:line="240" w:lineRule="auto"/>
              <w:ind w:left="360" w:hanging="687"/>
              <w:jc w:val="center"/>
              <w:rPr>
                <w:rFonts w:eastAsia="Times New Roman"/>
                <w:color w:val="231F20"/>
                <w:sz w:val="20"/>
                <w:szCs w:val="20"/>
              </w:rPr>
            </w:pPr>
            <w:r w:rsidRPr="000A45DB">
              <w:rPr>
                <w:rFonts w:eastAsia="Times New Roman"/>
                <w:color w:val="231F20"/>
                <w:sz w:val="20"/>
                <w:szCs w:val="20"/>
              </w:rPr>
              <w:t>478</w:t>
            </w:r>
          </w:p>
        </w:tc>
      </w:tr>
      <w:tr w:rsidR="00D34237" w:rsidRPr="000A45DB" w14:paraId="32E55BF4" w14:textId="77777777" w:rsidTr="00BB14E3">
        <w:trPr>
          <w:trHeight w:val="20"/>
        </w:trPr>
        <w:tc>
          <w:tcPr>
            <w:tcW w:w="1228" w:type="dxa"/>
            <w:tcBorders>
              <w:top w:val="nil"/>
              <w:left w:val="nil"/>
              <w:bottom w:val="nil"/>
              <w:right w:val="nil"/>
            </w:tcBorders>
          </w:tcPr>
          <w:p w14:paraId="267A5019" w14:textId="77777777" w:rsidR="00D34237" w:rsidRPr="000A45DB" w:rsidRDefault="00D34237" w:rsidP="000E694D">
            <w:pPr>
              <w:widowControl w:val="0"/>
              <w:spacing w:before="40" w:after="40" w:line="240" w:lineRule="auto"/>
              <w:ind w:left="360" w:firstLine="39"/>
              <w:jc w:val="center"/>
              <w:rPr>
                <w:rFonts w:eastAsia="Times New Roman"/>
                <w:color w:val="231F20"/>
                <w:sz w:val="20"/>
                <w:szCs w:val="20"/>
              </w:rPr>
            </w:pPr>
            <w:r w:rsidRPr="000A45DB">
              <w:rPr>
                <w:rFonts w:eastAsia="Times New Roman"/>
                <w:color w:val="231F20"/>
                <w:sz w:val="20"/>
                <w:szCs w:val="20"/>
              </w:rPr>
              <w:t>650</w:t>
            </w:r>
          </w:p>
        </w:tc>
        <w:tc>
          <w:tcPr>
            <w:tcW w:w="1094" w:type="dxa"/>
            <w:tcBorders>
              <w:top w:val="nil"/>
              <w:left w:val="nil"/>
              <w:bottom w:val="nil"/>
              <w:right w:val="nil"/>
            </w:tcBorders>
          </w:tcPr>
          <w:p w14:paraId="3D5F86D4" w14:textId="77777777" w:rsidR="00D34237" w:rsidRPr="000A45DB" w:rsidRDefault="00D34237" w:rsidP="000E694D">
            <w:pPr>
              <w:widowControl w:val="0"/>
              <w:spacing w:before="40" w:after="40" w:line="240" w:lineRule="auto"/>
              <w:ind w:hanging="289"/>
              <w:jc w:val="center"/>
              <w:rPr>
                <w:rFonts w:eastAsia="Times New Roman"/>
                <w:color w:val="231F20"/>
                <w:sz w:val="20"/>
                <w:szCs w:val="20"/>
              </w:rPr>
            </w:pPr>
            <w:r w:rsidRPr="000A45DB">
              <w:rPr>
                <w:rFonts w:eastAsia="Times New Roman"/>
                <w:color w:val="231F20"/>
                <w:sz w:val="20"/>
                <w:szCs w:val="20"/>
              </w:rPr>
              <w:t>526</w:t>
            </w:r>
          </w:p>
        </w:tc>
        <w:tc>
          <w:tcPr>
            <w:tcW w:w="1317" w:type="dxa"/>
            <w:tcBorders>
              <w:top w:val="nil"/>
              <w:left w:val="nil"/>
              <w:bottom w:val="nil"/>
              <w:right w:val="nil"/>
            </w:tcBorders>
          </w:tcPr>
          <w:p w14:paraId="14C45241" w14:textId="77777777" w:rsidR="00D34237" w:rsidRPr="000A45DB" w:rsidRDefault="00D34237" w:rsidP="000E694D">
            <w:pPr>
              <w:widowControl w:val="0"/>
              <w:spacing w:before="40" w:after="40" w:line="240" w:lineRule="auto"/>
              <w:ind w:left="360" w:hanging="180"/>
              <w:jc w:val="center"/>
              <w:rPr>
                <w:rFonts w:eastAsia="Times New Roman"/>
                <w:color w:val="231F20"/>
                <w:sz w:val="20"/>
                <w:szCs w:val="20"/>
              </w:rPr>
            </w:pPr>
            <w:r w:rsidRPr="000A45DB">
              <w:rPr>
                <w:rFonts w:eastAsia="Times New Roman"/>
                <w:color w:val="231F20"/>
                <w:sz w:val="20"/>
                <w:szCs w:val="20"/>
              </w:rPr>
              <w:t>479</w:t>
            </w:r>
          </w:p>
        </w:tc>
        <w:tc>
          <w:tcPr>
            <w:tcW w:w="1056" w:type="dxa"/>
            <w:tcBorders>
              <w:top w:val="nil"/>
              <w:left w:val="nil"/>
              <w:bottom w:val="nil"/>
              <w:right w:val="nil"/>
            </w:tcBorders>
          </w:tcPr>
          <w:p w14:paraId="4A9435EB" w14:textId="77777777" w:rsidR="00D34237" w:rsidRPr="000A45DB" w:rsidRDefault="00D34237" w:rsidP="000E694D">
            <w:pPr>
              <w:widowControl w:val="0"/>
              <w:spacing w:before="40" w:after="40" w:line="240" w:lineRule="auto"/>
              <w:ind w:left="360" w:hanging="687"/>
              <w:jc w:val="center"/>
              <w:rPr>
                <w:rFonts w:eastAsia="Times New Roman"/>
                <w:color w:val="231F20"/>
                <w:sz w:val="20"/>
                <w:szCs w:val="20"/>
              </w:rPr>
            </w:pPr>
            <w:r w:rsidRPr="000A45DB">
              <w:rPr>
                <w:rFonts w:eastAsia="Times New Roman"/>
                <w:color w:val="231F20"/>
                <w:sz w:val="20"/>
                <w:szCs w:val="20"/>
              </w:rPr>
              <w:t>425</w:t>
            </w:r>
          </w:p>
        </w:tc>
      </w:tr>
      <w:tr w:rsidR="00D34237" w:rsidRPr="000A45DB" w14:paraId="3EAAB2E9" w14:textId="77777777" w:rsidTr="00BB14E3">
        <w:trPr>
          <w:trHeight w:val="20"/>
        </w:trPr>
        <w:tc>
          <w:tcPr>
            <w:tcW w:w="1228" w:type="dxa"/>
            <w:tcBorders>
              <w:top w:val="nil"/>
              <w:left w:val="nil"/>
              <w:bottom w:val="nil"/>
              <w:right w:val="nil"/>
            </w:tcBorders>
          </w:tcPr>
          <w:p w14:paraId="2405627B" w14:textId="77777777" w:rsidR="00D34237" w:rsidRPr="000A45DB" w:rsidRDefault="00D34237" w:rsidP="000E694D">
            <w:pPr>
              <w:widowControl w:val="0"/>
              <w:spacing w:before="40" w:after="40" w:line="240" w:lineRule="auto"/>
              <w:ind w:left="360" w:firstLine="39"/>
              <w:jc w:val="center"/>
              <w:rPr>
                <w:rFonts w:eastAsia="Times New Roman"/>
                <w:color w:val="231F20"/>
                <w:sz w:val="20"/>
                <w:szCs w:val="20"/>
              </w:rPr>
            </w:pPr>
            <w:r w:rsidRPr="000A45DB">
              <w:rPr>
                <w:rFonts w:eastAsia="Times New Roman"/>
                <w:color w:val="231F20"/>
                <w:sz w:val="20"/>
                <w:szCs w:val="20"/>
              </w:rPr>
              <w:t>554</w:t>
            </w:r>
          </w:p>
        </w:tc>
        <w:tc>
          <w:tcPr>
            <w:tcW w:w="1094" w:type="dxa"/>
            <w:tcBorders>
              <w:top w:val="nil"/>
              <w:left w:val="nil"/>
              <w:bottom w:val="nil"/>
              <w:right w:val="nil"/>
            </w:tcBorders>
          </w:tcPr>
          <w:p w14:paraId="7D9FBD0E" w14:textId="77777777" w:rsidR="00D34237" w:rsidRPr="000A45DB" w:rsidRDefault="00D34237" w:rsidP="000E694D">
            <w:pPr>
              <w:widowControl w:val="0"/>
              <w:spacing w:before="40" w:after="40" w:line="240" w:lineRule="auto"/>
              <w:ind w:hanging="289"/>
              <w:jc w:val="center"/>
              <w:rPr>
                <w:rFonts w:eastAsia="Times New Roman"/>
                <w:color w:val="231F20"/>
                <w:sz w:val="20"/>
                <w:szCs w:val="20"/>
              </w:rPr>
            </w:pPr>
            <w:r w:rsidRPr="000A45DB">
              <w:rPr>
                <w:rFonts w:eastAsia="Times New Roman"/>
                <w:color w:val="231F20"/>
                <w:sz w:val="20"/>
                <w:szCs w:val="20"/>
              </w:rPr>
              <w:t>410</w:t>
            </w:r>
          </w:p>
        </w:tc>
        <w:tc>
          <w:tcPr>
            <w:tcW w:w="1317" w:type="dxa"/>
            <w:tcBorders>
              <w:top w:val="nil"/>
              <w:left w:val="nil"/>
              <w:bottom w:val="nil"/>
              <w:right w:val="nil"/>
            </w:tcBorders>
          </w:tcPr>
          <w:p w14:paraId="7424C103" w14:textId="77777777" w:rsidR="00D34237" w:rsidRPr="000A45DB" w:rsidRDefault="00D34237" w:rsidP="000E694D">
            <w:pPr>
              <w:widowControl w:val="0"/>
              <w:spacing w:before="40" w:after="40" w:line="240" w:lineRule="auto"/>
              <w:ind w:left="360" w:hanging="180"/>
              <w:jc w:val="center"/>
              <w:rPr>
                <w:rFonts w:eastAsia="Times New Roman"/>
                <w:color w:val="231F20"/>
                <w:sz w:val="20"/>
                <w:szCs w:val="20"/>
              </w:rPr>
            </w:pPr>
            <w:r w:rsidRPr="000A45DB">
              <w:rPr>
                <w:rFonts w:eastAsia="Times New Roman"/>
                <w:color w:val="231F20"/>
                <w:sz w:val="20"/>
                <w:szCs w:val="20"/>
              </w:rPr>
              <w:t>486</w:t>
            </w:r>
          </w:p>
        </w:tc>
        <w:tc>
          <w:tcPr>
            <w:tcW w:w="1056" w:type="dxa"/>
            <w:tcBorders>
              <w:top w:val="nil"/>
              <w:left w:val="nil"/>
              <w:bottom w:val="nil"/>
              <w:right w:val="nil"/>
            </w:tcBorders>
          </w:tcPr>
          <w:p w14:paraId="410D84C1" w14:textId="77777777" w:rsidR="00D34237" w:rsidRPr="000A45DB" w:rsidRDefault="00D34237" w:rsidP="000E694D">
            <w:pPr>
              <w:widowControl w:val="0"/>
              <w:spacing w:before="40" w:after="40" w:line="240" w:lineRule="auto"/>
              <w:ind w:left="360" w:hanging="687"/>
              <w:jc w:val="center"/>
              <w:rPr>
                <w:rFonts w:eastAsia="Times New Roman"/>
                <w:color w:val="231F20"/>
                <w:sz w:val="20"/>
                <w:szCs w:val="20"/>
              </w:rPr>
            </w:pPr>
            <w:r w:rsidRPr="000A45DB">
              <w:rPr>
                <w:rFonts w:eastAsia="Times New Roman"/>
                <w:color w:val="231F20"/>
                <w:sz w:val="20"/>
                <w:szCs w:val="20"/>
              </w:rPr>
              <w:t>485</w:t>
            </w:r>
          </w:p>
        </w:tc>
      </w:tr>
      <w:tr w:rsidR="00D34237" w:rsidRPr="000A45DB" w14:paraId="0444BAC5" w14:textId="77777777" w:rsidTr="00BB14E3">
        <w:trPr>
          <w:trHeight w:val="20"/>
        </w:trPr>
        <w:tc>
          <w:tcPr>
            <w:tcW w:w="1228" w:type="dxa"/>
            <w:tcBorders>
              <w:top w:val="nil"/>
              <w:left w:val="nil"/>
              <w:bottom w:val="nil"/>
              <w:right w:val="nil"/>
            </w:tcBorders>
          </w:tcPr>
          <w:p w14:paraId="359E6378" w14:textId="77777777" w:rsidR="00D34237" w:rsidRPr="000A45DB" w:rsidRDefault="00D34237" w:rsidP="000E694D">
            <w:pPr>
              <w:widowControl w:val="0"/>
              <w:spacing w:before="40" w:after="40" w:line="240" w:lineRule="auto"/>
              <w:ind w:left="360" w:firstLine="39"/>
              <w:jc w:val="center"/>
              <w:rPr>
                <w:rFonts w:eastAsia="Times New Roman"/>
                <w:color w:val="231F20"/>
                <w:sz w:val="20"/>
                <w:szCs w:val="20"/>
              </w:rPr>
            </w:pPr>
            <w:r w:rsidRPr="000A45DB">
              <w:rPr>
                <w:rFonts w:eastAsia="Times New Roman"/>
                <w:color w:val="231F20"/>
                <w:sz w:val="20"/>
                <w:szCs w:val="20"/>
              </w:rPr>
              <w:t>550</w:t>
            </w:r>
          </w:p>
        </w:tc>
        <w:tc>
          <w:tcPr>
            <w:tcW w:w="1094" w:type="dxa"/>
            <w:tcBorders>
              <w:top w:val="nil"/>
              <w:left w:val="nil"/>
              <w:bottom w:val="nil"/>
              <w:right w:val="nil"/>
            </w:tcBorders>
          </w:tcPr>
          <w:p w14:paraId="185ACFBB" w14:textId="77777777" w:rsidR="00D34237" w:rsidRPr="000A45DB" w:rsidRDefault="00D34237" w:rsidP="000E694D">
            <w:pPr>
              <w:widowControl w:val="0"/>
              <w:spacing w:before="40" w:after="40" w:line="240" w:lineRule="auto"/>
              <w:ind w:hanging="289"/>
              <w:jc w:val="center"/>
              <w:rPr>
                <w:rFonts w:eastAsia="Times New Roman"/>
                <w:color w:val="231F20"/>
                <w:sz w:val="20"/>
                <w:szCs w:val="20"/>
              </w:rPr>
            </w:pPr>
            <w:r w:rsidRPr="000A45DB">
              <w:rPr>
                <w:rFonts w:eastAsia="Times New Roman"/>
                <w:color w:val="231F20"/>
                <w:sz w:val="20"/>
                <w:szCs w:val="20"/>
              </w:rPr>
              <w:t>515</w:t>
            </w:r>
          </w:p>
        </w:tc>
        <w:tc>
          <w:tcPr>
            <w:tcW w:w="1317" w:type="dxa"/>
            <w:tcBorders>
              <w:top w:val="nil"/>
              <w:left w:val="nil"/>
              <w:bottom w:val="nil"/>
              <w:right w:val="nil"/>
            </w:tcBorders>
          </w:tcPr>
          <w:p w14:paraId="6EE00A4E" w14:textId="77777777" w:rsidR="00D34237" w:rsidRPr="000A45DB" w:rsidRDefault="00D34237" w:rsidP="000E694D">
            <w:pPr>
              <w:widowControl w:val="0"/>
              <w:spacing w:before="40" w:after="40" w:line="240" w:lineRule="auto"/>
              <w:ind w:left="360" w:hanging="180"/>
              <w:jc w:val="center"/>
              <w:rPr>
                <w:rFonts w:eastAsia="Times New Roman"/>
                <w:color w:val="231F20"/>
                <w:sz w:val="20"/>
                <w:szCs w:val="20"/>
              </w:rPr>
            </w:pPr>
            <w:r w:rsidRPr="000A45DB">
              <w:rPr>
                <w:rFonts w:eastAsia="Times New Roman"/>
                <w:color w:val="231F20"/>
                <w:sz w:val="20"/>
                <w:szCs w:val="20"/>
              </w:rPr>
              <w:t>528</w:t>
            </w:r>
          </w:p>
        </w:tc>
        <w:tc>
          <w:tcPr>
            <w:tcW w:w="1056" w:type="dxa"/>
            <w:tcBorders>
              <w:top w:val="nil"/>
              <w:left w:val="nil"/>
              <w:bottom w:val="nil"/>
              <w:right w:val="nil"/>
            </w:tcBorders>
          </w:tcPr>
          <w:p w14:paraId="23F83638" w14:textId="77777777" w:rsidR="00D34237" w:rsidRPr="000A45DB" w:rsidRDefault="00D34237" w:rsidP="000E694D">
            <w:pPr>
              <w:widowControl w:val="0"/>
              <w:spacing w:before="40" w:after="40" w:line="240" w:lineRule="auto"/>
              <w:ind w:left="360" w:hanging="687"/>
              <w:jc w:val="center"/>
              <w:rPr>
                <w:rFonts w:eastAsia="Times New Roman"/>
                <w:color w:val="231F20"/>
                <w:sz w:val="20"/>
                <w:szCs w:val="20"/>
              </w:rPr>
            </w:pPr>
            <w:r w:rsidRPr="000A45DB">
              <w:rPr>
                <w:rFonts w:eastAsia="Times New Roman"/>
                <w:color w:val="231F20"/>
                <w:sz w:val="20"/>
                <w:szCs w:val="20"/>
              </w:rPr>
              <w:t>390</w:t>
            </w:r>
          </w:p>
        </w:tc>
      </w:tr>
      <w:tr w:rsidR="00D34237" w:rsidRPr="000A45DB" w14:paraId="5797C03E" w14:textId="77777777" w:rsidTr="00BB14E3">
        <w:trPr>
          <w:trHeight w:val="20"/>
        </w:trPr>
        <w:tc>
          <w:tcPr>
            <w:tcW w:w="1228" w:type="dxa"/>
            <w:tcBorders>
              <w:top w:val="nil"/>
              <w:left w:val="nil"/>
              <w:bottom w:val="nil"/>
              <w:right w:val="nil"/>
            </w:tcBorders>
          </w:tcPr>
          <w:p w14:paraId="5BBDC26D" w14:textId="77777777" w:rsidR="00D34237" w:rsidRPr="000A45DB" w:rsidRDefault="00D34237" w:rsidP="000E694D">
            <w:pPr>
              <w:widowControl w:val="0"/>
              <w:spacing w:before="40" w:after="40" w:line="240" w:lineRule="auto"/>
              <w:ind w:left="360" w:firstLine="39"/>
              <w:jc w:val="center"/>
              <w:rPr>
                <w:rFonts w:eastAsia="Times New Roman"/>
                <w:color w:val="231F20"/>
                <w:sz w:val="20"/>
                <w:szCs w:val="20"/>
              </w:rPr>
            </w:pPr>
            <w:r w:rsidRPr="000A45DB">
              <w:rPr>
                <w:rFonts w:eastAsia="Times New Roman"/>
                <w:color w:val="231F20"/>
                <w:sz w:val="20"/>
                <w:szCs w:val="20"/>
              </w:rPr>
              <w:t>572</w:t>
            </w:r>
          </w:p>
        </w:tc>
        <w:tc>
          <w:tcPr>
            <w:tcW w:w="1094" w:type="dxa"/>
            <w:tcBorders>
              <w:top w:val="nil"/>
              <w:left w:val="nil"/>
              <w:bottom w:val="nil"/>
              <w:right w:val="nil"/>
            </w:tcBorders>
          </w:tcPr>
          <w:p w14:paraId="19D8A58B" w14:textId="77777777" w:rsidR="00D34237" w:rsidRPr="000A45DB" w:rsidRDefault="00D34237" w:rsidP="000E694D">
            <w:pPr>
              <w:widowControl w:val="0"/>
              <w:spacing w:before="40" w:after="40" w:line="240" w:lineRule="auto"/>
              <w:ind w:hanging="289"/>
              <w:jc w:val="center"/>
              <w:rPr>
                <w:rFonts w:eastAsia="Times New Roman"/>
                <w:color w:val="231F20"/>
                <w:sz w:val="20"/>
                <w:szCs w:val="20"/>
              </w:rPr>
            </w:pPr>
            <w:r w:rsidRPr="000A45DB">
              <w:rPr>
                <w:rFonts w:eastAsia="Times New Roman"/>
                <w:color w:val="231F20"/>
                <w:sz w:val="20"/>
                <w:szCs w:val="20"/>
              </w:rPr>
              <w:t>578</w:t>
            </w:r>
          </w:p>
        </w:tc>
        <w:tc>
          <w:tcPr>
            <w:tcW w:w="1317" w:type="dxa"/>
            <w:tcBorders>
              <w:top w:val="nil"/>
              <w:left w:val="nil"/>
              <w:bottom w:val="nil"/>
              <w:right w:val="nil"/>
            </w:tcBorders>
          </w:tcPr>
          <w:p w14:paraId="27538616" w14:textId="77777777" w:rsidR="00D34237" w:rsidRPr="000A45DB" w:rsidRDefault="00D34237" w:rsidP="000E694D">
            <w:pPr>
              <w:widowControl w:val="0"/>
              <w:spacing w:before="40" w:after="40" w:line="240" w:lineRule="auto"/>
              <w:ind w:left="360" w:hanging="180"/>
              <w:jc w:val="center"/>
              <w:rPr>
                <w:rFonts w:eastAsia="Times New Roman"/>
                <w:color w:val="231F20"/>
                <w:sz w:val="20"/>
                <w:szCs w:val="20"/>
              </w:rPr>
            </w:pPr>
            <w:r w:rsidRPr="000A45DB">
              <w:rPr>
                <w:rFonts w:eastAsia="Times New Roman"/>
                <w:color w:val="231F20"/>
                <w:sz w:val="20"/>
                <w:szCs w:val="20"/>
              </w:rPr>
              <w:t>524</w:t>
            </w:r>
          </w:p>
        </w:tc>
        <w:tc>
          <w:tcPr>
            <w:tcW w:w="1056" w:type="dxa"/>
            <w:tcBorders>
              <w:top w:val="nil"/>
              <w:left w:val="nil"/>
              <w:bottom w:val="nil"/>
              <w:right w:val="nil"/>
            </w:tcBorders>
          </w:tcPr>
          <w:p w14:paraId="4A4BC37F" w14:textId="77777777" w:rsidR="00D34237" w:rsidRPr="000A45DB" w:rsidRDefault="00D34237" w:rsidP="000E694D">
            <w:pPr>
              <w:widowControl w:val="0"/>
              <w:spacing w:before="40" w:after="40" w:line="240" w:lineRule="auto"/>
              <w:ind w:left="360" w:hanging="687"/>
              <w:jc w:val="center"/>
              <w:rPr>
                <w:rFonts w:eastAsia="Times New Roman"/>
                <w:color w:val="231F20"/>
                <w:sz w:val="20"/>
                <w:szCs w:val="20"/>
              </w:rPr>
            </w:pPr>
            <w:r w:rsidRPr="000A45DB">
              <w:rPr>
                <w:rFonts w:eastAsia="Times New Roman"/>
                <w:color w:val="231F20"/>
                <w:sz w:val="20"/>
                <w:szCs w:val="20"/>
              </w:rPr>
              <w:t>535</w:t>
            </w:r>
          </w:p>
        </w:tc>
      </w:tr>
      <w:tr w:rsidR="00D34237" w:rsidRPr="000A45DB" w14:paraId="03552662" w14:textId="77777777" w:rsidTr="00BB14E3">
        <w:trPr>
          <w:trHeight w:val="20"/>
        </w:trPr>
        <w:tc>
          <w:tcPr>
            <w:tcW w:w="1228" w:type="dxa"/>
            <w:tcBorders>
              <w:top w:val="nil"/>
              <w:left w:val="nil"/>
              <w:right w:val="nil"/>
            </w:tcBorders>
          </w:tcPr>
          <w:p w14:paraId="73B6F3F2" w14:textId="77777777" w:rsidR="00D34237" w:rsidRPr="000A45DB" w:rsidRDefault="00D34237" w:rsidP="000E694D">
            <w:pPr>
              <w:widowControl w:val="0"/>
              <w:spacing w:before="40" w:after="40" w:line="240" w:lineRule="auto"/>
              <w:ind w:left="360" w:firstLine="39"/>
              <w:jc w:val="center"/>
              <w:rPr>
                <w:rFonts w:eastAsia="Times New Roman"/>
                <w:color w:val="231F20"/>
                <w:sz w:val="20"/>
                <w:szCs w:val="20"/>
              </w:rPr>
            </w:pPr>
            <w:r w:rsidRPr="000A45DB">
              <w:rPr>
                <w:rFonts w:eastAsia="Times New Roman"/>
                <w:color w:val="231F20"/>
                <w:sz w:val="20"/>
                <w:szCs w:val="20"/>
              </w:rPr>
              <w:t>497</w:t>
            </w:r>
          </w:p>
        </w:tc>
        <w:tc>
          <w:tcPr>
            <w:tcW w:w="1094" w:type="dxa"/>
            <w:tcBorders>
              <w:top w:val="nil"/>
              <w:left w:val="nil"/>
              <w:right w:val="nil"/>
            </w:tcBorders>
          </w:tcPr>
          <w:p w14:paraId="4CB97A8F" w14:textId="77777777" w:rsidR="00D34237" w:rsidRPr="000A45DB" w:rsidRDefault="00D34237" w:rsidP="000E694D">
            <w:pPr>
              <w:widowControl w:val="0"/>
              <w:spacing w:before="40" w:after="40" w:line="240" w:lineRule="auto"/>
              <w:ind w:hanging="289"/>
              <w:jc w:val="center"/>
              <w:rPr>
                <w:rFonts w:eastAsia="Times New Roman"/>
                <w:color w:val="231F20"/>
                <w:sz w:val="20"/>
                <w:szCs w:val="20"/>
              </w:rPr>
            </w:pPr>
            <w:r w:rsidRPr="000A45DB">
              <w:rPr>
                <w:rFonts w:eastAsia="Times New Roman"/>
                <w:color w:val="231F20"/>
                <w:sz w:val="20"/>
                <w:szCs w:val="20"/>
              </w:rPr>
              <w:t>448</w:t>
            </w:r>
          </w:p>
        </w:tc>
        <w:tc>
          <w:tcPr>
            <w:tcW w:w="1317" w:type="dxa"/>
            <w:tcBorders>
              <w:top w:val="nil"/>
              <w:left w:val="nil"/>
              <w:right w:val="nil"/>
            </w:tcBorders>
          </w:tcPr>
          <w:p w14:paraId="029F8C28" w14:textId="77777777" w:rsidR="00D34237" w:rsidRPr="000A45DB" w:rsidRDefault="00D34237" w:rsidP="000E694D">
            <w:pPr>
              <w:widowControl w:val="0"/>
              <w:spacing w:before="40" w:after="40" w:line="240" w:lineRule="auto"/>
              <w:ind w:left="360" w:hanging="180"/>
              <w:jc w:val="center"/>
              <w:rPr>
                <w:rFonts w:eastAsia="Times New Roman"/>
                <w:color w:val="231F20"/>
                <w:sz w:val="20"/>
                <w:szCs w:val="20"/>
              </w:rPr>
            </w:pPr>
          </w:p>
        </w:tc>
        <w:tc>
          <w:tcPr>
            <w:tcW w:w="1056" w:type="dxa"/>
            <w:tcBorders>
              <w:top w:val="nil"/>
              <w:left w:val="nil"/>
              <w:right w:val="nil"/>
            </w:tcBorders>
          </w:tcPr>
          <w:p w14:paraId="3DD08398" w14:textId="77777777" w:rsidR="00D34237" w:rsidRPr="000A45DB" w:rsidRDefault="00D34237" w:rsidP="000E694D">
            <w:pPr>
              <w:widowControl w:val="0"/>
              <w:spacing w:before="40" w:after="40" w:line="240" w:lineRule="auto"/>
              <w:ind w:left="360" w:hanging="687"/>
              <w:jc w:val="center"/>
              <w:rPr>
                <w:rFonts w:eastAsia="Times New Roman"/>
                <w:color w:val="231F20"/>
                <w:sz w:val="20"/>
                <w:szCs w:val="20"/>
              </w:rPr>
            </w:pPr>
          </w:p>
        </w:tc>
      </w:tr>
      <w:tr w:rsidR="00D34237" w:rsidRPr="000A45DB" w14:paraId="766509CB" w14:textId="77777777" w:rsidTr="00BB14E3">
        <w:trPr>
          <w:trHeight w:val="20"/>
        </w:trPr>
        <w:tc>
          <w:tcPr>
            <w:tcW w:w="1228" w:type="dxa"/>
            <w:tcBorders>
              <w:top w:val="nil"/>
              <w:left w:val="nil"/>
              <w:bottom w:val="single" w:sz="4" w:space="0" w:color="auto"/>
              <w:right w:val="nil"/>
            </w:tcBorders>
          </w:tcPr>
          <w:p w14:paraId="74AE1EA4" w14:textId="77777777" w:rsidR="00D34237" w:rsidRPr="000A45DB" w:rsidRDefault="00D34237" w:rsidP="000E694D">
            <w:pPr>
              <w:widowControl w:val="0"/>
              <w:spacing w:before="40" w:after="40" w:line="240" w:lineRule="auto"/>
              <w:ind w:left="360" w:firstLine="39"/>
              <w:jc w:val="center"/>
              <w:rPr>
                <w:rFonts w:eastAsia="Times New Roman"/>
                <w:color w:val="231F20"/>
                <w:sz w:val="20"/>
                <w:szCs w:val="20"/>
              </w:rPr>
            </w:pPr>
            <w:r w:rsidRPr="000A45DB">
              <w:rPr>
                <w:rFonts w:eastAsia="Times New Roman"/>
                <w:color w:val="231F20"/>
                <w:sz w:val="20"/>
                <w:szCs w:val="20"/>
              </w:rPr>
              <w:t>592</w:t>
            </w:r>
          </w:p>
        </w:tc>
        <w:tc>
          <w:tcPr>
            <w:tcW w:w="1094" w:type="dxa"/>
            <w:tcBorders>
              <w:top w:val="nil"/>
              <w:left w:val="nil"/>
              <w:bottom w:val="single" w:sz="4" w:space="0" w:color="auto"/>
              <w:right w:val="nil"/>
            </w:tcBorders>
          </w:tcPr>
          <w:p w14:paraId="56DA7DC1" w14:textId="77777777" w:rsidR="00D34237" w:rsidRPr="000A45DB" w:rsidRDefault="00D34237" w:rsidP="000E694D">
            <w:pPr>
              <w:widowControl w:val="0"/>
              <w:spacing w:before="40" w:after="40" w:line="240" w:lineRule="auto"/>
              <w:ind w:hanging="289"/>
              <w:jc w:val="center"/>
              <w:rPr>
                <w:rFonts w:eastAsia="Times New Roman"/>
                <w:color w:val="231F20"/>
                <w:sz w:val="20"/>
                <w:szCs w:val="20"/>
              </w:rPr>
            </w:pPr>
            <w:r w:rsidRPr="000A45DB">
              <w:rPr>
                <w:rFonts w:eastAsia="Times New Roman"/>
                <w:color w:val="231F20"/>
                <w:sz w:val="20"/>
                <w:szCs w:val="20"/>
              </w:rPr>
              <w:t>469</w:t>
            </w:r>
          </w:p>
        </w:tc>
        <w:tc>
          <w:tcPr>
            <w:tcW w:w="1317" w:type="dxa"/>
            <w:tcBorders>
              <w:top w:val="nil"/>
              <w:left w:val="nil"/>
              <w:bottom w:val="single" w:sz="4" w:space="0" w:color="auto"/>
              <w:right w:val="nil"/>
            </w:tcBorders>
          </w:tcPr>
          <w:p w14:paraId="17172F68" w14:textId="77777777" w:rsidR="00D34237" w:rsidRPr="000A45DB" w:rsidRDefault="00D34237" w:rsidP="000E694D">
            <w:pPr>
              <w:widowControl w:val="0"/>
              <w:spacing w:before="40" w:after="40" w:line="240" w:lineRule="auto"/>
              <w:ind w:left="360" w:hanging="180"/>
              <w:jc w:val="center"/>
              <w:rPr>
                <w:rFonts w:eastAsia="Times New Roman"/>
                <w:color w:val="231F20"/>
                <w:sz w:val="20"/>
                <w:szCs w:val="20"/>
              </w:rPr>
            </w:pPr>
          </w:p>
        </w:tc>
        <w:tc>
          <w:tcPr>
            <w:tcW w:w="1056" w:type="dxa"/>
            <w:tcBorders>
              <w:top w:val="nil"/>
              <w:left w:val="nil"/>
              <w:bottom w:val="single" w:sz="4" w:space="0" w:color="auto"/>
              <w:right w:val="nil"/>
            </w:tcBorders>
          </w:tcPr>
          <w:p w14:paraId="6F825789" w14:textId="77777777" w:rsidR="00D34237" w:rsidRPr="000A45DB" w:rsidRDefault="00D34237" w:rsidP="000E694D">
            <w:pPr>
              <w:widowControl w:val="0"/>
              <w:spacing w:before="40" w:after="40" w:line="240" w:lineRule="auto"/>
              <w:ind w:left="360" w:hanging="687"/>
              <w:jc w:val="center"/>
              <w:rPr>
                <w:rFonts w:eastAsia="Times New Roman"/>
                <w:color w:val="231F20"/>
                <w:sz w:val="20"/>
                <w:szCs w:val="20"/>
              </w:rPr>
            </w:pPr>
          </w:p>
        </w:tc>
      </w:tr>
    </w:tbl>
    <w:p w14:paraId="24754DCA" w14:textId="33AD1BB7"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D34237">
        <w:rPr>
          <w:rFonts w:cs="TimesLTStd-Roman"/>
          <w:sz w:val="20"/>
          <w:szCs w:val="20"/>
          <w:lang w:val="en-IN"/>
        </w:rPr>
        <w:tab/>
      </w:r>
      <w:r w:rsidRPr="00B60925">
        <w:rPr>
          <w:rFonts w:cs="TimesLTStd-Roman"/>
          <w:sz w:val="20"/>
          <w:szCs w:val="20"/>
          <w:lang w:val="en-IN"/>
        </w:rPr>
        <w:t>Formulate the hypotheses that can be used to determine whether the sample data</w:t>
      </w:r>
      <w:r w:rsidR="00D34237">
        <w:rPr>
          <w:rFonts w:cs="TimesLTStd-Roman"/>
          <w:sz w:val="20"/>
          <w:szCs w:val="20"/>
          <w:lang w:val="en-IN"/>
        </w:rPr>
        <w:t xml:space="preserve"> </w:t>
      </w:r>
      <w:r w:rsidRPr="00B60925">
        <w:rPr>
          <w:rFonts w:cs="TimesLTStd-Roman"/>
          <w:sz w:val="20"/>
          <w:szCs w:val="20"/>
          <w:lang w:val="en-IN"/>
        </w:rPr>
        <w:t>support</w:t>
      </w:r>
      <w:r w:rsidR="00D34237">
        <w:rPr>
          <w:rFonts w:cs="TimesLTStd-Roman"/>
          <w:sz w:val="20"/>
          <w:szCs w:val="20"/>
          <w:lang w:val="en-IN"/>
        </w:rPr>
        <w:t xml:space="preserve"> </w:t>
      </w:r>
      <w:r w:rsidRPr="00B60925">
        <w:rPr>
          <w:rFonts w:cs="TimesLTStd-Roman"/>
          <w:sz w:val="20"/>
          <w:szCs w:val="20"/>
          <w:lang w:val="en-IN"/>
        </w:rPr>
        <w:t>the hypothesis that students show a higher population mean math score on</w:t>
      </w:r>
      <w:r w:rsidR="00D34237">
        <w:rPr>
          <w:rFonts w:cs="TimesLTStd-Roman"/>
          <w:sz w:val="20"/>
          <w:szCs w:val="20"/>
          <w:lang w:val="en-IN"/>
        </w:rPr>
        <w:t xml:space="preserve"> </w:t>
      </w:r>
      <w:r w:rsidRPr="00B60925">
        <w:rPr>
          <w:rFonts w:cs="TimesLTStd-Roman"/>
          <w:sz w:val="20"/>
          <w:szCs w:val="20"/>
          <w:lang w:val="en-IN"/>
        </w:rPr>
        <w:t>the SAT if their parents attained a higher level of education.</w:t>
      </w:r>
    </w:p>
    <w:p w14:paraId="08586D6A" w14:textId="7390EF27"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D34237">
        <w:rPr>
          <w:rFonts w:cs="TimesLTStd-Roman"/>
          <w:sz w:val="20"/>
          <w:szCs w:val="20"/>
          <w:lang w:val="en-IN"/>
        </w:rPr>
        <w:tab/>
      </w:r>
      <w:r w:rsidRPr="00B60925">
        <w:rPr>
          <w:rFonts w:cs="TimesLTStd-Roman"/>
          <w:sz w:val="20"/>
          <w:szCs w:val="20"/>
          <w:lang w:val="en-IN"/>
        </w:rPr>
        <w:t>What is the point estimate of the difference between the means for the two</w:t>
      </w:r>
      <w:r w:rsidR="00D34237">
        <w:rPr>
          <w:rFonts w:cs="TimesLTStd-Roman"/>
          <w:sz w:val="20"/>
          <w:szCs w:val="20"/>
          <w:lang w:val="en-IN"/>
        </w:rPr>
        <w:t xml:space="preserve"> </w:t>
      </w:r>
      <w:r w:rsidRPr="00B60925">
        <w:rPr>
          <w:rFonts w:cs="TimesLTStd-Roman"/>
          <w:sz w:val="20"/>
          <w:szCs w:val="20"/>
          <w:lang w:val="en-IN"/>
        </w:rPr>
        <w:t>populations?</w:t>
      </w:r>
    </w:p>
    <w:p w14:paraId="436A3CD8" w14:textId="4BD1E6CB"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D34237">
        <w:rPr>
          <w:rFonts w:cs="TimesLTStd-Roman"/>
          <w:sz w:val="20"/>
          <w:szCs w:val="20"/>
          <w:lang w:val="en-IN"/>
        </w:rPr>
        <w:tab/>
      </w:r>
      <w:r w:rsidRPr="00B60925">
        <w:rPr>
          <w:rFonts w:cs="TimesLTStd-Roman"/>
          <w:sz w:val="20"/>
          <w:szCs w:val="20"/>
          <w:lang w:val="en-IN"/>
        </w:rPr>
        <w:t xml:space="preserve">Compute the </w:t>
      </w:r>
      <w:r w:rsidRPr="00B60925">
        <w:rPr>
          <w:rFonts w:cs="TimesLTStd-Italic"/>
          <w:i/>
          <w:iCs/>
          <w:sz w:val="20"/>
          <w:szCs w:val="20"/>
          <w:lang w:val="en-IN"/>
        </w:rPr>
        <w:t>p</w:t>
      </w:r>
      <w:r w:rsidRPr="00B60925">
        <w:rPr>
          <w:rFonts w:cs="TimesLTStd-Roman"/>
          <w:sz w:val="20"/>
          <w:szCs w:val="20"/>
          <w:lang w:val="en-IN"/>
        </w:rPr>
        <w:t>-value for the hypothesis test.</w:t>
      </w:r>
    </w:p>
    <w:p w14:paraId="6C748580" w14:textId="75A65833"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d.</w:t>
      </w:r>
      <w:r w:rsidR="00D34237">
        <w:rPr>
          <w:rFonts w:cs="TimesLTStd-Roman"/>
          <w:sz w:val="20"/>
          <w:szCs w:val="20"/>
          <w:lang w:val="en-IN"/>
        </w:rPr>
        <w:tab/>
      </w:r>
      <w:r w:rsidRPr="00B60925">
        <w:rPr>
          <w:rFonts w:cs="TimesLTStd-Roman"/>
          <w:sz w:val="20"/>
          <w:szCs w:val="20"/>
          <w:lang w:val="en-IN"/>
        </w:rPr>
        <w:t xml:space="preserve">At </w:t>
      </w:r>
      <w:r w:rsidR="00193EA9" w:rsidRPr="00193EA9">
        <w:rPr>
          <w:rFonts w:cs="MathematicalPi-One-Italic"/>
          <w:i/>
          <w:iCs/>
          <w:position w:val="-6"/>
          <w:sz w:val="20"/>
          <w:szCs w:val="20"/>
          <w:lang w:val="en-IN"/>
        </w:rPr>
        <w:object w:dxaOrig="220" w:dyaOrig="200" w14:anchorId="16E79952">
          <v:shape id="_x0000_i1131" type="#_x0000_t75" style="width:10.9pt;height:10.05pt" o:ole="">
            <v:imagedata r:id="rId219" o:title=""/>
          </v:shape>
          <o:OLEObject Type="Embed" ProgID="Equation.DSMT4" ShapeID="_x0000_i1131" DrawAspect="Content" ObjectID="_1769434023" r:id="rId220"/>
        </w:object>
      </w:r>
      <w:r w:rsidR="00193EA9">
        <w:rPr>
          <w:rFonts w:cs="MathematicalPiLTStd-1"/>
          <w:sz w:val="20"/>
          <w:szCs w:val="20"/>
          <w:lang w:val="en-IN"/>
        </w:rPr>
        <w:t>=</w:t>
      </w:r>
      <w:r w:rsidRPr="00B60925">
        <w:rPr>
          <w:rFonts w:cs="MathematicalPiLTStd-1"/>
          <w:sz w:val="20"/>
          <w:szCs w:val="20"/>
          <w:lang w:val="en-IN"/>
        </w:rPr>
        <w:t xml:space="preserve"> </w:t>
      </w:r>
      <w:r w:rsidR="00193EA9">
        <w:rPr>
          <w:rFonts w:cs="MathematicalPiLTStd-1"/>
          <w:sz w:val="20"/>
          <w:szCs w:val="20"/>
          <w:lang w:val="en-IN"/>
        </w:rPr>
        <w:t>0</w:t>
      </w:r>
      <w:r w:rsidRPr="00B60925">
        <w:rPr>
          <w:rFonts w:cs="TimesLTStd-Roman"/>
          <w:sz w:val="20"/>
          <w:szCs w:val="20"/>
          <w:lang w:val="en-IN"/>
        </w:rPr>
        <w:t>.05, what is your conclusion?</w:t>
      </w:r>
    </w:p>
    <w:p w14:paraId="3264B0FD" w14:textId="28D3CFFE" w:rsidR="00B00153" w:rsidRPr="00B60925" w:rsidRDefault="00A745B1" w:rsidP="00933983">
      <w:pPr>
        <w:keepNext/>
        <w:spacing w:after="0" w:line="240" w:lineRule="auto"/>
        <w:ind w:left="360"/>
        <w:rPr>
          <w:b/>
          <w:sz w:val="20"/>
          <w:szCs w:val="20"/>
        </w:rPr>
      </w:pPr>
      <w:r w:rsidRPr="00B60925">
        <w:rPr>
          <w:b/>
          <w:sz w:val="20"/>
          <w:szCs w:val="20"/>
        </w:rPr>
        <w:t>Solutions:</w:t>
      </w:r>
    </w:p>
    <w:p w14:paraId="12D53280" w14:textId="02C2C14E" w:rsidR="00EB1F9D" w:rsidRPr="00B60925" w:rsidRDefault="00EB1F9D" w:rsidP="0048422E">
      <w:pPr>
        <w:autoSpaceDE w:val="0"/>
        <w:autoSpaceDN w:val="0"/>
        <w:adjustRightInd w:val="0"/>
        <w:spacing w:after="0" w:line="240" w:lineRule="auto"/>
        <w:ind w:left="720" w:hanging="360"/>
        <w:rPr>
          <w:color w:val="000000"/>
          <w:sz w:val="20"/>
          <w:szCs w:val="20"/>
        </w:rPr>
      </w:pPr>
      <w:r w:rsidRPr="00B60925">
        <w:rPr>
          <w:color w:val="000000"/>
          <w:sz w:val="20"/>
          <w:szCs w:val="20"/>
        </w:rPr>
        <w:t>a.</w:t>
      </w:r>
      <w:r w:rsidRPr="00B60925">
        <w:rPr>
          <w:color w:val="000000"/>
          <w:sz w:val="20"/>
          <w:szCs w:val="20"/>
        </w:rPr>
        <w:tab/>
      </w:r>
      <w:r w:rsidR="00122760" w:rsidRPr="00122760">
        <w:rPr>
          <w:noProof/>
          <w:color w:val="000000"/>
          <w:position w:val="-12"/>
          <w:sz w:val="20"/>
          <w:szCs w:val="20"/>
        </w:rPr>
        <w:object w:dxaOrig="240" w:dyaOrig="340" w14:anchorId="0CF73541">
          <v:shape id="_x0000_i1132" type="#_x0000_t75" style="width:11.7pt;height:16.75pt" o:ole="">
            <v:imagedata r:id="rId221" o:title=""/>
          </v:shape>
          <o:OLEObject Type="Embed" ProgID="Equation.DSMT4" ShapeID="_x0000_i1132" DrawAspect="Content" ObjectID="_1769434024" r:id="rId222"/>
        </w:object>
      </w:r>
      <w:r w:rsidRPr="00B60925">
        <w:rPr>
          <w:color w:val="000000"/>
          <w:sz w:val="20"/>
          <w:szCs w:val="20"/>
        </w:rPr>
        <w:t xml:space="preserve"> = population mean math score parents college grads</w:t>
      </w:r>
    </w:p>
    <w:p w14:paraId="17FF1D83" w14:textId="27BFB260" w:rsidR="00EB1F9D" w:rsidRPr="00B60925" w:rsidRDefault="00122760" w:rsidP="000D266F">
      <w:pPr>
        <w:autoSpaceDE w:val="0"/>
        <w:autoSpaceDN w:val="0"/>
        <w:adjustRightInd w:val="0"/>
        <w:spacing w:after="120" w:line="240" w:lineRule="auto"/>
        <w:ind w:left="720"/>
        <w:rPr>
          <w:color w:val="000000"/>
          <w:sz w:val="20"/>
          <w:szCs w:val="20"/>
        </w:rPr>
      </w:pPr>
      <w:r w:rsidRPr="00122760">
        <w:rPr>
          <w:noProof/>
          <w:color w:val="000000"/>
          <w:position w:val="-12"/>
          <w:sz w:val="20"/>
          <w:szCs w:val="20"/>
        </w:rPr>
        <w:object w:dxaOrig="260" w:dyaOrig="340" w14:anchorId="24B3FB62">
          <v:shape id="_x0000_i1133" type="#_x0000_t75" style="width:13.4pt;height:16.75pt" o:ole="">
            <v:imagedata r:id="rId223" o:title=""/>
          </v:shape>
          <o:OLEObject Type="Embed" ProgID="Equation.DSMT4" ShapeID="_x0000_i1133" DrawAspect="Content" ObjectID="_1769434025" r:id="rId224"/>
        </w:object>
      </w:r>
      <w:r w:rsidR="00EB1F9D" w:rsidRPr="00B60925">
        <w:rPr>
          <w:color w:val="000000"/>
          <w:sz w:val="20"/>
          <w:szCs w:val="20"/>
        </w:rPr>
        <w:t>= population mean math score parents high school grads</w:t>
      </w:r>
    </w:p>
    <w:p w14:paraId="16CF5095" w14:textId="11DA581E" w:rsidR="00EB1F9D" w:rsidRPr="00122760" w:rsidRDefault="00EB1F9D" w:rsidP="00122760">
      <w:pPr>
        <w:autoSpaceDE w:val="0"/>
        <w:autoSpaceDN w:val="0"/>
        <w:adjustRightInd w:val="0"/>
        <w:spacing w:after="0" w:line="240" w:lineRule="auto"/>
        <w:ind w:left="720"/>
        <w:rPr>
          <w:color w:val="000000"/>
          <w:sz w:val="20"/>
          <w:szCs w:val="20"/>
        </w:rPr>
      </w:pP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w:t>
      </w:r>
      <w:r w:rsidR="00122760" w:rsidRPr="00122760">
        <w:rPr>
          <w:noProof/>
          <w:color w:val="000000"/>
          <w:position w:val="-12"/>
          <w:sz w:val="20"/>
          <w:szCs w:val="20"/>
        </w:rPr>
        <w:object w:dxaOrig="1040" w:dyaOrig="340" w14:anchorId="60AE17F7">
          <v:shape id="_x0000_i1134" type="#_x0000_t75" style="width:51.9pt;height:16.75pt" o:ole="">
            <v:imagedata r:id="rId225" o:title=""/>
          </v:shape>
          <o:OLEObject Type="Embed" ProgID="Equation.DSMT4" ShapeID="_x0000_i1134" DrawAspect="Content" ObjectID="_1769434026" r:id="rId226"/>
        </w:object>
      </w:r>
    </w:p>
    <w:p w14:paraId="2A5316EF" w14:textId="70FA73C9" w:rsidR="00EB1F9D" w:rsidRPr="00B60925" w:rsidRDefault="00EB1F9D" w:rsidP="00122760">
      <w:pPr>
        <w:autoSpaceDE w:val="0"/>
        <w:autoSpaceDN w:val="0"/>
        <w:adjustRightInd w:val="0"/>
        <w:spacing w:after="120" w:line="240" w:lineRule="auto"/>
        <w:ind w:left="72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 xml:space="preserve">: </w:t>
      </w:r>
      <w:r w:rsidR="00122760" w:rsidRPr="00122760">
        <w:rPr>
          <w:noProof/>
          <w:color w:val="000000"/>
          <w:position w:val="-12"/>
          <w:sz w:val="20"/>
          <w:szCs w:val="20"/>
        </w:rPr>
        <w:object w:dxaOrig="1040" w:dyaOrig="340" w14:anchorId="1223582D">
          <v:shape id="_x0000_i1135" type="#_x0000_t75" style="width:51.9pt;height:16.75pt" o:ole="">
            <v:imagedata r:id="rId227" o:title=""/>
          </v:shape>
          <o:OLEObject Type="Embed" ProgID="Equation.DSMT4" ShapeID="_x0000_i1135" DrawAspect="Content" ObjectID="_1769434027" r:id="rId228"/>
        </w:object>
      </w:r>
      <w:r w:rsidRPr="00B60925">
        <w:rPr>
          <w:color w:val="000000"/>
          <w:sz w:val="20"/>
          <w:szCs w:val="20"/>
        </w:rPr>
        <w:tab/>
        <w:t>Research hypothesis</w:t>
      </w:r>
    </w:p>
    <w:p w14:paraId="2CAACB8F" w14:textId="68FAFA02" w:rsidR="00EB1F9D" w:rsidRPr="00B60925" w:rsidRDefault="00EB1F9D"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t xml:space="preserve">Using the file </w:t>
      </w:r>
      <w:r w:rsidRPr="00B60925">
        <w:rPr>
          <w:i/>
          <w:color w:val="000000"/>
          <w:sz w:val="20"/>
          <w:szCs w:val="20"/>
        </w:rPr>
        <w:t>satmath</w:t>
      </w:r>
      <w:r w:rsidRPr="00B60925">
        <w:rPr>
          <w:color w:val="000000"/>
          <w:sz w:val="20"/>
          <w:szCs w:val="20"/>
        </w:rPr>
        <w:t xml:space="preserve"> and Excel’s Data Analysis Tool, the Two Sample </w:t>
      </w:r>
      <w:r w:rsidRPr="00B60925">
        <w:rPr>
          <w:i/>
          <w:color w:val="000000"/>
          <w:sz w:val="20"/>
          <w:szCs w:val="20"/>
        </w:rPr>
        <w:t>t</w:t>
      </w:r>
      <w:r w:rsidRPr="00B60925">
        <w:rPr>
          <w:color w:val="000000"/>
          <w:sz w:val="20"/>
          <w:szCs w:val="20"/>
        </w:rPr>
        <w:t>-Test with Unequal Variances results are:</w:t>
      </w:r>
    </w:p>
    <w:tbl>
      <w:tblPr>
        <w:tblW w:w="6140" w:type="dxa"/>
        <w:tblInd w:w="1368" w:type="dxa"/>
        <w:tblLook w:val="04A0" w:firstRow="1" w:lastRow="0" w:firstColumn="1" w:lastColumn="0" w:noHBand="0" w:noVBand="1"/>
      </w:tblPr>
      <w:tblGrid>
        <w:gridCol w:w="3485"/>
        <w:gridCol w:w="1348"/>
        <w:gridCol w:w="1476"/>
      </w:tblGrid>
      <w:tr w:rsidR="00EB1F9D" w:rsidRPr="00B60925" w14:paraId="6C604957" w14:textId="77777777" w:rsidTr="000D266F">
        <w:trPr>
          <w:trHeight w:val="315"/>
        </w:trPr>
        <w:tc>
          <w:tcPr>
            <w:tcW w:w="6140" w:type="dxa"/>
            <w:gridSpan w:val="3"/>
            <w:tcBorders>
              <w:left w:val="nil"/>
              <w:bottom w:val="nil"/>
              <w:right w:val="nil"/>
            </w:tcBorders>
            <w:noWrap/>
            <w:vAlign w:val="bottom"/>
            <w:hideMark/>
          </w:tcPr>
          <w:p w14:paraId="29E25EEC" w14:textId="77777777" w:rsidR="00EB1F9D" w:rsidRPr="00B60925" w:rsidRDefault="00EB1F9D" w:rsidP="002F7C3C">
            <w:pPr>
              <w:spacing w:before="20" w:after="20" w:line="240" w:lineRule="auto"/>
              <w:rPr>
                <w:sz w:val="20"/>
                <w:szCs w:val="20"/>
              </w:rPr>
            </w:pPr>
            <w:r w:rsidRPr="00B60925">
              <w:rPr>
                <w:sz w:val="20"/>
                <w:szCs w:val="20"/>
              </w:rPr>
              <w:t>t-Test: Two-Sample Assuming Unequal Variances</w:t>
            </w:r>
          </w:p>
        </w:tc>
      </w:tr>
      <w:tr w:rsidR="00EB1F9D" w:rsidRPr="00B60925" w14:paraId="15FBF733" w14:textId="77777777" w:rsidTr="00D34237">
        <w:trPr>
          <w:trHeight w:val="315"/>
        </w:trPr>
        <w:tc>
          <w:tcPr>
            <w:tcW w:w="3485" w:type="dxa"/>
            <w:tcBorders>
              <w:top w:val="single" w:sz="8" w:space="0" w:color="auto"/>
              <w:left w:val="nil"/>
              <w:bottom w:val="single" w:sz="4" w:space="0" w:color="auto"/>
              <w:right w:val="nil"/>
            </w:tcBorders>
            <w:noWrap/>
            <w:vAlign w:val="bottom"/>
            <w:hideMark/>
          </w:tcPr>
          <w:p w14:paraId="085FB91A" w14:textId="77777777" w:rsidR="00EB1F9D" w:rsidRPr="00B60925" w:rsidRDefault="00EB1F9D" w:rsidP="002F7C3C">
            <w:pPr>
              <w:spacing w:before="20" w:after="20" w:line="240" w:lineRule="auto"/>
              <w:jc w:val="center"/>
              <w:rPr>
                <w:i/>
                <w:iCs/>
                <w:sz w:val="20"/>
                <w:szCs w:val="20"/>
              </w:rPr>
            </w:pPr>
            <w:r w:rsidRPr="00B60925">
              <w:rPr>
                <w:i/>
                <w:iCs/>
                <w:sz w:val="20"/>
                <w:szCs w:val="20"/>
              </w:rPr>
              <w:t> </w:t>
            </w:r>
          </w:p>
        </w:tc>
        <w:tc>
          <w:tcPr>
            <w:tcW w:w="1179" w:type="dxa"/>
            <w:tcBorders>
              <w:top w:val="single" w:sz="8" w:space="0" w:color="auto"/>
              <w:left w:val="nil"/>
              <w:bottom w:val="single" w:sz="4" w:space="0" w:color="auto"/>
              <w:right w:val="nil"/>
            </w:tcBorders>
            <w:noWrap/>
            <w:vAlign w:val="bottom"/>
            <w:hideMark/>
          </w:tcPr>
          <w:p w14:paraId="5B4CC5AD" w14:textId="77777777" w:rsidR="00EB1F9D" w:rsidRPr="00B60925" w:rsidRDefault="00EB1F9D" w:rsidP="002F7C3C">
            <w:pPr>
              <w:spacing w:before="20" w:after="20" w:line="240" w:lineRule="auto"/>
              <w:jc w:val="center"/>
              <w:rPr>
                <w:i/>
                <w:iCs/>
                <w:sz w:val="20"/>
                <w:szCs w:val="20"/>
              </w:rPr>
            </w:pPr>
            <w:r w:rsidRPr="00B60925">
              <w:rPr>
                <w:i/>
                <w:iCs/>
                <w:sz w:val="20"/>
                <w:szCs w:val="20"/>
              </w:rPr>
              <w:t>College</w:t>
            </w:r>
          </w:p>
        </w:tc>
        <w:tc>
          <w:tcPr>
            <w:tcW w:w="1476" w:type="dxa"/>
            <w:tcBorders>
              <w:top w:val="single" w:sz="8" w:space="0" w:color="auto"/>
              <w:left w:val="nil"/>
              <w:bottom w:val="single" w:sz="4" w:space="0" w:color="auto"/>
              <w:right w:val="nil"/>
            </w:tcBorders>
            <w:noWrap/>
            <w:vAlign w:val="bottom"/>
            <w:hideMark/>
          </w:tcPr>
          <w:p w14:paraId="2B4876A2" w14:textId="77777777" w:rsidR="00EB1F9D" w:rsidRPr="00B60925" w:rsidRDefault="00EB1F9D" w:rsidP="002F7C3C">
            <w:pPr>
              <w:spacing w:before="20" w:after="20" w:line="240" w:lineRule="auto"/>
              <w:jc w:val="center"/>
              <w:rPr>
                <w:i/>
                <w:iCs/>
                <w:sz w:val="20"/>
                <w:szCs w:val="20"/>
              </w:rPr>
            </w:pPr>
            <w:r w:rsidRPr="00B60925">
              <w:rPr>
                <w:i/>
                <w:iCs/>
                <w:sz w:val="20"/>
                <w:szCs w:val="20"/>
              </w:rPr>
              <w:t>High School</w:t>
            </w:r>
          </w:p>
        </w:tc>
      </w:tr>
      <w:tr w:rsidR="00EB1F9D" w:rsidRPr="00B60925" w14:paraId="2657332D" w14:textId="77777777" w:rsidTr="00D34237">
        <w:trPr>
          <w:trHeight w:val="315"/>
        </w:trPr>
        <w:tc>
          <w:tcPr>
            <w:tcW w:w="3485" w:type="dxa"/>
            <w:tcBorders>
              <w:top w:val="nil"/>
              <w:left w:val="nil"/>
              <w:bottom w:val="nil"/>
              <w:right w:val="nil"/>
            </w:tcBorders>
            <w:noWrap/>
            <w:vAlign w:val="bottom"/>
            <w:hideMark/>
          </w:tcPr>
          <w:p w14:paraId="7E472AE7" w14:textId="77777777" w:rsidR="00EB1F9D" w:rsidRPr="00B60925" w:rsidRDefault="00EB1F9D" w:rsidP="002F7C3C">
            <w:pPr>
              <w:spacing w:before="20" w:after="20" w:line="240" w:lineRule="auto"/>
              <w:rPr>
                <w:sz w:val="20"/>
                <w:szCs w:val="20"/>
              </w:rPr>
            </w:pPr>
            <w:r w:rsidRPr="00B60925">
              <w:rPr>
                <w:sz w:val="20"/>
                <w:szCs w:val="20"/>
              </w:rPr>
              <w:t>Mean</w:t>
            </w:r>
          </w:p>
        </w:tc>
        <w:tc>
          <w:tcPr>
            <w:tcW w:w="1179" w:type="dxa"/>
            <w:tcBorders>
              <w:top w:val="nil"/>
              <w:left w:val="nil"/>
              <w:bottom w:val="nil"/>
              <w:right w:val="nil"/>
            </w:tcBorders>
            <w:noWrap/>
            <w:vAlign w:val="bottom"/>
            <w:hideMark/>
          </w:tcPr>
          <w:p w14:paraId="0B45D5C9" w14:textId="77777777" w:rsidR="00EB1F9D" w:rsidRPr="00B60925" w:rsidRDefault="00EB1F9D" w:rsidP="002F7C3C">
            <w:pPr>
              <w:spacing w:before="20" w:after="20" w:line="240" w:lineRule="auto"/>
              <w:jc w:val="right"/>
              <w:rPr>
                <w:sz w:val="20"/>
                <w:szCs w:val="20"/>
              </w:rPr>
            </w:pPr>
            <w:r w:rsidRPr="00B60925">
              <w:rPr>
                <w:sz w:val="20"/>
                <w:szCs w:val="20"/>
              </w:rPr>
              <w:t>525</w:t>
            </w:r>
          </w:p>
        </w:tc>
        <w:tc>
          <w:tcPr>
            <w:tcW w:w="1476" w:type="dxa"/>
            <w:tcBorders>
              <w:top w:val="nil"/>
              <w:left w:val="nil"/>
              <w:bottom w:val="nil"/>
              <w:right w:val="nil"/>
            </w:tcBorders>
            <w:noWrap/>
            <w:vAlign w:val="bottom"/>
            <w:hideMark/>
          </w:tcPr>
          <w:p w14:paraId="112728DC" w14:textId="77777777" w:rsidR="00EB1F9D" w:rsidRPr="00B60925" w:rsidRDefault="00EB1F9D" w:rsidP="002F7C3C">
            <w:pPr>
              <w:spacing w:before="20" w:after="20" w:line="240" w:lineRule="auto"/>
              <w:jc w:val="right"/>
              <w:rPr>
                <w:sz w:val="20"/>
                <w:szCs w:val="20"/>
              </w:rPr>
            </w:pPr>
            <w:r w:rsidRPr="00B60925">
              <w:rPr>
                <w:sz w:val="20"/>
                <w:szCs w:val="20"/>
              </w:rPr>
              <w:t>487</w:t>
            </w:r>
          </w:p>
        </w:tc>
      </w:tr>
      <w:tr w:rsidR="00EB1F9D" w:rsidRPr="00B60925" w14:paraId="1F16889C" w14:textId="77777777" w:rsidTr="00D34237">
        <w:trPr>
          <w:trHeight w:val="315"/>
        </w:trPr>
        <w:tc>
          <w:tcPr>
            <w:tcW w:w="3485" w:type="dxa"/>
            <w:tcBorders>
              <w:top w:val="nil"/>
              <w:left w:val="nil"/>
              <w:bottom w:val="nil"/>
              <w:right w:val="nil"/>
            </w:tcBorders>
            <w:noWrap/>
            <w:vAlign w:val="bottom"/>
            <w:hideMark/>
          </w:tcPr>
          <w:p w14:paraId="7A53021C" w14:textId="77777777" w:rsidR="00EB1F9D" w:rsidRPr="00B60925" w:rsidRDefault="00EB1F9D" w:rsidP="002F7C3C">
            <w:pPr>
              <w:spacing w:before="20" w:after="20" w:line="240" w:lineRule="auto"/>
              <w:rPr>
                <w:sz w:val="20"/>
                <w:szCs w:val="20"/>
              </w:rPr>
            </w:pPr>
            <w:r w:rsidRPr="00B60925">
              <w:rPr>
                <w:sz w:val="20"/>
                <w:szCs w:val="20"/>
              </w:rPr>
              <w:t>Variance</w:t>
            </w:r>
          </w:p>
        </w:tc>
        <w:tc>
          <w:tcPr>
            <w:tcW w:w="1179" w:type="dxa"/>
            <w:tcBorders>
              <w:top w:val="nil"/>
              <w:left w:val="nil"/>
              <w:bottom w:val="nil"/>
              <w:right w:val="nil"/>
            </w:tcBorders>
            <w:noWrap/>
            <w:vAlign w:val="bottom"/>
            <w:hideMark/>
          </w:tcPr>
          <w:p w14:paraId="5D84F849" w14:textId="33E4D6BA" w:rsidR="00EB1F9D" w:rsidRPr="00B60925" w:rsidRDefault="00EB1F9D" w:rsidP="002F7C3C">
            <w:pPr>
              <w:spacing w:before="20" w:after="20" w:line="240" w:lineRule="auto"/>
              <w:jc w:val="right"/>
              <w:rPr>
                <w:sz w:val="20"/>
                <w:szCs w:val="20"/>
              </w:rPr>
            </w:pPr>
            <w:r w:rsidRPr="00B60925">
              <w:rPr>
                <w:sz w:val="20"/>
                <w:szCs w:val="20"/>
              </w:rPr>
              <w:t>3</w:t>
            </w:r>
            <w:r w:rsidR="001D0621">
              <w:rPr>
                <w:sz w:val="20"/>
                <w:szCs w:val="20"/>
              </w:rPr>
              <w:t>,</w:t>
            </w:r>
            <w:r w:rsidRPr="00B60925">
              <w:rPr>
                <w:sz w:val="20"/>
                <w:szCs w:val="20"/>
              </w:rPr>
              <w:t>530.8</w:t>
            </w:r>
          </w:p>
        </w:tc>
        <w:tc>
          <w:tcPr>
            <w:tcW w:w="1476" w:type="dxa"/>
            <w:tcBorders>
              <w:top w:val="nil"/>
              <w:left w:val="nil"/>
              <w:bottom w:val="nil"/>
              <w:right w:val="nil"/>
            </w:tcBorders>
            <w:noWrap/>
            <w:vAlign w:val="bottom"/>
            <w:hideMark/>
          </w:tcPr>
          <w:p w14:paraId="5135FC22" w14:textId="6D0E7070" w:rsidR="00EB1F9D" w:rsidRPr="00B60925" w:rsidRDefault="00EB1F9D" w:rsidP="002F7C3C">
            <w:pPr>
              <w:spacing w:before="20" w:after="20" w:line="240" w:lineRule="auto"/>
              <w:jc w:val="right"/>
              <w:rPr>
                <w:sz w:val="20"/>
                <w:szCs w:val="20"/>
              </w:rPr>
            </w:pPr>
            <w:r w:rsidRPr="00B60925">
              <w:rPr>
                <w:sz w:val="20"/>
                <w:szCs w:val="20"/>
              </w:rPr>
              <w:t>2</w:t>
            </w:r>
            <w:r w:rsidR="001D0621">
              <w:rPr>
                <w:sz w:val="20"/>
                <w:szCs w:val="20"/>
              </w:rPr>
              <w:t>,</w:t>
            </w:r>
            <w:r w:rsidRPr="00B60925">
              <w:rPr>
                <w:sz w:val="20"/>
                <w:szCs w:val="20"/>
              </w:rPr>
              <w:t>677.818182</w:t>
            </w:r>
          </w:p>
        </w:tc>
      </w:tr>
      <w:tr w:rsidR="00EB1F9D" w:rsidRPr="00B60925" w14:paraId="1E6BFBFF" w14:textId="77777777" w:rsidTr="00D34237">
        <w:trPr>
          <w:trHeight w:val="315"/>
        </w:trPr>
        <w:tc>
          <w:tcPr>
            <w:tcW w:w="3485" w:type="dxa"/>
            <w:tcBorders>
              <w:top w:val="nil"/>
              <w:left w:val="nil"/>
              <w:bottom w:val="nil"/>
              <w:right w:val="nil"/>
            </w:tcBorders>
            <w:noWrap/>
            <w:vAlign w:val="bottom"/>
            <w:hideMark/>
          </w:tcPr>
          <w:p w14:paraId="3E837D7F" w14:textId="77777777" w:rsidR="00EB1F9D" w:rsidRPr="00B60925" w:rsidRDefault="00EB1F9D" w:rsidP="002F7C3C">
            <w:pPr>
              <w:spacing w:before="20" w:after="20" w:line="240" w:lineRule="auto"/>
              <w:rPr>
                <w:sz w:val="20"/>
                <w:szCs w:val="20"/>
              </w:rPr>
            </w:pPr>
            <w:r w:rsidRPr="00B60925">
              <w:rPr>
                <w:sz w:val="20"/>
                <w:szCs w:val="20"/>
              </w:rPr>
              <w:t>Observations</w:t>
            </w:r>
          </w:p>
        </w:tc>
        <w:tc>
          <w:tcPr>
            <w:tcW w:w="1179" w:type="dxa"/>
            <w:tcBorders>
              <w:top w:val="nil"/>
              <w:left w:val="nil"/>
              <w:bottom w:val="nil"/>
              <w:right w:val="nil"/>
            </w:tcBorders>
            <w:noWrap/>
            <w:vAlign w:val="bottom"/>
            <w:hideMark/>
          </w:tcPr>
          <w:p w14:paraId="55724D26" w14:textId="77777777" w:rsidR="00EB1F9D" w:rsidRPr="00B60925" w:rsidRDefault="00EB1F9D" w:rsidP="002F7C3C">
            <w:pPr>
              <w:spacing w:before="20" w:after="20" w:line="240" w:lineRule="auto"/>
              <w:jc w:val="right"/>
              <w:rPr>
                <w:sz w:val="20"/>
                <w:szCs w:val="20"/>
              </w:rPr>
            </w:pPr>
            <w:r w:rsidRPr="00B60925">
              <w:rPr>
                <w:sz w:val="20"/>
                <w:szCs w:val="20"/>
              </w:rPr>
              <w:t>16</w:t>
            </w:r>
          </w:p>
        </w:tc>
        <w:tc>
          <w:tcPr>
            <w:tcW w:w="1476" w:type="dxa"/>
            <w:tcBorders>
              <w:top w:val="nil"/>
              <w:left w:val="nil"/>
              <w:bottom w:val="nil"/>
              <w:right w:val="nil"/>
            </w:tcBorders>
            <w:noWrap/>
            <w:vAlign w:val="bottom"/>
            <w:hideMark/>
          </w:tcPr>
          <w:p w14:paraId="1D0686BF" w14:textId="77777777" w:rsidR="00EB1F9D" w:rsidRPr="00B60925" w:rsidRDefault="00EB1F9D" w:rsidP="002F7C3C">
            <w:pPr>
              <w:spacing w:before="20" w:after="20" w:line="240" w:lineRule="auto"/>
              <w:jc w:val="right"/>
              <w:rPr>
                <w:sz w:val="20"/>
                <w:szCs w:val="20"/>
              </w:rPr>
            </w:pPr>
            <w:r w:rsidRPr="00B60925">
              <w:rPr>
                <w:sz w:val="20"/>
                <w:szCs w:val="20"/>
              </w:rPr>
              <w:t>12</w:t>
            </w:r>
          </w:p>
        </w:tc>
      </w:tr>
      <w:tr w:rsidR="00EB1F9D" w:rsidRPr="00B60925" w14:paraId="7E233F36" w14:textId="77777777" w:rsidTr="00D34237">
        <w:trPr>
          <w:trHeight w:val="315"/>
        </w:trPr>
        <w:tc>
          <w:tcPr>
            <w:tcW w:w="3485" w:type="dxa"/>
            <w:tcBorders>
              <w:top w:val="nil"/>
              <w:left w:val="nil"/>
              <w:bottom w:val="nil"/>
              <w:right w:val="nil"/>
            </w:tcBorders>
            <w:noWrap/>
            <w:vAlign w:val="bottom"/>
            <w:hideMark/>
          </w:tcPr>
          <w:p w14:paraId="2FAF185D" w14:textId="77777777" w:rsidR="00EB1F9D" w:rsidRPr="00B60925" w:rsidRDefault="00EB1F9D" w:rsidP="002F7C3C">
            <w:pPr>
              <w:spacing w:before="20" w:after="20" w:line="240" w:lineRule="auto"/>
              <w:rPr>
                <w:sz w:val="20"/>
                <w:szCs w:val="20"/>
              </w:rPr>
            </w:pPr>
            <w:r w:rsidRPr="00B60925">
              <w:rPr>
                <w:sz w:val="20"/>
                <w:szCs w:val="20"/>
              </w:rPr>
              <w:t>Hypothesized Mean Difference</w:t>
            </w:r>
          </w:p>
        </w:tc>
        <w:tc>
          <w:tcPr>
            <w:tcW w:w="1179" w:type="dxa"/>
            <w:tcBorders>
              <w:top w:val="nil"/>
              <w:left w:val="nil"/>
              <w:bottom w:val="nil"/>
              <w:right w:val="nil"/>
            </w:tcBorders>
            <w:noWrap/>
            <w:vAlign w:val="bottom"/>
            <w:hideMark/>
          </w:tcPr>
          <w:p w14:paraId="6B46807F" w14:textId="77777777" w:rsidR="00EB1F9D" w:rsidRPr="00B60925" w:rsidRDefault="00EB1F9D" w:rsidP="002F7C3C">
            <w:pPr>
              <w:spacing w:before="20" w:after="20" w:line="240" w:lineRule="auto"/>
              <w:jc w:val="right"/>
              <w:rPr>
                <w:sz w:val="20"/>
                <w:szCs w:val="20"/>
              </w:rPr>
            </w:pPr>
            <w:r w:rsidRPr="00B60925">
              <w:rPr>
                <w:sz w:val="20"/>
                <w:szCs w:val="20"/>
              </w:rPr>
              <w:t>0</w:t>
            </w:r>
          </w:p>
        </w:tc>
        <w:tc>
          <w:tcPr>
            <w:tcW w:w="1476" w:type="dxa"/>
            <w:tcBorders>
              <w:top w:val="nil"/>
              <w:left w:val="nil"/>
              <w:bottom w:val="nil"/>
              <w:right w:val="nil"/>
            </w:tcBorders>
            <w:noWrap/>
            <w:vAlign w:val="bottom"/>
            <w:hideMark/>
          </w:tcPr>
          <w:p w14:paraId="0ABC8ABE" w14:textId="77777777" w:rsidR="00EB1F9D" w:rsidRPr="00B60925" w:rsidRDefault="00EB1F9D" w:rsidP="002F7C3C">
            <w:pPr>
              <w:spacing w:before="20" w:after="20" w:line="240" w:lineRule="auto"/>
              <w:jc w:val="right"/>
              <w:rPr>
                <w:sz w:val="20"/>
                <w:szCs w:val="20"/>
              </w:rPr>
            </w:pPr>
          </w:p>
        </w:tc>
      </w:tr>
      <w:tr w:rsidR="00EB1F9D" w:rsidRPr="00B60925" w14:paraId="741E19B4" w14:textId="77777777" w:rsidTr="00D34237">
        <w:trPr>
          <w:trHeight w:val="315"/>
        </w:trPr>
        <w:tc>
          <w:tcPr>
            <w:tcW w:w="3485" w:type="dxa"/>
            <w:tcBorders>
              <w:top w:val="nil"/>
              <w:left w:val="nil"/>
              <w:bottom w:val="nil"/>
              <w:right w:val="nil"/>
            </w:tcBorders>
            <w:noWrap/>
            <w:vAlign w:val="bottom"/>
            <w:hideMark/>
          </w:tcPr>
          <w:p w14:paraId="293CF08E" w14:textId="77777777" w:rsidR="00EB1F9D" w:rsidRPr="00B60925" w:rsidRDefault="00EB1F9D" w:rsidP="002F7C3C">
            <w:pPr>
              <w:spacing w:before="20" w:after="20" w:line="240" w:lineRule="auto"/>
              <w:rPr>
                <w:sz w:val="20"/>
                <w:szCs w:val="20"/>
              </w:rPr>
            </w:pPr>
            <w:r w:rsidRPr="00B60925">
              <w:rPr>
                <w:sz w:val="20"/>
                <w:szCs w:val="20"/>
              </w:rPr>
              <w:t>df</w:t>
            </w:r>
          </w:p>
        </w:tc>
        <w:tc>
          <w:tcPr>
            <w:tcW w:w="1179" w:type="dxa"/>
            <w:tcBorders>
              <w:top w:val="nil"/>
              <w:left w:val="nil"/>
              <w:bottom w:val="nil"/>
              <w:right w:val="nil"/>
            </w:tcBorders>
            <w:noWrap/>
            <w:vAlign w:val="bottom"/>
            <w:hideMark/>
          </w:tcPr>
          <w:p w14:paraId="21E54DD5" w14:textId="77777777" w:rsidR="00EB1F9D" w:rsidRPr="00B60925" w:rsidRDefault="00EB1F9D" w:rsidP="002F7C3C">
            <w:pPr>
              <w:spacing w:before="20" w:after="20" w:line="240" w:lineRule="auto"/>
              <w:jc w:val="right"/>
              <w:rPr>
                <w:sz w:val="20"/>
                <w:szCs w:val="20"/>
              </w:rPr>
            </w:pPr>
            <w:r w:rsidRPr="00B60925">
              <w:rPr>
                <w:sz w:val="20"/>
                <w:szCs w:val="20"/>
              </w:rPr>
              <w:t>25</w:t>
            </w:r>
          </w:p>
        </w:tc>
        <w:tc>
          <w:tcPr>
            <w:tcW w:w="1476" w:type="dxa"/>
            <w:tcBorders>
              <w:top w:val="nil"/>
              <w:left w:val="nil"/>
              <w:bottom w:val="nil"/>
              <w:right w:val="nil"/>
            </w:tcBorders>
            <w:noWrap/>
            <w:vAlign w:val="bottom"/>
            <w:hideMark/>
          </w:tcPr>
          <w:p w14:paraId="74E79A79" w14:textId="77777777" w:rsidR="00EB1F9D" w:rsidRPr="00B60925" w:rsidRDefault="00EB1F9D" w:rsidP="002F7C3C">
            <w:pPr>
              <w:spacing w:before="20" w:after="20" w:line="240" w:lineRule="auto"/>
              <w:jc w:val="right"/>
              <w:rPr>
                <w:sz w:val="20"/>
                <w:szCs w:val="20"/>
              </w:rPr>
            </w:pPr>
          </w:p>
        </w:tc>
      </w:tr>
      <w:tr w:rsidR="00EB1F9D" w:rsidRPr="00B60925" w14:paraId="54B03E92" w14:textId="77777777" w:rsidTr="00D34237">
        <w:trPr>
          <w:trHeight w:val="315"/>
        </w:trPr>
        <w:tc>
          <w:tcPr>
            <w:tcW w:w="3485" w:type="dxa"/>
            <w:tcBorders>
              <w:top w:val="nil"/>
              <w:left w:val="nil"/>
              <w:bottom w:val="nil"/>
              <w:right w:val="nil"/>
            </w:tcBorders>
            <w:noWrap/>
            <w:vAlign w:val="bottom"/>
            <w:hideMark/>
          </w:tcPr>
          <w:p w14:paraId="41CCF112" w14:textId="77777777" w:rsidR="00EB1F9D" w:rsidRPr="00B60925" w:rsidRDefault="00EB1F9D" w:rsidP="002F7C3C">
            <w:pPr>
              <w:spacing w:before="20" w:after="20" w:line="240" w:lineRule="auto"/>
              <w:rPr>
                <w:sz w:val="20"/>
                <w:szCs w:val="20"/>
              </w:rPr>
            </w:pPr>
            <w:r w:rsidRPr="00B60925">
              <w:rPr>
                <w:sz w:val="20"/>
                <w:szCs w:val="20"/>
              </w:rPr>
              <w:t>t Stat</w:t>
            </w:r>
          </w:p>
        </w:tc>
        <w:tc>
          <w:tcPr>
            <w:tcW w:w="1179" w:type="dxa"/>
            <w:tcBorders>
              <w:top w:val="nil"/>
              <w:left w:val="nil"/>
              <w:bottom w:val="nil"/>
              <w:right w:val="nil"/>
            </w:tcBorders>
            <w:noWrap/>
            <w:vAlign w:val="bottom"/>
            <w:hideMark/>
          </w:tcPr>
          <w:p w14:paraId="6E4921EB" w14:textId="77777777" w:rsidR="00EB1F9D" w:rsidRPr="00B60925" w:rsidRDefault="00EB1F9D" w:rsidP="002F7C3C">
            <w:pPr>
              <w:spacing w:before="20" w:after="20" w:line="240" w:lineRule="auto"/>
              <w:jc w:val="right"/>
              <w:rPr>
                <w:sz w:val="20"/>
                <w:szCs w:val="20"/>
              </w:rPr>
            </w:pPr>
            <w:r w:rsidRPr="00B60925">
              <w:rPr>
                <w:sz w:val="20"/>
                <w:szCs w:val="20"/>
              </w:rPr>
              <w:t>1.80375262</w:t>
            </w:r>
          </w:p>
        </w:tc>
        <w:tc>
          <w:tcPr>
            <w:tcW w:w="1476" w:type="dxa"/>
            <w:tcBorders>
              <w:top w:val="nil"/>
              <w:left w:val="nil"/>
              <w:bottom w:val="nil"/>
              <w:right w:val="nil"/>
            </w:tcBorders>
            <w:noWrap/>
            <w:vAlign w:val="bottom"/>
            <w:hideMark/>
          </w:tcPr>
          <w:p w14:paraId="06A7212C" w14:textId="77777777" w:rsidR="00EB1F9D" w:rsidRPr="00B60925" w:rsidRDefault="00EB1F9D" w:rsidP="002F7C3C">
            <w:pPr>
              <w:spacing w:before="20" w:after="20" w:line="240" w:lineRule="auto"/>
              <w:jc w:val="right"/>
              <w:rPr>
                <w:sz w:val="20"/>
                <w:szCs w:val="20"/>
              </w:rPr>
            </w:pPr>
          </w:p>
        </w:tc>
      </w:tr>
      <w:tr w:rsidR="00EB1F9D" w:rsidRPr="00B60925" w14:paraId="2037E454" w14:textId="77777777" w:rsidTr="00D34237">
        <w:trPr>
          <w:trHeight w:val="315"/>
        </w:trPr>
        <w:tc>
          <w:tcPr>
            <w:tcW w:w="3485" w:type="dxa"/>
            <w:tcBorders>
              <w:top w:val="nil"/>
              <w:left w:val="nil"/>
              <w:bottom w:val="nil"/>
              <w:right w:val="nil"/>
            </w:tcBorders>
            <w:noWrap/>
            <w:vAlign w:val="bottom"/>
            <w:hideMark/>
          </w:tcPr>
          <w:p w14:paraId="085D399D" w14:textId="77777777" w:rsidR="00EB1F9D" w:rsidRPr="00B60925" w:rsidRDefault="00EB1F9D" w:rsidP="002F7C3C">
            <w:pPr>
              <w:spacing w:before="20" w:after="20" w:line="240" w:lineRule="auto"/>
              <w:rPr>
                <w:sz w:val="20"/>
                <w:szCs w:val="20"/>
              </w:rPr>
            </w:pPr>
            <w:r w:rsidRPr="00B60925">
              <w:rPr>
                <w:sz w:val="20"/>
                <w:szCs w:val="20"/>
              </w:rPr>
              <w:t>P(T&lt;=t) one-tail</w:t>
            </w:r>
          </w:p>
        </w:tc>
        <w:tc>
          <w:tcPr>
            <w:tcW w:w="1179" w:type="dxa"/>
            <w:tcBorders>
              <w:top w:val="nil"/>
              <w:left w:val="nil"/>
              <w:bottom w:val="nil"/>
              <w:right w:val="nil"/>
            </w:tcBorders>
            <w:noWrap/>
            <w:vAlign w:val="bottom"/>
            <w:hideMark/>
          </w:tcPr>
          <w:p w14:paraId="7B77F5F4" w14:textId="77777777" w:rsidR="00EB1F9D" w:rsidRPr="00B60925" w:rsidRDefault="00EB1F9D" w:rsidP="002F7C3C">
            <w:pPr>
              <w:spacing w:before="20" w:after="20" w:line="240" w:lineRule="auto"/>
              <w:jc w:val="right"/>
              <w:rPr>
                <w:sz w:val="20"/>
                <w:szCs w:val="20"/>
              </w:rPr>
            </w:pPr>
            <w:r w:rsidRPr="00B60925">
              <w:rPr>
                <w:sz w:val="20"/>
                <w:szCs w:val="20"/>
              </w:rPr>
              <w:t>0.04166737</w:t>
            </w:r>
          </w:p>
        </w:tc>
        <w:tc>
          <w:tcPr>
            <w:tcW w:w="1476" w:type="dxa"/>
            <w:tcBorders>
              <w:top w:val="nil"/>
              <w:left w:val="nil"/>
              <w:bottom w:val="nil"/>
              <w:right w:val="nil"/>
            </w:tcBorders>
            <w:noWrap/>
            <w:vAlign w:val="bottom"/>
            <w:hideMark/>
          </w:tcPr>
          <w:p w14:paraId="44237B24" w14:textId="77777777" w:rsidR="00EB1F9D" w:rsidRPr="00B60925" w:rsidRDefault="00EB1F9D" w:rsidP="002F7C3C">
            <w:pPr>
              <w:spacing w:before="20" w:after="20" w:line="240" w:lineRule="auto"/>
              <w:jc w:val="right"/>
              <w:rPr>
                <w:sz w:val="20"/>
                <w:szCs w:val="20"/>
              </w:rPr>
            </w:pPr>
          </w:p>
        </w:tc>
      </w:tr>
      <w:tr w:rsidR="00EB1F9D" w:rsidRPr="00B60925" w14:paraId="592B6952" w14:textId="77777777" w:rsidTr="00D34237">
        <w:trPr>
          <w:trHeight w:val="315"/>
        </w:trPr>
        <w:tc>
          <w:tcPr>
            <w:tcW w:w="3485" w:type="dxa"/>
            <w:tcBorders>
              <w:top w:val="nil"/>
              <w:left w:val="nil"/>
              <w:bottom w:val="nil"/>
              <w:right w:val="nil"/>
            </w:tcBorders>
            <w:noWrap/>
            <w:vAlign w:val="bottom"/>
            <w:hideMark/>
          </w:tcPr>
          <w:p w14:paraId="1B3F3299" w14:textId="77777777" w:rsidR="00EB1F9D" w:rsidRPr="00B60925" w:rsidRDefault="00EB1F9D" w:rsidP="002F7C3C">
            <w:pPr>
              <w:spacing w:before="20" w:after="20" w:line="240" w:lineRule="auto"/>
              <w:rPr>
                <w:sz w:val="20"/>
                <w:szCs w:val="20"/>
              </w:rPr>
            </w:pPr>
            <w:r w:rsidRPr="00B60925">
              <w:rPr>
                <w:sz w:val="20"/>
                <w:szCs w:val="20"/>
              </w:rPr>
              <w:t>t Critical one-tail</w:t>
            </w:r>
          </w:p>
        </w:tc>
        <w:tc>
          <w:tcPr>
            <w:tcW w:w="1179" w:type="dxa"/>
            <w:tcBorders>
              <w:top w:val="nil"/>
              <w:left w:val="nil"/>
              <w:bottom w:val="nil"/>
              <w:right w:val="nil"/>
            </w:tcBorders>
            <w:noWrap/>
            <w:vAlign w:val="bottom"/>
            <w:hideMark/>
          </w:tcPr>
          <w:p w14:paraId="6284E761" w14:textId="77777777" w:rsidR="00EB1F9D" w:rsidRPr="00B60925" w:rsidRDefault="00EB1F9D" w:rsidP="002F7C3C">
            <w:pPr>
              <w:spacing w:before="20" w:after="20" w:line="240" w:lineRule="auto"/>
              <w:jc w:val="right"/>
              <w:rPr>
                <w:sz w:val="20"/>
                <w:szCs w:val="20"/>
              </w:rPr>
            </w:pPr>
            <w:r w:rsidRPr="00B60925">
              <w:rPr>
                <w:sz w:val="20"/>
                <w:szCs w:val="20"/>
              </w:rPr>
              <w:t>1.70814076</w:t>
            </w:r>
          </w:p>
        </w:tc>
        <w:tc>
          <w:tcPr>
            <w:tcW w:w="1476" w:type="dxa"/>
            <w:tcBorders>
              <w:top w:val="nil"/>
              <w:left w:val="nil"/>
              <w:bottom w:val="nil"/>
              <w:right w:val="nil"/>
            </w:tcBorders>
            <w:noWrap/>
            <w:vAlign w:val="bottom"/>
            <w:hideMark/>
          </w:tcPr>
          <w:p w14:paraId="1FAD5F3D" w14:textId="77777777" w:rsidR="00EB1F9D" w:rsidRPr="00B60925" w:rsidRDefault="00EB1F9D" w:rsidP="002F7C3C">
            <w:pPr>
              <w:spacing w:before="20" w:after="20" w:line="240" w:lineRule="auto"/>
              <w:jc w:val="right"/>
              <w:rPr>
                <w:sz w:val="20"/>
                <w:szCs w:val="20"/>
              </w:rPr>
            </w:pPr>
          </w:p>
        </w:tc>
      </w:tr>
      <w:tr w:rsidR="00EB1F9D" w:rsidRPr="00B60925" w14:paraId="5F38A6F7" w14:textId="77777777" w:rsidTr="00D34237">
        <w:trPr>
          <w:trHeight w:val="315"/>
        </w:trPr>
        <w:tc>
          <w:tcPr>
            <w:tcW w:w="3485" w:type="dxa"/>
            <w:tcBorders>
              <w:top w:val="nil"/>
              <w:left w:val="nil"/>
              <w:bottom w:val="nil"/>
              <w:right w:val="nil"/>
            </w:tcBorders>
            <w:noWrap/>
            <w:vAlign w:val="bottom"/>
            <w:hideMark/>
          </w:tcPr>
          <w:p w14:paraId="71745789" w14:textId="77777777" w:rsidR="00EB1F9D" w:rsidRPr="00B60925" w:rsidRDefault="00EB1F9D" w:rsidP="002F7C3C">
            <w:pPr>
              <w:spacing w:before="20" w:after="20" w:line="240" w:lineRule="auto"/>
              <w:rPr>
                <w:sz w:val="20"/>
                <w:szCs w:val="20"/>
              </w:rPr>
            </w:pPr>
            <w:r w:rsidRPr="00B60925">
              <w:rPr>
                <w:sz w:val="20"/>
                <w:szCs w:val="20"/>
              </w:rPr>
              <w:t>P(T&lt;=t) two-tail</w:t>
            </w:r>
          </w:p>
        </w:tc>
        <w:tc>
          <w:tcPr>
            <w:tcW w:w="1179" w:type="dxa"/>
            <w:tcBorders>
              <w:top w:val="nil"/>
              <w:left w:val="nil"/>
              <w:bottom w:val="nil"/>
              <w:right w:val="nil"/>
            </w:tcBorders>
            <w:noWrap/>
            <w:vAlign w:val="bottom"/>
            <w:hideMark/>
          </w:tcPr>
          <w:p w14:paraId="174F206D" w14:textId="77777777" w:rsidR="00EB1F9D" w:rsidRPr="00B60925" w:rsidRDefault="00EB1F9D" w:rsidP="002F7C3C">
            <w:pPr>
              <w:spacing w:before="20" w:after="20" w:line="240" w:lineRule="auto"/>
              <w:jc w:val="right"/>
              <w:rPr>
                <w:sz w:val="20"/>
                <w:szCs w:val="20"/>
              </w:rPr>
            </w:pPr>
            <w:r w:rsidRPr="00B60925">
              <w:rPr>
                <w:sz w:val="20"/>
                <w:szCs w:val="20"/>
              </w:rPr>
              <w:t>0.08333474</w:t>
            </w:r>
          </w:p>
        </w:tc>
        <w:tc>
          <w:tcPr>
            <w:tcW w:w="1476" w:type="dxa"/>
            <w:tcBorders>
              <w:top w:val="nil"/>
              <w:left w:val="nil"/>
              <w:bottom w:val="nil"/>
              <w:right w:val="nil"/>
            </w:tcBorders>
            <w:noWrap/>
            <w:vAlign w:val="bottom"/>
            <w:hideMark/>
          </w:tcPr>
          <w:p w14:paraId="519BC09A" w14:textId="77777777" w:rsidR="00EB1F9D" w:rsidRPr="00B60925" w:rsidRDefault="00EB1F9D" w:rsidP="002F7C3C">
            <w:pPr>
              <w:spacing w:before="20" w:after="20" w:line="240" w:lineRule="auto"/>
              <w:jc w:val="right"/>
              <w:rPr>
                <w:sz w:val="20"/>
                <w:szCs w:val="20"/>
              </w:rPr>
            </w:pPr>
          </w:p>
        </w:tc>
      </w:tr>
      <w:tr w:rsidR="00EB1F9D" w:rsidRPr="00B60925" w14:paraId="45F98038" w14:textId="77777777" w:rsidTr="00D34237">
        <w:trPr>
          <w:trHeight w:val="330"/>
        </w:trPr>
        <w:tc>
          <w:tcPr>
            <w:tcW w:w="3485" w:type="dxa"/>
            <w:tcBorders>
              <w:top w:val="nil"/>
              <w:left w:val="nil"/>
              <w:bottom w:val="single" w:sz="8" w:space="0" w:color="auto"/>
              <w:right w:val="nil"/>
            </w:tcBorders>
            <w:noWrap/>
            <w:vAlign w:val="bottom"/>
            <w:hideMark/>
          </w:tcPr>
          <w:p w14:paraId="1B6A3576" w14:textId="77777777" w:rsidR="00EB1F9D" w:rsidRPr="00B60925" w:rsidRDefault="00EB1F9D" w:rsidP="002F7C3C">
            <w:pPr>
              <w:spacing w:before="20" w:after="20" w:line="240" w:lineRule="auto"/>
              <w:rPr>
                <w:sz w:val="20"/>
                <w:szCs w:val="20"/>
              </w:rPr>
            </w:pPr>
            <w:r w:rsidRPr="00B60925">
              <w:rPr>
                <w:sz w:val="20"/>
                <w:szCs w:val="20"/>
              </w:rPr>
              <w:t>t Critical two-tail</w:t>
            </w:r>
          </w:p>
        </w:tc>
        <w:tc>
          <w:tcPr>
            <w:tcW w:w="1179" w:type="dxa"/>
            <w:tcBorders>
              <w:top w:val="nil"/>
              <w:left w:val="nil"/>
              <w:bottom w:val="single" w:sz="8" w:space="0" w:color="auto"/>
              <w:right w:val="nil"/>
            </w:tcBorders>
            <w:noWrap/>
            <w:vAlign w:val="bottom"/>
            <w:hideMark/>
          </w:tcPr>
          <w:p w14:paraId="5491C0A4" w14:textId="77777777" w:rsidR="00EB1F9D" w:rsidRPr="00B60925" w:rsidRDefault="00EB1F9D" w:rsidP="002F7C3C">
            <w:pPr>
              <w:spacing w:before="20" w:after="20" w:line="240" w:lineRule="auto"/>
              <w:jc w:val="right"/>
              <w:rPr>
                <w:sz w:val="20"/>
                <w:szCs w:val="20"/>
              </w:rPr>
            </w:pPr>
            <w:r w:rsidRPr="00B60925">
              <w:rPr>
                <w:sz w:val="20"/>
                <w:szCs w:val="20"/>
              </w:rPr>
              <w:t>2.05953855</w:t>
            </w:r>
          </w:p>
        </w:tc>
        <w:tc>
          <w:tcPr>
            <w:tcW w:w="1476" w:type="dxa"/>
            <w:tcBorders>
              <w:top w:val="nil"/>
              <w:left w:val="nil"/>
              <w:bottom w:val="single" w:sz="8" w:space="0" w:color="auto"/>
              <w:right w:val="nil"/>
            </w:tcBorders>
            <w:noWrap/>
            <w:vAlign w:val="bottom"/>
            <w:hideMark/>
          </w:tcPr>
          <w:p w14:paraId="76982612" w14:textId="77777777" w:rsidR="00EB1F9D" w:rsidRPr="00B60925" w:rsidRDefault="00EB1F9D" w:rsidP="002F7C3C">
            <w:pPr>
              <w:spacing w:before="20" w:after="20" w:line="240" w:lineRule="auto"/>
              <w:rPr>
                <w:sz w:val="20"/>
                <w:szCs w:val="20"/>
              </w:rPr>
            </w:pPr>
            <w:r w:rsidRPr="00B60925">
              <w:rPr>
                <w:sz w:val="20"/>
                <w:szCs w:val="20"/>
              </w:rPr>
              <w:t> </w:t>
            </w:r>
          </w:p>
        </w:tc>
      </w:tr>
    </w:tbl>
    <w:p w14:paraId="0E24FDE5" w14:textId="6B83491D" w:rsidR="00EB1F9D" w:rsidRPr="00CE35DD" w:rsidRDefault="00E5281F" w:rsidP="000D266F">
      <w:pPr>
        <w:autoSpaceDE w:val="0"/>
        <w:autoSpaceDN w:val="0"/>
        <w:adjustRightInd w:val="0"/>
        <w:spacing w:before="160" w:after="100" w:line="240" w:lineRule="auto"/>
        <w:ind w:left="720"/>
        <w:rPr>
          <w:color w:val="000000"/>
          <w:sz w:val="20"/>
          <w:szCs w:val="20"/>
        </w:rPr>
      </w:pPr>
      <w:r>
        <w:rPr>
          <w:noProof/>
          <w:color w:val="000000"/>
          <w:position w:val="-22"/>
          <w:sz w:val="20"/>
          <w:szCs w:val="20"/>
        </w:rPr>
        <w:object w:dxaOrig="2280" w:dyaOrig="600" w14:anchorId="627A504E">
          <v:shape id="_x0000_i1136" type="#_x0000_t75" style="width:113.9pt;height:30.15pt" o:ole="">
            <v:imagedata r:id="rId229" o:title=""/>
          </v:shape>
          <o:OLEObject Type="Embed" ProgID="Equation.DSMT4" ShapeID="_x0000_i1136" DrawAspect="Content" ObjectID="_1769434028" r:id="rId230"/>
        </w:object>
      </w:r>
    </w:p>
    <w:p w14:paraId="243BD88F" w14:textId="65455691" w:rsidR="00EB1F9D" w:rsidRPr="00B60925" w:rsidRDefault="00E5281F" w:rsidP="00CE35DD">
      <w:pPr>
        <w:autoSpaceDE w:val="0"/>
        <w:autoSpaceDN w:val="0"/>
        <w:adjustRightInd w:val="0"/>
        <w:spacing w:before="120" w:after="100" w:line="240" w:lineRule="auto"/>
        <w:ind w:left="720"/>
        <w:rPr>
          <w:color w:val="000000"/>
          <w:sz w:val="20"/>
          <w:szCs w:val="20"/>
        </w:rPr>
      </w:pPr>
      <w:r w:rsidRPr="00E5281F">
        <w:rPr>
          <w:noProof/>
          <w:color w:val="000000"/>
          <w:position w:val="-20"/>
          <w:sz w:val="20"/>
          <w:szCs w:val="20"/>
        </w:rPr>
        <w:object w:dxaOrig="2380" w:dyaOrig="580" w14:anchorId="6D18A380">
          <v:shape id="_x0000_i1137" type="#_x0000_t75" style="width:118.9pt;height:29.3pt" o:ole="">
            <v:imagedata r:id="rId231" o:title=""/>
          </v:shape>
          <o:OLEObject Type="Embed" ProgID="Equation.DSMT4" ShapeID="_x0000_i1137" DrawAspect="Content" ObjectID="_1769434029" r:id="rId232"/>
        </w:object>
      </w:r>
    </w:p>
    <w:p w14:paraId="55B4A487" w14:textId="0506AF11" w:rsidR="00EB1F9D" w:rsidRPr="00B60925" w:rsidRDefault="00E5281F" w:rsidP="00CE35DD">
      <w:pPr>
        <w:autoSpaceDE w:val="0"/>
        <w:autoSpaceDN w:val="0"/>
        <w:adjustRightInd w:val="0"/>
        <w:spacing w:before="120" w:after="100" w:line="240" w:lineRule="auto"/>
        <w:ind w:left="720"/>
        <w:rPr>
          <w:color w:val="000000"/>
          <w:sz w:val="20"/>
          <w:szCs w:val="20"/>
        </w:rPr>
      </w:pPr>
      <w:r w:rsidRPr="00E5281F">
        <w:rPr>
          <w:noProof/>
          <w:color w:val="000000"/>
          <w:position w:val="-12"/>
          <w:sz w:val="20"/>
          <w:szCs w:val="20"/>
        </w:rPr>
        <w:object w:dxaOrig="660" w:dyaOrig="340" w14:anchorId="510D446B">
          <v:shape id="_x0000_i1138" type="#_x0000_t75" style="width:32.65pt;height:16.75pt" o:ole="">
            <v:imagedata r:id="rId233" o:title=""/>
          </v:shape>
          <o:OLEObject Type="Embed" ProgID="Equation.DSMT4" ShapeID="_x0000_i1138" DrawAspect="Content" ObjectID="_1769434030" r:id="rId234"/>
        </w:object>
      </w:r>
      <w:r w:rsidR="00EB1F9D" w:rsidRPr="00B60925">
        <w:rPr>
          <w:color w:val="000000"/>
          <w:sz w:val="20"/>
          <w:szCs w:val="20"/>
        </w:rPr>
        <w:t>= 525 – 487 = 38 points higher if parents are college grads</w:t>
      </w:r>
    </w:p>
    <w:p w14:paraId="670A6A1F" w14:textId="17E33C59" w:rsidR="00EB1F9D" w:rsidRPr="00B60925" w:rsidRDefault="00EB1F9D" w:rsidP="00CE35DD">
      <w:pPr>
        <w:autoSpaceDE w:val="0"/>
        <w:autoSpaceDN w:val="0"/>
        <w:adjustRightInd w:val="0"/>
        <w:spacing w:before="120" w:after="100" w:line="240" w:lineRule="auto"/>
        <w:ind w:left="720" w:hanging="360"/>
        <w:rPr>
          <w:color w:val="000000"/>
          <w:sz w:val="20"/>
          <w:szCs w:val="20"/>
        </w:rPr>
      </w:pPr>
      <w:r w:rsidRPr="00B60925">
        <w:rPr>
          <w:color w:val="000000"/>
          <w:sz w:val="20"/>
          <w:szCs w:val="20"/>
        </w:rPr>
        <w:t>c.</w:t>
      </w:r>
      <w:r w:rsidRPr="00B60925">
        <w:rPr>
          <w:color w:val="000000"/>
          <w:sz w:val="20"/>
          <w:szCs w:val="20"/>
        </w:rPr>
        <w:tab/>
      </w:r>
      <w:r w:rsidR="00E5281F">
        <w:rPr>
          <w:noProof/>
          <w:color w:val="000000"/>
          <w:position w:val="-28"/>
          <w:sz w:val="20"/>
          <w:szCs w:val="20"/>
        </w:rPr>
        <w:object w:dxaOrig="4560" w:dyaOrig="800" w14:anchorId="19D19238">
          <v:shape id="_x0000_i1139" type="#_x0000_t75" style="width:227.75pt;height:40.2pt" o:ole="">
            <v:imagedata r:id="rId235" o:title=""/>
          </v:shape>
          <o:OLEObject Type="Embed" ProgID="Equation.DSMT4" ShapeID="_x0000_i1139" DrawAspect="Content" ObjectID="_1769434031" r:id="rId236"/>
        </w:object>
      </w:r>
    </w:p>
    <w:p w14:paraId="3719AF97" w14:textId="3DAEEBEA" w:rsidR="00EB1F9D" w:rsidRPr="00B60925" w:rsidRDefault="00E5281F" w:rsidP="00CE35DD">
      <w:pPr>
        <w:autoSpaceDE w:val="0"/>
        <w:autoSpaceDN w:val="0"/>
        <w:adjustRightInd w:val="0"/>
        <w:spacing w:before="120" w:after="100" w:line="240" w:lineRule="auto"/>
        <w:ind w:left="720"/>
        <w:rPr>
          <w:color w:val="000000"/>
          <w:sz w:val="20"/>
          <w:szCs w:val="20"/>
        </w:rPr>
      </w:pPr>
      <w:r>
        <w:rPr>
          <w:noProof/>
          <w:color w:val="000000"/>
          <w:position w:val="-28"/>
          <w:sz w:val="20"/>
          <w:szCs w:val="20"/>
        </w:rPr>
        <w:object w:dxaOrig="4680" w:dyaOrig="800" w14:anchorId="2947AC6F">
          <v:shape id="_x0000_i1140" type="#_x0000_t75" style="width:234.45pt;height:40.2pt" o:ole="">
            <v:imagedata r:id="rId237" o:title=""/>
          </v:shape>
          <o:OLEObject Type="Embed" ProgID="Equation.DSMT4" ShapeID="_x0000_i1140" DrawAspect="Content" ObjectID="_1769434032" r:id="rId238"/>
        </w:object>
      </w:r>
    </w:p>
    <w:p w14:paraId="06D48835" w14:textId="5A4172D2" w:rsidR="00EB1F9D" w:rsidRPr="00B60925" w:rsidRDefault="000D266F" w:rsidP="00CE35DD">
      <w:pPr>
        <w:autoSpaceDE w:val="0"/>
        <w:autoSpaceDN w:val="0"/>
        <w:adjustRightInd w:val="0"/>
        <w:spacing w:before="120" w:after="100" w:line="240" w:lineRule="auto"/>
        <w:ind w:left="720"/>
        <w:rPr>
          <w:color w:val="000000"/>
          <w:sz w:val="20"/>
          <w:szCs w:val="20"/>
        </w:rPr>
      </w:pPr>
      <w:r w:rsidRPr="000D266F">
        <w:rPr>
          <w:noProof/>
          <w:color w:val="000000"/>
          <w:position w:val="-64"/>
          <w:sz w:val="20"/>
          <w:szCs w:val="20"/>
        </w:rPr>
        <w:object w:dxaOrig="4080" w:dyaOrig="1060" w14:anchorId="6BE8BA56">
          <v:shape id="_x0000_i1141" type="#_x0000_t75" style="width:204.2pt;height:52.75pt" o:ole="">
            <v:imagedata r:id="rId239" o:title=""/>
          </v:shape>
          <o:OLEObject Type="Embed" ProgID="Equation.DSMT4" ShapeID="_x0000_i1141" DrawAspect="Content" ObjectID="_1769434033" r:id="rId240"/>
        </w:object>
      </w:r>
    </w:p>
    <w:p w14:paraId="41B417AC" w14:textId="09913CCB" w:rsidR="00EB1F9D" w:rsidRPr="00CE35DD" w:rsidRDefault="00CE35DD" w:rsidP="00CE35DD">
      <w:pPr>
        <w:autoSpaceDE w:val="0"/>
        <w:autoSpaceDN w:val="0"/>
        <w:adjustRightInd w:val="0"/>
        <w:spacing w:before="120" w:after="100" w:line="240" w:lineRule="auto"/>
        <w:ind w:left="720"/>
        <w:rPr>
          <w:color w:val="000000"/>
          <w:sz w:val="20"/>
          <w:szCs w:val="20"/>
        </w:rPr>
      </w:pPr>
      <w:r w:rsidRPr="00CE35DD">
        <w:rPr>
          <w:noProof/>
          <w:color w:val="000000"/>
          <w:position w:val="-68"/>
          <w:sz w:val="20"/>
          <w:szCs w:val="20"/>
        </w:rPr>
        <w:object w:dxaOrig="6220" w:dyaOrig="1460" w14:anchorId="492E2012">
          <v:shape id="_x0000_i1142" type="#_x0000_t75" style="width:310.7pt;height:72.85pt" o:ole="">
            <v:imagedata r:id="rId241" o:title=""/>
          </v:shape>
          <o:OLEObject Type="Embed" ProgID="Equation.DSMT4" ShapeID="_x0000_i1142" DrawAspect="Content" ObjectID="_1769434034" r:id="rId242"/>
        </w:object>
      </w:r>
    </w:p>
    <w:p w14:paraId="67063F0C" w14:textId="2AC36DD1" w:rsidR="00EB1F9D" w:rsidRPr="00B60925" w:rsidRDefault="00EB1F9D" w:rsidP="00CE35DD">
      <w:pPr>
        <w:autoSpaceDE w:val="0"/>
        <w:autoSpaceDN w:val="0"/>
        <w:adjustRightInd w:val="0"/>
        <w:spacing w:before="120" w:after="100" w:line="240" w:lineRule="auto"/>
        <w:ind w:left="720"/>
        <w:rPr>
          <w:color w:val="000000"/>
          <w:sz w:val="20"/>
          <w:szCs w:val="20"/>
        </w:rPr>
      </w:pPr>
      <w:r w:rsidRPr="00B60925">
        <w:rPr>
          <w:color w:val="000000"/>
          <w:sz w:val="20"/>
          <w:szCs w:val="20"/>
        </w:rPr>
        <w:t>Degrees of freedom = 25</w:t>
      </w:r>
    </w:p>
    <w:p w14:paraId="75ADA811" w14:textId="47D5884B" w:rsidR="00EB1F9D" w:rsidRPr="00B60925" w:rsidRDefault="00EB1F9D" w:rsidP="00CE35DD">
      <w:pPr>
        <w:autoSpaceDE w:val="0"/>
        <w:autoSpaceDN w:val="0"/>
        <w:adjustRightInd w:val="0"/>
        <w:spacing w:before="120" w:after="100" w:line="240" w:lineRule="auto"/>
        <w:ind w:left="720"/>
        <w:rPr>
          <w:sz w:val="20"/>
          <w:szCs w:val="20"/>
        </w:rPr>
      </w:pPr>
      <w:r w:rsidRPr="00B60925">
        <w:rPr>
          <w:i/>
          <w:sz w:val="20"/>
          <w:szCs w:val="20"/>
        </w:rPr>
        <w:t>p</w:t>
      </w:r>
      <w:r w:rsidRPr="00B60925">
        <w:rPr>
          <w:sz w:val="20"/>
          <w:szCs w:val="20"/>
        </w:rPr>
        <w:t>-value is the upper tail area.</w:t>
      </w:r>
    </w:p>
    <w:p w14:paraId="2EBF5805" w14:textId="54B3E726" w:rsidR="00EB1F9D" w:rsidRPr="00B60925" w:rsidRDefault="00EB1F9D" w:rsidP="00CE35DD">
      <w:pPr>
        <w:autoSpaceDE w:val="0"/>
        <w:autoSpaceDN w:val="0"/>
        <w:adjustRightInd w:val="0"/>
        <w:spacing w:before="120" w:after="100" w:line="240" w:lineRule="auto"/>
        <w:ind w:left="720"/>
        <w:rPr>
          <w:sz w:val="20"/>
          <w:szCs w:val="20"/>
        </w:rPr>
      </w:pPr>
      <w:r w:rsidRPr="00B60925">
        <w:rPr>
          <w:sz w:val="20"/>
          <w:szCs w:val="20"/>
        </w:rPr>
        <w:t xml:space="preserve">Using </w:t>
      </w:r>
      <w:r w:rsidRPr="00B60925">
        <w:rPr>
          <w:i/>
          <w:sz w:val="20"/>
          <w:szCs w:val="20"/>
        </w:rPr>
        <w:t>t</w:t>
      </w:r>
      <w:r w:rsidRPr="00B60925">
        <w:rPr>
          <w:sz w:val="20"/>
          <w:szCs w:val="20"/>
        </w:rPr>
        <w:t xml:space="preserve"> table: </w:t>
      </w:r>
      <w:r w:rsidRPr="00B60925">
        <w:rPr>
          <w:i/>
          <w:sz w:val="20"/>
          <w:szCs w:val="20"/>
        </w:rPr>
        <w:t>p</w:t>
      </w:r>
      <w:r w:rsidRPr="00B60925">
        <w:rPr>
          <w:sz w:val="20"/>
          <w:szCs w:val="20"/>
        </w:rPr>
        <w:t xml:space="preserve">-value is between </w:t>
      </w:r>
      <w:r w:rsidR="00193EA9">
        <w:rPr>
          <w:sz w:val="20"/>
          <w:szCs w:val="20"/>
        </w:rPr>
        <w:t>0</w:t>
      </w:r>
      <w:r w:rsidRPr="00B60925">
        <w:rPr>
          <w:sz w:val="20"/>
          <w:szCs w:val="20"/>
        </w:rPr>
        <w:t xml:space="preserve">.025 and </w:t>
      </w:r>
      <w:r w:rsidR="00193EA9">
        <w:rPr>
          <w:sz w:val="20"/>
          <w:szCs w:val="20"/>
        </w:rPr>
        <w:t>0</w:t>
      </w:r>
      <w:r w:rsidRPr="00B60925">
        <w:rPr>
          <w:sz w:val="20"/>
          <w:szCs w:val="20"/>
        </w:rPr>
        <w:t>.05</w:t>
      </w:r>
    </w:p>
    <w:p w14:paraId="7DA094E0" w14:textId="224417E3" w:rsidR="00EB1F9D" w:rsidRPr="00B60925" w:rsidRDefault="00EB1F9D" w:rsidP="000E694D">
      <w:pPr>
        <w:autoSpaceDE w:val="0"/>
        <w:autoSpaceDN w:val="0"/>
        <w:adjustRightInd w:val="0"/>
        <w:spacing w:before="120" w:after="120" w:line="240" w:lineRule="auto"/>
        <w:ind w:left="720"/>
        <w:rPr>
          <w:sz w:val="20"/>
          <w:szCs w:val="20"/>
        </w:rPr>
      </w:pPr>
      <w:r w:rsidRPr="00B60925">
        <w:rPr>
          <w:sz w:val="20"/>
          <w:szCs w:val="20"/>
        </w:rPr>
        <w:t xml:space="preserve">Using Excel: </w:t>
      </w:r>
      <w:r w:rsidRPr="00B60925">
        <w:rPr>
          <w:i/>
          <w:sz w:val="20"/>
          <w:szCs w:val="20"/>
        </w:rPr>
        <w:t>p</w:t>
      </w:r>
      <w:r w:rsidRPr="00B60925">
        <w:rPr>
          <w:sz w:val="20"/>
          <w:szCs w:val="20"/>
        </w:rPr>
        <w:t>-value = 1 – T.DIST(1.80,25,</w:t>
      </w:r>
      <w:r w:rsidR="00D166E4">
        <w:rPr>
          <w:sz w:val="20"/>
          <w:szCs w:val="20"/>
        </w:rPr>
        <w:t xml:space="preserve"> </w:t>
      </w:r>
      <w:r w:rsidRPr="00B60925">
        <w:rPr>
          <w:sz w:val="20"/>
          <w:szCs w:val="20"/>
        </w:rPr>
        <w:t xml:space="preserve">TRUE) = </w:t>
      </w:r>
      <w:r w:rsidR="00193EA9">
        <w:rPr>
          <w:sz w:val="20"/>
          <w:szCs w:val="20"/>
        </w:rPr>
        <w:t>0</w:t>
      </w:r>
      <w:r w:rsidRPr="00B60925">
        <w:rPr>
          <w:sz w:val="20"/>
          <w:szCs w:val="20"/>
        </w:rPr>
        <w:t>.0420</w:t>
      </w:r>
    </w:p>
    <w:p w14:paraId="147C4625" w14:textId="263CC6DF" w:rsidR="00EB1F9D" w:rsidRPr="00B60925" w:rsidRDefault="00EB1F9D" w:rsidP="000E694D">
      <w:pPr>
        <w:autoSpaceDE w:val="0"/>
        <w:autoSpaceDN w:val="0"/>
        <w:adjustRightInd w:val="0"/>
        <w:spacing w:before="120" w:after="120" w:line="240" w:lineRule="auto"/>
        <w:ind w:left="720"/>
        <w:rPr>
          <w:sz w:val="20"/>
          <w:szCs w:val="20"/>
        </w:rPr>
      </w:pPr>
      <w:r w:rsidRPr="00B60925">
        <w:rPr>
          <w:sz w:val="20"/>
          <w:szCs w:val="20"/>
        </w:rPr>
        <w:t xml:space="preserve">Using unrounded standard deviations and the resulting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193EA9">
        <w:rPr>
          <w:sz w:val="20"/>
          <w:szCs w:val="20"/>
        </w:rPr>
        <w:t>0</w:t>
      </w:r>
      <w:r w:rsidRPr="00B60925">
        <w:rPr>
          <w:sz w:val="20"/>
          <w:szCs w:val="20"/>
        </w:rPr>
        <w:t>.0417.</w:t>
      </w:r>
    </w:p>
    <w:p w14:paraId="3767AC79" w14:textId="4181F408" w:rsidR="00EB1F9D" w:rsidRPr="00B60925" w:rsidRDefault="00EB1F9D"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d.</w:t>
      </w:r>
      <w:r w:rsidRPr="00B60925">
        <w:rPr>
          <w:color w:val="000000"/>
          <w:sz w:val="20"/>
          <w:szCs w:val="20"/>
        </w:rPr>
        <w:tab/>
      </w:r>
      <w:r w:rsidRPr="00B60925">
        <w:rPr>
          <w:i/>
          <w:color w:val="000000"/>
          <w:sz w:val="20"/>
          <w:szCs w:val="20"/>
        </w:rPr>
        <w:t>p</w:t>
      </w:r>
      <w:r w:rsidRPr="00B60925">
        <w:rPr>
          <w:color w:val="000000"/>
          <w:sz w:val="20"/>
          <w:szCs w:val="20"/>
        </w:rPr>
        <w:t xml:space="preserve">-value </w:t>
      </w:r>
      <w:r w:rsidRPr="00B60925">
        <w:rPr>
          <w:sz w:val="20"/>
          <w:szCs w:val="20"/>
        </w:rPr>
        <w:sym w:font="Symbol" w:char="F0A3"/>
      </w:r>
      <w:r w:rsidR="00BB14E3">
        <w:rPr>
          <w:sz w:val="20"/>
          <w:szCs w:val="20"/>
        </w:rPr>
        <w:t xml:space="preserve"> </w:t>
      </w:r>
      <w:r w:rsidR="00193EA9">
        <w:rPr>
          <w:sz w:val="20"/>
          <w:szCs w:val="20"/>
        </w:rPr>
        <w:t>0</w:t>
      </w:r>
      <w:r w:rsidRPr="00B60925">
        <w:rPr>
          <w:color w:val="000000"/>
          <w:sz w:val="20"/>
          <w:szCs w:val="20"/>
        </w:rPr>
        <w:t xml:space="preserve">.05, reject </w:t>
      </w:r>
      <w:r w:rsidRPr="00B60925">
        <w:rPr>
          <w:i/>
          <w:color w:val="000000"/>
          <w:sz w:val="20"/>
          <w:szCs w:val="20"/>
        </w:rPr>
        <w:t>H</w:t>
      </w:r>
      <w:r w:rsidRPr="00B60925">
        <w:rPr>
          <w:color w:val="000000"/>
          <w:sz w:val="20"/>
          <w:szCs w:val="20"/>
          <w:vertAlign w:val="subscript"/>
        </w:rPr>
        <w:t>0</w:t>
      </w:r>
      <w:r w:rsidRPr="00B60925">
        <w:rPr>
          <w:color w:val="000000"/>
          <w:sz w:val="20"/>
          <w:szCs w:val="20"/>
        </w:rPr>
        <w:t>. Conclude higher population mean math scores for students whose parents are college grads.</w:t>
      </w:r>
    </w:p>
    <w:p w14:paraId="06326168" w14:textId="2F58827B" w:rsidR="00B00153" w:rsidRPr="00193EA9" w:rsidRDefault="00B00153" w:rsidP="000E694D">
      <w:pPr>
        <w:autoSpaceDE w:val="0"/>
        <w:autoSpaceDN w:val="0"/>
        <w:adjustRightInd w:val="0"/>
        <w:spacing w:after="120" w:line="240" w:lineRule="auto"/>
        <w:ind w:left="360" w:hanging="360"/>
        <w:rPr>
          <w:rFonts w:eastAsia="Arial" w:cs="Open Sans"/>
          <w:b/>
          <w:bCs/>
          <w:color w:val="D85629"/>
          <w:sz w:val="20"/>
          <w:szCs w:val="20"/>
        </w:rPr>
      </w:pPr>
      <w:r w:rsidRPr="00B60925">
        <w:rPr>
          <w:rFonts w:cs="TimesLTStd-Roman"/>
          <w:sz w:val="20"/>
          <w:szCs w:val="20"/>
          <w:lang w:val="en-IN"/>
        </w:rPr>
        <w:t xml:space="preserve">17. </w:t>
      </w:r>
      <w:r w:rsidR="00EB1F9D" w:rsidRPr="00B60925">
        <w:rPr>
          <w:rFonts w:cs="TimesLTStd-Bold"/>
          <w:b/>
          <w:bCs/>
          <w:sz w:val="20"/>
          <w:szCs w:val="20"/>
          <w:lang w:val="en-IN"/>
        </w:rPr>
        <w:t xml:space="preserve">Comparing Financial Consultant Ratings. </w:t>
      </w:r>
      <w:r w:rsidR="00EB1F9D" w:rsidRPr="00B60925">
        <w:rPr>
          <w:rFonts w:cs="TimesLTStd-Roman"/>
          <w:sz w:val="20"/>
          <w:szCs w:val="20"/>
          <w:lang w:val="en-IN"/>
        </w:rPr>
        <w:t>Periodically, Merrill Lynch customers are</w:t>
      </w:r>
      <w:r w:rsidR="00193EA9">
        <w:rPr>
          <w:rFonts w:cs="TimesLTStd-Roman"/>
          <w:sz w:val="20"/>
          <w:szCs w:val="20"/>
          <w:lang w:val="en-IN"/>
        </w:rPr>
        <w:t xml:space="preserve"> </w:t>
      </w:r>
      <w:r w:rsidR="00EB1F9D" w:rsidRPr="00B60925">
        <w:rPr>
          <w:rFonts w:cs="TimesLTStd-Roman"/>
          <w:sz w:val="20"/>
          <w:szCs w:val="20"/>
          <w:lang w:val="en-IN"/>
        </w:rPr>
        <w:t>asked to evaluate Merrill Lynch financial consultants and services. Higher ratings on</w:t>
      </w:r>
      <w:r w:rsidR="00193EA9">
        <w:rPr>
          <w:rFonts w:cs="TimesLTStd-Roman"/>
          <w:sz w:val="20"/>
          <w:szCs w:val="20"/>
          <w:lang w:val="en-IN"/>
        </w:rPr>
        <w:t xml:space="preserve"> </w:t>
      </w:r>
      <w:r w:rsidR="00EB1F9D" w:rsidRPr="00B60925">
        <w:rPr>
          <w:rFonts w:cs="TimesLTStd-Roman"/>
          <w:sz w:val="20"/>
          <w:szCs w:val="20"/>
          <w:lang w:val="en-IN"/>
        </w:rPr>
        <w:t>the client satisfaction survey indicate better</w:t>
      </w:r>
      <w:r w:rsidR="00193EA9">
        <w:rPr>
          <w:rFonts w:cs="TimesLTStd-Roman"/>
          <w:sz w:val="20"/>
          <w:szCs w:val="20"/>
          <w:lang w:val="en-IN"/>
        </w:rPr>
        <w:t xml:space="preserve"> </w:t>
      </w:r>
      <w:r w:rsidR="00EB1F9D" w:rsidRPr="00B60925">
        <w:rPr>
          <w:rFonts w:cs="TimesLTStd-Roman"/>
          <w:sz w:val="20"/>
          <w:szCs w:val="20"/>
          <w:lang w:val="en-IN"/>
        </w:rPr>
        <w:t xml:space="preserve">service, with </w:t>
      </w:r>
      <w:r w:rsidR="00400B77">
        <w:rPr>
          <w:rFonts w:cs="TimesLTStd-Roman"/>
          <w:sz w:val="20"/>
          <w:szCs w:val="20"/>
          <w:lang w:val="en-IN"/>
        </w:rPr>
        <w:t>seven</w:t>
      </w:r>
      <w:r w:rsidR="00EB1F9D" w:rsidRPr="00B60925">
        <w:rPr>
          <w:rFonts w:cs="TimesLTStd-Roman"/>
          <w:sz w:val="20"/>
          <w:szCs w:val="20"/>
          <w:lang w:val="en-IN"/>
        </w:rPr>
        <w:t xml:space="preserve"> the maximum service rating.</w:t>
      </w:r>
      <w:r w:rsidR="00193EA9">
        <w:rPr>
          <w:rFonts w:cs="TimesLTStd-Roman"/>
          <w:sz w:val="20"/>
          <w:szCs w:val="20"/>
          <w:lang w:val="en-IN"/>
        </w:rPr>
        <w:t xml:space="preserve"> </w:t>
      </w:r>
      <w:r w:rsidR="00EB1F9D" w:rsidRPr="00B60925">
        <w:rPr>
          <w:rFonts w:cs="TimesLTStd-Roman"/>
          <w:sz w:val="20"/>
          <w:szCs w:val="20"/>
          <w:lang w:val="en-IN"/>
        </w:rPr>
        <w:t>Independent samples of service ratings for two financial consultants are summarized</w:t>
      </w:r>
      <w:r w:rsidR="00193EA9">
        <w:rPr>
          <w:rFonts w:cs="TimesLTStd-Roman"/>
          <w:sz w:val="20"/>
          <w:szCs w:val="20"/>
          <w:lang w:val="en-IN"/>
        </w:rPr>
        <w:t xml:space="preserve"> </w:t>
      </w:r>
      <w:r w:rsidR="00EB1F9D" w:rsidRPr="00B60925">
        <w:rPr>
          <w:rFonts w:cs="TimesLTStd-Roman"/>
          <w:sz w:val="20"/>
          <w:szCs w:val="20"/>
          <w:lang w:val="en-IN"/>
        </w:rPr>
        <w:t xml:space="preserve">here. Consultant A has 10 years of experience, whereas consultant B has </w:t>
      </w:r>
      <w:r w:rsidR="00400B77">
        <w:rPr>
          <w:rFonts w:cs="TimesLTStd-Roman"/>
          <w:sz w:val="20"/>
          <w:szCs w:val="20"/>
          <w:lang w:val="en-IN"/>
        </w:rPr>
        <w:t>one</w:t>
      </w:r>
      <w:r w:rsidR="00EB1F9D" w:rsidRPr="00B60925">
        <w:rPr>
          <w:rFonts w:cs="TimesLTStd-Roman"/>
          <w:sz w:val="20"/>
          <w:szCs w:val="20"/>
          <w:lang w:val="en-IN"/>
        </w:rPr>
        <w:t xml:space="preserve"> year of experience.</w:t>
      </w:r>
      <w:r w:rsidR="00193EA9">
        <w:rPr>
          <w:rFonts w:cs="TimesLTStd-Roman"/>
          <w:sz w:val="20"/>
          <w:szCs w:val="20"/>
          <w:lang w:val="en-IN"/>
        </w:rPr>
        <w:t xml:space="preserve"> </w:t>
      </w:r>
      <w:r w:rsidR="00EB1F9D" w:rsidRPr="00B60925">
        <w:rPr>
          <w:rFonts w:cs="TimesLTStd-Roman"/>
          <w:sz w:val="20"/>
          <w:szCs w:val="20"/>
          <w:lang w:val="en-IN"/>
        </w:rPr>
        <w:t xml:space="preserve">Use </w:t>
      </w:r>
      <w:r w:rsidR="00193EA9" w:rsidRPr="00193EA9">
        <w:rPr>
          <w:rFonts w:cs="MathematicalPi-One-Italic"/>
          <w:i/>
          <w:iCs/>
          <w:position w:val="-6"/>
          <w:sz w:val="20"/>
          <w:szCs w:val="20"/>
          <w:lang w:val="en-IN"/>
        </w:rPr>
        <w:object w:dxaOrig="220" w:dyaOrig="200" w14:anchorId="78A1F4C7">
          <v:shape id="_x0000_i1143" type="#_x0000_t75" style="width:10.9pt;height:10.05pt" o:ole="">
            <v:imagedata r:id="rId243" o:title=""/>
          </v:shape>
          <o:OLEObject Type="Embed" ProgID="Equation.DSMT4" ShapeID="_x0000_i1143" DrawAspect="Content" ObjectID="_1769434035" r:id="rId244"/>
        </w:object>
      </w:r>
      <w:r w:rsidR="00193EA9">
        <w:rPr>
          <w:rFonts w:cs="MathematicalPiLTStd-1"/>
          <w:sz w:val="20"/>
          <w:szCs w:val="20"/>
          <w:lang w:val="en-IN"/>
        </w:rPr>
        <w:t>= 0</w:t>
      </w:r>
      <w:r w:rsidR="00EB1F9D" w:rsidRPr="00B60925">
        <w:rPr>
          <w:rFonts w:cs="TimesLTStd-Roman"/>
          <w:sz w:val="20"/>
          <w:szCs w:val="20"/>
          <w:lang w:val="en-IN"/>
        </w:rPr>
        <w:t>.05 and test to see whether the consultant with more experience has the</w:t>
      </w:r>
      <w:r w:rsidR="00193EA9">
        <w:rPr>
          <w:rFonts w:cs="TimesLTStd-Roman"/>
          <w:sz w:val="20"/>
          <w:szCs w:val="20"/>
          <w:lang w:val="en-IN"/>
        </w:rPr>
        <w:t xml:space="preserve"> </w:t>
      </w:r>
      <w:r w:rsidR="00EB1F9D" w:rsidRPr="00B60925">
        <w:rPr>
          <w:rFonts w:cs="TimesLTStd-Roman"/>
          <w:sz w:val="20"/>
          <w:szCs w:val="20"/>
          <w:lang w:val="en-IN"/>
        </w:rPr>
        <w:t xml:space="preserve">higher population mean service rating. </w:t>
      </w:r>
      <w:r w:rsidR="00EB1F9D" w:rsidRPr="00193EA9">
        <w:rPr>
          <w:rFonts w:eastAsia="Arial" w:cs="Open Sans"/>
          <w:b/>
          <w:bCs/>
          <w:color w:val="D85629"/>
          <w:sz w:val="20"/>
          <w:szCs w:val="20"/>
        </w:rPr>
        <w:t>LO 5</w:t>
      </w:r>
    </w:p>
    <w:tbl>
      <w:tblPr>
        <w:tblStyle w:val="TableGrid"/>
        <w:tblW w:w="0" w:type="auto"/>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1800"/>
      </w:tblGrid>
      <w:tr w:rsidR="00193EA9" w:rsidRPr="00193EA9" w14:paraId="7D1509F9" w14:textId="77777777" w:rsidTr="00BB14E3">
        <w:tc>
          <w:tcPr>
            <w:tcW w:w="2124" w:type="dxa"/>
            <w:tcBorders>
              <w:top w:val="single" w:sz="4" w:space="0" w:color="auto"/>
              <w:bottom w:val="single" w:sz="4" w:space="0" w:color="auto"/>
            </w:tcBorders>
          </w:tcPr>
          <w:p w14:paraId="1C3A3437" w14:textId="551E9A8E" w:rsidR="00193EA9" w:rsidRPr="00193EA9" w:rsidRDefault="00193EA9" w:rsidP="00CE35DD">
            <w:pPr>
              <w:widowControl w:val="0"/>
              <w:spacing w:before="20" w:after="20"/>
              <w:jc w:val="center"/>
              <w:rPr>
                <w:rFonts w:eastAsia="Times New Roman"/>
                <w:b/>
                <w:color w:val="231F20"/>
                <w:sz w:val="20"/>
                <w:szCs w:val="20"/>
              </w:rPr>
            </w:pPr>
            <w:r w:rsidRPr="00193EA9">
              <w:rPr>
                <w:rFonts w:eastAsia="Times New Roman"/>
                <w:b/>
                <w:color w:val="231F20"/>
                <w:sz w:val="20"/>
                <w:szCs w:val="20"/>
              </w:rPr>
              <w:t>Consultant A</w:t>
            </w:r>
          </w:p>
        </w:tc>
        <w:tc>
          <w:tcPr>
            <w:tcW w:w="1800" w:type="dxa"/>
            <w:tcBorders>
              <w:top w:val="single" w:sz="4" w:space="0" w:color="auto"/>
              <w:bottom w:val="single" w:sz="4" w:space="0" w:color="auto"/>
            </w:tcBorders>
          </w:tcPr>
          <w:p w14:paraId="7FF1DF6B" w14:textId="77777777" w:rsidR="00193EA9" w:rsidRPr="00193EA9" w:rsidRDefault="00193EA9" w:rsidP="00CE35DD">
            <w:pPr>
              <w:widowControl w:val="0"/>
              <w:spacing w:before="20" w:after="20"/>
              <w:jc w:val="center"/>
              <w:rPr>
                <w:rFonts w:eastAsia="Times New Roman"/>
                <w:b/>
                <w:color w:val="231F20"/>
                <w:sz w:val="20"/>
                <w:szCs w:val="20"/>
              </w:rPr>
            </w:pPr>
            <w:r w:rsidRPr="00193EA9">
              <w:rPr>
                <w:rFonts w:eastAsia="Times New Roman"/>
                <w:b/>
                <w:color w:val="231F20"/>
                <w:sz w:val="20"/>
                <w:szCs w:val="20"/>
              </w:rPr>
              <w:t>Consultant B</w:t>
            </w:r>
          </w:p>
        </w:tc>
      </w:tr>
      <w:tr w:rsidR="00193EA9" w:rsidRPr="00193EA9" w14:paraId="229ED40F" w14:textId="77777777" w:rsidTr="00BB14E3">
        <w:tc>
          <w:tcPr>
            <w:tcW w:w="2124" w:type="dxa"/>
            <w:tcBorders>
              <w:top w:val="single" w:sz="4" w:space="0" w:color="auto"/>
            </w:tcBorders>
          </w:tcPr>
          <w:p w14:paraId="2B2C8A46" w14:textId="77777777" w:rsidR="00193EA9" w:rsidRPr="00193EA9" w:rsidRDefault="00193EA9" w:rsidP="00CE35DD">
            <w:pPr>
              <w:widowControl w:val="0"/>
              <w:spacing w:before="20" w:after="20"/>
              <w:ind w:firstLine="387"/>
              <w:rPr>
                <w:rFonts w:eastAsia="Times New Roman"/>
                <w:color w:val="231F20"/>
                <w:sz w:val="20"/>
                <w:szCs w:val="20"/>
              </w:rPr>
            </w:pPr>
            <w:r w:rsidRPr="00193EA9">
              <w:rPr>
                <w:rFonts w:eastAsia="Times New Roman"/>
                <w:i/>
                <w:color w:val="231F20"/>
                <w:sz w:val="20"/>
                <w:szCs w:val="20"/>
              </w:rPr>
              <w:t>n</w:t>
            </w:r>
            <w:r w:rsidRPr="00193EA9">
              <w:rPr>
                <w:rFonts w:eastAsia="Times New Roman"/>
                <w:color w:val="231F20"/>
                <w:sz w:val="20"/>
                <w:szCs w:val="20"/>
                <w:vertAlign w:val="subscript"/>
              </w:rPr>
              <w:t>1</w:t>
            </w:r>
            <w:r w:rsidRPr="00193EA9">
              <w:rPr>
                <w:rFonts w:eastAsia="Times New Roman"/>
                <w:color w:val="231F20"/>
                <w:sz w:val="20"/>
                <w:szCs w:val="20"/>
              </w:rPr>
              <w:t xml:space="preserve"> = 16</w:t>
            </w:r>
          </w:p>
        </w:tc>
        <w:tc>
          <w:tcPr>
            <w:tcW w:w="1800" w:type="dxa"/>
            <w:tcBorders>
              <w:top w:val="single" w:sz="4" w:space="0" w:color="auto"/>
            </w:tcBorders>
          </w:tcPr>
          <w:p w14:paraId="66C159CC" w14:textId="77777777" w:rsidR="00193EA9" w:rsidRPr="00193EA9" w:rsidRDefault="00193EA9" w:rsidP="00CE35DD">
            <w:pPr>
              <w:widowControl w:val="0"/>
              <w:spacing w:before="20" w:after="20"/>
              <w:ind w:firstLine="387"/>
              <w:rPr>
                <w:rFonts w:eastAsia="Times New Roman"/>
                <w:color w:val="231F20"/>
                <w:sz w:val="20"/>
                <w:szCs w:val="20"/>
              </w:rPr>
            </w:pPr>
            <w:r w:rsidRPr="00193EA9">
              <w:rPr>
                <w:rFonts w:eastAsia="Times New Roman"/>
                <w:i/>
                <w:color w:val="231F20"/>
                <w:sz w:val="20"/>
                <w:szCs w:val="20"/>
              </w:rPr>
              <w:t>n</w:t>
            </w:r>
            <w:r w:rsidRPr="00193EA9">
              <w:rPr>
                <w:rFonts w:eastAsia="Times New Roman"/>
                <w:color w:val="231F20"/>
                <w:sz w:val="20"/>
                <w:szCs w:val="20"/>
                <w:vertAlign w:val="subscript"/>
              </w:rPr>
              <w:t>2</w:t>
            </w:r>
            <w:r w:rsidRPr="00193EA9">
              <w:rPr>
                <w:rFonts w:eastAsia="Times New Roman"/>
                <w:color w:val="231F20"/>
                <w:sz w:val="20"/>
                <w:szCs w:val="20"/>
              </w:rPr>
              <w:t xml:space="preserve"> = 10</w:t>
            </w:r>
          </w:p>
        </w:tc>
      </w:tr>
      <w:tr w:rsidR="00193EA9" w:rsidRPr="00193EA9" w14:paraId="3F51BC0D" w14:textId="77777777" w:rsidTr="00BB14E3">
        <w:tc>
          <w:tcPr>
            <w:tcW w:w="2124" w:type="dxa"/>
          </w:tcPr>
          <w:p w14:paraId="4239FAF9" w14:textId="77777777" w:rsidR="00193EA9" w:rsidRPr="00193EA9" w:rsidRDefault="00193EA9" w:rsidP="00CE35DD">
            <w:pPr>
              <w:widowControl w:val="0"/>
              <w:spacing w:before="20" w:after="20"/>
              <w:ind w:firstLine="389"/>
              <w:rPr>
                <w:rFonts w:eastAsia="Times New Roman"/>
                <w:color w:val="231F20"/>
                <w:sz w:val="20"/>
                <w:szCs w:val="20"/>
              </w:rPr>
            </w:pPr>
            <w:r w:rsidRPr="00193EA9">
              <w:rPr>
                <w:position w:val="-10"/>
                <w:sz w:val="20"/>
                <w:szCs w:val="20"/>
              </w:rPr>
              <w:object w:dxaOrig="220" w:dyaOrig="300" w14:anchorId="450A84AA">
                <v:shape id="_x0000_i1144" type="#_x0000_t75" style="width:10.9pt;height:15.05pt" o:ole="">
                  <v:imagedata r:id="rId78" o:title=""/>
                </v:shape>
                <o:OLEObject Type="Embed" ProgID="Equation.DSMT4" ShapeID="_x0000_i1144" DrawAspect="Content" ObjectID="_1769434036" r:id="rId245"/>
              </w:object>
            </w:r>
            <w:r w:rsidRPr="00193EA9">
              <w:rPr>
                <w:rFonts w:eastAsia="Times New Roman"/>
                <w:color w:val="231F20"/>
                <w:sz w:val="20"/>
                <w:szCs w:val="20"/>
              </w:rPr>
              <w:t>= 6.82</w:t>
            </w:r>
          </w:p>
        </w:tc>
        <w:tc>
          <w:tcPr>
            <w:tcW w:w="1800" w:type="dxa"/>
          </w:tcPr>
          <w:p w14:paraId="455DECC9" w14:textId="77777777" w:rsidR="00193EA9" w:rsidRPr="00193EA9" w:rsidRDefault="00193EA9" w:rsidP="00CE35DD">
            <w:pPr>
              <w:widowControl w:val="0"/>
              <w:spacing w:before="20" w:after="20"/>
              <w:ind w:firstLine="374"/>
              <w:rPr>
                <w:rFonts w:eastAsia="Times New Roman"/>
                <w:color w:val="231F20"/>
                <w:sz w:val="20"/>
                <w:szCs w:val="20"/>
              </w:rPr>
            </w:pPr>
            <w:r w:rsidRPr="00193EA9">
              <w:rPr>
                <w:position w:val="-10"/>
                <w:sz w:val="20"/>
                <w:szCs w:val="20"/>
              </w:rPr>
              <w:object w:dxaOrig="240" w:dyaOrig="300" w14:anchorId="3F9041D4">
                <v:shape id="_x0000_i1145" type="#_x0000_t75" style="width:11.7pt;height:15.05pt" o:ole="">
                  <v:imagedata r:id="rId246" o:title=""/>
                </v:shape>
                <o:OLEObject Type="Embed" ProgID="Equation.DSMT4" ShapeID="_x0000_i1145" DrawAspect="Content" ObjectID="_1769434037" r:id="rId247"/>
              </w:object>
            </w:r>
            <w:r w:rsidRPr="00193EA9">
              <w:rPr>
                <w:rFonts w:eastAsia="Times New Roman"/>
                <w:color w:val="231F20"/>
                <w:sz w:val="20"/>
                <w:szCs w:val="20"/>
              </w:rPr>
              <w:t>= 6.25</w:t>
            </w:r>
          </w:p>
        </w:tc>
      </w:tr>
      <w:tr w:rsidR="00193EA9" w:rsidRPr="00193EA9" w14:paraId="0603B75E" w14:textId="77777777" w:rsidTr="00BB14E3">
        <w:tc>
          <w:tcPr>
            <w:tcW w:w="2124" w:type="dxa"/>
            <w:tcBorders>
              <w:bottom w:val="single" w:sz="4" w:space="0" w:color="auto"/>
            </w:tcBorders>
          </w:tcPr>
          <w:p w14:paraId="3DA8212E" w14:textId="77777777" w:rsidR="00193EA9" w:rsidRPr="00193EA9" w:rsidRDefault="00193EA9" w:rsidP="00CE35DD">
            <w:pPr>
              <w:widowControl w:val="0"/>
              <w:spacing w:before="20" w:after="20"/>
              <w:ind w:firstLine="387"/>
              <w:rPr>
                <w:rFonts w:eastAsia="Times New Roman"/>
                <w:color w:val="231F20"/>
                <w:sz w:val="20"/>
                <w:szCs w:val="20"/>
              </w:rPr>
            </w:pPr>
            <w:r w:rsidRPr="00193EA9">
              <w:rPr>
                <w:rFonts w:eastAsia="Times New Roman"/>
                <w:i/>
                <w:color w:val="231F20"/>
                <w:sz w:val="20"/>
                <w:szCs w:val="20"/>
              </w:rPr>
              <w:t>s</w:t>
            </w:r>
            <w:r w:rsidRPr="00193EA9">
              <w:rPr>
                <w:rFonts w:eastAsia="Times New Roman"/>
                <w:color w:val="231F20"/>
                <w:sz w:val="20"/>
                <w:szCs w:val="20"/>
                <w:vertAlign w:val="subscript"/>
              </w:rPr>
              <w:t>1</w:t>
            </w:r>
            <w:r w:rsidRPr="00193EA9">
              <w:rPr>
                <w:rFonts w:eastAsia="Times New Roman"/>
                <w:color w:val="231F20"/>
                <w:sz w:val="20"/>
                <w:szCs w:val="20"/>
              </w:rPr>
              <w:t xml:space="preserve"> = 0.64</w:t>
            </w:r>
          </w:p>
        </w:tc>
        <w:tc>
          <w:tcPr>
            <w:tcW w:w="1800" w:type="dxa"/>
            <w:tcBorders>
              <w:bottom w:val="single" w:sz="4" w:space="0" w:color="auto"/>
            </w:tcBorders>
          </w:tcPr>
          <w:p w14:paraId="760DAF1C" w14:textId="77777777" w:rsidR="00193EA9" w:rsidRPr="00193EA9" w:rsidRDefault="00193EA9" w:rsidP="00CE35DD">
            <w:pPr>
              <w:widowControl w:val="0"/>
              <w:spacing w:before="20" w:after="20"/>
              <w:ind w:firstLine="387"/>
              <w:rPr>
                <w:rFonts w:eastAsia="Times New Roman"/>
                <w:color w:val="231F20"/>
                <w:sz w:val="20"/>
                <w:szCs w:val="20"/>
              </w:rPr>
            </w:pPr>
            <w:r w:rsidRPr="00193EA9">
              <w:rPr>
                <w:rFonts w:eastAsia="Times New Roman"/>
                <w:i/>
                <w:color w:val="231F20"/>
                <w:sz w:val="20"/>
                <w:szCs w:val="20"/>
              </w:rPr>
              <w:t>s</w:t>
            </w:r>
            <w:r w:rsidRPr="00193EA9">
              <w:rPr>
                <w:rFonts w:eastAsia="Times New Roman"/>
                <w:color w:val="231F20"/>
                <w:sz w:val="20"/>
                <w:szCs w:val="20"/>
                <w:vertAlign w:val="subscript"/>
              </w:rPr>
              <w:t>2</w:t>
            </w:r>
            <w:r w:rsidRPr="00193EA9">
              <w:rPr>
                <w:rFonts w:eastAsia="Times New Roman"/>
                <w:color w:val="231F20"/>
                <w:sz w:val="20"/>
                <w:szCs w:val="20"/>
              </w:rPr>
              <w:t xml:space="preserve"> = 0.75</w:t>
            </w:r>
          </w:p>
        </w:tc>
      </w:tr>
    </w:tbl>
    <w:p w14:paraId="2285F072" w14:textId="6EF4639E"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193EA9">
        <w:rPr>
          <w:rFonts w:cs="TimesLTStd-Roman"/>
          <w:sz w:val="20"/>
          <w:szCs w:val="20"/>
          <w:lang w:val="en-IN"/>
        </w:rPr>
        <w:tab/>
      </w:r>
      <w:r w:rsidRPr="00B60925">
        <w:rPr>
          <w:rFonts w:cs="TimesLTStd-Roman"/>
          <w:sz w:val="20"/>
          <w:szCs w:val="20"/>
          <w:lang w:val="en-IN"/>
        </w:rPr>
        <w:t>State the null and alternative hypotheses.</w:t>
      </w:r>
    </w:p>
    <w:p w14:paraId="07660D33" w14:textId="4CDEEA94"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193EA9">
        <w:rPr>
          <w:rFonts w:cs="TimesLTStd-Roman"/>
          <w:sz w:val="20"/>
          <w:szCs w:val="20"/>
          <w:lang w:val="en-IN"/>
        </w:rPr>
        <w:tab/>
      </w:r>
      <w:r w:rsidRPr="00B60925">
        <w:rPr>
          <w:rFonts w:cs="TimesLTStd-Roman"/>
          <w:sz w:val="20"/>
          <w:szCs w:val="20"/>
          <w:lang w:val="en-IN"/>
        </w:rPr>
        <w:t>Compute the value of the test statistic.</w:t>
      </w:r>
    </w:p>
    <w:p w14:paraId="71151173" w14:textId="2C64BFDB"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193EA9">
        <w:rPr>
          <w:rFonts w:cs="TimesLTStd-Roman"/>
          <w:sz w:val="20"/>
          <w:szCs w:val="20"/>
          <w:lang w:val="en-IN"/>
        </w:rPr>
        <w:tab/>
      </w:r>
      <w:r w:rsidRPr="00B60925">
        <w:rPr>
          <w:rFonts w:cs="TimesLTStd-Roman"/>
          <w:sz w:val="20"/>
          <w:szCs w:val="20"/>
          <w:lang w:val="en-IN"/>
        </w:rPr>
        <w:t xml:space="preserve">What is the </w:t>
      </w:r>
      <w:r w:rsidRPr="00B60925">
        <w:rPr>
          <w:rFonts w:cs="TimesLTStd-Italic"/>
          <w:i/>
          <w:iCs/>
          <w:sz w:val="20"/>
          <w:szCs w:val="20"/>
          <w:lang w:val="en-IN"/>
        </w:rPr>
        <w:t>p</w:t>
      </w:r>
      <w:r w:rsidRPr="00B60925">
        <w:rPr>
          <w:rFonts w:cs="TimesLTStd-Roman"/>
          <w:sz w:val="20"/>
          <w:szCs w:val="20"/>
          <w:lang w:val="en-IN"/>
        </w:rPr>
        <w:t>-value?</w:t>
      </w:r>
    </w:p>
    <w:p w14:paraId="63830AEA" w14:textId="77777777" w:rsidR="00D86DCB" w:rsidRPr="00D86DCB" w:rsidRDefault="00EB1F9D" w:rsidP="000E694D">
      <w:pPr>
        <w:autoSpaceDE w:val="0"/>
        <w:autoSpaceDN w:val="0"/>
        <w:adjustRightInd w:val="0"/>
        <w:spacing w:before="120" w:after="120" w:line="240" w:lineRule="auto"/>
        <w:ind w:left="720" w:hanging="360"/>
      </w:pPr>
      <w:r w:rsidRPr="00B60925">
        <w:rPr>
          <w:rFonts w:cs="TimesLTStd-Roman"/>
          <w:sz w:val="20"/>
          <w:szCs w:val="20"/>
          <w:lang w:val="en-IN"/>
        </w:rPr>
        <w:t>d.</w:t>
      </w:r>
      <w:r w:rsidR="00193EA9">
        <w:rPr>
          <w:rFonts w:cs="TimesLTStd-Roman"/>
          <w:sz w:val="20"/>
          <w:szCs w:val="20"/>
          <w:lang w:val="en-IN"/>
        </w:rPr>
        <w:tab/>
      </w:r>
      <w:r w:rsidRPr="00B60925">
        <w:rPr>
          <w:rFonts w:cs="TimesLTStd-Roman"/>
          <w:sz w:val="20"/>
          <w:szCs w:val="20"/>
          <w:lang w:val="en-IN"/>
        </w:rPr>
        <w:t>What is your conclusion?</w:t>
      </w:r>
    </w:p>
    <w:p w14:paraId="42161769" w14:textId="3546ACD8" w:rsidR="00B00153" w:rsidRPr="00B60925" w:rsidRDefault="00A745B1" w:rsidP="000E694D">
      <w:pPr>
        <w:autoSpaceDE w:val="0"/>
        <w:autoSpaceDN w:val="0"/>
        <w:adjustRightInd w:val="0"/>
        <w:spacing w:before="120" w:after="0" w:line="240" w:lineRule="auto"/>
        <w:ind w:left="720" w:hanging="360"/>
        <w:rPr>
          <w:b/>
          <w:sz w:val="20"/>
          <w:szCs w:val="20"/>
        </w:rPr>
      </w:pPr>
      <w:r w:rsidRPr="00B60925">
        <w:rPr>
          <w:b/>
          <w:sz w:val="20"/>
          <w:szCs w:val="20"/>
        </w:rPr>
        <w:t>Solutions:</w:t>
      </w:r>
    </w:p>
    <w:p w14:paraId="14C008AA" w14:textId="7F6CF499" w:rsidR="00EB1F9D" w:rsidRPr="00056B39" w:rsidRDefault="00EB1F9D" w:rsidP="00CE35DD">
      <w:pPr>
        <w:autoSpaceDE w:val="0"/>
        <w:autoSpaceDN w:val="0"/>
        <w:adjustRightInd w:val="0"/>
        <w:spacing w:after="80" w:line="240" w:lineRule="auto"/>
        <w:ind w:left="720" w:hanging="360"/>
        <w:rPr>
          <w:color w:val="000000"/>
          <w:sz w:val="20"/>
          <w:szCs w:val="20"/>
        </w:rPr>
      </w:pPr>
      <w:r w:rsidRPr="00B60925">
        <w:rPr>
          <w:color w:val="000000"/>
          <w:sz w:val="20"/>
          <w:szCs w:val="20"/>
        </w:rPr>
        <w:t>a.</w:t>
      </w:r>
      <w:r w:rsidRPr="00B60925">
        <w:rPr>
          <w:color w:val="000000"/>
          <w:sz w:val="20"/>
          <w:szCs w:val="20"/>
        </w:rPr>
        <w:tab/>
      </w: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w:t>
      </w:r>
      <w:r w:rsidR="00056B39" w:rsidRPr="00056B39">
        <w:rPr>
          <w:noProof/>
          <w:color w:val="000000"/>
          <w:position w:val="-12"/>
          <w:sz w:val="20"/>
          <w:szCs w:val="20"/>
        </w:rPr>
        <w:object w:dxaOrig="1040" w:dyaOrig="340" w14:anchorId="61651F41">
          <v:shape id="_x0000_i1146" type="#_x0000_t75" style="width:51.9pt;height:16.75pt" o:ole="">
            <v:imagedata r:id="rId248" o:title=""/>
          </v:shape>
          <o:OLEObject Type="Embed" ProgID="Equation.DSMT4" ShapeID="_x0000_i1146" DrawAspect="Content" ObjectID="_1769434038" r:id="rId249"/>
        </w:object>
      </w:r>
    </w:p>
    <w:p w14:paraId="26192B0A" w14:textId="500CE611" w:rsidR="00EB1F9D" w:rsidRPr="00B60925" w:rsidRDefault="00EB1F9D" w:rsidP="00CE35DD">
      <w:pPr>
        <w:spacing w:after="80"/>
        <w:ind w:left="72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 xml:space="preserve">: </w:t>
      </w:r>
      <w:r w:rsidR="00056B39" w:rsidRPr="00056B39">
        <w:rPr>
          <w:noProof/>
          <w:color w:val="000000"/>
          <w:position w:val="-12"/>
          <w:sz w:val="20"/>
          <w:szCs w:val="20"/>
        </w:rPr>
        <w:object w:dxaOrig="1040" w:dyaOrig="340" w14:anchorId="4F216AD9">
          <v:shape id="_x0000_i1147" type="#_x0000_t75" style="width:51.9pt;height:16.75pt" o:ole="">
            <v:imagedata r:id="rId250" o:title=""/>
          </v:shape>
          <o:OLEObject Type="Embed" ProgID="Equation.DSMT4" ShapeID="_x0000_i1147" DrawAspect="Content" ObjectID="_1769434039" r:id="rId251"/>
        </w:object>
      </w:r>
      <w:r w:rsidRPr="00B60925">
        <w:rPr>
          <w:color w:val="000000"/>
          <w:sz w:val="20"/>
          <w:szCs w:val="20"/>
        </w:rPr>
        <w:tab/>
        <w:t>Research hypothesis</w:t>
      </w:r>
    </w:p>
    <w:p w14:paraId="2201E32B" w14:textId="60A78890" w:rsidR="00EB1F9D" w:rsidRPr="00CE35DD" w:rsidRDefault="00EB1F9D"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0D266F" w:rsidRPr="000D266F">
        <w:rPr>
          <w:noProof/>
          <w:color w:val="000000"/>
          <w:position w:val="-64"/>
          <w:sz w:val="20"/>
          <w:szCs w:val="20"/>
        </w:rPr>
        <w:object w:dxaOrig="3960" w:dyaOrig="1060" w14:anchorId="0B6945CD">
          <v:shape id="_x0000_i1148" type="#_x0000_t75" style="width:198.4pt;height:52.75pt" o:ole="">
            <v:imagedata r:id="rId252" o:title=""/>
          </v:shape>
          <o:OLEObject Type="Embed" ProgID="Equation.DSMT4" ShapeID="_x0000_i1148" DrawAspect="Content" ObjectID="_1769434040" r:id="rId253"/>
        </w:object>
      </w:r>
    </w:p>
    <w:p w14:paraId="3D74B0C7" w14:textId="383206B6" w:rsidR="00EB1F9D" w:rsidRPr="00CE35DD" w:rsidRDefault="00EB1F9D" w:rsidP="00CE35DD">
      <w:pPr>
        <w:autoSpaceDE w:val="0"/>
        <w:autoSpaceDN w:val="0"/>
        <w:adjustRightInd w:val="0"/>
        <w:spacing w:before="120" w:after="100" w:line="240" w:lineRule="auto"/>
        <w:ind w:left="720" w:hanging="360"/>
        <w:rPr>
          <w:color w:val="000000"/>
          <w:sz w:val="20"/>
          <w:szCs w:val="20"/>
        </w:rPr>
      </w:pPr>
      <w:r w:rsidRPr="00CE35DD">
        <w:rPr>
          <w:color w:val="000000"/>
          <w:position w:val="12"/>
          <w:sz w:val="20"/>
          <w:szCs w:val="20"/>
        </w:rPr>
        <w:t>c.</w:t>
      </w:r>
      <w:r w:rsidRPr="00CE35DD">
        <w:rPr>
          <w:color w:val="000000"/>
          <w:position w:val="12"/>
          <w:sz w:val="20"/>
          <w:szCs w:val="20"/>
        </w:rPr>
        <w:tab/>
      </w:r>
      <w:r w:rsidR="00CE35DD" w:rsidRPr="00CE35DD">
        <w:rPr>
          <w:noProof/>
          <w:color w:val="000000"/>
          <w:position w:val="-80"/>
          <w:sz w:val="20"/>
          <w:szCs w:val="20"/>
        </w:rPr>
        <w:object w:dxaOrig="6000" w:dyaOrig="1700" w14:anchorId="2E02B04B">
          <v:shape id="_x0000_i1149" type="#_x0000_t75" style="width:299.7pt;height:85.45pt" o:ole="">
            <v:imagedata r:id="rId254" o:title=""/>
          </v:shape>
          <o:OLEObject Type="Embed" ProgID="Equation.DSMT4" ShapeID="_x0000_i1149" DrawAspect="Content" ObjectID="_1769434041" r:id="rId255"/>
        </w:object>
      </w:r>
    </w:p>
    <w:p w14:paraId="0532BB54" w14:textId="31878329" w:rsidR="00EB1F9D" w:rsidRPr="00B60925" w:rsidRDefault="00EB1F9D" w:rsidP="000E694D">
      <w:pPr>
        <w:ind w:left="720"/>
        <w:rPr>
          <w:color w:val="000000"/>
          <w:sz w:val="20"/>
          <w:szCs w:val="20"/>
        </w:rPr>
      </w:pPr>
      <w:r w:rsidRPr="00B60925">
        <w:rPr>
          <w:color w:val="000000"/>
          <w:sz w:val="20"/>
          <w:szCs w:val="20"/>
        </w:rPr>
        <w:t>Degrees of freedom = 16</w:t>
      </w:r>
    </w:p>
    <w:p w14:paraId="0649480E" w14:textId="37B97E0B" w:rsidR="00EB1F9D" w:rsidRPr="00B60925" w:rsidRDefault="00EB1F9D" w:rsidP="000E694D">
      <w:pPr>
        <w:ind w:left="720"/>
        <w:rPr>
          <w:sz w:val="20"/>
          <w:szCs w:val="20"/>
        </w:rPr>
      </w:pPr>
      <w:r w:rsidRPr="00B60925">
        <w:rPr>
          <w:i/>
          <w:sz w:val="20"/>
          <w:szCs w:val="20"/>
        </w:rPr>
        <w:t>p</w:t>
      </w:r>
      <w:r w:rsidRPr="00B60925">
        <w:rPr>
          <w:sz w:val="20"/>
          <w:szCs w:val="20"/>
        </w:rPr>
        <w:t>-value is the upper tail area.</w:t>
      </w:r>
    </w:p>
    <w:p w14:paraId="6530F653" w14:textId="5B4D00D1" w:rsidR="00EB1F9D" w:rsidRPr="00B60925" w:rsidRDefault="00EB1F9D" w:rsidP="000E694D">
      <w:pPr>
        <w:ind w:left="720"/>
        <w:rPr>
          <w:sz w:val="20"/>
          <w:szCs w:val="20"/>
        </w:rPr>
      </w:pPr>
      <w:r w:rsidRPr="00B60925">
        <w:rPr>
          <w:sz w:val="20"/>
          <w:szCs w:val="20"/>
        </w:rPr>
        <w:t xml:space="preserve">Using </w:t>
      </w:r>
      <w:r w:rsidRPr="00B60925">
        <w:rPr>
          <w:i/>
          <w:sz w:val="20"/>
          <w:szCs w:val="20"/>
        </w:rPr>
        <w:t>t</w:t>
      </w:r>
      <w:r w:rsidRPr="00B60925">
        <w:rPr>
          <w:sz w:val="20"/>
          <w:szCs w:val="20"/>
        </w:rPr>
        <w:t xml:space="preserve"> table: </w:t>
      </w:r>
      <w:r w:rsidRPr="00B60925">
        <w:rPr>
          <w:i/>
          <w:sz w:val="20"/>
          <w:szCs w:val="20"/>
        </w:rPr>
        <w:t>p</w:t>
      </w:r>
      <w:r w:rsidRPr="00B60925">
        <w:rPr>
          <w:sz w:val="20"/>
          <w:szCs w:val="20"/>
        </w:rPr>
        <w:t xml:space="preserve">-value is between </w:t>
      </w:r>
      <w:r w:rsidR="00193EA9">
        <w:rPr>
          <w:sz w:val="20"/>
          <w:szCs w:val="20"/>
        </w:rPr>
        <w:t>0</w:t>
      </w:r>
      <w:r w:rsidRPr="00B60925">
        <w:rPr>
          <w:sz w:val="20"/>
          <w:szCs w:val="20"/>
        </w:rPr>
        <w:t xml:space="preserve">.025 and </w:t>
      </w:r>
      <w:r w:rsidR="00193EA9">
        <w:rPr>
          <w:sz w:val="20"/>
          <w:szCs w:val="20"/>
        </w:rPr>
        <w:t>0</w:t>
      </w:r>
      <w:r w:rsidRPr="00B60925">
        <w:rPr>
          <w:sz w:val="20"/>
          <w:szCs w:val="20"/>
        </w:rPr>
        <w:t>.05</w:t>
      </w:r>
    </w:p>
    <w:p w14:paraId="2266C152" w14:textId="771FD24C" w:rsidR="00EB1F9D" w:rsidRDefault="00EB1F9D" w:rsidP="000E694D">
      <w:pPr>
        <w:ind w:left="720"/>
        <w:rPr>
          <w:sz w:val="20"/>
          <w:szCs w:val="20"/>
        </w:rPr>
      </w:pPr>
      <w:r w:rsidRPr="00B60925">
        <w:rPr>
          <w:sz w:val="20"/>
          <w:szCs w:val="20"/>
        </w:rPr>
        <w:t xml:space="preserve">Using Excel: </w:t>
      </w:r>
      <w:r w:rsidRPr="00B60925">
        <w:rPr>
          <w:i/>
          <w:sz w:val="20"/>
          <w:szCs w:val="20"/>
        </w:rPr>
        <w:t>p</w:t>
      </w:r>
      <w:r w:rsidRPr="00B60925">
        <w:rPr>
          <w:sz w:val="20"/>
          <w:szCs w:val="20"/>
        </w:rPr>
        <w:t>-value = 1 – T.DIST(1.99,</w:t>
      </w:r>
      <w:r w:rsidR="00BB14E3">
        <w:rPr>
          <w:sz w:val="20"/>
          <w:szCs w:val="20"/>
        </w:rPr>
        <w:t xml:space="preserve"> </w:t>
      </w:r>
      <w:r w:rsidRPr="00B60925">
        <w:rPr>
          <w:sz w:val="20"/>
          <w:szCs w:val="20"/>
        </w:rPr>
        <w:t>16,</w:t>
      </w:r>
      <w:r w:rsidR="00D166E4">
        <w:rPr>
          <w:sz w:val="20"/>
          <w:szCs w:val="20"/>
        </w:rPr>
        <w:t xml:space="preserve"> </w:t>
      </w:r>
      <w:r w:rsidRPr="00B60925">
        <w:rPr>
          <w:sz w:val="20"/>
          <w:szCs w:val="20"/>
        </w:rPr>
        <w:t xml:space="preserve">TRUE) = </w:t>
      </w:r>
      <w:r w:rsidR="00193EA9">
        <w:rPr>
          <w:sz w:val="20"/>
          <w:szCs w:val="20"/>
        </w:rPr>
        <w:t>0</w:t>
      </w:r>
      <w:r w:rsidRPr="00B60925">
        <w:rPr>
          <w:sz w:val="20"/>
          <w:szCs w:val="20"/>
        </w:rPr>
        <w:t>.0320</w:t>
      </w:r>
    </w:p>
    <w:p w14:paraId="5B13213B" w14:textId="04A61F86" w:rsidR="00EB1F9D" w:rsidRPr="00B60925" w:rsidRDefault="00EB1F9D" w:rsidP="000E694D">
      <w:pPr>
        <w:ind w:left="720"/>
        <w:rPr>
          <w:sz w:val="20"/>
          <w:szCs w:val="20"/>
        </w:rPr>
      </w:pPr>
      <w:r w:rsidRPr="00B60925">
        <w:rPr>
          <w:sz w:val="20"/>
          <w:szCs w:val="20"/>
        </w:rPr>
        <w:t xml:space="preserve">Using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193EA9">
        <w:rPr>
          <w:sz w:val="20"/>
          <w:szCs w:val="20"/>
        </w:rPr>
        <w:t>0</w:t>
      </w:r>
      <w:r w:rsidRPr="00B60925">
        <w:rPr>
          <w:sz w:val="20"/>
          <w:szCs w:val="20"/>
        </w:rPr>
        <w:t>.0313</w:t>
      </w:r>
    </w:p>
    <w:p w14:paraId="6E88D818" w14:textId="736EA794" w:rsidR="00EB1F9D" w:rsidRPr="00B60925" w:rsidRDefault="00EB1F9D"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d.</w:t>
      </w:r>
      <w:r w:rsidRPr="00B60925">
        <w:rPr>
          <w:color w:val="000000"/>
          <w:sz w:val="20"/>
          <w:szCs w:val="20"/>
        </w:rPr>
        <w:tab/>
      </w:r>
      <w:r w:rsidRPr="00B60925">
        <w:rPr>
          <w:i/>
          <w:color w:val="000000"/>
          <w:sz w:val="20"/>
          <w:szCs w:val="20"/>
        </w:rPr>
        <w:t>p</w:t>
      </w:r>
      <w:r w:rsidRPr="00B60925">
        <w:rPr>
          <w:color w:val="000000"/>
          <w:sz w:val="20"/>
          <w:szCs w:val="20"/>
        </w:rPr>
        <w:t xml:space="preserve">-value </w:t>
      </w:r>
      <w:r w:rsidRPr="00B60925">
        <w:rPr>
          <w:sz w:val="20"/>
          <w:szCs w:val="20"/>
        </w:rPr>
        <w:sym w:font="Symbol" w:char="F0A3"/>
      </w:r>
      <w:r w:rsidR="00BB14E3">
        <w:rPr>
          <w:sz w:val="20"/>
          <w:szCs w:val="20"/>
        </w:rPr>
        <w:t xml:space="preserve"> </w:t>
      </w:r>
      <w:r w:rsidR="00193EA9">
        <w:rPr>
          <w:sz w:val="20"/>
          <w:szCs w:val="20"/>
        </w:rPr>
        <w:t>0</w:t>
      </w:r>
      <w:r w:rsidRPr="00B60925">
        <w:rPr>
          <w:color w:val="000000"/>
          <w:sz w:val="20"/>
          <w:szCs w:val="20"/>
        </w:rPr>
        <w:t xml:space="preserve">.05, reject </w:t>
      </w:r>
      <w:r w:rsidRPr="00B60925">
        <w:rPr>
          <w:i/>
          <w:color w:val="000000"/>
          <w:sz w:val="20"/>
          <w:szCs w:val="20"/>
        </w:rPr>
        <w:t>H</w:t>
      </w:r>
      <w:r w:rsidRPr="00B60925">
        <w:rPr>
          <w:color w:val="000000"/>
          <w:sz w:val="20"/>
          <w:szCs w:val="20"/>
          <w:vertAlign w:val="subscript"/>
        </w:rPr>
        <w:t>0</w:t>
      </w:r>
      <w:r w:rsidRPr="00B60925">
        <w:rPr>
          <w:color w:val="000000"/>
          <w:sz w:val="20"/>
          <w:szCs w:val="20"/>
        </w:rPr>
        <w:t>. The consultant with more experience has a higher population mean rating.</w:t>
      </w:r>
    </w:p>
    <w:p w14:paraId="0533F43D" w14:textId="6B5E2A14" w:rsidR="00EB1F9D" w:rsidRPr="00D86DCB" w:rsidRDefault="00B00153" w:rsidP="000E694D">
      <w:pPr>
        <w:autoSpaceDE w:val="0"/>
        <w:autoSpaceDN w:val="0"/>
        <w:adjustRightInd w:val="0"/>
        <w:spacing w:after="120" w:line="240" w:lineRule="auto"/>
        <w:ind w:left="360" w:hanging="360"/>
        <w:rPr>
          <w:rFonts w:eastAsia="Arial" w:cs="Open Sans"/>
          <w:b/>
          <w:bCs/>
          <w:color w:val="D85629"/>
          <w:sz w:val="20"/>
          <w:szCs w:val="20"/>
        </w:rPr>
      </w:pPr>
      <w:r w:rsidRPr="00B60925">
        <w:rPr>
          <w:rFonts w:cs="TimesLTStd-Roman"/>
          <w:sz w:val="20"/>
          <w:szCs w:val="20"/>
          <w:lang w:val="en-IN"/>
        </w:rPr>
        <w:t xml:space="preserve">18. </w:t>
      </w:r>
      <w:r w:rsidR="00AD5136" w:rsidRPr="00B60925">
        <w:rPr>
          <w:rFonts w:cs="TimesLTStd-Roman"/>
          <w:sz w:val="20"/>
          <w:szCs w:val="20"/>
          <w:lang w:val="en-IN"/>
        </w:rPr>
        <w:tab/>
      </w:r>
      <w:r w:rsidR="00EB1F9D" w:rsidRPr="00B60925">
        <w:rPr>
          <w:rFonts w:cs="TimesLTStd-Bold"/>
          <w:b/>
          <w:bCs/>
          <w:sz w:val="20"/>
          <w:szCs w:val="20"/>
          <w:lang w:val="en-IN"/>
        </w:rPr>
        <w:t xml:space="preserve">Comparing Length of Flight Delays. </w:t>
      </w:r>
      <w:r w:rsidR="00EB1F9D" w:rsidRPr="00B60925">
        <w:rPr>
          <w:rFonts w:cs="TimesLTStd-Roman"/>
          <w:sz w:val="20"/>
          <w:szCs w:val="20"/>
          <w:lang w:val="en-IN"/>
        </w:rPr>
        <w:t>The success of an airline depends heavily on its</w:t>
      </w:r>
      <w:r w:rsidR="00FA7840">
        <w:rPr>
          <w:rFonts w:cs="TimesLTStd-Roman"/>
          <w:sz w:val="20"/>
          <w:szCs w:val="20"/>
          <w:lang w:val="en-IN"/>
        </w:rPr>
        <w:t xml:space="preserve"> </w:t>
      </w:r>
      <w:r w:rsidR="00EB1F9D" w:rsidRPr="00B60925">
        <w:rPr>
          <w:rFonts w:cs="TimesLTStd-Roman"/>
          <w:sz w:val="20"/>
          <w:szCs w:val="20"/>
          <w:lang w:val="en-IN"/>
        </w:rPr>
        <w:t>ability to provide a pleasant customer experience. One dimension of customer service</w:t>
      </w:r>
      <w:r w:rsidR="00FA7840">
        <w:rPr>
          <w:rFonts w:cs="TimesLTStd-Roman"/>
          <w:sz w:val="20"/>
          <w:szCs w:val="20"/>
          <w:lang w:val="en-IN"/>
        </w:rPr>
        <w:t xml:space="preserve"> </w:t>
      </w:r>
      <w:r w:rsidR="00EB1F9D" w:rsidRPr="00B60925">
        <w:rPr>
          <w:rFonts w:cs="TimesLTStd-Roman"/>
          <w:sz w:val="20"/>
          <w:szCs w:val="20"/>
          <w:lang w:val="en-IN"/>
        </w:rPr>
        <w:t xml:space="preserve">on which airlines compete is on-time arrival. The file </w:t>
      </w:r>
      <w:r w:rsidR="00EB1F9D" w:rsidRPr="00B60925">
        <w:rPr>
          <w:rFonts w:cs="TimesLTStd-Italic"/>
          <w:i/>
          <w:iCs/>
          <w:sz w:val="20"/>
          <w:szCs w:val="20"/>
          <w:lang w:val="en-IN"/>
        </w:rPr>
        <w:t xml:space="preserve">lateflights </w:t>
      </w:r>
      <w:r w:rsidR="00EB1F9D" w:rsidRPr="00B60925">
        <w:rPr>
          <w:rFonts w:cs="TimesLTStd-Roman"/>
          <w:sz w:val="20"/>
          <w:szCs w:val="20"/>
          <w:lang w:val="en-IN"/>
        </w:rPr>
        <w:t>contains a sample of</w:t>
      </w:r>
      <w:r w:rsidR="00FA7840">
        <w:rPr>
          <w:rFonts w:cs="TimesLTStd-Roman"/>
          <w:sz w:val="20"/>
          <w:szCs w:val="20"/>
          <w:lang w:val="en-IN"/>
        </w:rPr>
        <w:t xml:space="preserve"> </w:t>
      </w:r>
      <w:r w:rsidR="00EB1F9D" w:rsidRPr="00B60925">
        <w:rPr>
          <w:rFonts w:cs="TimesLTStd-Roman"/>
          <w:sz w:val="20"/>
          <w:szCs w:val="20"/>
          <w:lang w:val="en-IN"/>
        </w:rPr>
        <w:t>data from delayed flights showing the number of minutes each delayed flight was late</w:t>
      </w:r>
      <w:r w:rsidR="00FA7840">
        <w:rPr>
          <w:rFonts w:cs="TimesLTStd-Roman"/>
          <w:sz w:val="20"/>
          <w:szCs w:val="20"/>
          <w:lang w:val="en-IN"/>
        </w:rPr>
        <w:t xml:space="preserve"> </w:t>
      </w:r>
      <w:r w:rsidR="00EB1F9D" w:rsidRPr="00B60925">
        <w:rPr>
          <w:rFonts w:cs="TimesLTStd-Roman"/>
          <w:sz w:val="20"/>
          <w:szCs w:val="20"/>
          <w:lang w:val="en-IN"/>
        </w:rPr>
        <w:t xml:space="preserve">for two different airlines, Delta and Southwest. </w:t>
      </w:r>
      <w:r w:rsidR="00EB1F9D" w:rsidRPr="00D86DCB">
        <w:rPr>
          <w:rFonts w:eastAsia="Arial" w:cs="Open Sans"/>
          <w:b/>
          <w:bCs/>
          <w:color w:val="D85629"/>
          <w:sz w:val="20"/>
          <w:szCs w:val="20"/>
        </w:rPr>
        <w:t>LO 5</w:t>
      </w:r>
    </w:p>
    <w:p w14:paraId="2C4BF521" w14:textId="34FFF928"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314FEB">
        <w:rPr>
          <w:rFonts w:cs="TimesLTStd-Roman"/>
          <w:sz w:val="20"/>
          <w:szCs w:val="20"/>
          <w:lang w:val="en-IN"/>
        </w:rPr>
        <w:tab/>
      </w:r>
      <w:r w:rsidRPr="00B60925">
        <w:rPr>
          <w:rFonts w:cs="TimesLTStd-Roman"/>
          <w:sz w:val="20"/>
          <w:szCs w:val="20"/>
          <w:lang w:val="en-IN"/>
        </w:rPr>
        <w:t>Formulate the hypotheses that can be used to test for a difference between the population</w:t>
      </w:r>
      <w:r w:rsidR="00FA7840">
        <w:rPr>
          <w:rFonts w:cs="TimesLTStd-Roman"/>
          <w:sz w:val="20"/>
          <w:szCs w:val="20"/>
          <w:lang w:val="en-IN"/>
        </w:rPr>
        <w:t xml:space="preserve"> </w:t>
      </w:r>
      <w:r w:rsidRPr="00B60925">
        <w:rPr>
          <w:rFonts w:cs="TimesLTStd-Roman"/>
          <w:sz w:val="20"/>
          <w:szCs w:val="20"/>
          <w:lang w:val="en-IN"/>
        </w:rPr>
        <w:t>mean minutes late for delayed flights by these two airlines.</w:t>
      </w:r>
    </w:p>
    <w:p w14:paraId="3B4F726E" w14:textId="19634340" w:rsidR="00EB1F9D"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314FEB">
        <w:rPr>
          <w:rFonts w:cs="TimesLTStd-Roman"/>
          <w:sz w:val="20"/>
          <w:szCs w:val="20"/>
          <w:lang w:val="en-IN"/>
        </w:rPr>
        <w:tab/>
      </w:r>
      <w:r w:rsidRPr="00B60925">
        <w:rPr>
          <w:rFonts w:cs="TimesLTStd-Roman"/>
          <w:sz w:val="20"/>
          <w:szCs w:val="20"/>
          <w:lang w:val="en-IN"/>
        </w:rPr>
        <w:t>What is the sample mean number of minutes late for delayed flights for each of</w:t>
      </w:r>
      <w:r w:rsidR="00FA7840">
        <w:rPr>
          <w:rFonts w:cs="TimesLTStd-Roman"/>
          <w:sz w:val="20"/>
          <w:szCs w:val="20"/>
          <w:lang w:val="en-IN"/>
        </w:rPr>
        <w:t xml:space="preserve"> </w:t>
      </w:r>
      <w:r w:rsidRPr="00B60925">
        <w:rPr>
          <w:rFonts w:cs="TimesLTStd-Roman"/>
          <w:sz w:val="20"/>
          <w:szCs w:val="20"/>
          <w:lang w:val="en-IN"/>
        </w:rPr>
        <w:t>these two airlines?</w:t>
      </w:r>
    </w:p>
    <w:p w14:paraId="08BFA5F9" w14:textId="775BFA74" w:rsidR="00B00153" w:rsidRPr="00B60925" w:rsidRDefault="00EB1F9D"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314FEB">
        <w:rPr>
          <w:rFonts w:cs="TimesLTStd-Roman"/>
          <w:sz w:val="20"/>
          <w:szCs w:val="20"/>
          <w:lang w:val="en-IN"/>
        </w:rPr>
        <w:tab/>
      </w:r>
      <w:r w:rsidRPr="00B60925">
        <w:rPr>
          <w:rFonts w:cs="TimesLTStd-Roman"/>
          <w:sz w:val="20"/>
          <w:szCs w:val="20"/>
          <w:lang w:val="en-IN"/>
        </w:rPr>
        <w:t xml:space="preserve">Using a 0.05 level of significance, what is the </w:t>
      </w:r>
      <w:r w:rsidRPr="00B60925">
        <w:rPr>
          <w:rFonts w:cs="TimesLTStd-Italic"/>
          <w:i/>
          <w:iCs/>
          <w:sz w:val="20"/>
          <w:szCs w:val="20"/>
          <w:lang w:val="en-IN"/>
        </w:rPr>
        <w:t>p</w:t>
      </w:r>
      <w:r w:rsidRPr="00B60925">
        <w:rPr>
          <w:rFonts w:cs="TimesLTStd-Roman"/>
          <w:sz w:val="20"/>
          <w:szCs w:val="20"/>
          <w:lang w:val="en-IN"/>
        </w:rPr>
        <w:t>-value and what is your conclusion?</w:t>
      </w:r>
    </w:p>
    <w:p w14:paraId="3F4E02DB" w14:textId="36A8CCA9" w:rsidR="00B00153" w:rsidRPr="00B60925" w:rsidRDefault="00A745B1" w:rsidP="00933983">
      <w:pPr>
        <w:keepNext/>
        <w:spacing w:after="0" w:line="240" w:lineRule="auto"/>
        <w:ind w:left="360"/>
        <w:rPr>
          <w:b/>
          <w:sz w:val="20"/>
          <w:szCs w:val="20"/>
        </w:rPr>
      </w:pPr>
      <w:r w:rsidRPr="00B60925">
        <w:rPr>
          <w:b/>
          <w:sz w:val="20"/>
          <w:szCs w:val="20"/>
        </w:rPr>
        <w:t>Solutions:</w:t>
      </w:r>
    </w:p>
    <w:p w14:paraId="1F6426A8" w14:textId="62BC51FA" w:rsidR="00CE4D98" w:rsidRPr="00B60925" w:rsidRDefault="00CE4D98" w:rsidP="0048422E">
      <w:pPr>
        <w:autoSpaceDE w:val="0"/>
        <w:autoSpaceDN w:val="0"/>
        <w:adjustRightInd w:val="0"/>
        <w:spacing w:after="0" w:line="240" w:lineRule="auto"/>
        <w:ind w:left="720" w:hanging="360"/>
        <w:rPr>
          <w:color w:val="000000"/>
          <w:sz w:val="20"/>
          <w:szCs w:val="20"/>
        </w:rPr>
      </w:pPr>
      <w:r w:rsidRPr="00B60925">
        <w:rPr>
          <w:color w:val="000000"/>
          <w:sz w:val="20"/>
          <w:szCs w:val="20"/>
        </w:rPr>
        <w:t>a.</w:t>
      </w:r>
      <w:r w:rsidRPr="00B60925">
        <w:rPr>
          <w:color w:val="000000"/>
          <w:sz w:val="20"/>
          <w:szCs w:val="20"/>
        </w:rPr>
        <w:tab/>
        <w:t>Let</w:t>
      </w:r>
      <w:r w:rsidR="00314FEB">
        <w:rPr>
          <w:color w:val="000000"/>
          <w:sz w:val="20"/>
          <w:szCs w:val="20"/>
        </w:rPr>
        <w:t xml:space="preserve"> </w:t>
      </w:r>
      <w:r w:rsidR="00056B39">
        <w:rPr>
          <w:noProof/>
          <w:color w:val="000000"/>
          <w:position w:val="-12"/>
          <w:sz w:val="20"/>
          <w:szCs w:val="20"/>
        </w:rPr>
        <w:object w:dxaOrig="240" w:dyaOrig="340" w14:anchorId="5AD2C429">
          <v:shape id="_x0000_i1150" type="#_x0000_t75" style="width:11.7pt;height:16.75pt" o:ole="">
            <v:imagedata r:id="rId256" o:title=""/>
          </v:shape>
          <o:OLEObject Type="Embed" ProgID="Equation.DSMT4" ShapeID="_x0000_i1150" DrawAspect="Content" ObjectID="_1769434042" r:id="rId257"/>
        </w:object>
      </w:r>
      <w:r w:rsidRPr="00B60925">
        <w:rPr>
          <w:color w:val="000000"/>
          <w:sz w:val="20"/>
          <w:szCs w:val="20"/>
        </w:rPr>
        <w:t>= population mean minutes late for delayed Delta flights</w:t>
      </w:r>
    </w:p>
    <w:p w14:paraId="602BBDDE" w14:textId="48DD57F7" w:rsidR="00CE4D98" w:rsidRPr="00B60925" w:rsidRDefault="00056B39" w:rsidP="00CE35DD">
      <w:pPr>
        <w:spacing w:after="0"/>
        <w:ind w:left="720" w:firstLine="360"/>
        <w:rPr>
          <w:color w:val="000000"/>
          <w:sz w:val="20"/>
          <w:szCs w:val="20"/>
        </w:rPr>
      </w:pPr>
      <w:r>
        <w:rPr>
          <w:noProof/>
          <w:color w:val="000000"/>
          <w:position w:val="-12"/>
          <w:sz w:val="20"/>
          <w:szCs w:val="20"/>
        </w:rPr>
        <w:object w:dxaOrig="260" w:dyaOrig="340" w14:anchorId="502C26E7">
          <v:shape id="_x0000_i1151" type="#_x0000_t75" style="width:13.4pt;height:16.75pt" o:ole="">
            <v:imagedata r:id="rId258" o:title=""/>
          </v:shape>
          <o:OLEObject Type="Embed" ProgID="Equation.DSMT4" ShapeID="_x0000_i1151" DrawAspect="Content" ObjectID="_1769434043" r:id="rId259"/>
        </w:object>
      </w:r>
      <w:r w:rsidR="00CE4D98" w:rsidRPr="00B60925">
        <w:rPr>
          <w:color w:val="000000"/>
          <w:sz w:val="20"/>
          <w:szCs w:val="20"/>
        </w:rPr>
        <w:t>= population mean minutes late for delayed Southwest flights</w:t>
      </w:r>
    </w:p>
    <w:p w14:paraId="23575688" w14:textId="3F4CDEE9" w:rsidR="00CE4D98" w:rsidRPr="009C7CC8" w:rsidRDefault="00CE4D98" w:rsidP="009C7CC8">
      <w:pPr>
        <w:spacing w:after="0"/>
        <w:ind w:left="720"/>
        <w:rPr>
          <w:color w:val="000000"/>
          <w:sz w:val="20"/>
          <w:szCs w:val="20"/>
        </w:rPr>
      </w:pP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w:t>
      </w:r>
      <w:r w:rsidR="009C7CC8" w:rsidRPr="009C7CC8">
        <w:rPr>
          <w:noProof/>
          <w:color w:val="000000"/>
          <w:position w:val="-12"/>
          <w:sz w:val="20"/>
          <w:szCs w:val="20"/>
        </w:rPr>
        <w:object w:dxaOrig="1040" w:dyaOrig="340" w14:anchorId="408EBF47">
          <v:shape id="_x0000_i1152" type="#_x0000_t75" style="width:51.9pt;height:16.75pt" o:ole="">
            <v:imagedata r:id="rId260" o:title=""/>
          </v:shape>
          <o:OLEObject Type="Embed" ProgID="Equation.DSMT4" ShapeID="_x0000_i1152" DrawAspect="Content" ObjectID="_1769434044" r:id="rId261"/>
        </w:object>
      </w:r>
    </w:p>
    <w:p w14:paraId="689F6DB4" w14:textId="3E9FB7C1" w:rsidR="00CE4D98" w:rsidRPr="00B60925" w:rsidRDefault="00CE4D98" w:rsidP="000E694D">
      <w:pPr>
        <w:ind w:left="72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 xml:space="preserve">: </w:t>
      </w:r>
      <w:r w:rsidR="009C7CC8" w:rsidRPr="009C7CC8">
        <w:rPr>
          <w:noProof/>
          <w:color w:val="000000"/>
          <w:position w:val="-12"/>
          <w:sz w:val="20"/>
          <w:szCs w:val="20"/>
        </w:rPr>
        <w:object w:dxaOrig="1040" w:dyaOrig="340" w14:anchorId="74C181DB">
          <v:shape id="_x0000_i1153" type="#_x0000_t75" style="width:51.9pt;height:16.75pt" o:ole="">
            <v:imagedata r:id="rId262" o:title=""/>
          </v:shape>
          <o:OLEObject Type="Embed" ProgID="Equation.DSMT4" ShapeID="_x0000_i1153" DrawAspect="Content" ObjectID="_1769434045" r:id="rId263"/>
        </w:object>
      </w:r>
      <w:r w:rsidRPr="00B60925">
        <w:rPr>
          <w:color w:val="000000"/>
          <w:sz w:val="20"/>
          <w:szCs w:val="20"/>
        </w:rPr>
        <w:tab/>
        <w:t>Research hypothesis</w:t>
      </w:r>
    </w:p>
    <w:p w14:paraId="12338F2E" w14:textId="68CA67AD" w:rsidR="00CE4D98" w:rsidRPr="00B60925" w:rsidRDefault="00CE4D98"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t xml:space="preserve">Using the file </w:t>
      </w:r>
      <w:r w:rsidRPr="00B60925">
        <w:rPr>
          <w:i/>
          <w:color w:val="000000"/>
          <w:sz w:val="20"/>
          <w:szCs w:val="20"/>
        </w:rPr>
        <w:t>lateflights</w:t>
      </w:r>
      <w:r w:rsidRPr="00B60925">
        <w:rPr>
          <w:color w:val="000000"/>
          <w:sz w:val="20"/>
          <w:szCs w:val="20"/>
        </w:rPr>
        <w:t xml:space="preserve"> and Excel’s Data Analysis Tool, the Two Sample </w:t>
      </w:r>
      <w:r w:rsidRPr="00B60925">
        <w:rPr>
          <w:i/>
          <w:color w:val="000000"/>
          <w:sz w:val="20"/>
          <w:szCs w:val="20"/>
        </w:rPr>
        <w:t>t</w:t>
      </w:r>
      <w:r w:rsidRPr="00B60925">
        <w:rPr>
          <w:color w:val="000000"/>
          <w:sz w:val="20"/>
          <w:szCs w:val="20"/>
        </w:rPr>
        <w:t>-Test with Unequal Variances results are:</w:t>
      </w:r>
    </w:p>
    <w:tbl>
      <w:tblPr>
        <w:tblW w:w="6863" w:type="dxa"/>
        <w:tblInd w:w="1368" w:type="dxa"/>
        <w:tblLook w:val="04A0" w:firstRow="1" w:lastRow="0" w:firstColumn="1" w:lastColumn="0" w:noHBand="0" w:noVBand="1"/>
      </w:tblPr>
      <w:tblGrid>
        <w:gridCol w:w="3443"/>
        <w:gridCol w:w="1800"/>
        <w:gridCol w:w="270"/>
        <w:gridCol w:w="1350"/>
      </w:tblGrid>
      <w:tr w:rsidR="00CE4D98" w:rsidRPr="00B60925" w14:paraId="1D28779D" w14:textId="77777777" w:rsidTr="000D266F">
        <w:trPr>
          <w:trHeight w:val="315"/>
        </w:trPr>
        <w:tc>
          <w:tcPr>
            <w:tcW w:w="5513" w:type="dxa"/>
            <w:gridSpan w:val="3"/>
            <w:tcBorders>
              <w:left w:val="nil"/>
              <w:bottom w:val="nil"/>
              <w:right w:val="nil"/>
            </w:tcBorders>
            <w:noWrap/>
            <w:vAlign w:val="bottom"/>
            <w:hideMark/>
          </w:tcPr>
          <w:p w14:paraId="66ED154E" w14:textId="77777777" w:rsidR="00CE4D98" w:rsidRPr="00B60925" w:rsidRDefault="00CE4D98" w:rsidP="00CE35DD">
            <w:pPr>
              <w:spacing w:before="20" w:after="20" w:line="240" w:lineRule="auto"/>
              <w:rPr>
                <w:color w:val="000000"/>
                <w:sz w:val="20"/>
                <w:szCs w:val="20"/>
              </w:rPr>
            </w:pPr>
            <w:r w:rsidRPr="00B60925">
              <w:rPr>
                <w:color w:val="000000"/>
                <w:sz w:val="20"/>
                <w:szCs w:val="20"/>
              </w:rPr>
              <w:t>t-Test: Two-Sample Assuming Unequal Variances</w:t>
            </w:r>
          </w:p>
        </w:tc>
        <w:tc>
          <w:tcPr>
            <w:tcW w:w="1350" w:type="dxa"/>
            <w:tcBorders>
              <w:left w:val="nil"/>
              <w:bottom w:val="nil"/>
              <w:right w:val="nil"/>
            </w:tcBorders>
            <w:noWrap/>
            <w:vAlign w:val="bottom"/>
            <w:hideMark/>
          </w:tcPr>
          <w:p w14:paraId="305738BD" w14:textId="77777777" w:rsidR="00CE4D98" w:rsidRPr="00B60925" w:rsidRDefault="00CE4D98" w:rsidP="00CE35DD">
            <w:pPr>
              <w:spacing w:before="20" w:after="20" w:line="240" w:lineRule="auto"/>
              <w:rPr>
                <w:color w:val="000000"/>
                <w:sz w:val="20"/>
                <w:szCs w:val="20"/>
              </w:rPr>
            </w:pPr>
          </w:p>
        </w:tc>
      </w:tr>
      <w:tr w:rsidR="00CE4D98" w:rsidRPr="00B60925" w14:paraId="2667B3B3" w14:textId="77777777" w:rsidTr="00314FEB">
        <w:trPr>
          <w:trHeight w:val="315"/>
        </w:trPr>
        <w:tc>
          <w:tcPr>
            <w:tcW w:w="3443" w:type="dxa"/>
            <w:tcBorders>
              <w:top w:val="single" w:sz="8" w:space="0" w:color="auto"/>
              <w:left w:val="nil"/>
              <w:bottom w:val="single" w:sz="4" w:space="0" w:color="auto"/>
              <w:right w:val="nil"/>
            </w:tcBorders>
            <w:noWrap/>
            <w:vAlign w:val="bottom"/>
            <w:hideMark/>
          </w:tcPr>
          <w:p w14:paraId="0777AB9A" w14:textId="77777777" w:rsidR="00CE4D98" w:rsidRPr="00B60925" w:rsidRDefault="00CE4D98" w:rsidP="00CE35DD">
            <w:pPr>
              <w:spacing w:before="20" w:after="20" w:line="240" w:lineRule="auto"/>
              <w:jc w:val="center"/>
              <w:rPr>
                <w:i/>
                <w:iCs/>
                <w:color w:val="000000"/>
                <w:sz w:val="20"/>
                <w:szCs w:val="20"/>
              </w:rPr>
            </w:pPr>
            <w:r w:rsidRPr="00B60925">
              <w:rPr>
                <w:i/>
                <w:iCs/>
                <w:color w:val="000000"/>
                <w:sz w:val="20"/>
                <w:szCs w:val="20"/>
              </w:rPr>
              <w:t> </w:t>
            </w:r>
          </w:p>
        </w:tc>
        <w:tc>
          <w:tcPr>
            <w:tcW w:w="1800" w:type="dxa"/>
            <w:tcBorders>
              <w:top w:val="single" w:sz="8" w:space="0" w:color="auto"/>
              <w:left w:val="nil"/>
              <w:bottom w:val="single" w:sz="4" w:space="0" w:color="auto"/>
              <w:right w:val="nil"/>
            </w:tcBorders>
            <w:noWrap/>
            <w:vAlign w:val="bottom"/>
            <w:hideMark/>
          </w:tcPr>
          <w:p w14:paraId="14FEDE2F" w14:textId="77777777" w:rsidR="00CE4D98" w:rsidRPr="00B60925" w:rsidRDefault="00CE4D98" w:rsidP="00CE35DD">
            <w:pPr>
              <w:spacing w:before="20" w:after="20" w:line="240" w:lineRule="auto"/>
              <w:jc w:val="center"/>
              <w:rPr>
                <w:i/>
                <w:iCs/>
                <w:color w:val="000000"/>
                <w:sz w:val="20"/>
                <w:szCs w:val="20"/>
              </w:rPr>
            </w:pPr>
            <w:r w:rsidRPr="00B60925">
              <w:rPr>
                <w:i/>
                <w:iCs/>
                <w:color w:val="000000"/>
                <w:sz w:val="20"/>
                <w:szCs w:val="20"/>
              </w:rPr>
              <w:t>AirTran</w:t>
            </w:r>
          </w:p>
        </w:tc>
        <w:tc>
          <w:tcPr>
            <w:tcW w:w="1620" w:type="dxa"/>
            <w:gridSpan w:val="2"/>
            <w:tcBorders>
              <w:top w:val="single" w:sz="8" w:space="0" w:color="auto"/>
              <w:left w:val="nil"/>
              <w:bottom w:val="single" w:sz="4" w:space="0" w:color="auto"/>
              <w:right w:val="nil"/>
            </w:tcBorders>
            <w:noWrap/>
            <w:vAlign w:val="bottom"/>
            <w:hideMark/>
          </w:tcPr>
          <w:p w14:paraId="109E5D23" w14:textId="77777777" w:rsidR="00CE4D98" w:rsidRPr="00B60925" w:rsidRDefault="00CE4D98" w:rsidP="00CE35DD">
            <w:pPr>
              <w:spacing w:before="20" w:after="20" w:line="240" w:lineRule="auto"/>
              <w:jc w:val="center"/>
              <w:rPr>
                <w:i/>
                <w:iCs/>
                <w:color w:val="000000"/>
                <w:sz w:val="20"/>
                <w:szCs w:val="20"/>
              </w:rPr>
            </w:pPr>
            <w:r w:rsidRPr="00B60925">
              <w:rPr>
                <w:i/>
                <w:iCs/>
                <w:color w:val="000000"/>
                <w:sz w:val="20"/>
                <w:szCs w:val="20"/>
              </w:rPr>
              <w:t>Southwest</w:t>
            </w:r>
          </w:p>
        </w:tc>
      </w:tr>
      <w:tr w:rsidR="00CE4D98" w:rsidRPr="00B60925" w14:paraId="372397AC" w14:textId="77777777" w:rsidTr="00314FEB">
        <w:trPr>
          <w:trHeight w:val="315"/>
        </w:trPr>
        <w:tc>
          <w:tcPr>
            <w:tcW w:w="3443" w:type="dxa"/>
            <w:tcBorders>
              <w:top w:val="nil"/>
              <w:left w:val="nil"/>
              <w:bottom w:val="nil"/>
              <w:right w:val="nil"/>
            </w:tcBorders>
            <w:noWrap/>
            <w:vAlign w:val="bottom"/>
            <w:hideMark/>
          </w:tcPr>
          <w:p w14:paraId="7365A567" w14:textId="77777777" w:rsidR="00CE4D98" w:rsidRPr="00B60925" w:rsidRDefault="00CE4D98" w:rsidP="00CE35DD">
            <w:pPr>
              <w:spacing w:before="20" w:after="20" w:line="240" w:lineRule="auto"/>
              <w:rPr>
                <w:color w:val="000000"/>
                <w:sz w:val="20"/>
                <w:szCs w:val="20"/>
              </w:rPr>
            </w:pPr>
            <w:r w:rsidRPr="00B60925">
              <w:rPr>
                <w:color w:val="000000"/>
                <w:sz w:val="20"/>
                <w:szCs w:val="20"/>
              </w:rPr>
              <w:t>Mean</w:t>
            </w:r>
          </w:p>
        </w:tc>
        <w:tc>
          <w:tcPr>
            <w:tcW w:w="1800" w:type="dxa"/>
            <w:tcBorders>
              <w:top w:val="nil"/>
              <w:left w:val="nil"/>
              <w:bottom w:val="nil"/>
              <w:right w:val="nil"/>
            </w:tcBorders>
            <w:noWrap/>
            <w:vAlign w:val="bottom"/>
            <w:hideMark/>
          </w:tcPr>
          <w:p w14:paraId="1D875648" w14:textId="77777777" w:rsidR="00CE4D98" w:rsidRPr="00B60925" w:rsidRDefault="00CE4D98" w:rsidP="00CE35DD">
            <w:pPr>
              <w:spacing w:before="20" w:after="20" w:line="240" w:lineRule="auto"/>
              <w:jc w:val="right"/>
              <w:rPr>
                <w:color w:val="000000"/>
                <w:sz w:val="20"/>
                <w:szCs w:val="20"/>
              </w:rPr>
            </w:pPr>
            <w:r w:rsidRPr="00B60925">
              <w:rPr>
                <w:color w:val="000000"/>
                <w:sz w:val="20"/>
                <w:szCs w:val="20"/>
              </w:rPr>
              <w:t>50.6</w:t>
            </w:r>
          </w:p>
        </w:tc>
        <w:tc>
          <w:tcPr>
            <w:tcW w:w="1620" w:type="dxa"/>
            <w:gridSpan w:val="2"/>
            <w:tcBorders>
              <w:top w:val="nil"/>
              <w:left w:val="nil"/>
              <w:bottom w:val="nil"/>
              <w:right w:val="nil"/>
            </w:tcBorders>
            <w:noWrap/>
            <w:vAlign w:val="bottom"/>
            <w:hideMark/>
          </w:tcPr>
          <w:p w14:paraId="6C05D75A" w14:textId="77777777" w:rsidR="00CE4D98" w:rsidRPr="00B60925" w:rsidRDefault="00CE4D98" w:rsidP="00CE35DD">
            <w:pPr>
              <w:spacing w:before="20" w:after="20" w:line="240" w:lineRule="auto"/>
              <w:jc w:val="right"/>
              <w:rPr>
                <w:color w:val="000000"/>
                <w:sz w:val="20"/>
                <w:szCs w:val="20"/>
              </w:rPr>
            </w:pPr>
            <w:r w:rsidRPr="00B60925">
              <w:rPr>
                <w:color w:val="000000"/>
                <w:sz w:val="20"/>
                <w:szCs w:val="20"/>
              </w:rPr>
              <w:t>52.8</w:t>
            </w:r>
          </w:p>
        </w:tc>
      </w:tr>
      <w:tr w:rsidR="00CE4D98" w:rsidRPr="00B60925" w14:paraId="6264152E" w14:textId="77777777" w:rsidTr="00314FEB">
        <w:trPr>
          <w:trHeight w:val="315"/>
        </w:trPr>
        <w:tc>
          <w:tcPr>
            <w:tcW w:w="3443" w:type="dxa"/>
            <w:tcBorders>
              <w:top w:val="nil"/>
              <w:left w:val="nil"/>
              <w:bottom w:val="nil"/>
              <w:right w:val="nil"/>
            </w:tcBorders>
            <w:noWrap/>
            <w:vAlign w:val="bottom"/>
            <w:hideMark/>
          </w:tcPr>
          <w:p w14:paraId="6B7E849D" w14:textId="77777777" w:rsidR="00CE4D98" w:rsidRPr="00B60925" w:rsidRDefault="00CE4D98" w:rsidP="00CE35DD">
            <w:pPr>
              <w:spacing w:before="20" w:after="20" w:line="240" w:lineRule="auto"/>
              <w:rPr>
                <w:color w:val="000000"/>
                <w:sz w:val="20"/>
                <w:szCs w:val="20"/>
              </w:rPr>
            </w:pPr>
            <w:r w:rsidRPr="00B60925">
              <w:rPr>
                <w:color w:val="000000"/>
                <w:sz w:val="20"/>
                <w:szCs w:val="20"/>
              </w:rPr>
              <w:t>Variance</w:t>
            </w:r>
          </w:p>
        </w:tc>
        <w:tc>
          <w:tcPr>
            <w:tcW w:w="1800" w:type="dxa"/>
            <w:tcBorders>
              <w:top w:val="nil"/>
              <w:left w:val="nil"/>
              <w:bottom w:val="nil"/>
              <w:right w:val="nil"/>
            </w:tcBorders>
            <w:noWrap/>
            <w:vAlign w:val="bottom"/>
            <w:hideMark/>
          </w:tcPr>
          <w:p w14:paraId="6FB260C9" w14:textId="77777777" w:rsidR="00CE4D98" w:rsidRPr="00B60925" w:rsidRDefault="00CE4D98" w:rsidP="00CE35DD">
            <w:pPr>
              <w:spacing w:before="20" w:after="20" w:line="240" w:lineRule="auto"/>
              <w:jc w:val="right"/>
              <w:rPr>
                <w:color w:val="000000"/>
                <w:sz w:val="20"/>
                <w:szCs w:val="20"/>
              </w:rPr>
            </w:pPr>
            <w:r w:rsidRPr="00B60925">
              <w:rPr>
                <w:color w:val="000000"/>
                <w:sz w:val="20"/>
                <w:szCs w:val="20"/>
              </w:rPr>
              <w:t>705.75</w:t>
            </w:r>
          </w:p>
        </w:tc>
        <w:tc>
          <w:tcPr>
            <w:tcW w:w="1620" w:type="dxa"/>
            <w:gridSpan w:val="2"/>
            <w:tcBorders>
              <w:top w:val="nil"/>
              <w:left w:val="nil"/>
              <w:bottom w:val="nil"/>
              <w:right w:val="nil"/>
            </w:tcBorders>
            <w:noWrap/>
            <w:vAlign w:val="bottom"/>
            <w:hideMark/>
          </w:tcPr>
          <w:p w14:paraId="2937F2A3" w14:textId="77777777" w:rsidR="00CE4D98" w:rsidRPr="00B60925" w:rsidRDefault="00CE4D98" w:rsidP="00CE35DD">
            <w:pPr>
              <w:spacing w:before="20" w:after="20" w:line="240" w:lineRule="auto"/>
              <w:jc w:val="right"/>
              <w:rPr>
                <w:color w:val="000000"/>
                <w:sz w:val="20"/>
                <w:szCs w:val="20"/>
              </w:rPr>
            </w:pPr>
            <w:r w:rsidRPr="00B60925">
              <w:rPr>
                <w:color w:val="000000"/>
                <w:sz w:val="20"/>
                <w:szCs w:val="20"/>
              </w:rPr>
              <w:t>404.378947</w:t>
            </w:r>
          </w:p>
        </w:tc>
      </w:tr>
      <w:tr w:rsidR="00CE4D98" w:rsidRPr="00B60925" w14:paraId="1AE407DD" w14:textId="77777777" w:rsidTr="00314FEB">
        <w:trPr>
          <w:trHeight w:val="315"/>
        </w:trPr>
        <w:tc>
          <w:tcPr>
            <w:tcW w:w="3443" w:type="dxa"/>
            <w:tcBorders>
              <w:top w:val="nil"/>
              <w:left w:val="nil"/>
              <w:bottom w:val="nil"/>
              <w:right w:val="nil"/>
            </w:tcBorders>
            <w:noWrap/>
            <w:vAlign w:val="bottom"/>
            <w:hideMark/>
          </w:tcPr>
          <w:p w14:paraId="348D67DE" w14:textId="77777777" w:rsidR="00CE4D98" w:rsidRPr="00B60925" w:rsidRDefault="00CE4D98" w:rsidP="00CE35DD">
            <w:pPr>
              <w:spacing w:before="20" w:after="20" w:line="240" w:lineRule="auto"/>
              <w:rPr>
                <w:color w:val="000000"/>
                <w:sz w:val="20"/>
                <w:szCs w:val="20"/>
              </w:rPr>
            </w:pPr>
            <w:r w:rsidRPr="00B60925">
              <w:rPr>
                <w:color w:val="000000"/>
                <w:sz w:val="20"/>
                <w:szCs w:val="20"/>
              </w:rPr>
              <w:t>Observations</w:t>
            </w:r>
          </w:p>
        </w:tc>
        <w:tc>
          <w:tcPr>
            <w:tcW w:w="1800" w:type="dxa"/>
            <w:tcBorders>
              <w:top w:val="nil"/>
              <w:left w:val="nil"/>
              <w:bottom w:val="nil"/>
              <w:right w:val="nil"/>
            </w:tcBorders>
            <w:noWrap/>
            <w:vAlign w:val="bottom"/>
            <w:hideMark/>
          </w:tcPr>
          <w:p w14:paraId="2FD6878A" w14:textId="77777777" w:rsidR="00CE4D98" w:rsidRPr="00B60925" w:rsidRDefault="00CE4D98" w:rsidP="00CE35DD">
            <w:pPr>
              <w:spacing w:before="20" w:after="20" w:line="240" w:lineRule="auto"/>
              <w:jc w:val="right"/>
              <w:rPr>
                <w:color w:val="000000"/>
                <w:sz w:val="20"/>
                <w:szCs w:val="20"/>
              </w:rPr>
            </w:pPr>
            <w:r w:rsidRPr="00B60925">
              <w:rPr>
                <w:color w:val="000000"/>
                <w:sz w:val="20"/>
                <w:szCs w:val="20"/>
              </w:rPr>
              <w:t>25</w:t>
            </w:r>
          </w:p>
        </w:tc>
        <w:tc>
          <w:tcPr>
            <w:tcW w:w="1620" w:type="dxa"/>
            <w:gridSpan w:val="2"/>
            <w:tcBorders>
              <w:top w:val="nil"/>
              <w:left w:val="nil"/>
              <w:bottom w:val="nil"/>
              <w:right w:val="nil"/>
            </w:tcBorders>
            <w:noWrap/>
            <w:vAlign w:val="bottom"/>
            <w:hideMark/>
          </w:tcPr>
          <w:p w14:paraId="541A9572" w14:textId="77777777" w:rsidR="00CE4D98" w:rsidRPr="00B60925" w:rsidRDefault="00CE4D98" w:rsidP="00CE35DD">
            <w:pPr>
              <w:spacing w:before="20" w:after="20" w:line="240" w:lineRule="auto"/>
              <w:jc w:val="right"/>
              <w:rPr>
                <w:color w:val="000000"/>
                <w:sz w:val="20"/>
                <w:szCs w:val="20"/>
              </w:rPr>
            </w:pPr>
            <w:r w:rsidRPr="00B60925">
              <w:rPr>
                <w:color w:val="000000"/>
                <w:sz w:val="20"/>
                <w:szCs w:val="20"/>
              </w:rPr>
              <w:t>20</w:t>
            </w:r>
          </w:p>
        </w:tc>
      </w:tr>
      <w:tr w:rsidR="00CE4D98" w:rsidRPr="00B60925" w14:paraId="31518170" w14:textId="77777777" w:rsidTr="00314FEB">
        <w:trPr>
          <w:trHeight w:val="315"/>
        </w:trPr>
        <w:tc>
          <w:tcPr>
            <w:tcW w:w="3443" w:type="dxa"/>
            <w:tcBorders>
              <w:top w:val="nil"/>
              <w:left w:val="nil"/>
              <w:bottom w:val="nil"/>
              <w:right w:val="nil"/>
            </w:tcBorders>
            <w:noWrap/>
            <w:vAlign w:val="bottom"/>
            <w:hideMark/>
          </w:tcPr>
          <w:p w14:paraId="390E6DC5" w14:textId="77777777" w:rsidR="00CE4D98" w:rsidRPr="00B60925" w:rsidRDefault="00CE4D98" w:rsidP="00CE35DD">
            <w:pPr>
              <w:spacing w:before="20" w:after="20" w:line="240" w:lineRule="auto"/>
              <w:rPr>
                <w:color w:val="000000"/>
                <w:sz w:val="20"/>
                <w:szCs w:val="20"/>
              </w:rPr>
            </w:pPr>
            <w:r w:rsidRPr="00B60925">
              <w:rPr>
                <w:color w:val="000000"/>
                <w:sz w:val="20"/>
                <w:szCs w:val="20"/>
              </w:rPr>
              <w:t>Hypothesized Mean Difference</w:t>
            </w:r>
          </w:p>
        </w:tc>
        <w:tc>
          <w:tcPr>
            <w:tcW w:w="1800" w:type="dxa"/>
            <w:tcBorders>
              <w:top w:val="nil"/>
              <w:left w:val="nil"/>
              <w:bottom w:val="nil"/>
              <w:right w:val="nil"/>
            </w:tcBorders>
            <w:noWrap/>
            <w:vAlign w:val="bottom"/>
            <w:hideMark/>
          </w:tcPr>
          <w:p w14:paraId="7995F927" w14:textId="77777777" w:rsidR="00CE4D98" w:rsidRPr="00B60925" w:rsidRDefault="00CE4D98" w:rsidP="00CE35DD">
            <w:pPr>
              <w:spacing w:before="20" w:after="20" w:line="240" w:lineRule="auto"/>
              <w:jc w:val="right"/>
              <w:rPr>
                <w:color w:val="000000"/>
                <w:sz w:val="20"/>
                <w:szCs w:val="20"/>
              </w:rPr>
            </w:pPr>
            <w:r w:rsidRPr="00B60925">
              <w:rPr>
                <w:color w:val="000000"/>
                <w:sz w:val="20"/>
                <w:szCs w:val="20"/>
              </w:rPr>
              <w:t>0</w:t>
            </w:r>
          </w:p>
        </w:tc>
        <w:tc>
          <w:tcPr>
            <w:tcW w:w="1620" w:type="dxa"/>
            <w:gridSpan w:val="2"/>
            <w:tcBorders>
              <w:top w:val="nil"/>
              <w:left w:val="nil"/>
              <w:bottom w:val="nil"/>
              <w:right w:val="nil"/>
            </w:tcBorders>
            <w:noWrap/>
            <w:vAlign w:val="bottom"/>
            <w:hideMark/>
          </w:tcPr>
          <w:p w14:paraId="09843E2A" w14:textId="77777777" w:rsidR="00CE4D98" w:rsidRPr="00B60925" w:rsidRDefault="00CE4D98" w:rsidP="00CE35DD">
            <w:pPr>
              <w:spacing w:before="20" w:after="20" w:line="240" w:lineRule="auto"/>
              <w:jc w:val="right"/>
              <w:rPr>
                <w:color w:val="000000"/>
                <w:sz w:val="20"/>
                <w:szCs w:val="20"/>
              </w:rPr>
            </w:pPr>
          </w:p>
        </w:tc>
      </w:tr>
      <w:tr w:rsidR="00CE4D98" w:rsidRPr="00B60925" w14:paraId="22244BF3" w14:textId="77777777" w:rsidTr="00314FEB">
        <w:trPr>
          <w:trHeight w:val="315"/>
        </w:trPr>
        <w:tc>
          <w:tcPr>
            <w:tcW w:w="3443" w:type="dxa"/>
            <w:tcBorders>
              <w:top w:val="nil"/>
              <w:left w:val="nil"/>
              <w:bottom w:val="nil"/>
              <w:right w:val="nil"/>
            </w:tcBorders>
            <w:noWrap/>
            <w:vAlign w:val="bottom"/>
            <w:hideMark/>
          </w:tcPr>
          <w:p w14:paraId="1EDF77A9" w14:textId="77777777" w:rsidR="00CE4D98" w:rsidRPr="00B60925" w:rsidRDefault="00CE4D98" w:rsidP="00CE35DD">
            <w:pPr>
              <w:spacing w:before="20" w:after="20" w:line="240" w:lineRule="auto"/>
              <w:rPr>
                <w:color w:val="000000"/>
                <w:sz w:val="20"/>
                <w:szCs w:val="20"/>
              </w:rPr>
            </w:pPr>
            <w:r w:rsidRPr="00B60925">
              <w:rPr>
                <w:color w:val="000000"/>
                <w:sz w:val="20"/>
                <w:szCs w:val="20"/>
              </w:rPr>
              <w:t>df</w:t>
            </w:r>
          </w:p>
        </w:tc>
        <w:tc>
          <w:tcPr>
            <w:tcW w:w="1800" w:type="dxa"/>
            <w:tcBorders>
              <w:top w:val="nil"/>
              <w:left w:val="nil"/>
              <w:bottom w:val="nil"/>
              <w:right w:val="nil"/>
            </w:tcBorders>
            <w:noWrap/>
            <w:vAlign w:val="bottom"/>
            <w:hideMark/>
          </w:tcPr>
          <w:p w14:paraId="7DFE5D4A" w14:textId="77777777" w:rsidR="00CE4D98" w:rsidRPr="00B60925" w:rsidRDefault="00CE4D98" w:rsidP="00CE35DD">
            <w:pPr>
              <w:spacing w:before="20" w:after="20" w:line="240" w:lineRule="auto"/>
              <w:jc w:val="right"/>
              <w:rPr>
                <w:color w:val="000000"/>
                <w:sz w:val="20"/>
                <w:szCs w:val="20"/>
              </w:rPr>
            </w:pPr>
            <w:r w:rsidRPr="00B60925">
              <w:rPr>
                <w:color w:val="000000"/>
                <w:sz w:val="20"/>
                <w:szCs w:val="20"/>
              </w:rPr>
              <w:t>43</w:t>
            </w:r>
          </w:p>
        </w:tc>
        <w:tc>
          <w:tcPr>
            <w:tcW w:w="1620" w:type="dxa"/>
            <w:gridSpan w:val="2"/>
            <w:tcBorders>
              <w:top w:val="nil"/>
              <w:left w:val="nil"/>
              <w:bottom w:val="nil"/>
              <w:right w:val="nil"/>
            </w:tcBorders>
            <w:noWrap/>
            <w:vAlign w:val="bottom"/>
            <w:hideMark/>
          </w:tcPr>
          <w:p w14:paraId="224DEA5A" w14:textId="77777777" w:rsidR="00CE4D98" w:rsidRPr="00B60925" w:rsidRDefault="00CE4D98" w:rsidP="00CE35DD">
            <w:pPr>
              <w:spacing w:before="20" w:after="20" w:line="240" w:lineRule="auto"/>
              <w:jc w:val="right"/>
              <w:rPr>
                <w:color w:val="000000"/>
                <w:sz w:val="20"/>
                <w:szCs w:val="20"/>
              </w:rPr>
            </w:pPr>
          </w:p>
        </w:tc>
      </w:tr>
      <w:tr w:rsidR="00CE4D98" w:rsidRPr="00B60925" w14:paraId="73B25F8D" w14:textId="77777777" w:rsidTr="00314FEB">
        <w:trPr>
          <w:trHeight w:val="315"/>
        </w:trPr>
        <w:tc>
          <w:tcPr>
            <w:tcW w:w="3443" w:type="dxa"/>
            <w:tcBorders>
              <w:top w:val="nil"/>
              <w:left w:val="nil"/>
              <w:bottom w:val="nil"/>
              <w:right w:val="nil"/>
            </w:tcBorders>
            <w:noWrap/>
            <w:vAlign w:val="bottom"/>
            <w:hideMark/>
          </w:tcPr>
          <w:p w14:paraId="6582672B" w14:textId="77777777" w:rsidR="00CE4D98" w:rsidRPr="00B60925" w:rsidRDefault="00CE4D98" w:rsidP="00CE35DD">
            <w:pPr>
              <w:spacing w:before="20" w:after="20" w:line="240" w:lineRule="auto"/>
              <w:rPr>
                <w:color w:val="000000"/>
                <w:sz w:val="20"/>
                <w:szCs w:val="20"/>
              </w:rPr>
            </w:pPr>
            <w:r w:rsidRPr="00B60925">
              <w:rPr>
                <w:color w:val="000000"/>
                <w:sz w:val="20"/>
                <w:szCs w:val="20"/>
              </w:rPr>
              <w:t>t Stat</w:t>
            </w:r>
          </w:p>
        </w:tc>
        <w:tc>
          <w:tcPr>
            <w:tcW w:w="1800" w:type="dxa"/>
            <w:tcBorders>
              <w:top w:val="nil"/>
              <w:left w:val="nil"/>
              <w:bottom w:val="nil"/>
              <w:right w:val="nil"/>
            </w:tcBorders>
            <w:noWrap/>
            <w:vAlign w:val="bottom"/>
            <w:hideMark/>
          </w:tcPr>
          <w:p w14:paraId="56BCB7CF" w14:textId="77777777" w:rsidR="00CE4D98" w:rsidRPr="00B60925" w:rsidRDefault="00CE4D98" w:rsidP="00CE35DD">
            <w:pPr>
              <w:spacing w:before="20" w:after="20" w:line="240" w:lineRule="auto"/>
              <w:jc w:val="right"/>
              <w:rPr>
                <w:color w:val="000000"/>
                <w:sz w:val="20"/>
                <w:szCs w:val="20"/>
              </w:rPr>
            </w:pPr>
            <w:r w:rsidRPr="00B60925">
              <w:rPr>
                <w:color w:val="000000"/>
                <w:sz w:val="20"/>
                <w:szCs w:val="20"/>
              </w:rPr>
              <w:t>–0.316067985</w:t>
            </w:r>
          </w:p>
        </w:tc>
        <w:tc>
          <w:tcPr>
            <w:tcW w:w="1620" w:type="dxa"/>
            <w:gridSpan w:val="2"/>
            <w:tcBorders>
              <w:top w:val="nil"/>
              <w:left w:val="nil"/>
              <w:bottom w:val="nil"/>
              <w:right w:val="nil"/>
            </w:tcBorders>
            <w:noWrap/>
            <w:vAlign w:val="bottom"/>
            <w:hideMark/>
          </w:tcPr>
          <w:p w14:paraId="20E45C37" w14:textId="77777777" w:rsidR="00CE4D98" w:rsidRPr="00B60925" w:rsidRDefault="00CE4D98" w:rsidP="00CE35DD">
            <w:pPr>
              <w:spacing w:before="20" w:after="20" w:line="240" w:lineRule="auto"/>
              <w:jc w:val="right"/>
              <w:rPr>
                <w:color w:val="000000"/>
                <w:sz w:val="20"/>
                <w:szCs w:val="20"/>
              </w:rPr>
            </w:pPr>
          </w:p>
        </w:tc>
      </w:tr>
      <w:tr w:rsidR="00CE4D98" w:rsidRPr="00B60925" w14:paraId="4FD1107B" w14:textId="77777777" w:rsidTr="00314FEB">
        <w:trPr>
          <w:trHeight w:val="315"/>
        </w:trPr>
        <w:tc>
          <w:tcPr>
            <w:tcW w:w="3443" w:type="dxa"/>
            <w:tcBorders>
              <w:top w:val="nil"/>
              <w:left w:val="nil"/>
              <w:bottom w:val="nil"/>
              <w:right w:val="nil"/>
            </w:tcBorders>
            <w:noWrap/>
            <w:vAlign w:val="bottom"/>
            <w:hideMark/>
          </w:tcPr>
          <w:p w14:paraId="1D089F8F" w14:textId="77777777" w:rsidR="00CE4D98" w:rsidRPr="00B60925" w:rsidRDefault="00CE4D98" w:rsidP="00CE35DD">
            <w:pPr>
              <w:spacing w:before="20" w:after="20" w:line="240" w:lineRule="auto"/>
              <w:rPr>
                <w:color w:val="000000"/>
                <w:sz w:val="20"/>
                <w:szCs w:val="20"/>
              </w:rPr>
            </w:pPr>
            <w:r w:rsidRPr="00B60925">
              <w:rPr>
                <w:color w:val="000000"/>
                <w:sz w:val="20"/>
                <w:szCs w:val="20"/>
              </w:rPr>
              <w:t>P(T&lt;=t) one-tail</w:t>
            </w:r>
          </w:p>
        </w:tc>
        <w:tc>
          <w:tcPr>
            <w:tcW w:w="1800" w:type="dxa"/>
            <w:tcBorders>
              <w:top w:val="nil"/>
              <w:left w:val="nil"/>
              <w:bottom w:val="nil"/>
              <w:right w:val="nil"/>
            </w:tcBorders>
            <w:noWrap/>
            <w:vAlign w:val="bottom"/>
            <w:hideMark/>
          </w:tcPr>
          <w:p w14:paraId="6EDDE3D3" w14:textId="77777777" w:rsidR="00CE4D98" w:rsidRPr="00B60925" w:rsidRDefault="00CE4D98" w:rsidP="00CE35DD">
            <w:pPr>
              <w:spacing w:before="20" w:after="20" w:line="240" w:lineRule="auto"/>
              <w:jc w:val="right"/>
              <w:rPr>
                <w:color w:val="000000"/>
                <w:sz w:val="20"/>
                <w:szCs w:val="20"/>
              </w:rPr>
            </w:pPr>
            <w:r w:rsidRPr="00B60925">
              <w:rPr>
                <w:color w:val="000000"/>
                <w:sz w:val="20"/>
                <w:szCs w:val="20"/>
              </w:rPr>
              <w:t>0.376740031</w:t>
            </w:r>
          </w:p>
        </w:tc>
        <w:tc>
          <w:tcPr>
            <w:tcW w:w="1620" w:type="dxa"/>
            <w:gridSpan w:val="2"/>
            <w:tcBorders>
              <w:top w:val="nil"/>
              <w:left w:val="nil"/>
              <w:bottom w:val="nil"/>
              <w:right w:val="nil"/>
            </w:tcBorders>
            <w:noWrap/>
            <w:vAlign w:val="bottom"/>
            <w:hideMark/>
          </w:tcPr>
          <w:p w14:paraId="5179FC4E" w14:textId="77777777" w:rsidR="00CE4D98" w:rsidRPr="00B60925" w:rsidRDefault="00CE4D98" w:rsidP="00CE35DD">
            <w:pPr>
              <w:spacing w:before="20" w:after="20" w:line="240" w:lineRule="auto"/>
              <w:jc w:val="right"/>
              <w:rPr>
                <w:color w:val="000000"/>
                <w:sz w:val="20"/>
                <w:szCs w:val="20"/>
              </w:rPr>
            </w:pPr>
          </w:p>
        </w:tc>
      </w:tr>
      <w:tr w:rsidR="00CE4D98" w:rsidRPr="00B60925" w14:paraId="06539465" w14:textId="77777777" w:rsidTr="00314FEB">
        <w:trPr>
          <w:trHeight w:val="315"/>
        </w:trPr>
        <w:tc>
          <w:tcPr>
            <w:tcW w:w="3443" w:type="dxa"/>
            <w:tcBorders>
              <w:top w:val="nil"/>
              <w:left w:val="nil"/>
              <w:bottom w:val="nil"/>
              <w:right w:val="nil"/>
            </w:tcBorders>
            <w:noWrap/>
            <w:vAlign w:val="bottom"/>
            <w:hideMark/>
          </w:tcPr>
          <w:p w14:paraId="227217DA" w14:textId="77777777" w:rsidR="00CE4D98" w:rsidRPr="00B60925" w:rsidRDefault="00CE4D98" w:rsidP="00CE35DD">
            <w:pPr>
              <w:spacing w:before="20" w:after="20" w:line="240" w:lineRule="auto"/>
              <w:rPr>
                <w:color w:val="000000"/>
                <w:sz w:val="20"/>
                <w:szCs w:val="20"/>
              </w:rPr>
            </w:pPr>
            <w:r w:rsidRPr="00B60925">
              <w:rPr>
                <w:color w:val="000000"/>
                <w:sz w:val="20"/>
                <w:szCs w:val="20"/>
              </w:rPr>
              <w:t>t Critical one-tail</w:t>
            </w:r>
          </w:p>
        </w:tc>
        <w:tc>
          <w:tcPr>
            <w:tcW w:w="1800" w:type="dxa"/>
            <w:tcBorders>
              <w:top w:val="nil"/>
              <w:left w:val="nil"/>
              <w:bottom w:val="nil"/>
              <w:right w:val="nil"/>
            </w:tcBorders>
            <w:noWrap/>
            <w:vAlign w:val="bottom"/>
            <w:hideMark/>
          </w:tcPr>
          <w:p w14:paraId="0E09BF85" w14:textId="77777777" w:rsidR="00CE4D98" w:rsidRPr="00B60925" w:rsidRDefault="00CE4D98" w:rsidP="00CE35DD">
            <w:pPr>
              <w:spacing w:before="20" w:after="20" w:line="240" w:lineRule="auto"/>
              <w:jc w:val="right"/>
              <w:rPr>
                <w:color w:val="000000"/>
                <w:sz w:val="20"/>
                <w:szCs w:val="20"/>
              </w:rPr>
            </w:pPr>
            <w:r w:rsidRPr="00B60925">
              <w:rPr>
                <w:color w:val="000000"/>
                <w:sz w:val="20"/>
                <w:szCs w:val="20"/>
              </w:rPr>
              <w:t>1.681070703</w:t>
            </w:r>
          </w:p>
        </w:tc>
        <w:tc>
          <w:tcPr>
            <w:tcW w:w="1620" w:type="dxa"/>
            <w:gridSpan w:val="2"/>
            <w:tcBorders>
              <w:top w:val="nil"/>
              <w:left w:val="nil"/>
              <w:bottom w:val="nil"/>
              <w:right w:val="nil"/>
            </w:tcBorders>
            <w:noWrap/>
            <w:vAlign w:val="bottom"/>
            <w:hideMark/>
          </w:tcPr>
          <w:p w14:paraId="27050312" w14:textId="77777777" w:rsidR="00CE4D98" w:rsidRPr="00B60925" w:rsidRDefault="00CE4D98" w:rsidP="00CE35DD">
            <w:pPr>
              <w:spacing w:before="20" w:after="20" w:line="240" w:lineRule="auto"/>
              <w:jc w:val="right"/>
              <w:rPr>
                <w:color w:val="000000"/>
                <w:sz w:val="20"/>
                <w:szCs w:val="20"/>
              </w:rPr>
            </w:pPr>
          </w:p>
        </w:tc>
      </w:tr>
      <w:tr w:rsidR="00CE4D98" w:rsidRPr="00B60925" w14:paraId="78507616" w14:textId="77777777" w:rsidTr="00314FEB">
        <w:trPr>
          <w:trHeight w:val="315"/>
        </w:trPr>
        <w:tc>
          <w:tcPr>
            <w:tcW w:w="3443" w:type="dxa"/>
            <w:tcBorders>
              <w:top w:val="nil"/>
              <w:left w:val="nil"/>
              <w:bottom w:val="nil"/>
              <w:right w:val="nil"/>
            </w:tcBorders>
            <w:noWrap/>
            <w:vAlign w:val="bottom"/>
            <w:hideMark/>
          </w:tcPr>
          <w:p w14:paraId="4F70ABC6" w14:textId="77777777" w:rsidR="00CE4D98" w:rsidRPr="00B60925" w:rsidRDefault="00CE4D98" w:rsidP="00CE35DD">
            <w:pPr>
              <w:spacing w:before="20" w:after="20" w:line="240" w:lineRule="auto"/>
              <w:rPr>
                <w:color w:val="000000"/>
                <w:sz w:val="20"/>
                <w:szCs w:val="20"/>
              </w:rPr>
            </w:pPr>
            <w:r w:rsidRPr="00B60925">
              <w:rPr>
                <w:color w:val="000000"/>
                <w:sz w:val="20"/>
                <w:szCs w:val="20"/>
              </w:rPr>
              <w:t>P(T&lt;=t) two-tail</w:t>
            </w:r>
          </w:p>
        </w:tc>
        <w:tc>
          <w:tcPr>
            <w:tcW w:w="1800" w:type="dxa"/>
            <w:tcBorders>
              <w:top w:val="nil"/>
              <w:left w:val="nil"/>
              <w:bottom w:val="nil"/>
              <w:right w:val="nil"/>
            </w:tcBorders>
            <w:noWrap/>
            <w:vAlign w:val="bottom"/>
            <w:hideMark/>
          </w:tcPr>
          <w:p w14:paraId="307AB6E7" w14:textId="77777777" w:rsidR="00CE4D98" w:rsidRPr="00B60925" w:rsidRDefault="00CE4D98" w:rsidP="00CE35DD">
            <w:pPr>
              <w:spacing w:before="20" w:after="20" w:line="240" w:lineRule="auto"/>
              <w:jc w:val="right"/>
              <w:rPr>
                <w:color w:val="000000"/>
                <w:sz w:val="20"/>
                <w:szCs w:val="20"/>
              </w:rPr>
            </w:pPr>
            <w:r w:rsidRPr="00B60925">
              <w:rPr>
                <w:color w:val="000000"/>
                <w:sz w:val="20"/>
                <w:szCs w:val="20"/>
              </w:rPr>
              <w:t>0.753480062</w:t>
            </w:r>
          </w:p>
        </w:tc>
        <w:tc>
          <w:tcPr>
            <w:tcW w:w="1620" w:type="dxa"/>
            <w:gridSpan w:val="2"/>
            <w:tcBorders>
              <w:top w:val="nil"/>
              <w:left w:val="nil"/>
              <w:bottom w:val="nil"/>
              <w:right w:val="nil"/>
            </w:tcBorders>
            <w:noWrap/>
            <w:vAlign w:val="bottom"/>
            <w:hideMark/>
          </w:tcPr>
          <w:p w14:paraId="6EC78BF0" w14:textId="77777777" w:rsidR="00CE4D98" w:rsidRPr="00B60925" w:rsidRDefault="00CE4D98" w:rsidP="00CE35DD">
            <w:pPr>
              <w:spacing w:before="20" w:after="20" w:line="240" w:lineRule="auto"/>
              <w:jc w:val="right"/>
              <w:rPr>
                <w:color w:val="000000"/>
                <w:sz w:val="20"/>
                <w:szCs w:val="20"/>
              </w:rPr>
            </w:pPr>
          </w:p>
        </w:tc>
      </w:tr>
      <w:tr w:rsidR="00CE4D98" w:rsidRPr="00B60925" w14:paraId="6F368EF4" w14:textId="77777777" w:rsidTr="00314FEB">
        <w:trPr>
          <w:trHeight w:val="330"/>
        </w:trPr>
        <w:tc>
          <w:tcPr>
            <w:tcW w:w="3443" w:type="dxa"/>
            <w:tcBorders>
              <w:top w:val="nil"/>
              <w:left w:val="nil"/>
              <w:bottom w:val="single" w:sz="8" w:space="0" w:color="auto"/>
              <w:right w:val="nil"/>
            </w:tcBorders>
            <w:noWrap/>
            <w:vAlign w:val="bottom"/>
            <w:hideMark/>
          </w:tcPr>
          <w:p w14:paraId="41CF2C98" w14:textId="77777777" w:rsidR="00CE4D98" w:rsidRPr="00B60925" w:rsidRDefault="00CE4D98" w:rsidP="00CE35DD">
            <w:pPr>
              <w:spacing w:before="20" w:after="20" w:line="240" w:lineRule="auto"/>
              <w:rPr>
                <w:color w:val="000000"/>
                <w:sz w:val="20"/>
                <w:szCs w:val="20"/>
              </w:rPr>
            </w:pPr>
            <w:r w:rsidRPr="00B60925">
              <w:rPr>
                <w:color w:val="000000"/>
                <w:sz w:val="20"/>
                <w:szCs w:val="20"/>
              </w:rPr>
              <w:t>t Critical two-tail</w:t>
            </w:r>
          </w:p>
        </w:tc>
        <w:tc>
          <w:tcPr>
            <w:tcW w:w="1800" w:type="dxa"/>
            <w:tcBorders>
              <w:top w:val="nil"/>
              <w:left w:val="nil"/>
              <w:bottom w:val="single" w:sz="8" w:space="0" w:color="auto"/>
              <w:right w:val="nil"/>
            </w:tcBorders>
            <w:noWrap/>
            <w:vAlign w:val="bottom"/>
            <w:hideMark/>
          </w:tcPr>
          <w:p w14:paraId="43EE8DC6" w14:textId="77777777" w:rsidR="00CE4D98" w:rsidRPr="00B60925" w:rsidRDefault="00CE4D98" w:rsidP="00CE35DD">
            <w:pPr>
              <w:spacing w:before="20" w:after="20" w:line="240" w:lineRule="auto"/>
              <w:jc w:val="right"/>
              <w:rPr>
                <w:color w:val="000000"/>
                <w:sz w:val="20"/>
                <w:szCs w:val="20"/>
              </w:rPr>
            </w:pPr>
            <w:r w:rsidRPr="00B60925">
              <w:rPr>
                <w:color w:val="000000"/>
                <w:sz w:val="20"/>
                <w:szCs w:val="20"/>
              </w:rPr>
              <w:t>2.016692199</w:t>
            </w:r>
          </w:p>
        </w:tc>
        <w:tc>
          <w:tcPr>
            <w:tcW w:w="1620" w:type="dxa"/>
            <w:gridSpan w:val="2"/>
            <w:tcBorders>
              <w:top w:val="nil"/>
              <w:left w:val="nil"/>
              <w:bottom w:val="single" w:sz="8" w:space="0" w:color="auto"/>
              <w:right w:val="nil"/>
            </w:tcBorders>
            <w:noWrap/>
            <w:vAlign w:val="bottom"/>
            <w:hideMark/>
          </w:tcPr>
          <w:p w14:paraId="31C1B481" w14:textId="77777777" w:rsidR="00CE4D98" w:rsidRPr="00B60925" w:rsidRDefault="00CE4D98" w:rsidP="00CE35DD">
            <w:pPr>
              <w:spacing w:before="20" w:after="20" w:line="240" w:lineRule="auto"/>
              <w:rPr>
                <w:color w:val="000000"/>
                <w:sz w:val="20"/>
                <w:szCs w:val="20"/>
              </w:rPr>
            </w:pPr>
            <w:r w:rsidRPr="00B60925">
              <w:rPr>
                <w:color w:val="000000"/>
                <w:sz w:val="20"/>
                <w:szCs w:val="20"/>
              </w:rPr>
              <w:t> </w:t>
            </w:r>
          </w:p>
        </w:tc>
      </w:tr>
    </w:tbl>
    <w:p w14:paraId="5A4F0EFA" w14:textId="5040D59D" w:rsidR="00CE4D98" w:rsidRPr="00B60925" w:rsidRDefault="009C7CC8" w:rsidP="00DC1612">
      <w:pPr>
        <w:spacing w:before="120" w:after="0"/>
        <w:ind w:left="720"/>
        <w:rPr>
          <w:color w:val="000000"/>
          <w:sz w:val="20"/>
          <w:szCs w:val="20"/>
        </w:rPr>
      </w:pPr>
      <w:r w:rsidRPr="009C7CC8">
        <w:rPr>
          <w:noProof/>
          <w:color w:val="000000"/>
          <w:position w:val="-28"/>
          <w:sz w:val="20"/>
          <w:szCs w:val="20"/>
        </w:rPr>
        <w:object w:dxaOrig="2360" w:dyaOrig="900" w14:anchorId="4BBA9707">
          <v:shape id="_x0000_i1154" type="#_x0000_t75" style="width:118pt;height:45.2pt" o:ole="">
            <v:imagedata r:id="rId264" o:title=""/>
          </v:shape>
          <o:OLEObject Type="Embed" ProgID="Equation.DSMT4" ShapeID="_x0000_i1154" DrawAspect="Content" ObjectID="_1769434046" r:id="rId265"/>
        </w:object>
      </w:r>
      <w:r w:rsidR="00CE4D98" w:rsidRPr="00B60925">
        <w:rPr>
          <w:color w:val="000000"/>
          <w:sz w:val="20"/>
          <w:szCs w:val="20"/>
        </w:rPr>
        <w:t>minutes</w:t>
      </w:r>
    </w:p>
    <w:p w14:paraId="2CFCE453" w14:textId="4D4F4089" w:rsidR="00CE4D98" w:rsidRPr="00B60925" w:rsidRDefault="009C7CC8" w:rsidP="00DC1612">
      <w:pPr>
        <w:spacing w:after="120"/>
        <w:ind w:left="720"/>
        <w:rPr>
          <w:color w:val="000000"/>
          <w:sz w:val="20"/>
          <w:szCs w:val="20"/>
        </w:rPr>
      </w:pPr>
      <w:r w:rsidRPr="009C7CC8">
        <w:rPr>
          <w:noProof/>
          <w:color w:val="000000"/>
          <w:position w:val="-28"/>
          <w:sz w:val="20"/>
          <w:szCs w:val="20"/>
        </w:rPr>
        <w:object w:dxaOrig="2380" w:dyaOrig="900" w14:anchorId="2DC72E7D">
          <v:shape id="_x0000_i1155" type="#_x0000_t75" style="width:118.9pt;height:45.2pt" o:ole="">
            <v:imagedata r:id="rId266" o:title=""/>
          </v:shape>
          <o:OLEObject Type="Embed" ProgID="Equation.DSMT4" ShapeID="_x0000_i1155" DrawAspect="Content" ObjectID="_1769434047" r:id="rId267"/>
        </w:object>
      </w:r>
      <w:r w:rsidR="00CE4D98" w:rsidRPr="00B60925">
        <w:rPr>
          <w:color w:val="000000"/>
          <w:sz w:val="20"/>
          <w:szCs w:val="20"/>
        </w:rPr>
        <w:t>minutes</w:t>
      </w:r>
    </w:p>
    <w:p w14:paraId="559FFC04" w14:textId="14B7E90A" w:rsidR="00CE4D98" w:rsidRDefault="00CE4D98" w:rsidP="000E694D">
      <w:pPr>
        <w:ind w:left="720"/>
        <w:rPr>
          <w:color w:val="000000"/>
          <w:sz w:val="20"/>
          <w:szCs w:val="20"/>
        </w:rPr>
      </w:pPr>
      <w:r w:rsidRPr="00B60925">
        <w:rPr>
          <w:color w:val="000000"/>
          <w:sz w:val="20"/>
          <w:szCs w:val="20"/>
        </w:rPr>
        <w:t>The difference between sample mean delay times is 50.6 – 52.8 = –2.2 minutes, which indicates the sample mean delay time is 2.2 minutes less for Delta.</w:t>
      </w:r>
    </w:p>
    <w:p w14:paraId="4AB2A689" w14:textId="12ABF643" w:rsidR="00CE4D98" w:rsidRPr="00B60925" w:rsidRDefault="00CE4D98" w:rsidP="0048422E">
      <w:pPr>
        <w:ind w:left="720" w:hanging="360"/>
        <w:rPr>
          <w:color w:val="000000"/>
          <w:sz w:val="20"/>
          <w:szCs w:val="20"/>
        </w:rPr>
      </w:pPr>
      <w:r w:rsidRPr="00B60925">
        <w:rPr>
          <w:color w:val="000000"/>
          <w:sz w:val="20"/>
          <w:szCs w:val="20"/>
        </w:rPr>
        <w:t>c.</w:t>
      </w:r>
      <w:r w:rsidRPr="00B60925">
        <w:rPr>
          <w:color w:val="000000"/>
          <w:sz w:val="20"/>
          <w:szCs w:val="20"/>
        </w:rPr>
        <w:tab/>
        <w:t>Sample standard deviations:</w:t>
      </w:r>
      <w:r w:rsidR="00BB14E3">
        <w:rPr>
          <w:color w:val="000000"/>
          <w:sz w:val="20"/>
          <w:szCs w:val="20"/>
        </w:rPr>
        <w:t xml:space="preserve"> </w:t>
      </w:r>
      <w:r w:rsidRPr="00B60925">
        <w:rPr>
          <w:i/>
          <w:color w:val="000000"/>
          <w:sz w:val="20"/>
          <w:szCs w:val="20"/>
        </w:rPr>
        <w:t>s</w:t>
      </w:r>
      <w:r w:rsidRPr="00B60925">
        <w:rPr>
          <w:color w:val="000000"/>
          <w:sz w:val="20"/>
          <w:szCs w:val="20"/>
          <w:vertAlign w:val="subscript"/>
        </w:rPr>
        <w:t>1</w:t>
      </w:r>
      <w:r w:rsidRPr="00B60925">
        <w:rPr>
          <w:color w:val="000000"/>
          <w:sz w:val="20"/>
          <w:szCs w:val="20"/>
        </w:rPr>
        <w:t xml:space="preserve"> = 26.57 and </w:t>
      </w:r>
      <w:r w:rsidRPr="00B60925">
        <w:rPr>
          <w:i/>
          <w:color w:val="000000"/>
          <w:sz w:val="20"/>
          <w:szCs w:val="20"/>
        </w:rPr>
        <w:t>s</w:t>
      </w:r>
      <w:r w:rsidRPr="00B60925">
        <w:rPr>
          <w:color w:val="000000"/>
          <w:sz w:val="20"/>
          <w:szCs w:val="20"/>
          <w:vertAlign w:val="subscript"/>
        </w:rPr>
        <w:t xml:space="preserve">2 </w:t>
      </w:r>
      <w:r w:rsidRPr="00B60925">
        <w:rPr>
          <w:color w:val="000000"/>
          <w:sz w:val="20"/>
          <w:szCs w:val="20"/>
        </w:rPr>
        <w:t>= 20.11</w:t>
      </w:r>
    </w:p>
    <w:p w14:paraId="529621A6" w14:textId="5884AFE7" w:rsidR="00CE4D98" w:rsidRPr="009C7CC8" w:rsidRDefault="000D266F" w:rsidP="00CE35DD">
      <w:pPr>
        <w:spacing w:after="0"/>
        <w:ind w:left="720"/>
        <w:rPr>
          <w:color w:val="000000"/>
          <w:sz w:val="20"/>
          <w:szCs w:val="20"/>
        </w:rPr>
      </w:pPr>
      <w:r w:rsidRPr="000D266F">
        <w:rPr>
          <w:noProof/>
          <w:color w:val="000000"/>
          <w:position w:val="-64"/>
          <w:sz w:val="20"/>
          <w:szCs w:val="20"/>
        </w:rPr>
        <w:object w:dxaOrig="4180" w:dyaOrig="1060" w14:anchorId="677A43B7">
          <v:shape id="_x0000_i1156" type="#_x0000_t75" style="width:209.2pt;height:52.75pt" o:ole="">
            <v:imagedata r:id="rId268" o:title=""/>
          </v:shape>
          <o:OLEObject Type="Embed" ProgID="Equation.DSMT4" ShapeID="_x0000_i1156" DrawAspect="Content" ObjectID="_1769434048" r:id="rId269"/>
        </w:object>
      </w:r>
    </w:p>
    <w:p w14:paraId="6495C42E" w14:textId="7D9AB1A9" w:rsidR="00CE4D98" w:rsidRPr="00B60925" w:rsidRDefault="00CE35DD" w:rsidP="000E694D">
      <w:pPr>
        <w:ind w:left="720"/>
        <w:rPr>
          <w:color w:val="000000"/>
          <w:sz w:val="20"/>
          <w:szCs w:val="20"/>
        </w:rPr>
      </w:pPr>
      <w:r w:rsidRPr="00CE35DD">
        <w:rPr>
          <w:noProof/>
          <w:color w:val="000000"/>
          <w:position w:val="-68"/>
          <w:sz w:val="20"/>
          <w:szCs w:val="20"/>
        </w:rPr>
        <w:object w:dxaOrig="6300" w:dyaOrig="1460" w14:anchorId="65796814">
          <v:shape id="_x0000_i1157" type="#_x0000_t75" style="width:314.7pt;height:72.85pt" o:ole="">
            <v:imagedata r:id="rId270" o:title=""/>
          </v:shape>
          <o:OLEObject Type="Embed" ProgID="Equation.DSMT4" ShapeID="_x0000_i1157" DrawAspect="Content" ObjectID="_1769434049" r:id="rId271"/>
        </w:object>
      </w:r>
    </w:p>
    <w:p w14:paraId="290EA2E7" w14:textId="5C629B90" w:rsidR="00CE4D98" w:rsidRPr="00B60925" w:rsidRDefault="00CE4D98" w:rsidP="000E694D">
      <w:pPr>
        <w:ind w:left="720"/>
        <w:rPr>
          <w:color w:val="000000"/>
          <w:sz w:val="20"/>
          <w:szCs w:val="20"/>
        </w:rPr>
      </w:pPr>
      <w:r w:rsidRPr="00B60925">
        <w:rPr>
          <w:color w:val="000000"/>
          <w:sz w:val="20"/>
          <w:szCs w:val="20"/>
        </w:rPr>
        <w:t>Degrees of freedom = 42</w:t>
      </w:r>
    </w:p>
    <w:p w14:paraId="318C3A9B" w14:textId="12975B3C" w:rsidR="00CE4D98" w:rsidRPr="00B60925" w:rsidRDefault="00CE4D98" w:rsidP="000E694D">
      <w:pPr>
        <w:ind w:left="720"/>
        <w:rPr>
          <w:sz w:val="20"/>
          <w:szCs w:val="20"/>
        </w:rPr>
      </w:pPr>
      <w:r w:rsidRPr="00B60925">
        <w:rPr>
          <w:color w:val="000000"/>
          <w:sz w:val="20"/>
          <w:szCs w:val="20"/>
        </w:rPr>
        <w:t>B</w:t>
      </w:r>
      <w:r w:rsidRPr="00B60925">
        <w:rPr>
          <w:sz w:val="20"/>
          <w:szCs w:val="20"/>
        </w:rPr>
        <w:t xml:space="preserve">ecause </w:t>
      </w:r>
      <w:r w:rsidRPr="00B60925">
        <w:rPr>
          <w:i/>
          <w:sz w:val="20"/>
          <w:szCs w:val="20"/>
        </w:rPr>
        <w:t>t</w:t>
      </w:r>
      <w:r w:rsidRPr="00B60925">
        <w:rPr>
          <w:sz w:val="20"/>
          <w:szCs w:val="20"/>
        </w:rPr>
        <w:t xml:space="preserve"> &lt; 0, </w:t>
      </w:r>
      <w:r w:rsidRPr="00B60925">
        <w:rPr>
          <w:i/>
          <w:sz w:val="20"/>
          <w:szCs w:val="20"/>
        </w:rPr>
        <w:t>p</w:t>
      </w:r>
      <w:r w:rsidRPr="00B60925">
        <w:rPr>
          <w:sz w:val="20"/>
          <w:szCs w:val="20"/>
        </w:rPr>
        <w:t>-value is two times the lower tail area.</w:t>
      </w:r>
    </w:p>
    <w:p w14:paraId="041D27FC" w14:textId="5491B42B" w:rsidR="00CE4D98" w:rsidRPr="00AC7593" w:rsidRDefault="00CE4D98" w:rsidP="000E694D">
      <w:pPr>
        <w:ind w:left="720"/>
        <w:rPr>
          <w:spacing w:val="-4"/>
          <w:sz w:val="20"/>
          <w:szCs w:val="20"/>
        </w:rPr>
      </w:pPr>
      <w:r w:rsidRPr="00AC7593">
        <w:rPr>
          <w:spacing w:val="-4"/>
          <w:sz w:val="20"/>
          <w:szCs w:val="20"/>
        </w:rPr>
        <w:t xml:space="preserve">Using </w:t>
      </w:r>
      <w:r w:rsidRPr="00AC7593">
        <w:rPr>
          <w:i/>
          <w:spacing w:val="-4"/>
          <w:sz w:val="20"/>
          <w:szCs w:val="20"/>
        </w:rPr>
        <w:t>t</w:t>
      </w:r>
      <w:r w:rsidRPr="00AC7593">
        <w:rPr>
          <w:spacing w:val="-4"/>
          <w:sz w:val="20"/>
          <w:szCs w:val="20"/>
        </w:rPr>
        <w:t xml:space="preserve"> table: area in lower tail is greater than </w:t>
      </w:r>
      <w:r w:rsidR="000F4B78" w:rsidRPr="00AC7593">
        <w:rPr>
          <w:spacing w:val="-4"/>
          <w:sz w:val="20"/>
          <w:szCs w:val="20"/>
        </w:rPr>
        <w:t>0</w:t>
      </w:r>
      <w:r w:rsidRPr="00AC7593">
        <w:rPr>
          <w:spacing w:val="-4"/>
          <w:sz w:val="20"/>
          <w:szCs w:val="20"/>
        </w:rPr>
        <w:t xml:space="preserve">.20; therefore, </w:t>
      </w:r>
      <w:r w:rsidRPr="00AC7593">
        <w:rPr>
          <w:i/>
          <w:spacing w:val="-4"/>
          <w:sz w:val="20"/>
          <w:szCs w:val="20"/>
        </w:rPr>
        <w:t>p</w:t>
      </w:r>
      <w:r w:rsidRPr="00AC7593">
        <w:rPr>
          <w:spacing w:val="-4"/>
          <w:sz w:val="20"/>
          <w:szCs w:val="20"/>
        </w:rPr>
        <w:t xml:space="preserve">-value is greater than </w:t>
      </w:r>
      <w:r w:rsidR="00314FEB" w:rsidRPr="00AC7593">
        <w:rPr>
          <w:spacing w:val="-4"/>
          <w:sz w:val="20"/>
          <w:szCs w:val="20"/>
        </w:rPr>
        <w:t>0</w:t>
      </w:r>
      <w:r w:rsidRPr="00AC7593">
        <w:rPr>
          <w:spacing w:val="-4"/>
          <w:sz w:val="20"/>
          <w:szCs w:val="20"/>
        </w:rPr>
        <w:t>.40.</w:t>
      </w:r>
    </w:p>
    <w:p w14:paraId="6D9395BB" w14:textId="452B1B04" w:rsidR="00CE4D98" w:rsidRPr="00B60925" w:rsidRDefault="00CE4D98" w:rsidP="000E694D">
      <w:pPr>
        <w:ind w:left="720"/>
        <w:rPr>
          <w:color w:val="000000"/>
          <w:sz w:val="20"/>
          <w:szCs w:val="20"/>
        </w:rPr>
      </w:pPr>
      <w:r w:rsidRPr="00B60925">
        <w:rPr>
          <w:sz w:val="20"/>
          <w:szCs w:val="20"/>
        </w:rPr>
        <w:t xml:space="preserve">Using Excel: </w:t>
      </w:r>
      <w:r w:rsidRPr="00B60925">
        <w:rPr>
          <w:i/>
          <w:sz w:val="20"/>
          <w:szCs w:val="20"/>
        </w:rPr>
        <w:t>p</w:t>
      </w:r>
      <w:r w:rsidRPr="00B60925">
        <w:rPr>
          <w:sz w:val="20"/>
          <w:szCs w:val="20"/>
        </w:rPr>
        <w:t>-value = 2*T.DIST(–</w:t>
      </w:r>
      <w:r w:rsidR="000F4B78">
        <w:rPr>
          <w:sz w:val="20"/>
          <w:szCs w:val="20"/>
        </w:rPr>
        <w:t>0</w:t>
      </w:r>
      <w:r w:rsidRPr="00B60925">
        <w:rPr>
          <w:sz w:val="20"/>
          <w:szCs w:val="20"/>
        </w:rPr>
        <w:t>.32,42,</w:t>
      </w:r>
      <w:r w:rsidR="00D166E4">
        <w:rPr>
          <w:sz w:val="20"/>
          <w:szCs w:val="20"/>
        </w:rPr>
        <w:t xml:space="preserve"> </w:t>
      </w:r>
      <w:r w:rsidRPr="00B60925">
        <w:rPr>
          <w:sz w:val="20"/>
          <w:szCs w:val="20"/>
        </w:rPr>
        <w:t xml:space="preserve">TRUE) = </w:t>
      </w:r>
      <w:r w:rsidR="00314FEB">
        <w:rPr>
          <w:sz w:val="20"/>
          <w:szCs w:val="20"/>
        </w:rPr>
        <w:t>0</w:t>
      </w:r>
      <w:r w:rsidRPr="00B60925">
        <w:rPr>
          <w:sz w:val="20"/>
          <w:szCs w:val="20"/>
        </w:rPr>
        <w:t>.7506</w:t>
      </w:r>
    </w:p>
    <w:p w14:paraId="51E4270F" w14:textId="7414083B" w:rsidR="00CE4D98" w:rsidRPr="00B60925" w:rsidRDefault="00CE4D98" w:rsidP="000E694D">
      <w:pPr>
        <w:ind w:left="720"/>
        <w:rPr>
          <w:sz w:val="20"/>
          <w:szCs w:val="20"/>
        </w:rPr>
      </w:pPr>
      <w:r w:rsidRPr="00B60925">
        <w:rPr>
          <w:sz w:val="20"/>
          <w:szCs w:val="20"/>
        </w:rPr>
        <w:t xml:space="preserve">Using unrounded standard deviations and the resulting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314FEB">
        <w:rPr>
          <w:sz w:val="20"/>
          <w:szCs w:val="20"/>
        </w:rPr>
        <w:t>0</w:t>
      </w:r>
      <w:r w:rsidRPr="00B60925">
        <w:rPr>
          <w:sz w:val="20"/>
          <w:szCs w:val="20"/>
        </w:rPr>
        <w:t>.7535</w:t>
      </w:r>
    </w:p>
    <w:p w14:paraId="06B87435" w14:textId="1AD39F47" w:rsidR="00CE4D98" w:rsidRDefault="00CE4D98" w:rsidP="000E694D">
      <w:pPr>
        <w:ind w:left="720"/>
        <w:rPr>
          <w:color w:val="000000"/>
          <w:sz w:val="20"/>
          <w:szCs w:val="20"/>
        </w:rPr>
      </w:pPr>
      <w:r w:rsidRPr="00B60925">
        <w:rPr>
          <w:i/>
          <w:color w:val="000000"/>
          <w:sz w:val="20"/>
          <w:szCs w:val="20"/>
        </w:rPr>
        <w:t>p</w:t>
      </w:r>
      <w:r w:rsidRPr="00B60925">
        <w:rPr>
          <w:color w:val="000000"/>
          <w:sz w:val="20"/>
          <w:szCs w:val="20"/>
        </w:rPr>
        <w:t>-value &gt;</w:t>
      </w:r>
      <w:r w:rsidR="00BB14E3">
        <w:rPr>
          <w:color w:val="000000"/>
          <w:sz w:val="20"/>
          <w:szCs w:val="20"/>
        </w:rPr>
        <w:t xml:space="preserve"> </w:t>
      </w:r>
      <w:r w:rsidR="00314FEB">
        <w:rPr>
          <w:color w:val="000000"/>
          <w:sz w:val="20"/>
          <w:szCs w:val="20"/>
        </w:rPr>
        <w:t>0</w:t>
      </w:r>
      <w:r w:rsidRPr="00B60925">
        <w:rPr>
          <w:color w:val="000000"/>
          <w:sz w:val="20"/>
          <w:szCs w:val="20"/>
        </w:rPr>
        <w:t xml:space="preserve">.05, do not reject </w:t>
      </w:r>
      <w:r w:rsidRPr="00B60925">
        <w:rPr>
          <w:i/>
          <w:color w:val="000000"/>
          <w:sz w:val="20"/>
          <w:szCs w:val="20"/>
        </w:rPr>
        <w:t>H</w:t>
      </w:r>
      <w:r w:rsidRPr="00B60925">
        <w:rPr>
          <w:color w:val="000000"/>
          <w:sz w:val="20"/>
          <w:szCs w:val="20"/>
          <w:vertAlign w:val="subscript"/>
        </w:rPr>
        <w:t>0</w:t>
      </w:r>
      <w:r w:rsidRPr="00B60925">
        <w:rPr>
          <w:color w:val="000000"/>
          <w:sz w:val="20"/>
          <w:szCs w:val="20"/>
        </w:rPr>
        <w:t>. We cannot reject the assumption that the population mean delay times are the same at Delta and Southwest Airlines. There is no statistical evidence that one airline does better than the other in terms of their population mean delay time.</w:t>
      </w:r>
    </w:p>
    <w:p w14:paraId="23A6FABE" w14:textId="6206D220" w:rsidR="00A26F48" w:rsidRPr="00A26F48" w:rsidRDefault="00A26F48" w:rsidP="002F7C3C">
      <w:pPr>
        <w:spacing w:after="120"/>
        <w:rPr>
          <w:b/>
          <w:color w:val="000000"/>
          <w:sz w:val="20"/>
          <w:szCs w:val="20"/>
        </w:rPr>
      </w:pPr>
      <w:r w:rsidRPr="00A26F48">
        <w:rPr>
          <w:rFonts w:cs="AvenirLTStd-Black"/>
          <w:b/>
          <w:sz w:val="20"/>
          <w:szCs w:val="20"/>
          <w:lang w:val="en-IN"/>
        </w:rPr>
        <w:t>Methods</w:t>
      </w:r>
    </w:p>
    <w:p w14:paraId="1C417FAB" w14:textId="77777777" w:rsidR="00CE4D98" w:rsidRPr="00B60925" w:rsidRDefault="00B00153" w:rsidP="000E694D">
      <w:pPr>
        <w:autoSpaceDE w:val="0"/>
        <w:autoSpaceDN w:val="0"/>
        <w:adjustRightInd w:val="0"/>
        <w:spacing w:after="60" w:line="240" w:lineRule="auto"/>
        <w:ind w:left="360" w:hanging="360"/>
        <w:rPr>
          <w:rFonts w:cs="TimesLTStd-Roman"/>
          <w:sz w:val="20"/>
          <w:szCs w:val="20"/>
          <w:lang w:val="en-IN"/>
        </w:rPr>
      </w:pPr>
      <w:r w:rsidRPr="00B60925">
        <w:rPr>
          <w:rFonts w:cs="TimesLTStd-Roman"/>
          <w:sz w:val="20"/>
          <w:szCs w:val="20"/>
          <w:lang w:val="en-IN"/>
        </w:rPr>
        <w:t xml:space="preserve">19. </w:t>
      </w:r>
      <w:r w:rsidR="00AD5136" w:rsidRPr="00B60925">
        <w:rPr>
          <w:rFonts w:cs="TimesLTStd-Roman"/>
          <w:sz w:val="20"/>
          <w:szCs w:val="20"/>
          <w:lang w:val="en-IN"/>
        </w:rPr>
        <w:tab/>
      </w:r>
      <w:r w:rsidR="00CE4D98" w:rsidRPr="00B60925">
        <w:rPr>
          <w:rFonts w:cs="TimesLTStd-Roman"/>
          <w:sz w:val="20"/>
          <w:szCs w:val="20"/>
          <w:lang w:val="en-IN"/>
        </w:rPr>
        <w:t>Consider the following hypothesis test.</w:t>
      </w:r>
    </w:p>
    <w:p w14:paraId="149BB5F7" w14:textId="77777777" w:rsidR="00314FEB" w:rsidRPr="00314FEB" w:rsidRDefault="00314FEB" w:rsidP="000E694D">
      <w:pPr>
        <w:widowControl w:val="0"/>
        <w:spacing w:after="0"/>
        <w:ind w:left="720" w:hanging="360"/>
        <w:jc w:val="center"/>
        <w:rPr>
          <w:rFonts w:eastAsia="Times New Roman"/>
          <w:color w:val="231F20"/>
          <w:sz w:val="20"/>
          <w:szCs w:val="20"/>
        </w:rPr>
      </w:pPr>
      <w:r w:rsidRPr="00314FEB">
        <w:rPr>
          <w:rFonts w:eastAsia="Times New Roman"/>
          <w:i/>
          <w:color w:val="231F20"/>
          <w:sz w:val="20"/>
          <w:szCs w:val="20"/>
        </w:rPr>
        <w:t>H</w:t>
      </w:r>
      <w:r w:rsidRPr="00314FEB">
        <w:rPr>
          <w:rFonts w:eastAsia="Times New Roman"/>
          <w:color w:val="231F20"/>
          <w:sz w:val="20"/>
          <w:szCs w:val="20"/>
          <w:vertAlign w:val="subscript"/>
        </w:rPr>
        <w:t>0</w:t>
      </w:r>
      <w:r w:rsidRPr="00314FEB">
        <w:rPr>
          <w:rFonts w:eastAsia="Times New Roman"/>
          <w:color w:val="231F20"/>
          <w:sz w:val="20"/>
          <w:szCs w:val="20"/>
        </w:rPr>
        <w:t xml:space="preserve">: </w:t>
      </w:r>
      <w:r w:rsidRPr="00314FEB">
        <w:rPr>
          <w:rFonts w:eastAsia="Times New Roman"/>
          <w:i/>
          <w:color w:val="231F20"/>
          <w:sz w:val="20"/>
          <w:szCs w:val="20"/>
        </w:rPr>
        <w:t>μ</w:t>
      </w:r>
      <w:r w:rsidRPr="00314FEB">
        <w:rPr>
          <w:rFonts w:eastAsia="Times New Roman"/>
          <w:i/>
          <w:color w:val="231F20"/>
          <w:sz w:val="20"/>
          <w:szCs w:val="20"/>
          <w:vertAlign w:val="subscript"/>
        </w:rPr>
        <w:t>d</w:t>
      </w:r>
      <w:r w:rsidRPr="00314FEB">
        <w:rPr>
          <w:rFonts w:eastAsia="Times New Roman"/>
          <w:i/>
          <w:color w:val="231F20"/>
          <w:sz w:val="20"/>
          <w:szCs w:val="20"/>
        </w:rPr>
        <w:t xml:space="preserve"> </w:t>
      </w:r>
      <w:r w:rsidRPr="00314FEB">
        <w:rPr>
          <w:rFonts w:eastAsia="Times New Roman"/>
          <w:color w:val="231F20"/>
          <w:sz w:val="20"/>
          <w:szCs w:val="20"/>
        </w:rPr>
        <w:t>≤ 0</w:t>
      </w:r>
    </w:p>
    <w:p w14:paraId="34A0823F" w14:textId="77777777" w:rsidR="00314FEB" w:rsidRPr="00314FEB" w:rsidRDefault="00314FEB" w:rsidP="0088060E">
      <w:pPr>
        <w:widowControl w:val="0"/>
        <w:spacing w:after="120"/>
        <w:ind w:left="720" w:hanging="360"/>
        <w:jc w:val="center"/>
        <w:rPr>
          <w:rFonts w:eastAsia="Times New Roman"/>
          <w:color w:val="231F20"/>
          <w:sz w:val="20"/>
          <w:szCs w:val="20"/>
        </w:rPr>
      </w:pPr>
      <w:r w:rsidRPr="00314FEB">
        <w:rPr>
          <w:rFonts w:eastAsia="Times New Roman"/>
          <w:i/>
          <w:color w:val="231F20"/>
          <w:sz w:val="20"/>
          <w:szCs w:val="20"/>
        </w:rPr>
        <w:t>H</w:t>
      </w:r>
      <w:r w:rsidRPr="00314FEB">
        <w:rPr>
          <w:rFonts w:eastAsia="Times New Roman"/>
          <w:color w:val="231F20"/>
          <w:sz w:val="20"/>
          <w:szCs w:val="20"/>
          <w:vertAlign w:val="subscript"/>
        </w:rPr>
        <w:t>a</w:t>
      </w:r>
      <w:r w:rsidRPr="00314FEB">
        <w:rPr>
          <w:rFonts w:eastAsia="Times New Roman"/>
          <w:color w:val="231F20"/>
          <w:sz w:val="20"/>
          <w:szCs w:val="20"/>
        </w:rPr>
        <w:t xml:space="preserve">: </w:t>
      </w:r>
      <w:r w:rsidRPr="00314FEB">
        <w:rPr>
          <w:rFonts w:eastAsia="Times New Roman"/>
          <w:i/>
          <w:color w:val="231F20"/>
          <w:sz w:val="20"/>
          <w:szCs w:val="20"/>
        </w:rPr>
        <w:t>μ</w:t>
      </w:r>
      <w:r w:rsidRPr="00314FEB">
        <w:rPr>
          <w:rFonts w:eastAsia="Times New Roman"/>
          <w:i/>
          <w:color w:val="231F20"/>
          <w:sz w:val="20"/>
          <w:szCs w:val="20"/>
          <w:vertAlign w:val="subscript"/>
        </w:rPr>
        <w:t>d</w:t>
      </w:r>
      <w:r w:rsidRPr="00314FEB">
        <w:rPr>
          <w:rFonts w:eastAsia="Times New Roman"/>
          <w:i/>
          <w:color w:val="231F20"/>
          <w:sz w:val="20"/>
          <w:szCs w:val="20"/>
        </w:rPr>
        <w:t xml:space="preserve"> </w:t>
      </w:r>
      <w:r w:rsidRPr="00314FEB">
        <w:rPr>
          <w:rFonts w:eastAsia="Times New Roman"/>
          <w:color w:val="231F20"/>
          <w:sz w:val="20"/>
          <w:szCs w:val="20"/>
        </w:rPr>
        <w:t>&gt; 0</w:t>
      </w:r>
    </w:p>
    <w:p w14:paraId="2E91141E" w14:textId="07DB0CD7" w:rsidR="00B00153" w:rsidRDefault="00CE4D98" w:rsidP="000E694D">
      <w:pPr>
        <w:autoSpaceDE w:val="0"/>
        <w:autoSpaceDN w:val="0"/>
        <w:adjustRightInd w:val="0"/>
        <w:spacing w:after="120" w:line="240" w:lineRule="auto"/>
        <w:ind w:left="360"/>
        <w:rPr>
          <w:rFonts w:eastAsia="Arial" w:cs="Open Sans"/>
          <w:b/>
          <w:bCs/>
          <w:color w:val="D85629"/>
          <w:sz w:val="20"/>
          <w:szCs w:val="20"/>
        </w:rPr>
      </w:pPr>
      <w:r w:rsidRPr="00B60925">
        <w:rPr>
          <w:rFonts w:cs="TimesLTStd-Roman"/>
          <w:sz w:val="20"/>
          <w:szCs w:val="20"/>
          <w:lang w:val="en-IN"/>
        </w:rPr>
        <w:t xml:space="preserve">The following data are from matched samples taken from two populations. </w:t>
      </w:r>
      <w:r w:rsidRPr="00D86DCB">
        <w:rPr>
          <w:rFonts w:eastAsia="Arial" w:cs="Open Sans"/>
          <w:b/>
          <w:bCs/>
          <w:color w:val="D85629"/>
          <w:sz w:val="20"/>
          <w:szCs w:val="20"/>
        </w:rPr>
        <w:t>LO 6</w:t>
      </w:r>
    </w:p>
    <w:tbl>
      <w:tblPr>
        <w:tblW w:w="0" w:type="auto"/>
        <w:tblInd w:w="360" w:type="dxa"/>
        <w:tblLayout w:type="fixed"/>
        <w:tblCellMar>
          <w:left w:w="0" w:type="dxa"/>
          <w:right w:w="0" w:type="dxa"/>
        </w:tblCellMar>
        <w:tblLook w:val="01E0" w:firstRow="1" w:lastRow="1" w:firstColumn="1" w:lastColumn="1" w:noHBand="0" w:noVBand="0"/>
      </w:tblPr>
      <w:tblGrid>
        <w:gridCol w:w="1422"/>
        <w:gridCol w:w="1440"/>
        <w:gridCol w:w="1080"/>
      </w:tblGrid>
      <w:tr w:rsidR="00314FEB" w:rsidRPr="00314FEB" w14:paraId="0D97E479" w14:textId="77777777" w:rsidTr="00400B77">
        <w:trPr>
          <w:trHeight w:val="20"/>
        </w:trPr>
        <w:tc>
          <w:tcPr>
            <w:tcW w:w="1422" w:type="dxa"/>
            <w:tcBorders>
              <w:top w:val="single" w:sz="4" w:space="0" w:color="auto"/>
              <w:left w:val="nil"/>
              <w:right w:val="nil"/>
            </w:tcBorders>
            <w:shd w:val="clear" w:color="auto" w:fill="auto"/>
          </w:tcPr>
          <w:p w14:paraId="31F4ED26" w14:textId="77777777" w:rsidR="00314FEB" w:rsidRPr="00314FEB" w:rsidRDefault="00314FEB" w:rsidP="000E694D">
            <w:pPr>
              <w:widowControl w:val="0"/>
              <w:spacing w:before="40" w:after="40" w:line="240" w:lineRule="auto"/>
              <w:jc w:val="center"/>
              <w:rPr>
                <w:rFonts w:eastAsia="Times New Roman"/>
                <w:b/>
                <w:color w:val="231F20"/>
                <w:sz w:val="20"/>
                <w:szCs w:val="20"/>
              </w:rPr>
            </w:pPr>
          </w:p>
        </w:tc>
        <w:tc>
          <w:tcPr>
            <w:tcW w:w="2520" w:type="dxa"/>
            <w:gridSpan w:val="2"/>
            <w:tcBorders>
              <w:top w:val="single" w:sz="4" w:space="0" w:color="auto"/>
              <w:left w:val="nil"/>
              <w:bottom w:val="single" w:sz="4" w:space="0" w:color="auto"/>
              <w:right w:val="nil"/>
            </w:tcBorders>
            <w:shd w:val="clear" w:color="auto" w:fill="auto"/>
          </w:tcPr>
          <w:p w14:paraId="1C3A8F4B" w14:textId="77777777" w:rsidR="00314FEB" w:rsidRPr="00314FEB" w:rsidRDefault="00314FEB" w:rsidP="000E694D">
            <w:pPr>
              <w:widowControl w:val="0"/>
              <w:spacing w:before="40" w:after="40" w:line="240" w:lineRule="auto"/>
              <w:jc w:val="center"/>
              <w:rPr>
                <w:rFonts w:eastAsia="Times New Roman"/>
                <w:b/>
                <w:color w:val="231F20"/>
                <w:sz w:val="20"/>
                <w:szCs w:val="20"/>
              </w:rPr>
            </w:pPr>
            <w:r w:rsidRPr="00314FEB">
              <w:rPr>
                <w:rFonts w:eastAsia="Times New Roman"/>
                <w:b/>
                <w:color w:val="231F20"/>
                <w:sz w:val="20"/>
                <w:szCs w:val="20"/>
              </w:rPr>
              <w:t>Population</w:t>
            </w:r>
          </w:p>
        </w:tc>
      </w:tr>
      <w:tr w:rsidR="00314FEB" w:rsidRPr="00314FEB" w14:paraId="43DD116C" w14:textId="77777777" w:rsidTr="00400B77">
        <w:trPr>
          <w:trHeight w:val="20"/>
        </w:trPr>
        <w:tc>
          <w:tcPr>
            <w:tcW w:w="1422" w:type="dxa"/>
            <w:tcBorders>
              <w:left w:val="nil"/>
              <w:bottom w:val="single" w:sz="4" w:space="0" w:color="auto"/>
              <w:right w:val="nil"/>
            </w:tcBorders>
            <w:shd w:val="clear" w:color="auto" w:fill="auto"/>
          </w:tcPr>
          <w:p w14:paraId="1724C097" w14:textId="77777777" w:rsidR="00314FEB" w:rsidRPr="00314FEB" w:rsidRDefault="00314FEB" w:rsidP="000E694D">
            <w:pPr>
              <w:widowControl w:val="0"/>
              <w:spacing w:before="40" w:after="40" w:line="240" w:lineRule="auto"/>
              <w:jc w:val="center"/>
              <w:rPr>
                <w:rFonts w:eastAsia="Times New Roman"/>
                <w:b/>
                <w:color w:val="231F20"/>
                <w:sz w:val="20"/>
                <w:szCs w:val="20"/>
              </w:rPr>
            </w:pPr>
            <w:r w:rsidRPr="00314FEB">
              <w:rPr>
                <w:rFonts w:eastAsia="Times New Roman"/>
                <w:b/>
                <w:color w:val="231F20"/>
                <w:sz w:val="20"/>
                <w:szCs w:val="20"/>
              </w:rPr>
              <w:t>Element</w:t>
            </w:r>
          </w:p>
        </w:tc>
        <w:tc>
          <w:tcPr>
            <w:tcW w:w="1440" w:type="dxa"/>
            <w:tcBorders>
              <w:top w:val="single" w:sz="4" w:space="0" w:color="auto"/>
              <w:left w:val="nil"/>
              <w:bottom w:val="single" w:sz="4" w:space="0" w:color="auto"/>
              <w:right w:val="nil"/>
            </w:tcBorders>
            <w:shd w:val="clear" w:color="auto" w:fill="auto"/>
          </w:tcPr>
          <w:p w14:paraId="77FD1108" w14:textId="7C2FDACC" w:rsidR="00314FEB" w:rsidRPr="00314FEB" w:rsidRDefault="00BB14E3" w:rsidP="000E694D">
            <w:pPr>
              <w:widowControl w:val="0"/>
              <w:spacing w:before="40" w:after="40" w:line="240" w:lineRule="auto"/>
              <w:jc w:val="center"/>
              <w:rPr>
                <w:rFonts w:eastAsia="Times New Roman"/>
                <w:b/>
                <w:color w:val="231F20"/>
                <w:sz w:val="20"/>
                <w:szCs w:val="20"/>
              </w:rPr>
            </w:pPr>
            <w:r>
              <w:rPr>
                <w:rFonts w:eastAsia="Times New Roman"/>
                <w:b/>
                <w:color w:val="231F20"/>
                <w:sz w:val="20"/>
                <w:szCs w:val="20"/>
              </w:rPr>
              <w:t xml:space="preserve"> </w:t>
            </w:r>
            <w:r w:rsidR="00314FEB" w:rsidRPr="00314FEB">
              <w:rPr>
                <w:rFonts w:eastAsia="Times New Roman"/>
                <w:b/>
                <w:color w:val="231F20"/>
                <w:sz w:val="20"/>
                <w:szCs w:val="20"/>
              </w:rPr>
              <w:t>1</w:t>
            </w:r>
          </w:p>
        </w:tc>
        <w:tc>
          <w:tcPr>
            <w:tcW w:w="1080" w:type="dxa"/>
            <w:tcBorders>
              <w:top w:val="single" w:sz="4" w:space="0" w:color="auto"/>
              <w:left w:val="nil"/>
              <w:bottom w:val="single" w:sz="4" w:space="0" w:color="auto"/>
              <w:right w:val="nil"/>
            </w:tcBorders>
            <w:shd w:val="clear" w:color="auto" w:fill="auto"/>
          </w:tcPr>
          <w:p w14:paraId="4283583E" w14:textId="6E64B410" w:rsidR="00314FEB" w:rsidRPr="00314FEB" w:rsidRDefault="00BB14E3" w:rsidP="000E694D">
            <w:pPr>
              <w:widowControl w:val="0"/>
              <w:spacing w:before="40" w:after="40" w:line="240" w:lineRule="auto"/>
              <w:jc w:val="center"/>
              <w:rPr>
                <w:rFonts w:eastAsia="Times New Roman"/>
                <w:b/>
                <w:color w:val="231F20"/>
                <w:sz w:val="20"/>
                <w:szCs w:val="20"/>
              </w:rPr>
            </w:pPr>
            <w:r>
              <w:rPr>
                <w:rFonts w:eastAsia="Times New Roman"/>
                <w:b/>
                <w:color w:val="231F20"/>
                <w:sz w:val="20"/>
                <w:szCs w:val="20"/>
              </w:rPr>
              <w:t xml:space="preserve"> </w:t>
            </w:r>
            <w:r w:rsidR="00314FEB" w:rsidRPr="00314FEB">
              <w:rPr>
                <w:rFonts w:eastAsia="Times New Roman"/>
                <w:b/>
                <w:color w:val="231F20"/>
                <w:sz w:val="20"/>
                <w:szCs w:val="20"/>
              </w:rPr>
              <w:t>2</w:t>
            </w:r>
          </w:p>
        </w:tc>
      </w:tr>
      <w:tr w:rsidR="00314FEB" w:rsidRPr="00314FEB" w14:paraId="28A70DC1" w14:textId="77777777" w:rsidTr="00400B77">
        <w:trPr>
          <w:trHeight w:val="20"/>
        </w:trPr>
        <w:tc>
          <w:tcPr>
            <w:tcW w:w="1422" w:type="dxa"/>
            <w:tcBorders>
              <w:top w:val="single" w:sz="4" w:space="0" w:color="auto"/>
              <w:left w:val="nil"/>
              <w:bottom w:val="nil"/>
              <w:right w:val="nil"/>
            </w:tcBorders>
            <w:shd w:val="clear" w:color="auto" w:fill="auto"/>
          </w:tcPr>
          <w:p w14:paraId="12F24057"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1</w:t>
            </w:r>
          </w:p>
        </w:tc>
        <w:tc>
          <w:tcPr>
            <w:tcW w:w="1440" w:type="dxa"/>
            <w:tcBorders>
              <w:top w:val="single" w:sz="4" w:space="0" w:color="auto"/>
              <w:left w:val="nil"/>
              <w:bottom w:val="nil"/>
              <w:right w:val="nil"/>
            </w:tcBorders>
            <w:shd w:val="clear" w:color="auto" w:fill="auto"/>
          </w:tcPr>
          <w:p w14:paraId="729B16DB"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21</w:t>
            </w:r>
          </w:p>
        </w:tc>
        <w:tc>
          <w:tcPr>
            <w:tcW w:w="1080" w:type="dxa"/>
            <w:tcBorders>
              <w:top w:val="single" w:sz="4" w:space="0" w:color="auto"/>
              <w:left w:val="nil"/>
              <w:bottom w:val="nil"/>
              <w:right w:val="nil"/>
            </w:tcBorders>
            <w:shd w:val="clear" w:color="auto" w:fill="auto"/>
          </w:tcPr>
          <w:p w14:paraId="42C8B3D0"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20</w:t>
            </w:r>
          </w:p>
        </w:tc>
      </w:tr>
      <w:tr w:rsidR="00314FEB" w:rsidRPr="00314FEB" w14:paraId="6662046D" w14:textId="77777777" w:rsidTr="00400B77">
        <w:trPr>
          <w:trHeight w:val="20"/>
        </w:trPr>
        <w:tc>
          <w:tcPr>
            <w:tcW w:w="1422" w:type="dxa"/>
            <w:tcBorders>
              <w:top w:val="nil"/>
              <w:left w:val="nil"/>
              <w:bottom w:val="nil"/>
              <w:right w:val="nil"/>
            </w:tcBorders>
            <w:shd w:val="clear" w:color="auto" w:fill="auto"/>
          </w:tcPr>
          <w:p w14:paraId="2BC75AC3"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2</w:t>
            </w:r>
          </w:p>
        </w:tc>
        <w:tc>
          <w:tcPr>
            <w:tcW w:w="1440" w:type="dxa"/>
            <w:tcBorders>
              <w:top w:val="nil"/>
              <w:left w:val="nil"/>
              <w:bottom w:val="nil"/>
              <w:right w:val="nil"/>
            </w:tcBorders>
            <w:shd w:val="clear" w:color="auto" w:fill="auto"/>
          </w:tcPr>
          <w:p w14:paraId="19F1C6C8"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28</w:t>
            </w:r>
          </w:p>
        </w:tc>
        <w:tc>
          <w:tcPr>
            <w:tcW w:w="1080" w:type="dxa"/>
            <w:tcBorders>
              <w:top w:val="nil"/>
              <w:left w:val="nil"/>
              <w:bottom w:val="nil"/>
              <w:right w:val="nil"/>
            </w:tcBorders>
            <w:shd w:val="clear" w:color="auto" w:fill="auto"/>
          </w:tcPr>
          <w:p w14:paraId="6B639542"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26</w:t>
            </w:r>
          </w:p>
        </w:tc>
      </w:tr>
      <w:tr w:rsidR="00314FEB" w:rsidRPr="00314FEB" w14:paraId="7433F1C3" w14:textId="77777777" w:rsidTr="00400B77">
        <w:trPr>
          <w:trHeight w:val="20"/>
        </w:trPr>
        <w:tc>
          <w:tcPr>
            <w:tcW w:w="1422" w:type="dxa"/>
            <w:tcBorders>
              <w:top w:val="nil"/>
              <w:left w:val="nil"/>
              <w:bottom w:val="nil"/>
              <w:right w:val="nil"/>
            </w:tcBorders>
            <w:shd w:val="clear" w:color="auto" w:fill="auto"/>
          </w:tcPr>
          <w:p w14:paraId="5950C8C0"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3</w:t>
            </w:r>
          </w:p>
        </w:tc>
        <w:tc>
          <w:tcPr>
            <w:tcW w:w="1440" w:type="dxa"/>
            <w:tcBorders>
              <w:top w:val="nil"/>
              <w:left w:val="nil"/>
              <w:bottom w:val="nil"/>
              <w:right w:val="nil"/>
            </w:tcBorders>
            <w:shd w:val="clear" w:color="auto" w:fill="auto"/>
          </w:tcPr>
          <w:p w14:paraId="0B3250F5"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18</w:t>
            </w:r>
          </w:p>
        </w:tc>
        <w:tc>
          <w:tcPr>
            <w:tcW w:w="1080" w:type="dxa"/>
            <w:tcBorders>
              <w:top w:val="nil"/>
              <w:left w:val="nil"/>
              <w:bottom w:val="nil"/>
              <w:right w:val="nil"/>
            </w:tcBorders>
            <w:shd w:val="clear" w:color="auto" w:fill="auto"/>
          </w:tcPr>
          <w:p w14:paraId="24588D5D"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18</w:t>
            </w:r>
          </w:p>
        </w:tc>
      </w:tr>
      <w:tr w:rsidR="00314FEB" w:rsidRPr="00314FEB" w14:paraId="2AC1F331" w14:textId="77777777" w:rsidTr="00400B77">
        <w:trPr>
          <w:trHeight w:val="20"/>
        </w:trPr>
        <w:tc>
          <w:tcPr>
            <w:tcW w:w="1422" w:type="dxa"/>
            <w:tcBorders>
              <w:top w:val="nil"/>
              <w:left w:val="nil"/>
              <w:right w:val="nil"/>
            </w:tcBorders>
            <w:shd w:val="clear" w:color="auto" w:fill="auto"/>
          </w:tcPr>
          <w:p w14:paraId="07CEC2E6"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4</w:t>
            </w:r>
          </w:p>
        </w:tc>
        <w:tc>
          <w:tcPr>
            <w:tcW w:w="1440" w:type="dxa"/>
            <w:tcBorders>
              <w:top w:val="nil"/>
              <w:left w:val="nil"/>
              <w:right w:val="nil"/>
            </w:tcBorders>
            <w:shd w:val="clear" w:color="auto" w:fill="auto"/>
          </w:tcPr>
          <w:p w14:paraId="2217AB2D"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20</w:t>
            </w:r>
          </w:p>
        </w:tc>
        <w:tc>
          <w:tcPr>
            <w:tcW w:w="1080" w:type="dxa"/>
            <w:tcBorders>
              <w:top w:val="nil"/>
              <w:left w:val="nil"/>
              <w:right w:val="nil"/>
            </w:tcBorders>
            <w:shd w:val="clear" w:color="auto" w:fill="auto"/>
          </w:tcPr>
          <w:p w14:paraId="010EAAFA"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20</w:t>
            </w:r>
          </w:p>
        </w:tc>
      </w:tr>
      <w:tr w:rsidR="00314FEB" w:rsidRPr="00314FEB" w14:paraId="5F3D410C" w14:textId="77777777" w:rsidTr="00400B77">
        <w:trPr>
          <w:trHeight w:val="20"/>
        </w:trPr>
        <w:tc>
          <w:tcPr>
            <w:tcW w:w="1422" w:type="dxa"/>
            <w:tcBorders>
              <w:top w:val="nil"/>
              <w:left w:val="nil"/>
              <w:bottom w:val="single" w:sz="4" w:space="0" w:color="auto"/>
              <w:right w:val="nil"/>
            </w:tcBorders>
            <w:shd w:val="clear" w:color="auto" w:fill="auto"/>
          </w:tcPr>
          <w:p w14:paraId="6D9B6562"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5</w:t>
            </w:r>
          </w:p>
        </w:tc>
        <w:tc>
          <w:tcPr>
            <w:tcW w:w="1440" w:type="dxa"/>
            <w:tcBorders>
              <w:top w:val="nil"/>
              <w:left w:val="nil"/>
              <w:bottom w:val="single" w:sz="4" w:space="0" w:color="auto"/>
              <w:right w:val="nil"/>
            </w:tcBorders>
            <w:shd w:val="clear" w:color="auto" w:fill="auto"/>
          </w:tcPr>
          <w:p w14:paraId="7D8D49FC"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26</w:t>
            </w:r>
          </w:p>
        </w:tc>
        <w:tc>
          <w:tcPr>
            <w:tcW w:w="1080" w:type="dxa"/>
            <w:tcBorders>
              <w:top w:val="nil"/>
              <w:left w:val="nil"/>
              <w:bottom w:val="single" w:sz="4" w:space="0" w:color="auto"/>
              <w:right w:val="nil"/>
            </w:tcBorders>
            <w:shd w:val="clear" w:color="auto" w:fill="auto"/>
          </w:tcPr>
          <w:p w14:paraId="305C47DA" w14:textId="77777777" w:rsidR="00314FEB" w:rsidRPr="00314FEB" w:rsidRDefault="00314FEB" w:rsidP="000E694D">
            <w:pPr>
              <w:widowControl w:val="0"/>
              <w:spacing w:before="40" w:after="40" w:line="240" w:lineRule="auto"/>
              <w:jc w:val="center"/>
              <w:rPr>
                <w:rFonts w:eastAsia="Times New Roman"/>
                <w:color w:val="231F20"/>
                <w:sz w:val="20"/>
                <w:szCs w:val="20"/>
              </w:rPr>
            </w:pPr>
            <w:r w:rsidRPr="00314FEB">
              <w:rPr>
                <w:rFonts w:eastAsia="Times New Roman"/>
                <w:color w:val="231F20"/>
                <w:sz w:val="20"/>
                <w:szCs w:val="20"/>
              </w:rPr>
              <w:t>24</w:t>
            </w:r>
          </w:p>
        </w:tc>
      </w:tr>
    </w:tbl>
    <w:p w14:paraId="11A3BD17" w14:textId="3564D8AF" w:rsidR="00CE4D98" w:rsidRPr="00B60925" w:rsidRDefault="00CE4D98"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314FEB">
        <w:rPr>
          <w:rFonts w:cs="TimesLTStd-Roman"/>
          <w:sz w:val="20"/>
          <w:szCs w:val="20"/>
          <w:lang w:val="en-IN"/>
        </w:rPr>
        <w:tab/>
      </w:r>
      <w:r w:rsidRPr="00B60925">
        <w:rPr>
          <w:rFonts w:cs="TimesLTStd-Roman"/>
          <w:sz w:val="20"/>
          <w:szCs w:val="20"/>
          <w:lang w:val="en-IN"/>
        </w:rPr>
        <w:t>Compute the difference value for each element.</w:t>
      </w:r>
    </w:p>
    <w:p w14:paraId="5199E5C2" w14:textId="002E87BA" w:rsidR="00CE4D98" w:rsidRPr="00B60925" w:rsidRDefault="00CE4D98"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314FEB">
        <w:rPr>
          <w:rFonts w:cs="TimesLTStd-Roman"/>
          <w:sz w:val="20"/>
          <w:szCs w:val="20"/>
          <w:lang w:val="en-IN"/>
        </w:rPr>
        <w:tab/>
      </w:r>
      <w:r w:rsidRPr="00B60925">
        <w:rPr>
          <w:rFonts w:cs="TimesLTStd-Roman"/>
          <w:sz w:val="20"/>
          <w:szCs w:val="20"/>
          <w:lang w:val="en-IN"/>
        </w:rPr>
        <w:t>Compute</w:t>
      </w:r>
      <w:r w:rsidR="00FD71E2">
        <w:rPr>
          <w:rFonts w:cs="TimesLTStd-Roman"/>
          <w:sz w:val="20"/>
          <w:szCs w:val="20"/>
          <w:lang w:val="en-IN"/>
        </w:rPr>
        <w:t xml:space="preserve"> </w:t>
      </w:r>
      <w:r w:rsidR="009335ED" w:rsidRPr="009335ED">
        <w:rPr>
          <w:rFonts w:cs="TimesLTStd-Roman"/>
          <w:position w:val="-6"/>
          <w:sz w:val="20"/>
          <w:szCs w:val="20"/>
          <w:lang w:val="en-IN"/>
        </w:rPr>
        <w:object w:dxaOrig="240" w:dyaOrig="300" w14:anchorId="3351F15D">
          <v:shape id="_x0000_i1158" type="#_x0000_t75" style="width:11.7pt;height:15.05pt" o:ole="">
            <v:imagedata r:id="rId272" o:title=""/>
          </v:shape>
          <o:OLEObject Type="Embed" ProgID="Equation.DSMT4" ShapeID="_x0000_i1158" DrawAspect="Content" ObjectID="_1769434050" r:id="rId273"/>
        </w:object>
      </w:r>
    </w:p>
    <w:p w14:paraId="18102B7B" w14:textId="2C2B4F70" w:rsidR="00CE4D98" w:rsidRPr="00B60925" w:rsidRDefault="00CE4D98"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314FEB">
        <w:rPr>
          <w:rFonts w:cs="TimesLTStd-Roman"/>
          <w:sz w:val="20"/>
          <w:szCs w:val="20"/>
          <w:lang w:val="en-IN"/>
        </w:rPr>
        <w:tab/>
      </w:r>
      <w:r w:rsidRPr="00B60925">
        <w:rPr>
          <w:rFonts w:cs="TimesLTStd-Roman"/>
          <w:sz w:val="20"/>
          <w:szCs w:val="20"/>
          <w:lang w:val="en-IN"/>
        </w:rPr>
        <w:t xml:space="preserve">Compute the standard deviation </w:t>
      </w:r>
      <w:r w:rsidRPr="00B60925">
        <w:rPr>
          <w:rFonts w:cs="TimesLTStd-Italic"/>
          <w:i/>
          <w:iCs/>
          <w:sz w:val="20"/>
          <w:szCs w:val="20"/>
          <w:lang w:val="en-IN"/>
        </w:rPr>
        <w:t>s</w:t>
      </w:r>
      <w:r w:rsidRPr="00BB14E3">
        <w:rPr>
          <w:rFonts w:cs="TimesLTStd-Italic"/>
          <w:i/>
          <w:iCs/>
          <w:sz w:val="20"/>
          <w:szCs w:val="20"/>
          <w:vertAlign w:val="subscript"/>
          <w:lang w:val="en-IN"/>
        </w:rPr>
        <w:t>d</w:t>
      </w:r>
      <w:r w:rsidRPr="00B60925">
        <w:rPr>
          <w:rFonts w:cs="TimesLTStd-Roman"/>
          <w:sz w:val="20"/>
          <w:szCs w:val="20"/>
          <w:lang w:val="en-IN"/>
        </w:rPr>
        <w:t>.</w:t>
      </w:r>
    </w:p>
    <w:p w14:paraId="5A419FB5" w14:textId="697BADB4" w:rsidR="00CE4D98" w:rsidRPr="00B60925" w:rsidRDefault="00CE4D98"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d.</w:t>
      </w:r>
      <w:r w:rsidR="00314FEB">
        <w:rPr>
          <w:rFonts w:cs="TimesLTStd-Roman"/>
          <w:sz w:val="20"/>
          <w:szCs w:val="20"/>
          <w:lang w:val="en-IN"/>
        </w:rPr>
        <w:tab/>
      </w:r>
      <w:r w:rsidRPr="00B60925">
        <w:rPr>
          <w:rFonts w:cs="TimesLTStd-Roman"/>
          <w:sz w:val="20"/>
          <w:szCs w:val="20"/>
          <w:lang w:val="en-IN"/>
        </w:rPr>
        <w:t xml:space="preserve">Conduct a hypothesis test using </w:t>
      </w:r>
      <w:r w:rsidR="009335ED" w:rsidRPr="009335ED">
        <w:rPr>
          <w:rFonts w:cs="TimesLTStd-Roman"/>
          <w:position w:val="-6"/>
          <w:sz w:val="20"/>
          <w:szCs w:val="20"/>
          <w:lang w:val="en-IN"/>
        </w:rPr>
        <w:object w:dxaOrig="220" w:dyaOrig="200" w14:anchorId="7704C0CD">
          <v:shape id="_x0000_i1159" type="#_x0000_t75" style="width:10.9pt;height:10.05pt" o:ole="">
            <v:imagedata r:id="rId274" o:title=""/>
          </v:shape>
          <o:OLEObject Type="Embed" ProgID="Equation.DSMT4" ShapeID="_x0000_i1159" DrawAspect="Content" ObjectID="_1769434051" r:id="rId275"/>
        </w:object>
      </w:r>
      <w:r w:rsidR="009335ED">
        <w:rPr>
          <w:rFonts w:cs="TimesLTStd-Roman"/>
          <w:sz w:val="20"/>
          <w:szCs w:val="20"/>
          <w:lang w:val="en-IN"/>
        </w:rPr>
        <w:t>=</w:t>
      </w:r>
      <w:r w:rsidRPr="00B60925">
        <w:rPr>
          <w:rFonts w:cs="MathematicalPi-One-Italic"/>
          <w:i/>
          <w:iCs/>
          <w:sz w:val="20"/>
          <w:szCs w:val="20"/>
          <w:lang w:val="en-IN"/>
        </w:rPr>
        <w:t xml:space="preserve"> </w:t>
      </w:r>
      <w:r w:rsidR="009335ED">
        <w:rPr>
          <w:rFonts w:cs="MathematicalPiLTStd-1"/>
          <w:sz w:val="20"/>
          <w:szCs w:val="20"/>
          <w:lang w:val="en-IN"/>
        </w:rPr>
        <w:t>0</w:t>
      </w:r>
      <w:r w:rsidRPr="00B60925">
        <w:rPr>
          <w:rFonts w:cs="TimesLTStd-Roman"/>
          <w:sz w:val="20"/>
          <w:szCs w:val="20"/>
          <w:lang w:val="en-IN"/>
        </w:rPr>
        <w:t>.05. What is your conclusion?</w:t>
      </w:r>
    </w:p>
    <w:p w14:paraId="7A3167FC" w14:textId="416FE5EC" w:rsidR="00B00153" w:rsidRPr="00B60925" w:rsidRDefault="00A745B1" w:rsidP="00933983">
      <w:pPr>
        <w:spacing w:after="0" w:line="240" w:lineRule="auto"/>
        <w:ind w:left="360"/>
        <w:rPr>
          <w:b/>
          <w:sz w:val="20"/>
          <w:szCs w:val="20"/>
        </w:rPr>
      </w:pPr>
      <w:r w:rsidRPr="00B60925">
        <w:rPr>
          <w:b/>
          <w:sz w:val="20"/>
          <w:szCs w:val="20"/>
        </w:rPr>
        <w:t>Solutions:</w:t>
      </w:r>
      <w:r w:rsidR="00023E77" w:rsidRPr="00B60925">
        <w:rPr>
          <w:b/>
          <w:sz w:val="20"/>
          <w:szCs w:val="20"/>
        </w:rPr>
        <w:t xml:space="preserve"> </w:t>
      </w:r>
    </w:p>
    <w:p w14:paraId="4D43F450" w14:textId="77777777" w:rsidR="00CE4D98" w:rsidRPr="00B60925" w:rsidRDefault="00CE4D98" w:rsidP="000E694D">
      <w:pPr>
        <w:autoSpaceDE w:val="0"/>
        <w:autoSpaceDN w:val="0"/>
        <w:adjustRightInd w:val="0"/>
        <w:spacing w:after="120" w:line="240" w:lineRule="auto"/>
        <w:ind w:left="720" w:hanging="360"/>
        <w:rPr>
          <w:color w:val="000000"/>
          <w:sz w:val="20"/>
          <w:szCs w:val="20"/>
        </w:rPr>
      </w:pPr>
      <w:r w:rsidRPr="00B60925">
        <w:rPr>
          <w:color w:val="000000"/>
          <w:sz w:val="20"/>
          <w:szCs w:val="20"/>
        </w:rPr>
        <w:t>a.</w:t>
      </w:r>
      <w:r w:rsidRPr="00B60925">
        <w:rPr>
          <w:color w:val="000000"/>
          <w:sz w:val="20"/>
          <w:szCs w:val="20"/>
        </w:rPr>
        <w:tab/>
        <w:t>1, 2, 0, 0, 2</w:t>
      </w:r>
    </w:p>
    <w:p w14:paraId="04DF3CF0" w14:textId="37E083E4" w:rsidR="00CE4D98" w:rsidRPr="009C7CC8" w:rsidRDefault="00CE4D98"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9C7CC8" w:rsidRPr="009C7CC8">
        <w:rPr>
          <w:noProof/>
          <w:color w:val="000000"/>
          <w:position w:val="-12"/>
          <w:sz w:val="20"/>
          <w:szCs w:val="20"/>
        </w:rPr>
        <w:object w:dxaOrig="2040" w:dyaOrig="360" w14:anchorId="60AF15B4">
          <v:shape id="_x0000_i1160" type="#_x0000_t75" style="width:102.1pt;height:18.4pt" o:ole="">
            <v:imagedata r:id="rId276" o:title=""/>
          </v:shape>
          <o:OLEObject Type="Embed" ProgID="Equation.DSMT4" ShapeID="_x0000_i1160" DrawAspect="Content" ObjectID="_1769434052" r:id="rId277"/>
        </w:object>
      </w:r>
    </w:p>
    <w:p w14:paraId="1C54616A" w14:textId="0B84182E" w:rsidR="00CE4D98" w:rsidRPr="00B60925" w:rsidRDefault="00CE4D98"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r>
      <w:r w:rsidR="009C7CC8">
        <w:rPr>
          <w:noProof/>
          <w:color w:val="000000"/>
          <w:position w:val="-22"/>
          <w:sz w:val="20"/>
          <w:szCs w:val="20"/>
        </w:rPr>
        <w:object w:dxaOrig="2700" w:dyaOrig="660" w14:anchorId="61C63249">
          <v:shape id="_x0000_i1161" type="#_x0000_t75" style="width:134.85pt;height:32.65pt" o:ole="">
            <v:imagedata r:id="rId278" o:title=""/>
          </v:shape>
          <o:OLEObject Type="Embed" ProgID="Equation.DSMT4" ShapeID="_x0000_i1161" DrawAspect="Content" ObjectID="_1769434053" r:id="rId279"/>
        </w:object>
      </w:r>
    </w:p>
    <w:p w14:paraId="1D72E07F" w14:textId="17A625A6" w:rsidR="00CE4D98" w:rsidRPr="009C7CC8" w:rsidRDefault="00CE4D98"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d.</w:t>
      </w:r>
      <w:r w:rsidRPr="00B60925">
        <w:rPr>
          <w:color w:val="000000"/>
          <w:sz w:val="20"/>
          <w:szCs w:val="20"/>
        </w:rPr>
        <w:tab/>
      </w:r>
      <w:r w:rsidR="009C7CC8" w:rsidRPr="009C7CC8">
        <w:rPr>
          <w:noProof/>
          <w:color w:val="000000"/>
          <w:position w:val="-32"/>
          <w:sz w:val="20"/>
          <w:szCs w:val="20"/>
        </w:rPr>
        <w:object w:dxaOrig="2480" w:dyaOrig="700" w14:anchorId="15707E33">
          <v:shape id="_x0000_i1162" type="#_x0000_t75" style="width:123.9pt;height:35.15pt" o:ole="">
            <v:imagedata r:id="rId280" o:title=""/>
          </v:shape>
          <o:OLEObject Type="Embed" ProgID="Equation.DSMT4" ShapeID="_x0000_i1162" DrawAspect="Content" ObjectID="_1769434054" r:id="rId281"/>
        </w:object>
      </w:r>
    </w:p>
    <w:p w14:paraId="3E0FB8E4" w14:textId="3A6DCB79" w:rsidR="00CE4D98" w:rsidRPr="00B60925" w:rsidRDefault="00CE4D98" w:rsidP="000E694D">
      <w:pPr>
        <w:ind w:left="720"/>
        <w:rPr>
          <w:color w:val="000000"/>
          <w:sz w:val="20"/>
          <w:szCs w:val="20"/>
        </w:rPr>
      </w:pPr>
      <w:r w:rsidRPr="00B60925">
        <w:rPr>
          <w:color w:val="000000"/>
          <w:sz w:val="20"/>
          <w:szCs w:val="20"/>
        </w:rPr>
        <w:t xml:space="preserve">Degrees of freedom = </w:t>
      </w:r>
      <w:r w:rsidRPr="00B60925">
        <w:rPr>
          <w:i/>
          <w:color w:val="000000"/>
          <w:sz w:val="20"/>
          <w:szCs w:val="20"/>
        </w:rPr>
        <w:t>n</w:t>
      </w:r>
      <w:r w:rsidRPr="00B60925">
        <w:rPr>
          <w:color w:val="000000"/>
          <w:sz w:val="20"/>
          <w:szCs w:val="20"/>
        </w:rPr>
        <w:t xml:space="preserve"> – 1 = 4</w:t>
      </w:r>
    </w:p>
    <w:p w14:paraId="7C34E08F" w14:textId="06897853" w:rsidR="00CE4D98" w:rsidRPr="00B60925" w:rsidRDefault="00CE4D98" w:rsidP="000E694D">
      <w:pPr>
        <w:ind w:left="720"/>
        <w:rPr>
          <w:sz w:val="20"/>
          <w:szCs w:val="20"/>
        </w:rPr>
      </w:pPr>
      <w:r w:rsidRPr="00B60925">
        <w:rPr>
          <w:i/>
          <w:sz w:val="20"/>
          <w:szCs w:val="20"/>
        </w:rPr>
        <w:t>p</w:t>
      </w:r>
      <w:r w:rsidRPr="00B60925">
        <w:rPr>
          <w:sz w:val="20"/>
          <w:szCs w:val="20"/>
        </w:rPr>
        <w:t>-value is the upper tail area.</w:t>
      </w:r>
    </w:p>
    <w:p w14:paraId="4322909A" w14:textId="5FAE612D" w:rsidR="00CE4D98" w:rsidRPr="00B60925" w:rsidRDefault="00CE4D98" w:rsidP="000E694D">
      <w:pPr>
        <w:ind w:left="720"/>
        <w:rPr>
          <w:sz w:val="20"/>
          <w:szCs w:val="20"/>
        </w:rPr>
      </w:pPr>
      <w:r w:rsidRPr="00B60925">
        <w:rPr>
          <w:sz w:val="20"/>
          <w:szCs w:val="20"/>
        </w:rPr>
        <w:t xml:space="preserve">Using </w:t>
      </w:r>
      <w:r w:rsidRPr="00B60925">
        <w:rPr>
          <w:i/>
          <w:sz w:val="20"/>
          <w:szCs w:val="20"/>
        </w:rPr>
        <w:t>t</w:t>
      </w:r>
      <w:r w:rsidRPr="00B60925">
        <w:rPr>
          <w:sz w:val="20"/>
          <w:szCs w:val="20"/>
        </w:rPr>
        <w:t xml:space="preserve"> table: </w:t>
      </w:r>
      <w:r w:rsidRPr="00B60925">
        <w:rPr>
          <w:i/>
          <w:sz w:val="20"/>
          <w:szCs w:val="20"/>
        </w:rPr>
        <w:t>p</w:t>
      </w:r>
      <w:r w:rsidRPr="00B60925">
        <w:rPr>
          <w:sz w:val="20"/>
          <w:szCs w:val="20"/>
        </w:rPr>
        <w:t xml:space="preserve">-value is between </w:t>
      </w:r>
      <w:r w:rsidR="009335ED">
        <w:rPr>
          <w:sz w:val="20"/>
          <w:szCs w:val="20"/>
        </w:rPr>
        <w:t>0</w:t>
      </w:r>
      <w:r w:rsidRPr="00B60925">
        <w:rPr>
          <w:sz w:val="20"/>
          <w:szCs w:val="20"/>
        </w:rPr>
        <w:t xml:space="preserve">.025 and </w:t>
      </w:r>
      <w:r w:rsidR="009335ED">
        <w:rPr>
          <w:sz w:val="20"/>
          <w:szCs w:val="20"/>
        </w:rPr>
        <w:t>0</w:t>
      </w:r>
      <w:r w:rsidRPr="00B60925">
        <w:rPr>
          <w:sz w:val="20"/>
          <w:szCs w:val="20"/>
        </w:rPr>
        <w:t>.05</w:t>
      </w:r>
    </w:p>
    <w:p w14:paraId="20122D3A" w14:textId="5C778B8F" w:rsidR="00CE4D98" w:rsidRPr="00B60925" w:rsidRDefault="00CE4D98" w:rsidP="000E694D">
      <w:pPr>
        <w:ind w:left="720"/>
        <w:rPr>
          <w:sz w:val="20"/>
          <w:szCs w:val="20"/>
        </w:rPr>
      </w:pPr>
      <w:r w:rsidRPr="00B60925">
        <w:rPr>
          <w:sz w:val="20"/>
          <w:szCs w:val="20"/>
        </w:rPr>
        <w:t xml:space="preserve">Using Excel: </w:t>
      </w:r>
      <w:r w:rsidRPr="00B60925">
        <w:rPr>
          <w:i/>
          <w:sz w:val="20"/>
          <w:szCs w:val="20"/>
        </w:rPr>
        <w:t>p</w:t>
      </w:r>
      <w:r w:rsidRPr="00B60925">
        <w:rPr>
          <w:sz w:val="20"/>
          <w:szCs w:val="20"/>
        </w:rPr>
        <w:t>-value = 1 – T.DIST(2.24,</w:t>
      </w:r>
      <w:r w:rsidR="00C27FFA">
        <w:rPr>
          <w:sz w:val="20"/>
          <w:szCs w:val="20"/>
        </w:rPr>
        <w:t xml:space="preserve"> </w:t>
      </w:r>
      <w:r w:rsidRPr="00B60925">
        <w:rPr>
          <w:sz w:val="20"/>
          <w:szCs w:val="20"/>
        </w:rPr>
        <w:t>4,</w:t>
      </w:r>
      <w:r w:rsidR="00D166E4">
        <w:rPr>
          <w:sz w:val="20"/>
          <w:szCs w:val="20"/>
        </w:rPr>
        <w:t xml:space="preserve"> </w:t>
      </w:r>
      <w:r w:rsidRPr="00B60925">
        <w:rPr>
          <w:sz w:val="20"/>
          <w:szCs w:val="20"/>
        </w:rPr>
        <w:t xml:space="preserve">TRUE) = </w:t>
      </w:r>
      <w:r w:rsidR="009335ED">
        <w:rPr>
          <w:sz w:val="20"/>
          <w:szCs w:val="20"/>
        </w:rPr>
        <w:t>0</w:t>
      </w:r>
      <w:r w:rsidRPr="00B60925">
        <w:rPr>
          <w:sz w:val="20"/>
          <w:szCs w:val="20"/>
        </w:rPr>
        <w:t>.0443</w:t>
      </w:r>
    </w:p>
    <w:p w14:paraId="745DD645" w14:textId="3F8CB43F" w:rsidR="00CE4D98" w:rsidRPr="00B60925" w:rsidRDefault="00CE4D98" w:rsidP="000E694D">
      <w:pPr>
        <w:ind w:left="720"/>
        <w:rPr>
          <w:sz w:val="20"/>
          <w:szCs w:val="20"/>
        </w:rPr>
      </w:pPr>
      <w:r w:rsidRPr="00B60925">
        <w:rPr>
          <w:sz w:val="20"/>
          <w:szCs w:val="20"/>
        </w:rPr>
        <w:t xml:space="preserve">Using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9335ED">
        <w:rPr>
          <w:sz w:val="20"/>
          <w:szCs w:val="20"/>
        </w:rPr>
        <w:t>0</w:t>
      </w:r>
      <w:r w:rsidRPr="00B60925">
        <w:rPr>
          <w:sz w:val="20"/>
          <w:szCs w:val="20"/>
        </w:rPr>
        <w:t>.0445</w:t>
      </w:r>
    </w:p>
    <w:p w14:paraId="36973BB7" w14:textId="3C35A72D" w:rsidR="00CE4D98" w:rsidRPr="00B60925" w:rsidRDefault="00CE4D98" w:rsidP="000E694D">
      <w:pPr>
        <w:ind w:left="720"/>
        <w:rPr>
          <w:color w:val="000000"/>
          <w:sz w:val="20"/>
          <w:szCs w:val="20"/>
        </w:rPr>
      </w:pPr>
      <w:r w:rsidRPr="00B60925">
        <w:rPr>
          <w:i/>
          <w:color w:val="000000"/>
          <w:sz w:val="20"/>
          <w:szCs w:val="20"/>
        </w:rPr>
        <w:t>p</w:t>
      </w:r>
      <w:r w:rsidRPr="00B60925">
        <w:rPr>
          <w:color w:val="000000"/>
          <w:sz w:val="20"/>
          <w:szCs w:val="20"/>
        </w:rPr>
        <w:t xml:space="preserve">-value </w:t>
      </w:r>
      <w:r w:rsidR="00C27FFA">
        <w:rPr>
          <w:noProof/>
          <w:color w:val="000000"/>
          <w:position w:val="-4"/>
          <w:sz w:val="20"/>
          <w:szCs w:val="20"/>
        </w:rPr>
        <w:object w:dxaOrig="180" w:dyaOrig="220" w14:anchorId="22F8C1F5">
          <v:shape id="_x0000_i1163" type="#_x0000_t75" style="width:9.2pt;height:10.9pt" o:ole="">
            <v:imagedata r:id="rId282" o:title=""/>
          </v:shape>
          <o:OLEObject Type="Embed" ProgID="Equation.DSMT4" ShapeID="_x0000_i1163" DrawAspect="Content" ObjectID="_1769434055" r:id="rId283"/>
        </w:object>
      </w:r>
      <w:r w:rsidR="009335ED">
        <w:rPr>
          <w:color w:val="000000"/>
          <w:sz w:val="20"/>
          <w:szCs w:val="20"/>
        </w:rPr>
        <w:t>0</w:t>
      </w:r>
      <w:r w:rsidRPr="00B60925">
        <w:rPr>
          <w:rFonts w:cs="Times"/>
          <w:color w:val="000000"/>
          <w:sz w:val="20"/>
          <w:szCs w:val="20"/>
        </w:rPr>
        <w:t xml:space="preserve">.05, </w:t>
      </w:r>
      <w:r w:rsidRPr="00B60925">
        <w:rPr>
          <w:color w:val="000000"/>
          <w:sz w:val="20"/>
          <w:szCs w:val="20"/>
        </w:rPr>
        <w:t xml:space="preserve">reject </w:t>
      </w: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conclude </w:t>
      </w:r>
      <w:r w:rsidR="000F4B78" w:rsidRPr="009335ED">
        <w:rPr>
          <w:color w:val="000000"/>
          <w:position w:val="-10"/>
          <w:sz w:val="20"/>
          <w:szCs w:val="20"/>
        </w:rPr>
        <w:object w:dxaOrig="260" w:dyaOrig="300" w14:anchorId="7C040A15">
          <v:shape id="_x0000_i1164" type="#_x0000_t75" style="width:13.4pt;height:15.05pt" o:ole="">
            <v:imagedata r:id="rId284" o:title=""/>
          </v:shape>
          <o:OLEObject Type="Embed" ProgID="Equation.DSMT4" ShapeID="_x0000_i1164" DrawAspect="Content" ObjectID="_1769434056" r:id="rId285"/>
        </w:object>
      </w:r>
      <w:r w:rsidRPr="00B60925">
        <w:rPr>
          <w:color w:val="000000"/>
          <w:sz w:val="20"/>
          <w:szCs w:val="20"/>
        </w:rPr>
        <w:t>&gt; 0.</w:t>
      </w:r>
    </w:p>
    <w:p w14:paraId="5F2334C1" w14:textId="64C31F30" w:rsidR="00CE4D98" w:rsidRPr="00D86DCB" w:rsidRDefault="00B00153" w:rsidP="000E694D">
      <w:pPr>
        <w:autoSpaceDE w:val="0"/>
        <w:autoSpaceDN w:val="0"/>
        <w:adjustRightInd w:val="0"/>
        <w:spacing w:after="120" w:line="240" w:lineRule="auto"/>
        <w:ind w:left="360" w:hanging="360"/>
        <w:rPr>
          <w:rFonts w:eastAsia="Arial" w:cs="Open Sans"/>
          <w:b/>
          <w:bCs/>
          <w:color w:val="D85629"/>
          <w:sz w:val="20"/>
          <w:szCs w:val="20"/>
        </w:rPr>
      </w:pPr>
      <w:r w:rsidRPr="00B60925">
        <w:rPr>
          <w:rFonts w:cs="TimesLTStd-Roman"/>
          <w:color w:val="000000"/>
          <w:sz w:val="20"/>
          <w:szCs w:val="20"/>
          <w:lang w:val="en-IN"/>
        </w:rPr>
        <w:t>20.</w:t>
      </w:r>
      <w:r w:rsidR="00DA2C40" w:rsidRPr="00B60925">
        <w:rPr>
          <w:rFonts w:cs="TimesLTStd-Roman"/>
          <w:color w:val="000000"/>
          <w:sz w:val="20"/>
          <w:szCs w:val="20"/>
          <w:lang w:val="en-IN"/>
        </w:rPr>
        <w:tab/>
      </w:r>
      <w:r w:rsidR="00CE4D98" w:rsidRPr="00B60925">
        <w:rPr>
          <w:rFonts w:cs="TimesLTStd-Roman"/>
          <w:color w:val="000000"/>
          <w:sz w:val="20"/>
          <w:szCs w:val="20"/>
          <w:lang w:val="en-IN"/>
        </w:rPr>
        <w:t xml:space="preserve">The following data are from matched samples taken from two populations. </w:t>
      </w:r>
      <w:r w:rsidR="00CE4D98" w:rsidRPr="00D86DCB">
        <w:rPr>
          <w:rFonts w:eastAsia="Arial" w:cs="Open Sans"/>
          <w:b/>
          <w:bCs/>
          <w:color w:val="D85629"/>
          <w:sz w:val="20"/>
          <w:szCs w:val="20"/>
        </w:rPr>
        <w:t>LO 7</w:t>
      </w:r>
    </w:p>
    <w:tbl>
      <w:tblPr>
        <w:tblW w:w="3942" w:type="dxa"/>
        <w:tblInd w:w="360" w:type="dxa"/>
        <w:tblLayout w:type="fixed"/>
        <w:tblCellMar>
          <w:left w:w="0" w:type="dxa"/>
          <w:right w:w="0" w:type="dxa"/>
        </w:tblCellMar>
        <w:tblLook w:val="01E0" w:firstRow="1" w:lastRow="1" w:firstColumn="1" w:lastColumn="1" w:noHBand="0" w:noVBand="0"/>
      </w:tblPr>
      <w:tblGrid>
        <w:gridCol w:w="1512"/>
        <w:gridCol w:w="1260"/>
        <w:gridCol w:w="1170"/>
      </w:tblGrid>
      <w:tr w:rsidR="009335ED" w:rsidRPr="001026E6" w14:paraId="1C1343C3" w14:textId="77777777" w:rsidTr="00400B77">
        <w:trPr>
          <w:trHeight w:val="20"/>
        </w:trPr>
        <w:tc>
          <w:tcPr>
            <w:tcW w:w="1512" w:type="dxa"/>
            <w:tcBorders>
              <w:top w:val="single" w:sz="4" w:space="0" w:color="auto"/>
              <w:left w:val="nil"/>
              <w:right w:val="nil"/>
            </w:tcBorders>
            <w:shd w:val="clear" w:color="auto" w:fill="auto"/>
          </w:tcPr>
          <w:p w14:paraId="52B9723C" w14:textId="77777777" w:rsidR="009335ED" w:rsidRPr="001026E6" w:rsidRDefault="009335ED" w:rsidP="000E694D">
            <w:pPr>
              <w:widowControl w:val="0"/>
              <w:spacing w:before="40" w:after="40" w:line="240" w:lineRule="auto"/>
              <w:jc w:val="center"/>
              <w:rPr>
                <w:rFonts w:eastAsia="Times New Roman"/>
                <w:b/>
                <w:color w:val="231F20"/>
                <w:sz w:val="20"/>
                <w:szCs w:val="20"/>
              </w:rPr>
            </w:pPr>
          </w:p>
        </w:tc>
        <w:tc>
          <w:tcPr>
            <w:tcW w:w="2430" w:type="dxa"/>
            <w:gridSpan w:val="2"/>
            <w:tcBorders>
              <w:top w:val="single" w:sz="4" w:space="0" w:color="auto"/>
              <w:left w:val="nil"/>
              <w:bottom w:val="single" w:sz="4" w:space="0" w:color="auto"/>
              <w:right w:val="nil"/>
            </w:tcBorders>
            <w:shd w:val="clear" w:color="auto" w:fill="auto"/>
          </w:tcPr>
          <w:p w14:paraId="2F604A68" w14:textId="77777777" w:rsidR="009335ED" w:rsidRPr="001026E6" w:rsidRDefault="009335ED" w:rsidP="000E694D">
            <w:pPr>
              <w:widowControl w:val="0"/>
              <w:spacing w:before="40" w:after="40" w:line="240" w:lineRule="auto"/>
              <w:jc w:val="center"/>
              <w:rPr>
                <w:rFonts w:eastAsia="Times New Roman"/>
                <w:b/>
                <w:color w:val="231F20"/>
                <w:sz w:val="20"/>
                <w:szCs w:val="20"/>
              </w:rPr>
            </w:pPr>
            <w:r w:rsidRPr="001026E6">
              <w:rPr>
                <w:rFonts w:eastAsia="Times New Roman"/>
                <w:b/>
                <w:color w:val="231F20"/>
                <w:sz w:val="20"/>
                <w:szCs w:val="20"/>
              </w:rPr>
              <w:t>Population</w:t>
            </w:r>
          </w:p>
        </w:tc>
      </w:tr>
      <w:tr w:rsidR="009335ED" w:rsidRPr="001026E6" w14:paraId="73154750" w14:textId="77777777" w:rsidTr="00400B77">
        <w:trPr>
          <w:trHeight w:val="20"/>
        </w:trPr>
        <w:tc>
          <w:tcPr>
            <w:tcW w:w="1512" w:type="dxa"/>
            <w:tcBorders>
              <w:left w:val="nil"/>
              <w:bottom w:val="single" w:sz="4" w:space="0" w:color="auto"/>
              <w:right w:val="nil"/>
            </w:tcBorders>
            <w:shd w:val="clear" w:color="auto" w:fill="auto"/>
          </w:tcPr>
          <w:p w14:paraId="2A1B4A5C" w14:textId="77777777" w:rsidR="009335ED" w:rsidRPr="001026E6" w:rsidRDefault="009335ED" w:rsidP="000E694D">
            <w:pPr>
              <w:widowControl w:val="0"/>
              <w:spacing w:before="40" w:after="40" w:line="240" w:lineRule="auto"/>
              <w:ind w:left="720" w:hanging="360"/>
              <w:jc w:val="center"/>
              <w:rPr>
                <w:rFonts w:eastAsia="Times New Roman"/>
                <w:b/>
                <w:color w:val="231F20"/>
                <w:sz w:val="20"/>
                <w:szCs w:val="20"/>
              </w:rPr>
            </w:pPr>
            <w:r w:rsidRPr="001026E6">
              <w:rPr>
                <w:rFonts w:eastAsia="Times New Roman"/>
                <w:b/>
                <w:color w:val="231F20"/>
                <w:sz w:val="20"/>
                <w:szCs w:val="20"/>
              </w:rPr>
              <w:t>Element</w:t>
            </w:r>
          </w:p>
        </w:tc>
        <w:tc>
          <w:tcPr>
            <w:tcW w:w="1260" w:type="dxa"/>
            <w:tcBorders>
              <w:top w:val="single" w:sz="4" w:space="0" w:color="auto"/>
              <w:left w:val="nil"/>
              <w:bottom w:val="single" w:sz="4" w:space="0" w:color="auto"/>
              <w:right w:val="nil"/>
            </w:tcBorders>
            <w:shd w:val="clear" w:color="auto" w:fill="auto"/>
          </w:tcPr>
          <w:p w14:paraId="74007FF0" w14:textId="0A4EB22C" w:rsidR="009335ED" w:rsidRPr="001026E6" w:rsidRDefault="00BB14E3" w:rsidP="000E694D">
            <w:pPr>
              <w:widowControl w:val="0"/>
              <w:spacing w:before="40" w:after="40" w:line="240" w:lineRule="auto"/>
              <w:jc w:val="center"/>
              <w:rPr>
                <w:rFonts w:eastAsia="Times New Roman"/>
                <w:b/>
                <w:color w:val="231F20"/>
                <w:sz w:val="20"/>
                <w:szCs w:val="20"/>
              </w:rPr>
            </w:pPr>
            <w:r>
              <w:rPr>
                <w:rFonts w:eastAsia="Times New Roman"/>
                <w:b/>
                <w:color w:val="231F20"/>
                <w:sz w:val="20"/>
                <w:szCs w:val="20"/>
              </w:rPr>
              <w:t xml:space="preserve"> </w:t>
            </w:r>
            <w:r w:rsidR="009335ED" w:rsidRPr="001026E6">
              <w:rPr>
                <w:rFonts w:eastAsia="Times New Roman"/>
                <w:b/>
                <w:color w:val="231F20"/>
                <w:sz w:val="20"/>
                <w:szCs w:val="20"/>
              </w:rPr>
              <w:t>1</w:t>
            </w:r>
          </w:p>
        </w:tc>
        <w:tc>
          <w:tcPr>
            <w:tcW w:w="1170" w:type="dxa"/>
            <w:tcBorders>
              <w:top w:val="single" w:sz="4" w:space="0" w:color="auto"/>
              <w:left w:val="nil"/>
              <w:bottom w:val="single" w:sz="4" w:space="0" w:color="auto"/>
              <w:right w:val="nil"/>
            </w:tcBorders>
            <w:shd w:val="clear" w:color="auto" w:fill="auto"/>
          </w:tcPr>
          <w:p w14:paraId="52391631" w14:textId="4E7C15C5" w:rsidR="009335ED" w:rsidRPr="001026E6" w:rsidRDefault="00BB14E3" w:rsidP="000E694D">
            <w:pPr>
              <w:widowControl w:val="0"/>
              <w:spacing w:before="40" w:after="40" w:line="240" w:lineRule="auto"/>
              <w:jc w:val="center"/>
              <w:rPr>
                <w:rFonts w:eastAsia="Times New Roman"/>
                <w:b/>
                <w:color w:val="231F20"/>
                <w:sz w:val="20"/>
                <w:szCs w:val="20"/>
              </w:rPr>
            </w:pPr>
            <w:r>
              <w:rPr>
                <w:rFonts w:eastAsia="Times New Roman"/>
                <w:b/>
                <w:color w:val="231F20"/>
                <w:sz w:val="20"/>
                <w:szCs w:val="20"/>
              </w:rPr>
              <w:t xml:space="preserve"> </w:t>
            </w:r>
            <w:r w:rsidR="009335ED" w:rsidRPr="001026E6">
              <w:rPr>
                <w:rFonts w:eastAsia="Times New Roman"/>
                <w:b/>
                <w:color w:val="231F20"/>
                <w:sz w:val="20"/>
                <w:szCs w:val="20"/>
              </w:rPr>
              <w:t>2</w:t>
            </w:r>
          </w:p>
        </w:tc>
      </w:tr>
      <w:tr w:rsidR="009335ED" w:rsidRPr="001026E6" w14:paraId="6FD50830" w14:textId="77777777" w:rsidTr="00400B77">
        <w:trPr>
          <w:trHeight w:val="20"/>
        </w:trPr>
        <w:tc>
          <w:tcPr>
            <w:tcW w:w="1512" w:type="dxa"/>
            <w:tcBorders>
              <w:top w:val="single" w:sz="4" w:space="0" w:color="auto"/>
              <w:left w:val="nil"/>
              <w:bottom w:val="nil"/>
              <w:right w:val="nil"/>
            </w:tcBorders>
            <w:shd w:val="clear" w:color="auto" w:fill="auto"/>
          </w:tcPr>
          <w:p w14:paraId="125DCF63" w14:textId="77777777" w:rsidR="009335ED" w:rsidRPr="001026E6" w:rsidRDefault="009335ED" w:rsidP="000E694D">
            <w:pPr>
              <w:widowControl w:val="0"/>
              <w:spacing w:before="40" w:after="40" w:line="240" w:lineRule="auto"/>
              <w:ind w:left="720" w:hanging="360"/>
              <w:jc w:val="center"/>
              <w:rPr>
                <w:rFonts w:eastAsia="Times New Roman"/>
                <w:color w:val="231F20"/>
                <w:sz w:val="20"/>
                <w:szCs w:val="20"/>
              </w:rPr>
            </w:pPr>
            <w:r w:rsidRPr="001026E6">
              <w:rPr>
                <w:rFonts w:eastAsia="Times New Roman"/>
                <w:color w:val="231F20"/>
                <w:sz w:val="20"/>
                <w:szCs w:val="20"/>
              </w:rPr>
              <w:t>1</w:t>
            </w:r>
          </w:p>
        </w:tc>
        <w:tc>
          <w:tcPr>
            <w:tcW w:w="1260" w:type="dxa"/>
            <w:tcBorders>
              <w:top w:val="single" w:sz="4" w:space="0" w:color="auto"/>
              <w:left w:val="nil"/>
              <w:bottom w:val="nil"/>
              <w:right w:val="nil"/>
            </w:tcBorders>
            <w:shd w:val="clear" w:color="auto" w:fill="auto"/>
          </w:tcPr>
          <w:p w14:paraId="33E9BE17" w14:textId="77777777" w:rsidR="009335ED" w:rsidRPr="001026E6" w:rsidRDefault="009335ED" w:rsidP="000E694D">
            <w:pPr>
              <w:widowControl w:val="0"/>
              <w:spacing w:before="40" w:after="40" w:line="240" w:lineRule="auto"/>
              <w:jc w:val="center"/>
              <w:rPr>
                <w:rFonts w:eastAsia="Times New Roman"/>
                <w:color w:val="231F20"/>
                <w:sz w:val="20"/>
                <w:szCs w:val="20"/>
              </w:rPr>
            </w:pPr>
            <w:r w:rsidRPr="001026E6">
              <w:rPr>
                <w:rFonts w:eastAsia="Times New Roman"/>
                <w:color w:val="231F20"/>
                <w:sz w:val="20"/>
                <w:szCs w:val="20"/>
              </w:rPr>
              <w:t>11</w:t>
            </w:r>
          </w:p>
        </w:tc>
        <w:tc>
          <w:tcPr>
            <w:tcW w:w="1170" w:type="dxa"/>
            <w:tcBorders>
              <w:top w:val="single" w:sz="4" w:space="0" w:color="auto"/>
              <w:left w:val="nil"/>
              <w:bottom w:val="nil"/>
              <w:right w:val="nil"/>
            </w:tcBorders>
            <w:shd w:val="clear" w:color="auto" w:fill="auto"/>
          </w:tcPr>
          <w:p w14:paraId="292E49E1" w14:textId="2AC1B95C" w:rsidR="009335ED" w:rsidRPr="001026E6" w:rsidRDefault="00BB14E3" w:rsidP="000E694D">
            <w:pPr>
              <w:widowControl w:val="0"/>
              <w:spacing w:before="40" w:after="40" w:line="240" w:lineRule="auto"/>
              <w:jc w:val="center"/>
              <w:rPr>
                <w:rFonts w:eastAsia="Times New Roman"/>
                <w:color w:val="231F20"/>
                <w:sz w:val="20"/>
                <w:szCs w:val="20"/>
              </w:rPr>
            </w:pPr>
            <w:r>
              <w:rPr>
                <w:rFonts w:eastAsia="Times New Roman"/>
                <w:color w:val="231F20"/>
                <w:sz w:val="20"/>
                <w:szCs w:val="20"/>
              </w:rPr>
              <w:t xml:space="preserve"> </w:t>
            </w:r>
            <w:r w:rsidR="009335ED" w:rsidRPr="001026E6">
              <w:rPr>
                <w:rFonts w:eastAsia="Times New Roman"/>
                <w:color w:val="231F20"/>
                <w:sz w:val="20"/>
                <w:szCs w:val="20"/>
              </w:rPr>
              <w:t>8</w:t>
            </w:r>
          </w:p>
        </w:tc>
      </w:tr>
      <w:tr w:rsidR="009335ED" w:rsidRPr="001026E6" w14:paraId="2D3FC2AE" w14:textId="77777777" w:rsidTr="00400B77">
        <w:trPr>
          <w:trHeight w:val="20"/>
        </w:trPr>
        <w:tc>
          <w:tcPr>
            <w:tcW w:w="1512" w:type="dxa"/>
            <w:tcBorders>
              <w:top w:val="nil"/>
              <w:left w:val="nil"/>
              <w:bottom w:val="nil"/>
              <w:right w:val="nil"/>
            </w:tcBorders>
            <w:shd w:val="clear" w:color="auto" w:fill="auto"/>
          </w:tcPr>
          <w:p w14:paraId="5AA81644" w14:textId="77777777" w:rsidR="009335ED" w:rsidRPr="001026E6" w:rsidRDefault="009335ED" w:rsidP="000E694D">
            <w:pPr>
              <w:widowControl w:val="0"/>
              <w:spacing w:before="40" w:after="40" w:line="240" w:lineRule="auto"/>
              <w:ind w:left="720" w:hanging="360"/>
              <w:jc w:val="center"/>
              <w:rPr>
                <w:rFonts w:eastAsia="Times New Roman"/>
                <w:color w:val="231F20"/>
                <w:sz w:val="20"/>
                <w:szCs w:val="20"/>
              </w:rPr>
            </w:pPr>
            <w:r w:rsidRPr="001026E6">
              <w:rPr>
                <w:rFonts w:eastAsia="Times New Roman"/>
                <w:color w:val="231F20"/>
                <w:sz w:val="20"/>
                <w:szCs w:val="20"/>
              </w:rPr>
              <w:t>2</w:t>
            </w:r>
          </w:p>
        </w:tc>
        <w:tc>
          <w:tcPr>
            <w:tcW w:w="1260" w:type="dxa"/>
            <w:tcBorders>
              <w:top w:val="nil"/>
              <w:left w:val="nil"/>
              <w:bottom w:val="nil"/>
              <w:right w:val="nil"/>
            </w:tcBorders>
            <w:shd w:val="clear" w:color="auto" w:fill="auto"/>
          </w:tcPr>
          <w:p w14:paraId="7D6B2011" w14:textId="0280A3BD" w:rsidR="009335ED" w:rsidRPr="001026E6" w:rsidRDefault="00BB14E3" w:rsidP="000E694D">
            <w:pPr>
              <w:widowControl w:val="0"/>
              <w:spacing w:before="40" w:after="40" w:line="240" w:lineRule="auto"/>
              <w:jc w:val="center"/>
              <w:rPr>
                <w:rFonts w:eastAsia="Times New Roman"/>
                <w:color w:val="231F20"/>
                <w:sz w:val="20"/>
                <w:szCs w:val="20"/>
              </w:rPr>
            </w:pPr>
            <w:r>
              <w:rPr>
                <w:rFonts w:eastAsia="Times New Roman"/>
                <w:color w:val="231F20"/>
                <w:sz w:val="20"/>
                <w:szCs w:val="20"/>
              </w:rPr>
              <w:t xml:space="preserve"> </w:t>
            </w:r>
            <w:r w:rsidR="009335ED" w:rsidRPr="001026E6">
              <w:rPr>
                <w:rFonts w:eastAsia="Times New Roman"/>
                <w:color w:val="231F20"/>
                <w:sz w:val="20"/>
                <w:szCs w:val="20"/>
              </w:rPr>
              <w:t>7</w:t>
            </w:r>
          </w:p>
        </w:tc>
        <w:tc>
          <w:tcPr>
            <w:tcW w:w="1170" w:type="dxa"/>
            <w:tcBorders>
              <w:top w:val="nil"/>
              <w:left w:val="nil"/>
              <w:bottom w:val="nil"/>
              <w:right w:val="nil"/>
            </w:tcBorders>
            <w:shd w:val="clear" w:color="auto" w:fill="auto"/>
          </w:tcPr>
          <w:p w14:paraId="11BA2590" w14:textId="1A0F3218" w:rsidR="009335ED" w:rsidRPr="001026E6" w:rsidRDefault="00BB14E3" w:rsidP="000E694D">
            <w:pPr>
              <w:widowControl w:val="0"/>
              <w:spacing w:before="40" w:after="40" w:line="240" w:lineRule="auto"/>
              <w:jc w:val="center"/>
              <w:rPr>
                <w:rFonts w:eastAsia="Times New Roman"/>
                <w:color w:val="231F20"/>
                <w:sz w:val="20"/>
                <w:szCs w:val="20"/>
              </w:rPr>
            </w:pPr>
            <w:r>
              <w:rPr>
                <w:rFonts w:eastAsia="Times New Roman"/>
                <w:color w:val="231F20"/>
                <w:sz w:val="20"/>
                <w:szCs w:val="20"/>
              </w:rPr>
              <w:t xml:space="preserve"> </w:t>
            </w:r>
            <w:r w:rsidR="009335ED" w:rsidRPr="001026E6">
              <w:rPr>
                <w:rFonts w:eastAsia="Times New Roman"/>
                <w:color w:val="231F20"/>
                <w:sz w:val="20"/>
                <w:szCs w:val="20"/>
              </w:rPr>
              <w:t>8</w:t>
            </w:r>
          </w:p>
        </w:tc>
      </w:tr>
      <w:tr w:rsidR="009335ED" w:rsidRPr="001026E6" w14:paraId="0DE29553" w14:textId="77777777" w:rsidTr="00400B77">
        <w:trPr>
          <w:trHeight w:val="20"/>
        </w:trPr>
        <w:tc>
          <w:tcPr>
            <w:tcW w:w="1512" w:type="dxa"/>
            <w:tcBorders>
              <w:top w:val="nil"/>
              <w:left w:val="nil"/>
              <w:bottom w:val="nil"/>
              <w:right w:val="nil"/>
            </w:tcBorders>
            <w:shd w:val="clear" w:color="auto" w:fill="auto"/>
          </w:tcPr>
          <w:p w14:paraId="021C5DFD" w14:textId="77777777" w:rsidR="009335ED" w:rsidRPr="001026E6" w:rsidRDefault="009335ED" w:rsidP="000E694D">
            <w:pPr>
              <w:widowControl w:val="0"/>
              <w:spacing w:before="40" w:after="40" w:line="240" w:lineRule="auto"/>
              <w:ind w:left="720" w:hanging="360"/>
              <w:jc w:val="center"/>
              <w:rPr>
                <w:rFonts w:eastAsia="Times New Roman"/>
                <w:color w:val="231F20"/>
                <w:sz w:val="20"/>
                <w:szCs w:val="20"/>
              </w:rPr>
            </w:pPr>
            <w:r w:rsidRPr="001026E6">
              <w:rPr>
                <w:rFonts w:eastAsia="Times New Roman"/>
                <w:color w:val="231F20"/>
                <w:sz w:val="20"/>
                <w:szCs w:val="20"/>
              </w:rPr>
              <w:t>3</w:t>
            </w:r>
          </w:p>
        </w:tc>
        <w:tc>
          <w:tcPr>
            <w:tcW w:w="1260" w:type="dxa"/>
            <w:tcBorders>
              <w:top w:val="nil"/>
              <w:left w:val="nil"/>
              <w:bottom w:val="nil"/>
              <w:right w:val="nil"/>
            </w:tcBorders>
            <w:shd w:val="clear" w:color="auto" w:fill="auto"/>
          </w:tcPr>
          <w:p w14:paraId="154E5F0C" w14:textId="57BB66DA" w:rsidR="009335ED" w:rsidRPr="001026E6" w:rsidRDefault="00BB14E3" w:rsidP="000E694D">
            <w:pPr>
              <w:widowControl w:val="0"/>
              <w:spacing w:before="40" w:after="40" w:line="240" w:lineRule="auto"/>
              <w:jc w:val="center"/>
              <w:rPr>
                <w:rFonts w:eastAsia="Times New Roman"/>
                <w:color w:val="231F20"/>
                <w:sz w:val="20"/>
                <w:szCs w:val="20"/>
              </w:rPr>
            </w:pPr>
            <w:r>
              <w:rPr>
                <w:rFonts w:eastAsia="Times New Roman"/>
                <w:color w:val="231F20"/>
                <w:sz w:val="20"/>
                <w:szCs w:val="20"/>
              </w:rPr>
              <w:t xml:space="preserve"> </w:t>
            </w:r>
            <w:r w:rsidR="009335ED" w:rsidRPr="001026E6">
              <w:rPr>
                <w:rFonts w:eastAsia="Times New Roman"/>
                <w:color w:val="231F20"/>
                <w:sz w:val="20"/>
                <w:szCs w:val="20"/>
              </w:rPr>
              <w:t>9</w:t>
            </w:r>
          </w:p>
        </w:tc>
        <w:tc>
          <w:tcPr>
            <w:tcW w:w="1170" w:type="dxa"/>
            <w:tcBorders>
              <w:top w:val="nil"/>
              <w:left w:val="nil"/>
              <w:bottom w:val="nil"/>
              <w:right w:val="nil"/>
            </w:tcBorders>
            <w:shd w:val="clear" w:color="auto" w:fill="auto"/>
          </w:tcPr>
          <w:p w14:paraId="7AA1024F" w14:textId="13DA8587" w:rsidR="009335ED" w:rsidRPr="001026E6" w:rsidRDefault="00BB14E3" w:rsidP="000E694D">
            <w:pPr>
              <w:widowControl w:val="0"/>
              <w:spacing w:before="40" w:after="40" w:line="240" w:lineRule="auto"/>
              <w:jc w:val="center"/>
              <w:rPr>
                <w:rFonts w:eastAsia="Times New Roman"/>
                <w:color w:val="231F20"/>
                <w:sz w:val="20"/>
                <w:szCs w:val="20"/>
              </w:rPr>
            </w:pPr>
            <w:r>
              <w:rPr>
                <w:rFonts w:eastAsia="Times New Roman"/>
                <w:color w:val="231F20"/>
                <w:sz w:val="20"/>
                <w:szCs w:val="20"/>
              </w:rPr>
              <w:t xml:space="preserve"> </w:t>
            </w:r>
            <w:r w:rsidR="009335ED">
              <w:rPr>
                <w:rFonts w:eastAsia="Times New Roman"/>
                <w:color w:val="231F20"/>
                <w:sz w:val="20"/>
                <w:szCs w:val="20"/>
              </w:rPr>
              <w:t xml:space="preserve"> </w:t>
            </w:r>
            <w:r w:rsidR="009335ED" w:rsidRPr="001026E6">
              <w:rPr>
                <w:rFonts w:eastAsia="Times New Roman"/>
                <w:color w:val="231F20"/>
                <w:sz w:val="20"/>
                <w:szCs w:val="20"/>
              </w:rPr>
              <w:t>6</w:t>
            </w:r>
          </w:p>
        </w:tc>
      </w:tr>
      <w:tr w:rsidR="009335ED" w:rsidRPr="001026E6" w14:paraId="5E0B2F0F" w14:textId="77777777" w:rsidTr="00400B77">
        <w:trPr>
          <w:trHeight w:val="20"/>
        </w:trPr>
        <w:tc>
          <w:tcPr>
            <w:tcW w:w="1512" w:type="dxa"/>
            <w:tcBorders>
              <w:top w:val="nil"/>
              <w:left w:val="nil"/>
              <w:bottom w:val="nil"/>
              <w:right w:val="nil"/>
            </w:tcBorders>
            <w:shd w:val="clear" w:color="auto" w:fill="auto"/>
          </w:tcPr>
          <w:p w14:paraId="488757F6" w14:textId="77777777" w:rsidR="009335ED" w:rsidRPr="001026E6" w:rsidRDefault="009335ED" w:rsidP="000E694D">
            <w:pPr>
              <w:widowControl w:val="0"/>
              <w:spacing w:before="40" w:after="40" w:line="240" w:lineRule="auto"/>
              <w:ind w:left="720" w:hanging="360"/>
              <w:jc w:val="center"/>
              <w:rPr>
                <w:rFonts w:eastAsia="Times New Roman"/>
                <w:color w:val="231F20"/>
                <w:sz w:val="20"/>
                <w:szCs w:val="20"/>
              </w:rPr>
            </w:pPr>
            <w:r w:rsidRPr="001026E6">
              <w:rPr>
                <w:rFonts w:eastAsia="Times New Roman"/>
                <w:color w:val="231F20"/>
                <w:sz w:val="20"/>
                <w:szCs w:val="20"/>
              </w:rPr>
              <w:t>4</w:t>
            </w:r>
          </w:p>
        </w:tc>
        <w:tc>
          <w:tcPr>
            <w:tcW w:w="1260" w:type="dxa"/>
            <w:tcBorders>
              <w:top w:val="nil"/>
              <w:left w:val="nil"/>
              <w:bottom w:val="nil"/>
              <w:right w:val="nil"/>
            </w:tcBorders>
            <w:shd w:val="clear" w:color="auto" w:fill="auto"/>
          </w:tcPr>
          <w:p w14:paraId="0B4644CC" w14:textId="77777777" w:rsidR="009335ED" w:rsidRPr="001026E6" w:rsidRDefault="009335ED" w:rsidP="000E694D">
            <w:pPr>
              <w:widowControl w:val="0"/>
              <w:spacing w:before="40" w:after="40" w:line="240" w:lineRule="auto"/>
              <w:jc w:val="center"/>
              <w:rPr>
                <w:rFonts w:eastAsia="Times New Roman"/>
                <w:color w:val="231F20"/>
                <w:sz w:val="20"/>
                <w:szCs w:val="20"/>
              </w:rPr>
            </w:pPr>
            <w:r w:rsidRPr="001026E6">
              <w:rPr>
                <w:rFonts w:eastAsia="Times New Roman"/>
                <w:color w:val="231F20"/>
                <w:sz w:val="20"/>
                <w:szCs w:val="20"/>
              </w:rPr>
              <w:t>12</w:t>
            </w:r>
          </w:p>
        </w:tc>
        <w:tc>
          <w:tcPr>
            <w:tcW w:w="1170" w:type="dxa"/>
            <w:tcBorders>
              <w:top w:val="nil"/>
              <w:left w:val="nil"/>
              <w:bottom w:val="nil"/>
              <w:right w:val="nil"/>
            </w:tcBorders>
            <w:shd w:val="clear" w:color="auto" w:fill="auto"/>
          </w:tcPr>
          <w:p w14:paraId="21CA0414" w14:textId="0311363F" w:rsidR="009335ED" w:rsidRPr="001026E6" w:rsidRDefault="00BB14E3" w:rsidP="000E694D">
            <w:pPr>
              <w:widowControl w:val="0"/>
              <w:spacing w:before="40" w:after="40" w:line="240" w:lineRule="auto"/>
              <w:jc w:val="center"/>
              <w:rPr>
                <w:rFonts w:eastAsia="Times New Roman"/>
                <w:color w:val="231F20"/>
                <w:sz w:val="20"/>
                <w:szCs w:val="20"/>
              </w:rPr>
            </w:pPr>
            <w:r>
              <w:rPr>
                <w:rFonts w:eastAsia="Times New Roman"/>
                <w:color w:val="231F20"/>
                <w:sz w:val="20"/>
                <w:szCs w:val="20"/>
              </w:rPr>
              <w:t xml:space="preserve"> </w:t>
            </w:r>
            <w:r w:rsidR="009335ED" w:rsidRPr="001026E6">
              <w:rPr>
                <w:rFonts w:eastAsia="Times New Roman"/>
                <w:color w:val="231F20"/>
                <w:sz w:val="20"/>
                <w:szCs w:val="20"/>
              </w:rPr>
              <w:t>7</w:t>
            </w:r>
          </w:p>
        </w:tc>
      </w:tr>
      <w:tr w:rsidR="009335ED" w:rsidRPr="001026E6" w14:paraId="4A82C3C6" w14:textId="77777777" w:rsidTr="00400B77">
        <w:trPr>
          <w:trHeight w:val="20"/>
        </w:trPr>
        <w:tc>
          <w:tcPr>
            <w:tcW w:w="1512" w:type="dxa"/>
            <w:tcBorders>
              <w:top w:val="nil"/>
              <w:left w:val="nil"/>
              <w:bottom w:val="nil"/>
              <w:right w:val="nil"/>
            </w:tcBorders>
            <w:shd w:val="clear" w:color="auto" w:fill="auto"/>
          </w:tcPr>
          <w:p w14:paraId="6E192A56" w14:textId="77777777" w:rsidR="009335ED" w:rsidRPr="001026E6" w:rsidRDefault="009335ED" w:rsidP="000E694D">
            <w:pPr>
              <w:widowControl w:val="0"/>
              <w:spacing w:before="40" w:after="40" w:line="240" w:lineRule="auto"/>
              <w:ind w:left="720" w:hanging="360"/>
              <w:jc w:val="center"/>
              <w:rPr>
                <w:rFonts w:eastAsia="Times New Roman"/>
                <w:color w:val="231F20"/>
                <w:sz w:val="20"/>
                <w:szCs w:val="20"/>
              </w:rPr>
            </w:pPr>
            <w:r w:rsidRPr="001026E6">
              <w:rPr>
                <w:rFonts w:eastAsia="Times New Roman"/>
                <w:color w:val="231F20"/>
                <w:sz w:val="20"/>
                <w:szCs w:val="20"/>
              </w:rPr>
              <w:t>5</w:t>
            </w:r>
          </w:p>
        </w:tc>
        <w:tc>
          <w:tcPr>
            <w:tcW w:w="1260" w:type="dxa"/>
            <w:tcBorders>
              <w:top w:val="nil"/>
              <w:left w:val="nil"/>
              <w:bottom w:val="nil"/>
              <w:right w:val="nil"/>
            </w:tcBorders>
            <w:shd w:val="clear" w:color="auto" w:fill="auto"/>
          </w:tcPr>
          <w:p w14:paraId="567A27EB" w14:textId="77777777" w:rsidR="009335ED" w:rsidRPr="001026E6" w:rsidRDefault="009335ED" w:rsidP="000E694D">
            <w:pPr>
              <w:widowControl w:val="0"/>
              <w:spacing w:before="40" w:after="40" w:line="240" w:lineRule="auto"/>
              <w:jc w:val="center"/>
              <w:rPr>
                <w:rFonts w:eastAsia="Times New Roman"/>
                <w:color w:val="231F20"/>
                <w:sz w:val="20"/>
                <w:szCs w:val="20"/>
              </w:rPr>
            </w:pPr>
            <w:r w:rsidRPr="001026E6">
              <w:rPr>
                <w:rFonts w:eastAsia="Times New Roman"/>
                <w:color w:val="231F20"/>
                <w:sz w:val="20"/>
                <w:szCs w:val="20"/>
              </w:rPr>
              <w:t>13</w:t>
            </w:r>
          </w:p>
        </w:tc>
        <w:tc>
          <w:tcPr>
            <w:tcW w:w="1170" w:type="dxa"/>
            <w:tcBorders>
              <w:top w:val="nil"/>
              <w:left w:val="nil"/>
              <w:bottom w:val="nil"/>
              <w:right w:val="nil"/>
            </w:tcBorders>
            <w:shd w:val="clear" w:color="auto" w:fill="auto"/>
          </w:tcPr>
          <w:p w14:paraId="275A33D2" w14:textId="77777777" w:rsidR="009335ED" w:rsidRPr="001026E6" w:rsidRDefault="009335ED" w:rsidP="000E694D">
            <w:pPr>
              <w:widowControl w:val="0"/>
              <w:spacing w:before="40" w:after="40" w:line="240" w:lineRule="auto"/>
              <w:jc w:val="center"/>
              <w:rPr>
                <w:rFonts w:eastAsia="Times New Roman"/>
                <w:color w:val="231F20"/>
                <w:sz w:val="20"/>
                <w:szCs w:val="20"/>
              </w:rPr>
            </w:pPr>
            <w:r w:rsidRPr="001026E6">
              <w:rPr>
                <w:rFonts w:eastAsia="Times New Roman"/>
                <w:color w:val="231F20"/>
                <w:sz w:val="20"/>
                <w:szCs w:val="20"/>
              </w:rPr>
              <w:t>10</w:t>
            </w:r>
          </w:p>
        </w:tc>
      </w:tr>
      <w:tr w:rsidR="009335ED" w:rsidRPr="001026E6" w14:paraId="0614157B" w14:textId="77777777" w:rsidTr="00400B77">
        <w:trPr>
          <w:trHeight w:val="20"/>
        </w:trPr>
        <w:tc>
          <w:tcPr>
            <w:tcW w:w="1512" w:type="dxa"/>
            <w:tcBorders>
              <w:top w:val="nil"/>
              <w:left w:val="nil"/>
              <w:right w:val="nil"/>
            </w:tcBorders>
            <w:shd w:val="clear" w:color="auto" w:fill="auto"/>
          </w:tcPr>
          <w:p w14:paraId="159D5D85" w14:textId="77777777" w:rsidR="009335ED" w:rsidRPr="001026E6" w:rsidRDefault="009335ED" w:rsidP="000E694D">
            <w:pPr>
              <w:widowControl w:val="0"/>
              <w:spacing w:before="40" w:after="40" w:line="240" w:lineRule="auto"/>
              <w:ind w:left="720" w:hanging="360"/>
              <w:jc w:val="center"/>
              <w:rPr>
                <w:rFonts w:eastAsia="Times New Roman"/>
                <w:color w:val="231F20"/>
                <w:sz w:val="20"/>
                <w:szCs w:val="20"/>
              </w:rPr>
            </w:pPr>
            <w:r w:rsidRPr="001026E6">
              <w:rPr>
                <w:rFonts w:eastAsia="Times New Roman"/>
                <w:color w:val="231F20"/>
                <w:sz w:val="20"/>
                <w:szCs w:val="20"/>
              </w:rPr>
              <w:t>6</w:t>
            </w:r>
          </w:p>
        </w:tc>
        <w:tc>
          <w:tcPr>
            <w:tcW w:w="1260" w:type="dxa"/>
            <w:tcBorders>
              <w:top w:val="nil"/>
              <w:left w:val="nil"/>
              <w:right w:val="nil"/>
            </w:tcBorders>
            <w:shd w:val="clear" w:color="auto" w:fill="auto"/>
          </w:tcPr>
          <w:p w14:paraId="511981F2" w14:textId="77777777" w:rsidR="009335ED" w:rsidRPr="001026E6" w:rsidRDefault="009335ED" w:rsidP="000E694D">
            <w:pPr>
              <w:widowControl w:val="0"/>
              <w:spacing w:before="40" w:after="40" w:line="240" w:lineRule="auto"/>
              <w:jc w:val="center"/>
              <w:rPr>
                <w:rFonts w:eastAsia="Times New Roman"/>
                <w:color w:val="231F20"/>
                <w:sz w:val="20"/>
                <w:szCs w:val="20"/>
              </w:rPr>
            </w:pPr>
            <w:r w:rsidRPr="001026E6">
              <w:rPr>
                <w:rFonts w:eastAsia="Times New Roman"/>
                <w:color w:val="231F20"/>
                <w:sz w:val="20"/>
                <w:szCs w:val="20"/>
              </w:rPr>
              <w:t>15</w:t>
            </w:r>
          </w:p>
        </w:tc>
        <w:tc>
          <w:tcPr>
            <w:tcW w:w="1170" w:type="dxa"/>
            <w:tcBorders>
              <w:top w:val="nil"/>
              <w:left w:val="nil"/>
              <w:right w:val="nil"/>
            </w:tcBorders>
            <w:shd w:val="clear" w:color="auto" w:fill="auto"/>
          </w:tcPr>
          <w:p w14:paraId="5A9AF774" w14:textId="77777777" w:rsidR="009335ED" w:rsidRPr="001026E6" w:rsidRDefault="009335ED" w:rsidP="000E694D">
            <w:pPr>
              <w:widowControl w:val="0"/>
              <w:spacing w:before="40" w:after="40" w:line="240" w:lineRule="auto"/>
              <w:jc w:val="center"/>
              <w:rPr>
                <w:rFonts w:eastAsia="Times New Roman"/>
                <w:color w:val="231F20"/>
                <w:sz w:val="20"/>
                <w:szCs w:val="20"/>
              </w:rPr>
            </w:pPr>
            <w:r w:rsidRPr="001026E6">
              <w:rPr>
                <w:rFonts w:eastAsia="Times New Roman"/>
                <w:color w:val="231F20"/>
                <w:sz w:val="20"/>
                <w:szCs w:val="20"/>
              </w:rPr>
              <w:t>15</w:t>
            </w:r>
          </w:p>
        </w:tc>
      </w:tr>
      <w:tr w:rsidR="009335ED" w:rsidRPr="001026E6" w14:paraId="0D9655CD" w14:textId="77777777" w:rsidTr="00400B77">
        <w:trPr>
          <w:trHeight w:val="20"/>
        </w:trPr>
        <w:tc>
          <w:tcPr>
            <w:tcW w:w="1512" w:type="dxa"/>
            <w:tcBorders>
              <w:top w:val="nil"/>
              <w:left w:val="nil"/>
              <w:bottom w:val="single" w:sz="4" w:space="0" w:color="auto"/>
              <w:right w:val="nil"/>
            </w:tcBorders>
            <w:shd w:val="clear" w:color="auto" w:fill="auto"/>
          </w:tcPr>
          <w:p w14:paraId="4B88B838" w14:textId="77777777" w:rsidR="009335ED" w:rsidRPr="001026E6" w:rsidRDefault="009335ED" w:rsidP="000E694D">
            <w:pPr>
              <w:widowControl w:val="0"/>
              <w:spacing w:before="40" w:after="40" w:line="240" w:lineRule="auto"/>
              <w:ind w:left="720" w:hanging="360"/>
              <w:jc w:val="center"/>
              <w:rPr>
                <w:rFonts w:eastAsia="Times New Roman"/>
                <w:color w:val="231F20"/>
                <w:sz w:val="20"/>
                <w:szCs w:val="20"/>
              </w:rPr>
            </w:pPr>
            <w:r w:rsidRPr="001026E6">
              <w:rPr>
                <w:rFonts w:eastAsia="Times New Roman"/>
                <w:color w:val="231F20"/>
                <w:sz w:val="20"/>
                <w:szCs w:val="20"/>
              </w:rPr>
              <w:t>7</w:t>
            </w:r>
          </w:p>
        </w:tc>
        <w:tc>
          <w:tcPr>
            <w:tcW w:w="1260" w:type="dxa"/>
            <w:tcBorders>
              <w:top w:val="nil"/>
              <w:left w:val="nil"/>
              <w:bottom w:val="single" w:sz="4" w:space="0" w:color="auto"/>
              <w:right w:val="nil"/>
            </w:tcBorders>
            <w:shd w:val="clear" w:color="auto" w:fill="auto"/>
          </w:tcPr>
          <w:p w14:paraId="57102072" w14:textId="77777777" w:rsidR="009335ED" w:rsidRPr="001026E6" w:rsidRDefault="009335ED" w:rsidP="000E694D">
            <w:pPr>
              <w:widowControl w:val="0"/>
              <w:spacing w:before="40" w:after="40" w:line="240" w:lineRule="auto"/>
              <w:jc w:val="center"/>
              <w:rPr>
                <w:rFonts w:eastAsia="Times New Roman"/>
                <w:color w:val="231F20"/>
                <w:sz w:val="20"/>
                <w:szCs w:val="20"/>
              </w:rPr>
            </w:pPr>
            <w:r w:rsidRPr="001026E6">
              <w:rPr>
                <w:rFonts w:eastAsia="Times New Roman"/>
                <w:color w:val="231F20"/>
                <w:sz w:val="20"/>
                <w:szCs w:val="20"/>
              </w:rPr>
              <w:t>15</w:t>
            </w:r>
          </w:p>
        </w:tc>
        <w:tc>
          <w:tcPr>
            <w:tcW w:w="1170" w:type="dxa"/>
            <w:tcBorders>
              <w:top w:val="nil"/>
              <w:left w:val="nil"/>
              <w:bottom w:val="single" w:sz="4" w:space="0" w:color="auto"/>
              <w:right w:val="nil"/>
            </w:tcBorders>
            <w:shd w:val="clear" w:color="auto" w:fill="auto"/>
          </w:tcPr>
          <w:p w14:paraId="20B9A908" w14:textId="77777777" w:rsidR="009335ED" w:rsidRPr="001026E6" w:rsidRDefault="009335ED" w:rsidP="000E694D">
            <w:pPr>
              <w:widowControl w:val="0"/>
              <w:spacing w:before="40" w:after="40" w:line="240" w:lineRule="auto"/>
              <w:jc w:val="center"/>
              <w:rPr>
                <w:rFonts w:eastAsia="Times New Roman"/>
                <w:color w:val="231F20"/>
                <w:sz w:val="20"/>
                <w:szCs w:val="20"/>
              </w:rPr>
            </w:pPr>
            <w:r w:rsidRPr="001026E6">
              <w:rPr>
                <w:rFonts w:eastAsia="Times New Roman"/>
                <w:color w:val="231F20"/>
                <w:sz w:val="20"/>
                <w:szCs w:val="20"/>
              </w:rPr>
              <w:t>14</w:t>
            </w:r>
          </w:p>
        </w:tc>
      </w:tr>
    </w:tbl>
    <w:p w14:paraId="3F465C11" w14:textId="15A47C09" w:rsidR="00CE4D98" w:rsidRPr="00B60925" w:rsidRDefault="00CE4D98" w:rsidP="000E694D">
      <w:pPr>
        <w:autoSpaceDE w:val="0"/>
        <w:autoSpaceDN w:val="0"/>
        <w:adjustRightInd w:val="0"/>
        <w:spacing w:before="120" w:after="120" w:line="240" w:lineRule="auto"/>
        <w:ind w:left="720" w:hanging="360"/>
        <w:rPr>
          <w:rFonts w:cs="TimesLTStd-Roman"/>
          <w:color w:val="000000"/>
          <w:sz w:val="20"/>
          <w:szCs w:val="20"/>
          <w:lang w:val="en-IN"/>
        </w:rPr>
      </w:pPr>
      <w:r w:rsidRPr="00B60925">
        <w:rPr>
          <w:rFonts w:cs="TimesLTStd-Roman"/>
          <w:color w:val="000000"/>
          <w:sz w:val="20"/>
          <w:szCs w:val="20"/>
          <w:lang w:val="en-IN"/>
        </w:rPr>
        <w:t>a.</w:t>
      </w:r>
      <w:r w:rsidR="00314FEB">
        <w:rPr>
          <w:rFonts w:cs="TimesLTStd-Roman"/>
          <w:color w:val="000000"/>
          <w:sz w:val="20"/>
          <w:szCs w:val="20"/>
          <w:lang w:val="en-IN"/>
        </w:rPr>
        <w:tab/>
      </w:r>
      <w:r w:rsidRPr="00B60925">
        <w:rPr>
          <w:rFonts w:cs="TimesLTStd-Roman"/>
          <w:color w:val="000000"/>
          <w:sz w:val="20"/>
          <w:szCs w:val="20"/>
          <w:lang w:val="en-IN"/>
        </w:rPr>
        <w:t>Compute the difference value for each element.</w:t>
      </w:r>
    </w:p>
    <w:p w14:paraId="0946CE92" w14:textId="0FE153FE" w:rsidR="00CE4D98" w:rsidRPr="00B60925" w:rsidRDefault="00CE4D98" w:rsidP="000E694D">
      <w:pPr>
        <w:autoSpaceDE w:val="0"/>
        <w:autoSpaceDN w:val="0"/>
        <w:adjustRightInd w:val="0"/>
        <w:spacing w:before="120" w:after="120" w:line="240" w:lineRule="auto"/>
        <w:ind w:left="720" w:hanging="360"/>
        <w:rPr>
          <w:rFonts w:cs="TimesLTStd-Roman"/>
          <w:color w:val="000000"/>
          <w:sz w:val="20"/>
          <w:szCs w:val="20"/>
          <w:lang w:val="en-IN"/>
        </w:rPr>
      </w:pPr>
      <w:r w:rsidRPr="00B60925">
        <w:rPr>
          <w:rFonts w:cs="TimesLTStd-Roman"/>
          <w:color w:val="000000"/>
          <w:sz w:val="20"/>
          <w:szCs w:val="20"/>
          <w:lang w:val="en-IN"/>
        </w:rPr>
        <w:t>b.</w:t>
      </w:r>
      <w:r w:rsidR="00314FEB">
        <w:rPr>
          <w:rFonts w:cs="TimesLTStd-Roman"/>
          <w:color w:val="000000"/>
          <w:sz w:val="20"/>
          <w:szCs w:val="20"/>
          <w:lang w:val="en-IN"/>
        </w:rPr>
        <w:tab/>
      </w:r>
      <w:r w:rsidRPr="00B60925">
        <w:rPr>
          <w:rFonts w:cs="TimesLTStd-Roman"/>
          <w:color w:val="000000"/>
          <w:sz w:val="20"/>
          <w:szCs w:val="20"/>
          <w:lang w:val="en-IN"/>
        </w:rPr>
        <w:t xml:space="preserve">Compute </w:t>
      </w:r>
      <w:r w:rsidR="009335ED" w:rsidRPr="009335ED">
        <w:rPr>
          <w:rFonts w:cs="TimesLTStd-Roman"/>
          <w:position w:val="-6"/>
          <w:sz w:val="20"/>
          <w:szCs w:val="20"/>
          <w:lang w:val="en-IN"/>
        </w:rPr>
        <w:object w:dxaOrig="240" w:dyaOrig="300" w14:anchorId="2CFC5E6D">
          <v:shape id="_x0000_i1165" type="#_x0000_t75" style="width:11.7pt;height:15.05pt" o:ole="">
            <v:imagedata r:id="rId272" o:title=""/>
          </v:shape>
          <o:OLEObject Type="Embed" ProgID="Equation.DSMT4" ShapeID="_x0000_i1165" DrawAspect="Content" ObjectID="_1769434057" r:id="rId286"/>
        </w:object>
      </w:r>
    </w:p>
    <w:p w14:paraId="7C6F7B12" w14:textId="6939A346" w:rsidR="00CE4D98" w:rsidRPr="00B60925" w:rsidRDefault="00CE4D98" w:rsidP="000E694D">
      <w:pPr>
        <w:autoSpaceDE w:val="0"/>
        <w:autoSpaceDN w:val="0"/>
        <w:adjustRightInd w:val="0"/>
        <w:spacing w:before="120" w:after="120" w:line="240" w:lineRule="auto"/>
        <w:ind w:left="720" w:hanging="360"/>
        <w:rPr>
          <w:rFonts w:cs="TimesLTStd-Roman"/>
          <w:color w:val="000000"/>
          <w:sz w:val="20"/>
          <w:szCs w:val="20"/>
          <w:lang w:val="en-IN"/>
        </w:rPr>
      </w:pPr>
      <w:r w:rsidRPr="00B60925">
        <w:rPr>
          <w:rFonts w:cs="TimesLTStd-Roman"/>
          <w:color w:val="000000"/>
          <w:sz w:val="20"/>
          <w:szCs w:val="20"/>
          <w:lang w:val="en-IN"/>
        </w:rPr>
        <w:t>c.</w:t>
      </w:r>
      <w:r w:rsidR="00314FEB">
        <w:rPr>
          <w:rFonts w:cs="TimesLTStd-Roman"/>
          <w:color w:val="000000"/>
          <w:sz w:val="20"/>
          <w:szCs w:val="20"/>
          <w:lang w:val="en-IN"/>
        </w:rPr>
        <w:tab/>
      </w:r>
      <w:r w:rsidRPr="00B60925">
        <w:rPr>
          <w:rFonts w:cs="TimesLTStd-Roman"/>
          <w:color w:val="000000"/>
          <w:sz w:val="20"/>
          <w:szCs w:val="20"/>
          <w:lang w:val="en-IN"/>
        </w:rPr>
        <w:t xml:space="preserve">Compute the standard deviation </w:t>
      </w:r>
      <w:r w:rsidRPr="00B60925">
        <w:rPr>
          <w:rFonts w:cs="TimesLTStd-Italic"/>
          <w:i/>
          <w:iCs/>
          <w:color w:val="000000"/>
          <w:sz w:val="20"/>
          <w:szCs w:val="20"/>
          <w:lang w:val="en-IN"/>
        </w:rPr>
        <w:t>s</w:t>
      </w:r>
      <w:r w:rsidRPr="009335ED">
        <w:rPr>
          <w:rFonts w:cs="TimesLTStd-Italic"/>
          <w:i/>
          <w:iCs/>
          <w:color w:val="000000"/>
          <w:sz w:val="20"/>
          <w:szCs w:val="20"/>
          <w:vertAlign w:val="subscript"/>
          <w:lang w:val="en-IN"/>
        </w:rPr>
        <w:t>d</w:t>
      </w:r>
      <w:r w:rsidRPr="00B60925">
        <w:rPr>
          <w:rFonts w:cs="TimesLTStd-Roman"/>
          <w:color w:val="000000"/>
          <w:sz w:val="20"/>
          <w:szCs w:val="20"/>
          <w:lang w:val="en-IN"/>
        </w:rPr>
        <w:t>.</w:t>
      </w:r>
    </w:p>
    <w:p w14:paraId="31F9F7BD" w14:textId="36C8288D" w:rsidR="00CE4D98" w:rsidRPr="00B60925" w:rsidRDefault="00CE4D98"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d.</w:t>
      </w:r>
      <w:r w:rsidR="00314FEB">
        <w:rPr>
          <w:rFonts w:cs="TimesLTStd-Roman"/>
          <w:sz w:val="20"/>
          <w:szCs w:val="20"/>
          <w:lang w:val="en-IN"/>
        </w:rPr>
        <w:tab/>
      </w:r>
      <w:r w:rsidRPr="00B60925">
        <w:rPr>
          <w:rFonts w:cs="TimesLTStd-Roman"/>
          <w:sz w:val="20"/>
          <w:szCs w:val="20"/>
          <w:lang w:val="en-IN"/>
        </w:rPr>
        <w:t>What is the point estimate of the difference between the two population means?</w:t>
      </w:r>
    </w:p>
    <w:p w14:paraId="285279E8" w14:textId="22392FE9" w:rsidR="00CE4D98" w:rsidRPr="00C27FFA" w:rsidRDefault="00CE4D98" w:rsidP="000E694D">
      <w:pPr>
        <w:autoSpaceDE w:val="0"/>
        <w:autoSpaceDN w:val="0"/>
        <w:adjustRightInd w:val="0"/>
        <w:spacing w:before="120" w:after="120" w:line="240" w:lineRule="auto"/>
        <w:ind w:left="720" w:hanging="360"/>
        <w:rPr>
          <w:rFonts w:cs="TimesLTStd-Roman"/>
          <w:color w:val="000000"/>
          <w:spacing w:val="-4"/>
          <w:sz w:val="20"/>
          <w:szCs w:val="20"/>
          <w:lang w:val="en-IN"/>
        </w:rPr>
      </w:pPr>
      <w:r w:rsidRPr="00B60925">
        <w:rPr>
          <w:rFonts w:cs="TimesLTStd-Roman"/>
          <w:sz w:val="20"/>
          <w:szCs w:val="20"/>
          <w:lang w:val="en-IN"/>
        </w:rPr>
        <w:t>e.</w:t>
      </w:r>
      <w:r w:rsidR="00314FEB">
        <w:rPr>
          <w:rFonts w:cs="TimesLTStd-Roman"/>
          <w:sz w:val="20"/>
          <w:szCs w:val="20"/>
          <w:lang w:val="en-IN"/>
        </w:rPr>
        <w:tab/>
      </w:r>
      <w:r w:rsidRPr="00C27FFA">
        <w:rPr>
          <w:rFonts w:cs="TimesLTStd-Roman"/>
          <w:spacing w:val="-4"/>
          <w:sz w:val="20"/>
          <w:szCs w:val="20"/>
          <w:lang w:val="en-IN"/>
        </w:rPr>
        <w:t>Provide a 95% confidence interval for the difference between the two population</w:t>
      </w:r>
      <w:r w:rsidR="00FA7840" w:rsidRPr="00C27FFA">
        <w:rPr>
          <w:rFonts w:cs="TimesLTStd-Roman"/>
          <w:spacing w:val="-4"/>
          <w:sz w:val="20"/>
          <w:szCs w:val="20"/>
          <w:lang w:val="en-IN"/>
        </w:rPr>
        <w:t xml:space="preserve"> </w:t>
      </w:r>
      <w:r w:rsidRPr="00C27FFA">
        <w:rPr>
          <w:rFonts w:cs="TimesLTStd-Roman"/>
          <w:spacing w:val="-4"/>
          <w:sz w:val="20"/>
          <w:szCs w:val="20"/>
          <w:lang w:val="en-IN"/>
        </w:rPr>
        <w:t>means.</w:t>
      </w:r>
    </w:p>
    <w:p w14:paraId="5CF8D727" w14:textId="0494E1B0" w:rsidR="00B00153" w:rsidRPr="00B60925" w:rsidRDefault="00A745B1" w:rsidP="00933983">
      <w:pPr>
        <w:keepNext/>
        <w:spacing w:after="0" w:line="240" w:lineRule="auto"/>
        <w:ind w:left="360"/>
        <w:rPr>
          <w:b/>
          <w:sz w:val="20"/>
          <w:szCs w:val="20"/>
        </w:rPr>
      </w:pPr>
      <w:r w:rsidRPr="00B60925">
        <w:rPr>
          <w:b/>
          <w:sz w:val="20"/>
          <w:szCs w:val="20"/>
        </w:rPr>
        <w:t>Solutions:</w:t>
      </w:r>
    </w:p>
    <w:p w14:paraId="5524786E" w14:textId="77777777" w:rsidR="00CE4D98" w:rsidRPr="00B60925" w:rsidRDefault="00CE4D98" w:rsidP="000E694D">
      <w:pPr>
        <w:autoSpaceDE w:val="0"/>
        <w:autoSpaceDN w:val="0"/>
        <w:adjustRightInd w:val="0"/>
        <w:spacing w:after="120" w:line="240" w:lineRule="auto"/>
        <w:ind w:left="720" w:hanging="360"/>
        <w:rPr>
          <w:color w:val="000000"/>
          <w:sz w:val="20"/>
          <w:szCs w:val="20"/>
        </w:rPr>
      </w:pPr>
      <w:r w:rsidRPr="00B60925">
        <w:rPr>
          <w:color w:val="000000"/>
          <w:sz w:val="20"/>
          <w:szCs w:val="20"/>
        </w:rPr>
        <w:t>a.</w:t>
      </w:r>
      <w:r w:rsidRPr="00B60925">
        <w:rPr>
          <w:color w:val="000000"/>
          <w:sz w:val="20"/>
          <w:szCs w:val="20"/>
        </w:rPr>
        <w:tab/>
        <w:t>3, –1, 3, 5, 3, 0, 1</w:t>
      </w:r>
    </w:p>
    <w:p w14:paraId="1E4C9BE8" w14:textId="08D7BD39" w:rsidR="00CE4D98" w:rsidRPr="00B60925" w:rsidRDefault="00CE4D98"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C27FFA" w:rsidRPr="00C27FFA">
        <w:rPr>
          <w:noProof/>
          <w:color w:val="000000"/>
          <w:position w:val="-12"/>
          <w:sz w:val="20"/>
          <w:szCs w:val="20"/>
        </w:rPr>
        <w:object w:dxaOrig="2180" w:dyaOrig="360" w14:anchorId="4D9283D1">
          <v:shape id="_x0000_i1166" type="#_x0000_t75" style="width:108.9pt;height:18.4pt" o:ole="">
            <v:imagedata r:id="rId287" o:title=""/>
          </v:shape>
          <o:OLEObject Type="Embed" ProgID="Equation.DSMT4" ShapeID="_x0000_i1166" DrawAspect="Content" ObjectID="_1769434058" r:id="rId288"/>
        </w:object>
      </w:r>
    </w:p>
    <w:p w14:paraId="048453B4" w14:textId="468CD9D7" w:rsidR="00CE4D98" w:rsidRPr="00B60925" w:rsidRDefault="00CE4D98"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r>
      <w:r w:rsidR="00C27FFA" w:rsidRPr="00C27FFA">
        <w:rPr>
          <w:noProof/>
          <w:color w:val="000000"/>
          <w:position w:val="-22"/>
          <w:sz w:val="20"/>
          <w:szCs w:val="20"/>
        </w:rPr>
        <w:object w:dxaOrig="3159" w:dyaOrig="660" w14:anchorId="5151B4AB">
          <v:shape id="_x0000_i1167" type="#_x0000_t75" style="width:158.25pt;height:32.65pt" o:ole="">
            <v:imagedata r:id="rId289" o:title=""/>
          </v:shape>
          <o:OLEObject Type="Embed" ProgID="Equation.DSMT4" ShapeID="_x0000_i1167" DrawAspect="Content" ObjectID="_1769434059" r:id="rId290"/>
        </w:object>
      </w:r>
    </w:p>
    <w:p w14:paraId="07E9AAB3" w14:textId="5FEB7604" w:rsidR="00CE4D98" w:rsidRPr="00B60925" w:rsidRDefault="00CE4D98"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d.</w:t>
      </w:r>
      <w:r w:rsidRPr="00B60925">
        <w:rPr>
          <w:color w:val="000000"/>
          <w:sz w:val="20"/>
          <w:szCs w:val="20"/>
        </w:rPr>
        <w:tab/>
      </w:r>
      <w:r w:rsidR="00C27FFA">
        <w:rPr>
          <w:noProof/>
          <w:color w:val="000000"/>
          <w:position w:val="-6"/>
          <w:sz w:val="20"/>
          <w:szCs w:val="20"/>
        </w:rPr>
        <w:object w:dxaOrig="220" w:dyaOrig="300" w14:anchorId="598BB6AA">
          <v:shape id="_x0000_i1168" type="#_x0000_t75" style="width:10.9pt;height:15.05pt" o:ole="">
            <v:imagedata r:id="rId291" o:title=""/>
          </v:shape>
          <o:OLEObject Type="Embed" ProgID="Equation.DSMT4" ShapeID="_x0000_i1168" DrawAspect="Content" ObjectID="_1769434060" r:id="rId292"/>
        </w:object>
      </w:r>
      <w:r w:rsidRPr="00B60925">
        <w:rPr>
          <w:color w:val="000000"/>
          <w:sz w:val="20"/>
          <w:szCs w:val="20"/>
        </w:rPr>
        <w:t>= 2</w:t>
      </w:r>
    </w:p>
    <w:p w14:paraId="6854EC22" w14:textId="19CBA77C" w:rsidR="00CE4D98" w:rsidRPr="00B60925" w:rsidRDefault="00CE4D98"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e.</w:t>
      </w:r>
      <w:r w:rsidRPr="00B60925">
        <w:rPr>
          <w:color w:val="000000"/>
          <w:sz w:val="20"/>
          <w:szCs w:val="20"/>
        </w:rPr>
        <w:tab/>
        <w:t xml:space="preserve">With 6 degrees of freedom, </w:t>
      </w:r>
      <w:r w:rsidRPr="00B60925">
        <w:rPr>
          <w:i/>
          <w:color w:val="000000"/>
          <w:sz w:val="20"/>
          <w:szCs w:val="20"/>
        </w:rPr>
        <w:t>t</w:t>
      </w:r>
      <w:r w:rsidR="009335ED" w:rsidRPr="000F4B78">
        <w:rPr>
          <w:color w:val="000000"/>
          <w:sz w:val="20"/>
          <w:szCs w:val="20"/>
          <w:vertAlign w:val="subscript"/>
        </w:rPr>
        <w:t>0</w:t>
      </w:r>
      <w:r w:rsidRPr="00B60925">
        <w:rPr>
          <w:color w:val="000000"/>
          <w:sz w:val="20"/>
          <w:szCs w:val="20"/>
          <w:vertAlign w:val="subscript"/>
        </w:rPr>
        <w:t>.025</w:t>
      </w:r>
      <w:r w:rsidR="009335ED">
        <w:rPr>
          <w:color w:val="000000"/>
          <w:sz w:val="20"/>
          <w:szCs w:val="20"/>
        </w:rPr>
        <w:t xml:space="preserve"> = </w:t>
      </w:r>
      <w:r w:rsidRPr="00B60925">
        <w:rPr>
          <w:color w:val="000000"/>
          <w:sz w:val="20"/>
          <w:szCs w:val="20"/>
        </w:rPr>
        <w:t>2.447</w:t>
      </w:r>
    </w:p>
    <w:p w14:paraId="4DCFC40E" w14:textId="7A6B906B" w:rsidR="00CE4D98" w:rsidRPr="00B60925" w:rsidRDefault="00C27FFA" w:rsidP="000E694D">
      <w:pPr>
        <w:ind w:left="720"/>
        <w:rPr>
          <w:color w:val="000000"/>
          <w:sz w:val="20"/>
          <w:szCs w:val="20"/>
        </w:rPr>
      </w:pPr>
      <w:r w:rsidRPr="00C27FFA">
        <w:rPr>
          <w:noProof/>
          <w:color w:val="000000"/>
          <w:position w:val="-18"/>
          <w:sz w:val="20"/>
          <w:szCs w:val="20"/>
        </w:rPr>
        <w:object w:dxaOrig="2060" w:dyaOrig="460" w14:anchorId="2462B94D">
          <v:shape id="_x0000_i1169" type="#_x0000_t75" style="width:103pt;height:22.6pt" o:ole="">
            <v:imagedata r:id="rId293" o:title=""/>
          </v:shape>
          <o:OLEObject Type="Embed" ProgID="Equation.DSMT4" ShapeID="_x0000_i1169" DrawAspect="Content" ObjectID="_1769434061" r:id="rId294"/>
        </w:object>
      </w:r>
    </w:p>
    <w:p w14:paraId="609B558B" w14:textId="655EF1E5" w:rsidR="00CE4D98" w:rsidRDefault="00CE4D98" w:rsidP="000E694D">
      <w:pPr>
        <w:ind w:left="720"/>
        <w:rPr>
          <w:color w:val="000000"/>
          <w:sz w:val="20"/>
          <w:szCs w:val="20"/>
        </w:rPr>
      </w:pPr>
      <w:r w:rsidRPr="00B60925">
        <w:rPr>
          <w:color w:val="000000"/>
          <w:sz w:val="20"/>
          <w:szCs w:val="20"/>
        </w:rPr>
        <w:t xml:space="preserve">2 </w:t>
      </w:r>
      <w:r w:rsidR="009335ED" w:rsidRPr="009335ED">
        <w:rPr>
          <w:color w:val="000000"/>
          <w:position w:val="-4"/>
          <w:sz w:val="20"/>
          <w:szCs w:val="20"/>
        </w:rPr>
        <w:object w:dxaOrig="200" w:dyaOrig="220" w14:anchorId="00129EB3">
          <v:shape id="_x0000_i1170" type="#_x0000_t75" style="width:10.05pt;height:10.9pt" o:ole="">
            <v:imagedata r:id="rId295" o:title=""/>
          </v:shape>
          <o:OLEObject Type="Embed" ProgID="Equation.DSMT4" ShapeID="_x0000_i1170" DrawAspect="Content" ObjectID="_1769434062" r:id="rId296"/>
        </w:object>
      </w:r>
      <w:r w:rsidRPr="00B60925">
        <w:rPr>
          <w:color w:val="000000"/>
          <w:sz w:val="20"/>
          <w:szCs w:val="20"/>
        </w:rPr>
        <w:t xml:space="preserve"> 1.93</w:t>
      </w:r>
      <w:r w:rsidRPr="00B60925">
        <w:rPr>
          <w:color w:val="000000"/>
          <w:sz w:val="20"/>
          <w:szCs w:val="20"/>
        </w:rPr>
        <w:tab/>
        <w:t>(</w:t>
      </w:r>
      <w:r w:rsidR="009335ED">
        <w:rPr>
          <w:color w:val="000000"/>
          <w:sz w:val="20"/>
          <w:szCs w:val="20"/>
        </w:rPr>
        <w:t>0</w:t>
      </w:r>
      <w:r w:rsidRPr="00B60925">
        <w:rPr>
          <w:color w:val="000000"/>
          <w:sz w:val="20"/>
          <w:szCs w:val="20"/>
        </w:rPr>
        <w:t>.07 to 3.93)</w:t>
      </w:r>
    </w:p>
    <w:p w14:paraId="497DE0E3" w14:textId="77777777" w:rsidR="00A62D87" w:rsidRPr="001026E6" w:rsidRDefault="00A62D87" w:rsidP="002F7C3C">
      <w:pPr>
        <w:widowControl w:val="0"/>
        <w:spacing w:before="120" w:after="120"/>
        <w:rPr>
          <w:rFonts w:eastAsia="Times New Roman"/>
          <w:color w:val="231F20"/>
          <w:sz w:val="20"/>
          <w:szCs w:val="20"/>
        </w:rPr>
      </w:pPr>
      <w:r w:rsidRPr="001026E6">
        <w:rPr>
          <w:rFonts w:eastAsia="Times New Roman"/>
          <w:b/>
          <w:bCs/>
          <w:color w:val="231F20"/>
          <w:sz w:val="20"/>
          <w:szCs w:val="20"/>
        </w:rPr>
        <w:t>Applications</w:t>
      </w:r>
    </w:p>
    <w:p w14:paraId="30031567" w14:textId="571D5E97" w:rsidR="00B00153" w:rsidRPr="00D86DCB" w:rsidRDefault="00B00153" w:rsidP="000E694D">
      <w:pPr>
        <w:autoSpaceDE w:val="0"/>
        <w:autoSpaceDN w:val="0"/>
        <w:adjustRightInd w:val="0"/>
        <w:spacing w:after="120" w:line="240" w:lineRule="auto"/>
        <w:ind w:left="360" w:hanging="360"/>
        <w:rPr>
          <w:rFonts w:eastAsia="Arial" w:cs="Open Sans"/>
          <w:b/>
          <w:bCs/>
          <w:color w:val="D85629"/>
          <w:sz w:val="20"/>
          <w:szCs w:val="20"/>
        </w:rPr>
      </w:pPr>
      <w:r w:rsidRPr="00B60925">
        <w:rPr>
          <w:rFonts w:cs="TimesLTStd-Roman"/>
          <w:sz w:val="20"/>
          <w:szCs w:val="20"/>
          <w:lang w:val="en-IN"/>
        </w:rPr>
        <w:t xml:space="preserve">21. </w:t>
      </w:r>
      <w:r w:rsidR="00AD5136" w:rsidRPr="00B60925">
        <w:rPr>
          <w:rFonts w:cs="TimesLTStd-Roman"/>
          <w:sz w:val="20"/>
          <w:szCs w:val="20"/>
          <w:lang w:val="en-IN"/>
        </w:rPr>
        <w:tab/>
      </w:r>
      <w:r w:rsidR="00CE4D98" w:rsidRPr="00B60925">
        <w:rPr>
          <w:rFonts w:cs="TimesLTStd-Bold"/>
          <w:b/>
          <w:bCs/>
          <w:sz w:val="20"/>
          <w:szCs w:val="20"/>
          <w:lang w:val="en-IN"/>
        </w:rPr>
        <w:t xml:space="preserve">Television Commercials and Product Purchase Potential. </w:t>
      </w:r>
      <w:r w:rsidR="00CE4D98" w:rsidRPr="00B60925">
        <w:rPr>
          <w:rFonts w:cs="TimesLTStd-Roman"/>
          <w:sz w:val="20"/>
          <w:szCs w:val="20"/>
          <w:lang w:val="en-IN"/>
        </w:rPr>
        <w:t>A market research firm</w:t>
      </w:r>
      <w:r w:rsidR="00FA7840">
        <w:rPr>
          <w:rFonts w:cs="TimesLTStd-Roman"/>
          <w:sz w:val="20"/>
          <w:szCs w:val="20"/>
          <w:lang w:val="en-IN"/>
        </w:rPr>
        <w:t xml:space="preserve"> </w:t>
      </w:r>
      <w:r w:rsidR="00CE4D98" w:rsidRPr="00B60925">
        <w:rPr>
          <w:rFonts w:cs="TimesLTStd-Roman"/>
          <w:sz w:val="20"/>
          <w:szCs w:val="20"/>
          <w:lang w:val="en-IN"/>
        </w:rPr>
        <w:t>used a sample of individuals to rate the purchase potential of a particular product</w:t>
      </w:r>
      <w:r w:rsidR="00FA7840">
        <w:rPr>
          <w:rFonts w:cs="TimesLTStd-Roman"/>
          <w:sz w:val="20"/>
          <w:szCs w:val="20"/>
          <w:lang w:val="en-IN"/>
        </w:rPr>
        <w:t xml:space="preserve"> </w:t>
      </w:r>
      <w:r w:rsidR="00CE4D98" w:rsidRPr="00B60925">
        <w:rPr>
          <w:rFonts w:cs="TimesLTStd-Roman"/>
          <w:sz w:val="20"/>
          <w:szCs w:val="20"/>
          <w:lang w:val="en-IN"/>
        </w:rPr>
        <w:t>before and after the individuals saw a new television commercial about the product.</w:t>
      </w:r>
      <w:r w:rsidR="00FA7840">
        <w:rPr>
          <w:rFonts w:cs="TimesLTStd-Roman"/>
          <w:sz w:val="20"/>
          <w:szCs w:val="20"/>
          <w:lang w:val="en-IN"/>
        </w:rPr>
        <w:t xml:space="preserve"> </w:t>
      </w:r>
      <w:r w:rsidR="00CE4D98" w:rsidRPr="00B60925">
        <w:rPr>
          <w:rFonts w:cs="TimesLTStd-Roman"/>
          <w:sz w:val="20"/>
          <w:szCs w:val="20"/>
          <w:lang w:val="en-IN"/>
        </w:rPr>
        <w:t>The purchase potential ratings were based on a 0 to 10 scale, with higher values indicating</w:t>
      </w:r>
      <w:r w:rsidR="00FA7840">
        <w:rPr>
          <w:rFonts w:cs="TimesLTStd-Roman"/>
          <w:sz w:val="20"/>
          <w:szCs w:val="20"/>
          <w:lang w:val="en-IN"/>
        </w:rPr>
        <w:t xml:space="preserve"> </w:t>
      </w:r>
      <w:r w:rsidR="00CE4D98" w:rsidRPr="00B60925">
        <w:rPr>
          <w:rFonts w:cs="TimesLTStd-Roman"/>
          <w:sz w:val="20"/>
          <w:szCs w:val="20"/>
          <w:lang w:val="en-IN"/>
        </w:rPr>
        <w:t>a higher purchase potential. The null hypothesis stated that the mean rating</w:t>
      </w:r>
      <w:r w:rsidR="00FA7840">
        <w:rPr>
          <w:rFonts w:cs="TimesLTStd-Roman"/>
          <w:sz w:val="20"/>
          <w:szCs w:val="20"/>
          <w:lang w:val="en-IN"/>
        </w:rPr>
        <w:t xml:space="preserve"> </w:t>
      </w:r>
      <w:r w:rsidR="00CE4D98" w:rsidRPr="00B60925">
        <w:rPr>
          <w:rFonts w:cs="TimesLTStd-Roman"/>
          <w:sz w:val="20"/>
          <w:szCs w:val="20"/>
          <w:lang w:val="en-IN"/>
        </w:rPr>
        <w:t>“after” would be less than or equal to the mean rating “before.” Rejection of this</w:t>
      </w:r>
      <w:r w:rsidR="00FA7840">
        <w:rPr>
          <w:rFonts w:cs="TimesLTStd-Roman"/>
          <w:sz w:val="20"/>
          <w:szCs w:val="20"/>
          <w:lang w:val="en-IN"/>
        </w:rPr>
        <w:t xml:space="preserve"> </w:t>
      </w:r>
      <w:r w:rsidR="00CE4D98" w:rsidRPr="00B60925">
        <w:rPr>
          <w:rFonts w:cs="TimesLTStd-Roman"/>
          <w:sz w:val="20"/>
          <w:szCs w:val="20"/>
          <w:lang w:val="en-IN"/>
        </w:rPr>
        <w:t>hypothesis would show that the commercial improved the mean purchase potential</w:t>
      </w:r>
      <w:r w:rsidR="00FA7840">
        <w:rPr>
          <w:rFonts w:cs="TimesLTStd-Roman"/>
          <w:sz w:val="20"/>
          <w:szCs w:val="20"/>
          <w:lang w:val="en-IN"/>
        </w:rPr>
        <w:t xml:space="preserve"> </w:t>
      </w:r>
      <w:r w:rsidR="00CE4D98" w:rsidRPr="00B60925">
        <w:rPr>
          <w:rFonts w:cs="TimesLTStd-Roman"/>
          <w:sz w:val="20"/>
          <w:szCs w:val="20"/>
          <w:lang w:val="en-IN"/>
        </w:rPr>
        <w:t xml:space="preserve">rating. Use </w:t>
      </w:r>
      <w:r w:rsidR="00A62D87" w:rsidRPr="00A62D87">
        <w:rPr>
          <w:rFonts w:cs="TimesLTStd-Roman"/>
          <w:position w:val="-6"/>
          <w:sz w:val="20"/>
          <w:szCs w:val="20"/>
          <w:lang w:val="en-IN"/>
        </w:rPr>
        <w:object w:dxaOrig="220" w:dyaOrig="200" w14:anchorId="519206D1">
          <v:shape id="_x0000_i1171" type="#_x0000_t75" style="width:10.9pt;height:10.05pt" o:ole="">
            <v:imagedata r:id="rId297" o:title=""/>
          </v:shape>
          <o:OLEObject Type="Embed" ProgID="Equation.DSMT4" ShapeID="_x0000_i1171" DrawAspect="Content" ObjectID="_1769434063" r:id="rId298"/>
        </w:object>
      </w:r>
      <w:r w:rsidR="00A62D87">
        <w:rPr>
          <w:rFonts w:cs="MathematicalPiLTStd-1"/>
          <w:sz w:val="20"/>
          <w:szCs w:val="20"/>
          <w:lang w:val="en-IN"/>
        </w:rPr>
        <w:t>=</w:t>
      </w:r>
      <w:r w:rsidR="00CE4D98" w:rsidRPr="00B60925">
        <w:rPr>
          <w:rFonts w:cs="MathematicalPiLTStd-1"/>
          <w:sz w:val="20"/>
          <w:szCs w:val="20"/>
          <w:lang w:val="en-IN"/>
        </w:rPr>
        <w:t xml:space="preserve"> </w:t>
      </w:r>
      <w:r w:rsidR="00A62D87">
        <w:rPr>
          <w:rFonts w:cs="MathematicalPiLTStd-1"/>
          <w:sz w:val="20"/>
          <w:szCs w:val="20"/>
          <w:lang w:val="en-IN"/>
        </w:rPr>
        <w:t>0</w:t>
      </w:r>
      <w:r w:rsidR="00CE4D98" w:rsidRPr="00B60925">
        <w:rPr>
          <w:rFonts w:cs="TimesLTStd-Roman"/>
          <w:sz w:val="20"/>
          <w:szCs w:val="20"/>
          <w:lang w:val="en-IN"/>
        </w:rPr>
        <w:t>.05 and the following data to test the hypothesis and comment on the</w:t>
      </w:r>
      <w:r w:rsidR="00FA7840">
        <w:rPr>
          <w:rFonts w:cs="TimesLTStd-Roman"/>
          <w:sz w:val="20"/>
          <w:szCs w:val="20"/>
          <w:lang w:val="en-IN"/>
        </w:rPr>
        <w:t xml:space="preserve"> </w:t>
      </w:r>
      <w:r w:rsidR="00CE4D98" w:rsidRPr="00B60925">
        <w:rPr>
          <w:rFonts w:cs="TimesLTStd-Roman"/>
          <w:sz w:val="20"/>
          <w:szCs w:val="20"/>
          <w:lang w:val="en-IN"/>
        </w:rPr>
        <w:t xml:space="preserve">value of the commercial. </w:t>
      </w:r>
      <w:r w:rsidR="00CE4D98" w:rsidRPr="00D86DCB">
        <w:rPr>
          <w:rFonts w:eastAsia="Arial" w:cs="Open Sans"/>
          <w:b/>
          <w:bCs/>
          <w:color w:val="D85629"/>
          <w:sz w:val="20"/>
          <w:szCs w:val="20"/>
        </w:rPr>
        <w:t>LO 6</w:t>
      </w:r>
    </w:p>
    <w:tbl>
      <w:tblPr>
        <w:tblW w:w="7992" w:type="dxa"/>
        <w:tblInd w:w="630" w:type="dxa"/>
        <w:tblCellMar>
          <w:left w:w="0" w:type="dxa"/>
          <w:right w:w="0" w:type="dxa"/>
        </w:tblCellMar>
        <w:tblLook w:val="01E0" w:firstRow="1" w:lastRow="1" w:firstColumn="1" w:lastColumn="1" w:noHBand="0" w:noVBand="0"/>
      </w:tblPr>
      <w:tblGrid>
        <w:gridCol w:w="1245"/>
        <w:gridCol w:w="1185"/>
        <w:gridCol w:w="1542"/>
        <w:gridCol w:w="1677"/>
        <w:gridCol w:w="1274"/>
        <w:gridCol w:w="1069"/>
      </w:tblGrid>
      <w:tr w:rsidR="009335ED" w:rsidRPr="001803B9" w14:paraId="672D1831" w14:textId="77777777" w:rsidTr="00BB14E3">
        <w:trPr>
          <w:trHeight w:val="20"/>
        </w:trPr>
        <w:tc>
          <w:tcPr>
            <w:tcW w:w="0" w:type="auto"/>
            <w:tcBorders>
              <w:top w:val="single" w:sz="4" w:space="0" w:color="auto"/>
              <w:left w:val="nil"/>
              <w:right w:val="nil"/>
            </w:tcBorders>
            <w:shd w:val="clear" w:color="auto" w:fill="auto"/>
          </w:tcPr>
          <w:p w14:paraId="53B54C7E" w14:textId="77777777" w:rsidR="009335ED" w:rsidRPr="007A7E99" w:rsidRDefault="009335ED" w:rsidP="000E694D">
            <w:pPr>
              <w:widowControl w:val="0"/>
              <w:spacing w:before="40" w:after="40" w:line="240" w:lineRule="auto"/>
              <w:jc w:val="center"/>
              <w:rPr>
                <w:rFonts w:eastAsia="Times New Roman"/>
                <w:b/>
                <w:color w:val="231F20"/>
                <w:sz w:val="20"/>
                <w:szCs w:val="20"/>
              </w:rPr>
            </w:pPr>
          </w:p>
        </w:tc>
        <w:tc>
          <w:tcPr>
            <w:tcW w:w="2727" w:type="dxa"/>
            <w:gridSpan w:val="2"/>
            <w:tcBorders>
              <w:top w:val="single" w:sz="4" w:space="0" w:color="auto"/>
              <w:left w:val="nil"/>
              <w:bottom w:val="single" w:sz="4" w:space="0" w:color="auto"/>
              <w:right w:val="nil"/>
            </w:tcBorders>
            <w:shd w:val="clear" w:color="auto" w:fill="auto"/>
          </w:tcPr>
          <w:p w14:paraId="6D446EB0" w14:textId="77777777" w:rsidR="009335ED" w:rsidRPr="007A7E99" w:rsidRDefault="009335ED" w:rsidP="000E694D">
            <w:pPr>
              <w:widowControl w:val="0"/>
              <w:spacing w:before="40" w:after="40" w:line="240" w:lineRule="auto"/>
              <w:jc w:val="center"/>
              <w:rPr>
                <w:rFonts w:eastAsia="Times New Roman"/>
                <w:b/>
                <w:color w:val="231F20"/>
                <w:sz w:val="20"/>
                <w:szCs w:val="20"/>
              </w:rPr>
            </w:pPr>
            <w:r w:rsidRPr="007A7E99">
              <w:rPr>
                <w:rFonts w:eastAsia="Times New Roman"/>
                <w:b/>
                <w:color w:val="231F20"/>
                <w:sz w:val="20"/>
                <w:szCs w:val="20"/>
              </w:rPr>
              <w:t>Purchase Rating</w:t>
            </w:r>
          </w:p>
        </w:tc>
        <w:tc>
          <w:tcPr>
            <w:tcW w:w="1677" w:type="dxa"/>
            <w:tcBorders>
              <w:top w:val="single" w:sz="4" w:space="0" w:color="auto"/>
              <w:left w:val="nil"/>
              <w:bottom w:val="single" w:sz="4" w:space="0" w:color="auto"/>
              <w:right w:val="nil"/>
            </w:tcBorders>
            <w:shd w:val="clear" w:color="auto" w:fill="auto"/>
          </w:tcPr>
          <w:p w14:paraId="75574BDF" w14:textId="77777777" w:rsidR="009335ED" w:rsidRPr="007A7E99" w:rsidRDefault="009335ED" w:rsidP="000E694D">
            <w:pPr>
              <w:widowControl w:val="0"/>
              <w:spacing w:before="40" w:after="40" w:line="240" w:lineRule="auto"/>
              <w:jc w:val="center"/>
              <w:rPr>
                <w:rFonts w:eastAsia="Times New Roman"/>
                <w:b/>
                <w:color w:val="231F20"/>
                <w:sz w:val="20"/>
                <w:szCs w:val="20"/>
              </w:rPr>
            </w:pPr>
          </w:p>
        </w:tc>
        <w:tc>
          <w:tcPr>
            <w:tcW w:w="2343" w:type="dxa"/>
            <w:gridSpan w:val="2"/>
            <w:tcBorders>
              <w:top w:val="single" w:sz="4" w:space="0" w:color="auto"/>
              <w:left w:val="nil"/>
              <w:bottom w:val="single" w:sz="4" w:space="0" w:color="auto"/>
              <w:right w:val="nil"/>
            </w:tcBorders>
            <w:shd w:val="clear" w:color="auto" w:fill="auto"/>
          </w:tcPr>
          <w:p w14:paraId="3106A678" w14:textId="77777777" w:rsidR="009335ED" w:rsidRPr="007A7E99" w:rsidRDefault="009335ED" w:rsidP="000E694D">
            <w:pPr>
              <w:widowControl w:val="0"/>
              <w:spacing w:before="40" w:after="40" w:line="240" w:lineRule="auto"/>
              <w:jc w:val="center"/>
              <w:rPr>
                <w:rFonts w:eastAsia="Times New Roman"/>
                <w:b/>
                <w:color w:val="231F20"/>
                <w:sz w:val="20"/>
                <w:szCs w:val="20"/>
              </w:rPr>
            </w:pPr>
            <w:r w:rsidRPr="007A7E99">
              <w:rPr>
                <w:rFonts w:eastAsia="Times New Roman"/>
                <w:b/>
                <w:color w:val="231F20"/>
                <w:sz w:val="20"/>
                <w:szCs w:val="20"/>
              </w:rPr>
              <w:t>Purchase Rating</w:t>
            </w:r>
          </w:p>
        </w:tc>
      </w:tr>
      <w:tr w:rsidR="009335ED" w:rsidRPr="001803B9" w14:paraId="41E4040C" w14:textId="77777777" w:rsidTr="00BB14E3">
        <w:trPr>
          <w:trHeight w:val="20"/>
        </w:trPr>
        <w:tc>
          <w:tcPr>
            <w:tcW w:w="0" w:type="auto"/>
            <w:tcBorders>
              <w:left w:val="nil"/>
              <w:bottom w:val="single" w:sz="4" w:space="0" w:color="auto"/>
              <w:right w:val="nil"/>
            </w:tcBorders>
            <w:shd w:val="clear" w:color="auto" w:fill="auto"/>
          </w:tcPr>
          <w:p w14:paraId="4805FE65" w14:textId="77777777" w:rsidR="009335ED" w:rsidRPr="007A7E99" w:rsidRDefault="009335ED" w:rsidP="000E694D">
            <w:pPr>
              <w:widowControl w:val="0"/>
              <w:spacing w:before="40" w:after="40" w:line="240" w:lineRule="auto"/>
              <w:jc w:val="center"/>
              <w:rPr>
                <w:rFonts w:eastAsia="Times New Roman"/>
                <w:b/>
                <w:color w:val="231F20"/>
                <w:sz w:val="20"/>
                <w:szCs w:val="20"/>
              </w:rPr>
            </w:pPr>
            <w:r w:rsidRPr="007A7E99">
              <w:rPr>
                <w:rFonts w:eastAsia="Times New Roman"/>
                <w:b/>
                <w:color w:val="231F20"/>
                <w:sz w:val="20"/>
                <w:szCs w:val="20"/>
              </w:rPr>
              <w:t>Individual</w:t>
            </w:r>
          </w:p>
        </w:tc>
        <w:tc>
          <w:tcPr>
            <w:tcW w:w="1185" w:type="dxa"/>
            <w:tcBorders>
              <w:top w:val="single" w:sz="4" w:space="0" w:color="auto"/>
              <w:left w:val="nil"/>
              <w:bottom w:val="single" w:sz="4" w:space="0" w:color="auto"/>
              <w:right w:val="nil"/>
            </w:tcBorders>
            <w:shd w:val="clear" w:color="auto" w:fill="auto"/>
          </w:tcPr>
          <w:p w14:paraId="28FD466E" w14:textId="77777777" w:rsidR="009335ED" w:rsidRPr="007A7E99" w:rsidRDefault="009335ED" w:rsidP="000E694D">
            <w:pPr>
              <w:widowControl w:val="0"/>
              <w:spacing w:before="40" w:after="40" w:line="240" w:lineRule="auto"/>
              <w:jc w:val="center"/>
              <w:rPr>
                <w:rFonts w:eastAsia="Times New Roman"/>
                <w:b/>
                <w:color w:val="231F20"/>
                <w:sz w:val="20"/>
                <w:szCs w:val="20"/>
              </w:rPr>
            </w:pPr>
            <w:r w:rsidRPr="007A7E99">
              <w:rPr>
                <w:rFonts w:eastAsia="Times New Roman"/>
                <w:b/>
                <w:color w:val="231F20"/>
                <w:sz w:val="20"/>
                <w:szCs w:val="20"/>
              </w:rPr>
              <w:t>After</w:t>
            </w:r>
          </w:p>
        </w:tc>
        <w:tc>
          <w:tcPr>
            <w:tcW w:w="1542" w:type="dxa"/>
            <w:tcBorders>
              <w:top w:val="single" w:sz="4" w:space="0" w:color="auto"/>
              <w:left w:val="nil"/>
              <w:bottom w:val="single" w:sz="4" w:space="0" w:color="auto"/>
              <w:right w:val="nil"/>
            </w:tcBorders>
            <w:shd w:val="clear" w:color="auto" w:fill="auto"/>
          </w:tcPr>
          <w:p w14:paraId="1783A65B" w14:textId="77777777" w:rsidR="009335ED" w:rsidRPr="007A7E99" w:rsidRDefault="009335ED" w:rsidP="000E694D">
            <w:pPr>
              <w:widowControl w:val="0"/>
              <w:spacing w:before="40" w:after="40" w:line="240" w:lineRule="auto"/>
              <w:jc w:val="center"/>
              <w:rPr>
                <w:rFonts w:eastAsia="Times New Roman"/>
                <w:b/>
                <w:color w:val="231F20"/>
                <w:sz w:val="20"/>
                <w:szCs w:val="20"/>
              </w:rPr>
            </w:pPr>
            <w:r w:rsidRPr="007A7E99">
              <w:rPr>
                <w:rFonts w:eastAsia="Times New Roman"/>
                <w:b/>
                <w:color w:val="231F20"/>
                <w:sz w:val="20"/>
                <w:szCs w:val="20"/>
              </w:rPr>
              <w:t>Before</w:t>
            </w:r>
          </w:p>
        </w:tc>
        <w:tc>
          <w:tcPr>
            <w:tcW w:w="1677" w:type="dxa"/>
            <w:tcBorders>
              <w:top w:val="single" w:sz="4" w:space="0" w:color="auto"/>
              <w:left w:val="nil"/>
              <w:bottom w:val="single" w:sz="4" w:space="0" w:color="auto"/>
              <w:right w:val="nil"/>
            </w:tcBorders>
            <w:shd w:val="clear" w:color="auto" w:fill="auto"/>
          </w:tcPr>
          <w:p w14:paraId="3091B3F9" w14:textId="77777777" w:rsidR="009335ED" w:rsidRPr="007A7E99" w:rsidRDefault="009335ED" w:rsidP="000E694D">
            <w:pPr>
              <w:widowControl w:val="0"/>
              <w:spacing w:before="40" w:after="40" w:line="240" w:lineRule="auto"/>
              <w:jc w:val="center"/>
              <w:rPr>
                <w:rFonts w:eastAsia="Times New Roman"/>
                <w:b/>
                <w:color w:val="231F20"/>
                <w:sz w:val="20"/>
                <w:szCs w:val="20"/>
              </w:rPr>
            </w:pPr>
            <w:r w:rsidRPr="007A7E99">
              <w:rPr>
                <w:rFonts w:eastAsia="Times New Roman"/>
                <w:b/>
                <w:color w:val="231F20"/>
                <w:sz w:val="20"/>
                <w:szCs w:val="20"/>
              </w:rPr>
              <w:t>Individual</w:t>
            </w:r>
          </w:p>
        </w:tc>
        <w:tc>
          <w:tcPr>
            <w:tcW w:w="1274" w:type="dxa"/>
            <w:tcBorders>
              <w:top w:val="single" w:sz="4" w:space="0" w:color="auto"/>
              <w:left w:val="nil"/>
              <w:bottom w:val="single" w:sz="4" w:space="0" w:color="auto"/>
              <w:right w:val="nil"/>
            </w:tcBorders>
            <w:shd w:val="clear" w:color="auto" w:fill="auto"/>
          </w:tcPr>
          <w:p w14:paraId="60B212CC" w14:textId="77777777" w:rsidR="009335ED" w:rsidRPr="007A7E99" w:rsidRDefault="009335ED" w:rsidP="000E694D">
            <w:pPr>
              <w:spacing w:before="40" w:after="40" w:line="240" w:lineRule="auto"/>
              <w:jc w:val="center"/>
              <w:rPr>
                <w:b/>
              </w:rPr>
            </w:pPr>
            <w:r w:rsidRPr="007A7E99">
              <w:rPr>
                <w:rFonts w:eastAsia="Times New Roman"/>
                <w:b/>
                <w:color w:val="231F20"/>
                <w:sz w:val="20"/>
                <w:szCs w:val="20"/>
              </w:rPr>
              <w:t>After</w:t>
            </w:r>
          </w:p>
        </w:tc>
        <w:tc>
          <w:tcPr>
            <w:tcW w:w="1069" w:type="dxa"/>
            <w:tcBorders>
              <w:top w:val="single" w:sz="4" w:space="0" w:color="auto"/>
              <w:left w:val="nil"/>
              <w:bottom w:val="single" w:sz="4" w:space="0" w:color="auto"/>
              <w:right w:val="nil"/>
            </w:tcBorders>
            <w:shd w:val="clear" w:color="auto" w:fill="auto"/>
          </w:tcPr>
          <w:p w14:paraId="2A8816EB" w14:textId="77777777" w:rsidR="009335ED" w:rsidRPr="007A7E99" w:rsidRDefault="009335ED" w:rsidP="000E694D">
            <w:pPr>
              <w:spacing w:before="40" w:after="40" w:line="240" w:lineRule="auto"/>
              <w:jc w:val="center"/>
              <w:rPr>
                <w:b/>
              </w:rPr>
            </w:pPr>
            <w:r w:rsidRPr="007A7E99">
              <w:rPr>
                <w:rFonts w:eastAsia="Times New Roman"/>
                <w:b/>
                <w:color w:val="231F20"/>
                <w:sz w:val="20"/>
                <w:szCs w:val="20"/>
              </w:rPr>
              <w:t>Before</w:t>
            </w:r>
          </w:p>
        </w:tc>
      </w:tr>
      <w:tr w:rsidR="009335ED" w:rsidRPr="001803B9" w14:paraId="3337714B" w14:textId="77777777" w:rsidTr="00BB14E3">
        <w:trPr>
          <w:trHeight w:val="20"/>
        </w:trPr>
        <w:tc>
          <w:tcPr>
            <w:tcW w:w="0" w:type="auto"/>
            <w:tcBorders>
              <w:top w:val="single" w:sz="4" w:space="0" w:color="auto"/>
              <w:left w:val="nil"/>
              <w:bottom w:val="nil"/>
              <w:right w:val="nil"/>
            </w:tcBorders>
            <w:shd w:val="clear" w:color="auto" w:fill="auto"/>
          </w:tcPr>
          <w:p w14:paraId="637C0F8F"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1</w:t>
            </w:r>
          </w:p>
        </w:tc>
        <w:tc>
          <w:tcPr>
            <w:tcW w:w="1185" w:type="dxa"/>
            <w:tcBorders>
              <w:top w:val="single" w:sz="4" w:space="0" w:color="auto"/>
              <w:left w:val="nil"/>
              <w:bottom w:val="nil"/>
              <w:right w:val="nil"/>
            </w:tcBorders>
            <w:shd w:val="clear" w:color="auto" w:fill="auto"/>
          </w:tcPr>
          <w:p w14:paraId="296DBA91"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6</w:t>
            </w:r>
          </w:p>
        </w:tc>
        <w:tc>
          <w:tcPr>
            <w:tcW w:w="1542" w:type="dxa"/>
            <w:tcBorders>
              <w:top w:val="single" w:sz="4" w:space="0" w:color="auto"/>
              <w:left w:val="nil"/>
              <w:bottom w:val="nil"/>
              <w:right w:val="nil"/>
            </w:tcBorders>
            <w:shd w:val="clear" w:color="auto" w:fill="auto"/>
          </w:tcPr>
          <w:p w14:paraId="719B0971"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5</w:t>
            </w:r>
          </w:p>
        </w:tc>
        <w:tc>
          <w:tcPr>
            <w:tcW w:w="1677" w:type="dxa"/>
            <w:tcBorders>
              <w:top w:val="single" w:sz="4" w:space="0" w:color="auto"/>
              <w:left w:val="nil"/>
              <w:bottom w:val="nil"/>
              <w:right w:val="nil"/>
            </w:tcBorders>
            <w:shd w:val="clear" w:color="auto" w:fill="auto"/>
          </w:tcPr>
          <w:p w14:paraId="63C619CD"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5</w:t>
            </w:r>
          </w:p>
        </w:tc>
        <w:tc>
          <w:tcPr>
            <w:tcW w:w="1274" w:type="dxa"/>
            <w:tcBorders>
              <w:top w:val="single" w:sz="4" w:space="0" w:color="auto"/>
              <w:left w:val="nil"/>
              <w:bottom w:val="nil"/>
              <w:right w:val="nil"/>
            </w:tcBorders>
            <w:shd w:val="clear" w:color="auto" w:fill="auto"/>
          </w:tcPr>
          <w:p w14:paraId="41D8C0F0"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3</w:t>
            </w:r>
          </w:p>
        </w:tc>
        <w:tc>
          <w:tcPr>
            <w:tcW w:w="1069" w:type="dxa"/>
            <w:tcBorders>
              <w:top w:val="single" w:sz="4" w:space="0" w:color="auto"/>
              <w:left w:val="nil"/>
              <w:bottom w:val="nil"/>
              <w:right w:val="nil"/>
            </w:tcBorders>
            <w:shd w:val="clear" w:color="auto" w:fill="auto"/>
          </w:tcPr>
          <w:p w14:paraId="336E8D82"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5</w:t>
            </w:r>
          </w:p>
        </w:tc>
      </w:tr>
      <w:tr w:rsidR="009335ED" w:rsidRPr="001803B9" w14:paraId="663FD8E6" w14:textId="77777777" w:rsidTr="00BB14E3">
        <w:trPr>
          <w:trHeight w:val="20"/>
        </w:trPr>
        <w:tc>
          <w:tcPr>
            <w:tcW w:w="0" w:type="auto"/>
            <w:tcBorders>
              <w:top w:val="nil"/>
              <w:left w:val="nil"/>
              <w:bottom w:val="nil"/>
              <w:right w:val="nil"/>
            </w:tcBorders>
            <w:shd w:val="clear" w:color="auto" w:fill="auto"/>
          </w:tcPr>
          <w:p w14:paraId="71022582"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2</w:t>
            </w:r>
          </w:p>
        </w:tc>
        <w:tc>
          <w:tcPr>
            <w:tcW w:w="1185" w:type="dxa"/>
            <w:tcBorders>
              <w:top w:val="nil"/>
              <w:left w:val="nil"/>
              <w:bottom w:val="nil"/>
              <w:right w:val="nil"/>
            </w:tcBorders>
            <w:shd w:val="clear" w:color="auto" w:fill="auto"/>
          </w:tcPr>
          <w:p w14:paraId="7A65CF34"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6</w:t>
            </w:r>
          </w:p>
        </w:tc>
        <w:tc>
          <w:tcPr>
            <w:tcW w:w="1542" w:type="dxa"/>
            <w:tcBorders>
              <w:top w:val="nil"/>
              <w:left w:val="nil"/>
              <w:bottom w:val="nil"/>
              <w:right w:val="nil"/>
            </w:tcBorders>
            <w:shd w:val="clear" w:color="auto" w:fill="auto"/>
          </w:tcPr>
          <w:p w14:paraId="2ECAFC25"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4</w:t>
            </w:r>
          </w:p>
        </w:tc>
        <w:tc>
          <w:tcPr>
            <w:tcW w:w="1677" w:type="dxa"/>
            <w:tcBorders>
              <w:top w:val="nil"/>
              <w:left w:val="nil"/>
              <w:bottom w:val="nil"/>
              <w:right w:val="nil"/>
            </w:tcBorders>
            <w:shd w:val="clear" w:color="auto" w:fill="auto"/>
          </w:tcPr>
          <w:p w14:paraId="3C37F3D4"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6</w:t>
            </w:r>
          </w:p>
        </w:tc>
        <w:tc>
          <w:tcPr>
            <w:tcW w:w="1274" w:type="dxa"/>
            <w:tcBorders>
              <w:top w:val="nil"/>
              <w:left w:val="nil"/>
              <w:bottom w:val="nil"/>
              <w:right w:val="nil"/>
            </w:tcBorders>
            <w:shd w:val="clear" w:color="auto" w:fill="auto"/>
          </w:tcPr>
          <w:p w14:paraId="4991E46E"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9</w:t>
            </w:r>
          </w:p>
        </w:tc>
        <w:tc>
          <w:tcPr>
            <w:tcW w:w="1069" w:type="dxa"/>
            <w:tcBorders>
              <w:top w:val="nil"/>
              <w:left w:val="nil"/>
              <w:bottom w:val="nil"/>
              <w:right w:val="nil"/>
            </w:tcBorders>
            <w:shd w:val="clear" w:color="auto" w:fill="auto"/>
          </w:tcPr>
          <w:p w14:paraId="7CF536AF"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8</w:t>
            </w:r>
          </w:p>
        </w:tc>
      </w:tr>
      <w:tr w:rsidR="009335ED" w:rsidRPr="001803B9" w14:paraId="192E6B94" w14:textId="77777777" w:rsidTr="00BB14E3">
        <w:trPr>
          <w:trHeight w:val="20"/>
        </w:trPr>
        <w:tc>
          <w:tcPr>
            <w:tcW w:w="0" w:type="auto"/>
            <w:tcBorders>
              <w:top w:val="nil"/>
              <w:left w:val="nil"/>
              <w:right w:val="nil"/>
            </w:tcBorders>
            <w:shd w:val="clear" w:color="auto" w:fill="auto"/>
          </w:tcPr>
          <w:p w14:paraId="3A70DD07"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3</w:t>
            </w:r>
          </w:p>
        </w:tc>
        <w:tc>
          <w:tcPr>
            <w:tcW w:w="1185" w:type="dxa"/>
            <w:tcBorders>
              <w:top w:val="nil"/>
              <w:left w:val="nil"/>
              <w:right w:val="nil"/>
            </w:tcBorders>
            <w:shd w:val="clear" w:color="auto" w:fill="auto"/>
          </w:tcPr>
          <w:p w14:paraId="16DC177C"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7</w:t>
            </w:r>
          </w:p>
        </w:tc>
        <w:tc>
          <w:tcPr>
            <w:tcW w:w="1542" w:type="dxa"/>
            <w:tcBorders>
              <w:top w:val="nil"/>
              <w:left w:val="nil"/>
              <w:right w:val="nil"/>
            </w:tcBorders>
            <w:shd w:val="clear" w:color="auto" w:fill="auto"/>
          </w:tcPr>
          <w:p w14:paraId="147D9D88"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7</w:t>
            </w:r>
          </w:p>
        </w:tc>
        <w:tc>
          <w:tcPr>
            <w:tcW w:w="1677" w:type="dxa"/>
            <w:tcBorders>
              <w:top w:val="nil"/>
              <w:left w:val="nil"/>
              <w:right w:val="nil"/>
            </w:tcBorders>
            <w:shd w:val="clear" w:color="auto" w:fill="auto"/>
          </w:tcPr>
          <w:p w14:paraId="321127B3"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7</w:t>
            </w:r>
          </w:p>
        </w:tc>
        <w:tc>
          <w:tcPr>
            <w:tcW w:w="1274" w:type="dxa"/>
            <w:tcBorders>
              <w:top w:val="nil"/>
              <w:left w:val="nil"/>
              <w:right w:val="nil"/>
            </w:tcBorders>
            <w:shd w:val="clear" w:color="auto" w:fill="auto"/>
          </w:tcPr>
          <w:p w14:paraId="572CC7D5"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7</w:t>
            </w:r>
          </w:p>
        </w:tc>
        <w:tc>
          <w:tcPr>
            <w:tcW w:w="1069" w:type="dxa"/>
            <w:tcBorders>
              <w:top w:val="nil"/>
              <w:left w:val="nil"/>
              <w:right w:val="nil"/>
            </w:tcBorders>
            <w:shd w:val="clear" w:color="auto" w:fill="auto"/>
          </w:tcPr>
          <w:p w14:paraId="6BFB0CFE"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5</w:t>
            </w:r>
          </w:p>
        </w:tc>
      </w:tr>
      <w:tr w:rsidR="009335ED" w:rsidRPr="001803B9" w14:paraId="7D9C86F3" w14:textId="77777777" w:rsidTr="00BB14E3">
        <w:trPr>
          <w:trHeight w:val="20"/>
        </w:trPr>
        <w:tc>
          <w:tcPr>
            <w:tcW w:w="0" w:type="auto"/>
            <w:tcBorders>
              <w:top w:val="nil"/>
              <w:left w:val="nil"/>
              <w:bottom w:val="single" w:sz="4" w:space="0" w:color="auto"/>
              <w:right w:val="nil"/>
            </w:tcBorders>
            <w:shd w:val="clear" w:color="auto" w:fill="auto"/>
          </w:tcPr>
          <w:p w14:paraId="24E1D79F"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4</w:t>
            </w:r>
          </w:p>
        </w:tc>
        <w:tc>
          <w:tcPr>
            <w:tcW w:w="1185" w:type="dxa"/>
            <w:tcBorders>
              <w:top w:val="nil"/>
              <w:left w:val="nil"/>
              <w:bottom w:val="single" w:sz="4" w:space="0" w:color="auto"/>
              <w:right w:val="nil"/>
            </w:tcBorders>
            <w:shd w:val="clear" w:color="auto" w:fill="auto"/>
          </w:tcPr>
          <w:p w14:paraId="0719B3D9"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4</w:t>
            </w:r>
          </w:p>
        </w:tc>
        <w:tc>
          <w:tcPr>
            <w:tcW w:w="1542" w:type="dxa"/>
            <w:tcBorders>
              <w:top w:val="nil"/>
              <w:left w:val="nil"/>
              <w:bottom w:val="single" w:sz="4" w:space="0" w:color="auto"/>
              <w:right w:val="nil"/>
            </w:tcBorders>
            <w:shd w:val="clear" w:color="auto" w:fill="auto"/>
          </w:tcPr>
          <w:p w14:paraId="00155172"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3</w:t>
            </w:r>
          </w:p>
        </w:tc>
        <w:tc>
          <w:tcPr>
            <w:tcW w:w="1677" w:type="dxa"/>
            <w:tcBorders>
              <w:top w:val="nil"/>
              <w:left w:val="nil"/>
              <w:bottom w:val="single" w:sz="4" w:space="0" w:color="auto"/>
              <w:right w:val="nil"/>
            </w:tcBorders>
            <w:shd w:val="clear" w:color="auto" w:fill="auto"/>
          </w:tcPr>
          <w:p w14:paraId="4CE22C13"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8</w:t>
            </w:r>
          </w:p>
        </w:tc>
        <w:tc>
          <w:tcPr>
            <w:tcW w:w="1274" w:type="dxa"/>
            <w:tcBorders>
              <w:top w:val="nil"/>
              <w:left w:val="nil"/>
              <w:bottom w:val="single" w:sz="4" w:space="0" w:color="auto"/>
              <w:right w:val="nil"/>
            </w:tcBorders>
            <w:shd w:val="clear" w:color="auto" w:fill="auto"/>
          </w:tcPr>
          <w:p w14:paraId="1BC1AE72"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6</w:t>
            </w:r>
          </w:p>
        </w:tc>
        <w:tc>
          <w:tcPr>
            <w:tcW w:w="1069" w:type="dxa"/>
            <w:tcBorders>
              <w:top w:val="nil"/>
              <w:left w:val="nil"/>
              <w:bottom w:val="single" w:sz="4" w:space="0" w:color="auto"/>
              <w:right w:val="nil"/>
            </w:tcBorders>
            <w:shd w:val="clear" w:color="auto" w:fill="auto"/>
          </w:tcPr>
          <w:p w14:paraId="704E0ED9" w14:textId="77777777" w:rsidR="009335ED" w:rsidRPr="001803B9" w:rsidRDefault="009335ED" w:rsidP="000E694D">
            <w:pPr>
              <w:widowControl w:val="0"/>
              <w:spacing w:before="40" w:after="40" w:line="240" w:lineRule="auto"/>
              <w:jc w:val="center"/>
              <w:rPr>
                <w:rFonts w:eastAsia="Times New Roman"/>
                <w:color w:val="231F20"/>
                <w:sz w:val="20"/>
                <w:szCs w:val="20"/>
              </w:rPr>
            </w:pPr>
            <w:r w:rsidRPr="001803B9">
              <w:rPr>
                <w:rFonts w:eastAsia="Times New Roman"/>
                <w:color w:val="231F20"/>
                <w:sz w:val="20"/>
                <w:szCs w:val="20"/>
              </w:rPr>
              <w:t>6</w:t>
            </w:r>
          </w:p>
        </w:tc>
      </w:tr>
    </w:tbl>
    <w:p w14:paraId="54C0E59E" w14:textId="1E2A8396" w:rsidR="00B00153" w:rsidRPr="00B60925" w:rsidRDefault="00A745B1" w:rsidP="00933983">
      <w:pPr>
        <w:spacing w:before="120" w:after="0" w:line="240" w:lineRule="auto"/>
        <w:ind w:left="360"/>
        <w:rPr>
          <w:b/>
          <w:sz w:val="20"/>
          <w:szCs w:val="20"/>
        </w:rPr>
      </w:pPr>
      <w:r w:rsidRPr="00B60925">
        <w:rPr>
          <w:b/>
          <w:sz w:val="20"/>
          <w:szCs w:val="20"/>
        </w:rPr>
        <w:t>Solutions:</w:t>
      </w:r>
      <w:r w:rsidR="00023E77" w:rsidRPr="00B60925">
        <w:rPr>
          <w:b/>
          <w:sz w:val="20"/>
          <w:szCs w:val="20"/>
        </w:rPr>
        <w:t xml:space="preserve"> </w:t>
      </w:r>
    </w:p>
    <w:p w14:paraId="4518DEB6" w14:textId="7A103F14" w:rsidR="00CE4D98" w:rsidRPr="00CC6026" w:rsidRDefault="000D266F" w:rsidP="000E694D">
      <w:pPr>
        <w:spacing w:after="0" w:line="240" w:lineRule="auto"/>
        <w:ind w:left="360"/>
        <w:rPr>
          <w:color w:val="000000"/>
          <w:sz w:val="20"/>
          <w:szCs w:val="20"/>
        </w:rPr>
      </w:pPr>
      <w:r w:rsidRPr="00C27FFA">
        <w:rPr>
          <w:noProof/>
          <w:color w:val="000000"/>
          <w:position w:val="-12"/>
          <w:sz w:val="20"/>
          <w:szCs w:val="20"/>
        </w:rPr>
        <w:object w:dxaOrig="240" w:dyaOrig="340" w14:anchorId="5779E342">
          <v:shape id="_x0000_i1172" type="#_x0000_t75" style="width:11.7pt;height:16.75pt" o:ole="">
            <v:imagedata r:id="rId299" o:title=""/>
          </v:shape>
          <o:OLEObject Type="Embed" ProgID="Equation.DSMT4" ShapeID="_x0000_i1172" DrawAspect="Content" ObjectID="_1769434064" r:id="rId300"/>
        </w:object>
      </w:r>
      <w:r w:rsidR="00CE4D98" w:rsidRPr="00CC6026">
        <w:rPr>
          <w:color w:val="000000"/>
          <w:sz w:val="20"/>
          <w:szCs w:val="20"/>
        </w:rPr>
        <w:t>= after rating score</w:t>
      </w:r>
    </w:p>
    <w:p w14:paraId="6624C402" w14:textId="212138D1" w:rsidR="00CE4D98" w:rsidRPr="00CC6026" w:rsidRDefault="000D266F" w:rsidP="000E694D">
      <w:pPr>
        <w:ind w:left="360"/>
        <w:rPr>
          <w:color w:val="000000"/>
          <w:sz w:val="20"/>
          <w:szCs w:val="20"/>
        </w:rPr>
      </w:pPr>
      <w:r w:rsidRPr="00C27FFA">
        <w:rPr>
          <w:noProof/>
          <w:color w:val="000000"/>
          <w:position w:val="-12"/>
          <w:sz w:val="20"/>
          <w:szCs w:val="20"/>
        </w:rPr>
        <w:object w:dxaOrig="260" w:dyaOrig="340" w14:anchorId="23A58D0F">
          <v:shape id="_x0000_i1173" type="#_x0000_t75" style="width:13.4pt;height:16.75pt" o:ole="">
            <v:imagedata r:id="rId301" o:title=""/>
          </v:shape>
          <o:OLEObject Type="Embed" ProgID="Equation.DSMT4" ShapeID="_x0000_i1173" DrawAspect="Content" ObjectID="_1769434065" r:id="rId302"/>
        </w:object>
      </w:r>
      <w:r w:rsidR="00CE4D98" w:rsidRPr="00CC6026">
        <w:rPr>
          <w:color w:val="000000"/>
          <w:sz w:val="20"/>
          <w:szCs w:val="20"/>
        </w:rPr>
        <w:t>= before rating score</w:t>
      </w:r>
    </w:p>
    <w:p w14:paraId="767E1A14" w14:textId="047DB473" w:rsidR="00CE4D98" w:rsidRPr="00CC6026" w:rsidRDefault="00CE4D98" w:rsidP="000E694D">
      <w:pPr>
        <w:ind w:left="360"/>
        <w:rPr>
          <w:color w:val="000000"/>
          <w:sz w:val="20"/>
          <w:szCs w:val="20"/>
          <w:vertAlign w:val="subscript"/>
        </w:rPr>
      </w:pPr>
      <w:r w:rsidRPr="00CC6026">
        <w:rPr>
          <w:color w:val="000000"/>
          <w:sz w:val="20"/>
          <w:szCs w:val="20"/>
        </w:rPr>
        <w:t>Difference = Rating after – Rating before</w:t>
      </w:r>
    </w:p>
    <w:p w14:paraId="31A30A98" w14:textId="77777777" w:rsidR="00A62D87" w:rsidRPr="00CC6026" w:rsidRDefault="00A62D87" w:rsidP="000E694D">
      <w:pPr>
        <w:ind w:left="360"/>
        <w:rPr>
          <w:rFonts w:cs="Open Sans"/>
          <w:sz w:val="20"/>
        </w:rPr>
      </w:pPr>
      <w:r w:rsidRPr="00CC6026">
        <w:rPr>
          <w:rFonts w:cs="Open Sans"/>
          <w:i/>
          <w:sz w:val="20"/>
        </w:rPr>
        <w:t>H</w:t>
      </w:r>
      <w:r w:rsidRPr="00CC6026">
        <w:rPr>
          <w:rFonts w:cs="Open Sans"/>
          <w:sz w:val="20"/>
          <w:vertAlign w:val="subscript"/>
        </w:rPr>
        <w:t>0</w:t>
      </w:r>
      <w:r w:rsidRPr="00CC6026">
        <w:rPr>
          <w:rFonts w:cs="Open Sans"/>
          <w:sz w:val="20"/>
        </w:rPr>
        <w:t xml:space="preserve">: </w:t>
      </w:r>
      <w:r w:rsidRPr="00CC6026">
        <w:rPr>
          <w:rFonts w:cs="Open Sans"/>
          <w:i/>
          <w:sz w:val="20"/>
        </w:rPr>
        <w:t>μ</w:t>
      </w:r>
      <w:r w:rsidRPr="00CC6026">
        <w:rPr>
          <w:rFonts w:cs="Open Sans"/>
          <w:sz w:val="20"/>
          <w:vertAlign w:val="subscript"/>
        </w:rPr>
        <w:t>d</w:t>
      </w:r>
      <w:r w:rsidRPr="00CC6026">
        <w:rPr>
          <w:rFonts w:cs="Open Sans"/>
          <w:sz w:val="20"/>
        </w:rPr>
        <w:t xml:space="preserve"> ≤ 0</w:t>
      </w:r>
    </w:p>
    <w:p w14:paraId="55F018FE" w14:textId="0B65C97E" w:rsidR="00CE4D98" w:rsidRPr="00CC6026" w:rsidRDefault="00A62D87" w:rsidP="000D266F">
      <w:pPr>
        <w:tabs>
          <w:tab w:val="left" w:pos="1800"/>
        </w:tabs>
        <w:ind w:left="360"/>
        <w:rPr>
          <w:color w:val="000000"/>
          <w:sz w:val="20"/>
          <w:szCs w:val="20"/>
        </w:rPr>
      </w:pPr>
      <w:r w:rsidRPr="00CC6026">
        <w:rPr>
          <w:rFonts w:cs="Open Sans"/>
          <w:i/>
          <w:sz w:val="20"/>
        </w:rPr>
        <w:t>H</w:t>
      </w:r>
      <w:r w:rsidRPr="00CC6026">
        <w:rPr>
          <w:rFonts w:cs="Open Sans"/>
          <w:sz w:val="20"/>
          <w:vertAlign w:val="subscript"/>
        </w:rPr>
        <w:t>a</w:t>
      </w:r>
      <w:r w:rsidRPr="00CC6026">
        <w:rPr>
          <w:rFonts w:cs="Open Sans"/>
          <w:sz w:val="20"/>
        </w:rPr>
        <w:t xml:space="preserve">: </w:t>
      </w:r>
      <w:r w:rsidRPr="00CC6026">
        <w:rPr>
          <w:rFonts w:cs="Open Sans"/>
          <w:i/>
          <w:sz w:val="20"/>
        </w:rPr>
        <w:t>μ</w:t>
      </w:r>
      <w:r w:rsidRPr="00CC6026">
        <w:rPr>
          <w:rFonts w:cs="Open Sans"/>
          <w:sz w:val="20"/>
          <w:vertAlign w:val="subscript"/>
        </w:rPr>
        <w:t>d</w:t>
      </w:r>
      <w:r w:rsidRPr="00CC6026">
        <w:rPr>
          <w:rFonts w:cs="Open Sans"/>
          <w:sz w:val="20"/>
        </w:rPr>
        <w:t xml:space="preserve"> &gt; 0</w:t>
      </w:r>
      <w:r w:rsidR="00CE4D98" w:rsidRPr="00CC6026">
        <w:rPr>
          <w:color w:val="000000"/>
          <w:sz w:val="20"/>
          <w:szCs w:val="20"/>
        </w:rPr>
        <w:tab/>
        <w:t>Research hypothesis</w:t>
      </w:r>
    </w:p>
    <w:p w14:paraId="328C15E9" w14:textId="3CE0CE07" w:rsidR="00CE4D98" w:rsidRPr="00CC6026" w:rsidRDefault="00C27FFA" w:rsidP="000E694D">
      <w:pPr>
        <w:ind w:left="360"/>
        <w:rPr>
          <w:color w:val="000000"/>
          <w:sz w:val="20"/>
          <w:szCs w:val="20"/>
        </w:rPr>
      </w:pPr>
      <w:r w:rsidRPr="00C27FFA">
        <w:rPr>
          <w:noProof/>
          <w:color w:val="000000"/>
          <w:position w:val="-6"/>
          <w:sz w:val="20"/>
          <w:szCs w:val="20"/>
        </w:rPr>
        <w:object w:dxaOrig="220" w:dyaOrig="300" w14:anchorId="05865655">
          <v:shape id="_x0000_i1174" type="#_x0000_t75" style="width:10.9pt;height:15.05pt" o:ole="">
            <v:imagedata r:id="rId303" o:title=""/>
          </v:shape>
          <o:OLEObject Type="Embed" ProgID="Equation.DSMT4" ShapeID="_x0000_i1174" DrawAspect="Content" ObjectID="_1769434066" r:id="rId304"/>
        </w:object>
      </w:r>
      <w:r w:rsidR="00CE4D98" w:rsidRPr="00CC6026">
        <w:rPr>
          <w:color w:val="000000"/>
          <w:sz w:val="20"/>
          <w:szCs w:val="20"/>
        </w:rPr>
        <w:t xml:space="preserve">= </w:t>
      </w:r>
      <w:r w:rsidR="00A62D87" w:rsidRPr="00CC6026">
        <w:rPr>
          <w:color w:val="000000"/>
          <w:sz w:val="20"/>
          <w:szCs w:val="20"/>
        </w:rPr>
        <w:t>0</w:t>
      </w:r>
      <w:r w:rsidR="00CE4D98" w:rsidRPr="00CC6026">
        <w:rPr>
          <w:color w:val="000000"/>
          <w:sz w:val="20"/>
          <w:szCs w:val="20"/>
        </w:rPr>
        <w:t xml:space="preserve">.625 and </w:t>
      </w:r>
      <w:r w:rsidRPr="00C27FFA">
        <w:rPr>
          <w:noProof/>
          <w:color w:val="000000"/>
          <w:position w:val="-12"/>
          <w:sz w:val="20"/>
          <w:szCs w:val="20"/>
        </w:rPr>
        <w:object w:dxaOrig="260" w:dyaOrig="340" w14:anchorId="12DCD4EA">
          <v:shape id="_x0000_i1175" type="#_x0000_t75" style="width:13.4pt;height:16.75pt" o:ole="">
            <v:imagedata r:id="rId305" o:title=""/>
          </v:shape>
          <o:OLEObject Type="Embed" ProgID="Equation.DSMT4" ShapeID="_x0000_i1175" DrawAspect="Content" ObjectID="_1769434067" r:id="rId306"/>
        </w:object>
      </w:r>
      <w:r w:rsidR="00CE4D98" w:rsidRPr="00CC6026">
        <w:rPr>
          <w:color w:val="000000"/>
          <w:sz w:val="20"/>
          <w:szCs w:val="20"/>
        </w:rPr>
        <w:t>= 1.30</w:t>
      </w:r>
    </w:p>
    <w:p w14:paraId="565D36C2" w14:textId="02C6DFF7" w:rsidR="00CE4D98" w:rsidRPr="00CC6026" w:rsidRDefault="00C27FFA" w:rsidP="000E694D">
      <w:pPr>
        <w:ind w:left="360"/>
        <w:rPr>
          <w:color w:val="000000"/>
          <w:sz w:val="20"/>
          <w:szCs w:val="20"/>
        </w:rPr>
      </w:pPr>
      <w:r w:rsidRPr="00C27FFA">
        <w:rPr>
          <w:color w:val="000000"/>
          <w:position w:val="-32"/>
          <w:sz w:val="20"/>
          <w:szCs w:val="20"/>
        </w:rPr>
        <w:object w:dxaOrig="2780" w:dyaOrig="700" w14:anchorId="4D16E7C9">
          <v:shape id="_x0000_i1176" type="#_x0000_t75" style="width:139pt;height:35.15pt" o:ole="">
            <v:imagedata r:id="rId307" o:title=""/>
          </v:shape>
          <o:OLEObject Type="Embed" ProgID="Equation.DSMT4" ShapeID="_x0000_i1176" DrawAspect="Content" ObjectID="_1769434068" r:id="rId308"/>
        </w:object>
      </w:r>
    </w:p>
    <w:p w14:paraId="1B15E65C" w14:textId="7DF5E833" w:rsidR="00CE4D98" w:rsidRPr="00CC6026" w:rsidRDefault="00CE4D98" w:rsidP="000E694D">
      <w:pPr>
        <w:ind w:left="360"/>
        <w:rPr>
          <w:color w:val="000000"/>
          <w:sz w:val="20"/>
          <w:szCs w:val="20"/>
        </w:rPr>
      </w:pPr>
      <w:r w:rsidRPr="00CC6026">
        <w:rPr>
          <w:color w:val="000000"/>
          <w:sz w:val="20"/>
          <w:szCs w:val="20"/>
        </w:rPr>
        <w:t xml:space="preserve">Degrees of freedom = </w:t>
      </w:r>
      <w:r w:rsidRPr="00CC6026">
        <w:rPr>
          <w:i/>
          <w:color w:val="000000"/>
          <w:sz w:val="20"/>
          <w:szCs w:val="20"/>
        </w:rPr>
        <w:t>n</w:t>
      </w:r>
      <w:r w:rsidRPr="00CC6026">
        <w:rPr>
          <w:color w:val="000000"/>
          <w:sz w:val="20"/>
          <w:szCs w:val="20"/>
        </w:rPr>
        <w:t xml:space="preserve"> – 1 = 7</w:t>
      </w:r>
    </w:p>
    <w:p w14:paraId="32332460" w14:textId="76E578CA" w:rsidR="00CE4D98" w:rsidRPr="00CC6026" w:rsidRDefault="00CE4D98" w:rsidP="000E694D">
      <w:pPr>
        <w:ind w:left="360"/>
        <w:rPr>
          <w:sz w:val="20"/>
          <w:szCs w:val="20"/>
        </w:rPr>
      </w:pPr>
      <w:r w:rsidRPr="00CC6026">
        <w:rPr>
          <w:i/>
          <w:sz w:val="20"/>
          <w:szCs w:val="20"/>
        </w:rPr>
        <w:t>p</w:t>
      </w:r>
      <w:r w:rsidRPr="00CC6026">
        <w:rPr>
          <w:sz w:val="20"/>
          <w:szCs w:val="20"/>
        </w:rPr>
        <w:t>-value is the upper tail area.</w:t>
      </w:r>
    </w:p>
    <w:p w14:paraId="04128C4A" w14:textId="6EE24599" w:rsidR="00CE4D98" w:rsidRPr="00CC6026" w:rsidRDefault="00CE4D98" w:rsidP="000E694D">
      <w:pPr>
        <w:ind w:left="360"/>
        <w:rPr>
          <w:sz w:val="20"/>
          <w:szCs w:val="20"/>
        </w:rPr>
      </w:pPr>
      <w:r w:rsidRPr="00CC6026">
        <w:rPr>
          <w:sz w:val="20"/>
          <w:szCs w:val="20"/>
        </w:rPr>
        <w:t xml:space="preserve">Using </w:t>
      </w:r>
      <w:r w:rsidRPr="00CC6026">
        <w:rPr>
          <w:i/>
          <w:sz w:val="20"/>
          <w:szCs w:val="20"/>
        </w:rPr>
        <w:t>t</w:t>
      </w:r>
      <w:r w:rsidRPr="00CC6026">
        <w:rPr>
          <w:sz w:val="20"/>
          <w:szCs w:val="20"/>
        </w:rPr>
        <w:t xml:space="preserve"> table: </w:t>
      </w:r>
      <w:r w:rsidRPr="00CC6026">
        <w:rPr>
          <w:i/>
          <w:sz w:val="20"/>
          <w:szCs w:val="20"/>
        </w:rPr>
        <w:t>p</w:t>
      </w:r>
      <w:r w:rsidRPr="00CC6026">
        <w:rPr>
          <w:sz w:val="20"/>
          <w:szCs w:val="20"/>
        </w:rPr>
        <w:t xml:space="preserve">-value is between </w:t>
      </w:r>
      <w:r w:rsidR="00A62D87" w:rsidRPr="00CC6026">
        <w:rPr>
          <w:sz w:val="20"/>
          <w:szCs w:val="20"/>
        </w:rPr>
        <w:t>0</w:t>
      </w:r>
      <w:r w:rsidRPr="00CC6026">
        <w:rPr>
          <w:sz w:val="20"/>
          <w:szCs w:val="20"/>
        </w:rPr>
        <w:t xml:space="preserve">.10 and </w:t>
      </w:r>
      <w:r w:rsidR="00A62D87" w:rsidRPr="00CC6026">
        <w:rPr>
          <w:sz w:val="20"/>
          <w:szCs w:val="20"/>
        </w:rPr>
        <w:t>0</w:t>
      </w:r>
      <w:r w:rsidRPr="00CC6026">
        <w:rPr>
          <w:sz w:val="20"/>
          <w:szCs w:val="20"/>
        </w:rPr>
        <w:t>.20</w:t>
      </w:r>
    </w:p>
    <w:p w14:paraId="569CA71B" w14:textId="09465444" w:rsidR="00CE4D98" w:rsidRPr="00CC6026" w:rsidRDefault="00CE4D98" w:rsidP="000E694D">
      <w:pPr>
        <w:ind w:left="360"/>
        <w:rPr>
          <w:sz w:val="20"/>
          <w:szCs w:val="20"/>
        </w:rPr>
      </w:pPr>
      <w:r w:rsidRPr="00CC6026">
        <w:rPr>
          <w:sz w:val="20"/>
          <w:szCs w:val="20"/>
        </w:rPr>
        <w:t xml:space="preserve">Using Excel: </w:t>
      </w:r>
      <w:r w:rsidRPr="00CC6026">
        <w:rPr>
          <w:i/>
          <w:sz w:val="20"/>
          <w:szCs w:val="20"/>
        </w:rPr>
        <w:t>p</w:t>
      </w:r>
      <w:r w:rsidRPr="00CC6026">
        <w:rPr>
          <w:sz w:val="20"/>
          <w:szCs w:val="20"/>
        </w:rPr>
        <w:t>-value = 1 – T.DIST(1.36,</w:t>
      </w:r>
      <w:r w:rsidR="002F7C3C">
        <w:rPr>
          <w:sz w:val="20"/>
          <w:szCs w:val="20"/>
        </w:rPr>
        <w:t xml:space="preserve"> </w:t>
      </w:r>
      <w:r w:rsidRPr="00CC6026">
        <w:rPr>
          <w:sz w:val="20"/>
          <w:szCs w:val="20"/>
        </w:rPr>
        <w:t>7,</w:t>
      </w:r>
      <w:r w:rsidR="00BB14E3">
        <w:rPr>
          <w:sz w:val="20"/>
          <w:szCs w:val="20"/>
        </w:rPr>
        <w:t xml:space="preserve"> </w:t>
      </w:r>
      <w:r w:rsidRPr="00CC6026">
        <w:rPr>
          <w:sz w:val="20"/>
          <w:szCs w:val="20"/>
        </w:rPr>
        <w:t xml:space="preserve">TRUE) = </w:t>
      </w:r>
      <w:r w:rsidR="00A62D87" w:rsidRPr="00CC6026">
        <w:rPr>
          <w:sz w:val="20"/>
          <w:szCs w:val="20"/>
        </w:rPr>
        <w:t>0</w:t>
      </w:r>
      <w:r w:rsidRPr="00CC6026">
        <w:rPr>
          <w:sz w:val="20"/>
          <w:szCs w:val="20"/>
        </w:rPr>
        <w:t>.1080</w:t>
      </w:r>
    </w:p>
    <w:p w14:paraId="52C3A7CD" w14:textId="13EBB59F" w:rsidR="00CE4D98" w:rsidRPr="00CC6026" w:rsidRDefault="00CE4D98" w:rsidP="000E694D">
      <w:pPr>
        <w:ind w:left="360"/>
        <w:rPr>
          <w:sz w:val="20"/>
          <w:szCs w:val="20"/>
        </w:rPr>
      </w:pPr>
      <w:r w:rsidRPr="00CC6026">
        <w:rPr>
          <w:sz w:val="20"/>
          <w:szCs w:val="20"/>
        </w:rPr>
        <w:t xml:space="preserve">Using unrounded standard deviation and the resulting unrounded </w:t>
      </w:r>
      <w:r w:rsidR="00ED02B8">
        <w:rPr>
          <w:sz w:val="20"/>
          <w:szCs w:val="20"/>
        </w:rPr>
        <w:t>test statistic</w:t>
      </w:r>
      <w:r w:rsidRPr="00CC6026">
        <w:rPr>
          <w:sz w:val="20"/>
          <w:szCs w:val="20"/>
        </w:rPr>
        <w:t xml:space="preserve"> via Excel with cell referencing, </w:t>
      </w:r>
      <w:r w:rsidRPr="00CC6026">
        <w:rPr>
          <w:i/>
          <w:sz w:val="20"/>
          <w:szCs w:val="20"/>
        </w:rPr>
        <w:t>p</w:t>
      </w:r>
      <w:r w:rsidRPr="00CC6026">
        <w:rPr>
          <w:sz w:val="20"/>
          <w:szCs w:val="20"/>
        </w:rPr>
        <w:t xml:space="preserve">-value = </w:t>
      </w:r>
      <w:r w:rsidR="00A62D87" w:rsidRPr="00CC6026">
        <w:rPr>
          <w:sz w:val="20"/>
          <w:szCs w:val="20"/>
        </w:rPr>
        <w:t>0</w:t>
      </w:r>
      <w:r w:rsidRPr="00CC6026">
        <w:rPr>
          <w:sz w:val="20"/>
          <w:szCs w:val="20"/>
        </w:rPr>
        <w:t>.1084</w:t>
      </w:r>
    </w:p>
    <w:p w14:paraId="78037D6C" w14:textId="76986DE8" w:rsidR="00CE4D98" w:rsidRPr="00B60925" w:rsidRDefault="00CE4D98" w:rsidP="000E694D">
      <w:pPr>
        <w:ind w:left="360"/>
        <w:rPr>
          <w:color w:val="000000"/>
          <w:sz w:val="20"/>
          <w:szCs w:val="20"/>
        </w:rPr>
      </w:pPr>
      <w:r w:rsidRPr="00CC6026">
        <w:rPr>
          <w:i/>
          <w:color w:val="000000"/>
          <w:sz w:val="20"/>
          <w:szCs w:val="20"/>
        </w:rPr>
        <w:t>p</w:t>
      </w:r>
      <w:r w:rsidRPr="00CC6026">
        <w:rPr>
          <w:color w:val="000000"/>
          <w:sz w:val="20"/>
          <w:szCs w:val="20"/>
        </w:rPr>
        <w:t>-value &gt;</w:t>
      </w:r>
      <w:r w:rsidR="00BB14E3">
        <w:rPr>
          <w:color w:val="000000"/>
          <w:sz w:val="20"/>
          <w:szCs w:val="20"/>
        </w:rPr>
        <w:t xml:space="preserve"> </w:t>
      </w:r>
      <w:r w:rsidR="00A62D87" w:rsidRPr="00CC6026">
        <w:rPr>
          <w:color w:val="000000"/>
          <w:sz w:val="20"/>
          <w:szCs w:val="20"/>
        </w:rPr>
        <w:t>0</w:t>
      </w:r>
      <w:r w:rsidRPr="00CC6026">
        <w:rPr>
          <w:rFonts w:cs="Times"/>
          <w:color w:val="000000"/>
          <w:sz w:val="20"/>
          <w:szCs w:val="20"/>
        </w:rPr>
        <w:t xml:space="preserve">.05, </w:t>
      </w:r>
      <w:r w:rsidRPr="00CC6026">
        <w:rPr>
          <w:color w:val="000000"/>
          <w:sz w:val="20"/>
          <w:szCs w:val="20"/>
        </w:rPr>
        <w:t xml:space="preserve">do not reject </w:t>
      </w:r>
      <w:r w:rsidRPr="00CC6026">
        <w:rPr>
          <w:i/>
          <w:color w:val="000000"/>
          <w:sz w:val="20"/>
          <w:szCs w:val="20"/>
        </w:rPr>
        <w:t>H</w:t>
      </w:r>
      <w:r w:rsidRPr="00CC6026">
        <w:rPr>
          <w:color w:val="000000"/>
          <w:sz w:val="20"/>
          <w:szCs w:val="20"/>
          <w:vertAlign w:val="subscript"/>
        </w:rPr>
        <w:t>0</w:t>
      </w:r>
      <w:r w:rsidRPr="00CC6026">
        <w:rPr>
          <w:color w:val="000000"/>
          <w:sz w:val="20"/>
          <w:szCs w:val="20"/>
        </w:rPr>
        <w:t>; we cannot conclude that seeing the commercial improves the mean potential to p</w:t>
      </w:r>
      <w:r w:rsidRPr="00B60925">
        <w:rPr>
          <w:color w:val="000000"/>
          <w:sz w:val="20"/>
          <w:szCs w:val="20"/>
        </w:rPr>
        <w:t>urchase.</w:t>
      </w:r>
    </w:p>
    <w:p w14:paraId="5702218E" w14:textId="50BD431C" w:rsidR="00CE4D98" w:rsidRPr="00D86DCB" w:rsidRDefault="00293EFD" w:rsidP="000E694D">
      <w:pPr>
        <w:autoSpaceDE w:val="0"/>
        <w:autoSpaceDN w:val="0"/>
        <w:adjustRightInd w:val="0"/>
        <w:spacing w:after="120" w:line="240" w:lineRule="auto"/>
        <w:ind w:left="360" w:hanging="360"/>
        <w:rPr>
          <w:rFonts w:eastAsia="Arial" w:cs="Open Sans"/>
          <w:b/>
          <w:bCs/>
          <w:color w:val="D85629"/>
          <w:sz w:val="20"/>
          <w:szCs w:val="20"/>
        </w:rPr>
      </w:pPr>
      <w:r w:rsidRPr="00B60925">
        <w:rPr>
          <w:rFonts w:cs="TimesLTStd-Roman"/>
          <w:spacing w:val="4"/>
          <w:sz w:val="20"/>
          <w:szCs w:val="20"/>
          <w:lang w:val="en-IN"/>
        </w:rPr>
        <w:t>22.</w:t>
      </w:r>
      <w:r w:rsidR="00A94D04" w:rsidRPr="00B60925">
        <w:rPr>
          <w:rFonts w:cs="TimesLTStd-Roman"/>
          <w:spacing w:val="4"/>
          <w:sz w:val="20"/>
          <w:szCs w:val="20"/>
          <w:lang w:val="en-IN"/>
        </w:rPr>
        <w:tab/>
      </w:r>
      <w:r w:rsidR="00CE4D98" w:rsidRPr="00B60925">
        <w:rPr>
          <w:rFonts w:cs="TimesLTStd-Bold"/>
          <w:b/>
          <w:bCs/>
          <w:sz w:val="20"/>
          <w:szCs w:val="20"/>
          <w:lang w:val="en-IN"/>
        </w:rPr>
        <w:t xml:space="preserve">First Quarter Stock Market Performance. </w:t>
      </w:r>
      <w:r w:rsidR="00CE4D98" w:rsidRPr="00B60925">
        <w:rPr>
          <w:rFonts w:cs="TimesLTStd-Roman"/>
          <w:sz w:val="20"/>
          <w:szCs w:val="20"/>
          <w:lang w:val="en-IN"/>
        </w:rPr>
        <w:t>The price per share of stock for a sample</w:t>
      </w:r>
      <w:r w:rsidR="00FA7840">
        <w:rPr>
          <w:rFonts w:cs="TimesLTStd-Roman"/>
          <w:sz w:val="20"/>
          <w:szCs w:val="20"/>
          <w:lang w:val="en-IN"/>
        </w:rPr>
        <w:t xml:space="preserve"> </w:t>
      </w:r>
      <w:r w:rsidR="00CE4D98" w:rsidRPr="00B60925">
        <w:rPr>
          <w:rFonts w:cs="TimesLTStd-Roman"/>
          <w:sz w:val="20"/>
          <w:szCs w:val="20"/>
          <w:lang w:val="en-IN"/>
        </w:rPr>
        <w:t xml:space="preserve">of </w:t>
      </w:r>
      <w:r w:rsidR="00BB14E3">
        <w:rPr>
          <w:rFonts w:cs="TimesLTStd-Roman"/>
          <w:sz w:val="20"/>
          <w:szCs w:val="20"/>
          <w:lang w:val="en-IN"/>
        </w:rPr>
        <w:br/>
      </w:r>
      <w:r w:rsidR="00CE4D98" w:rsidRPr="00B60925">
        <w:rPr>
          <w:rFonts w:cs="TimesLTStd-Roman"/>
          <w:sz w:val="20"/>
          <w:szCs w:val="20"/>
          <w:lang w:val="en-IN"/>
        </w:rPr>
        <w:t>25 companies was recorded at the beginning of the first financial quarter and then</w:t>
      </w:r>
      <w:r w:rsidR="00FA7840">
        <w:rPr>
          <w:rFonts w:cs="TimesLTStd-Roman"/>
          <w:sz w:val="20"/>
          <w:szCs w:val="20"/>
          <w:lang w:val="en-IN"/>
        </w:rPr>
        <w:t xml:space="preserve"> </w:t>
      </w:r>
      <w:r w:rsidR="00CE4D98" w:rsidRPr="00B60925">
        <w:rPr>
          <w:rFonts w:cs="TimesLTStd-Roman"/>
          <w:sz w:val="20"/>
          <w:szCs w:val="20"/>
          <w:lang w:val="en-IN"/>
        </w:rPr>
        <w:t>again at the end of the first financial quarter. How stocks perform during the first</w:t>
      </w:r>
      <w:r w:rsidR="00FA7840">
        <w:rPr>
          <w:rFonts w:cs="TimesLTStd-Roman"/>
          <w:sz w:val="20"/>
          <w:szCs w:val="20"/>
          <w:lang w:val="en-IN"/>
        </w:rPr>
        <w:t xml:space="preserve"> </w:t>
      </w:r>
      <w:r w:rsidR="00CE4D98" w:rsidRPr="00B60925">
        <w:rPr>
          <w:rFonts w:cs="TimesLTStd-Roman"/>
          <w:sz w:val="20"/>
          <w:szCs w:val="20"/>
          <w:lang w:val="en-IN"/>
        </w:rPr>
        <w:t>quarter is an indicator of what is ahead for the stock market and the economy. Use the</w:t>
      </w:r>
      <w:r w:rsidR="00FA7840">
        <w:rPr>
          <w:rFonts w:cs="TimesLTStd-Roman"/>
          <w:sz w:val="20"/>
          <w:szCs w:val="20"/>
          <w:lang w:val="en-IN"/>
        </w:rPr>
        <w:t xml:space="preserve"> </w:t>
      </w:r>
      <w:r w:rsidR="00CE4D98" w:rsidRPr="00B60925">
        <w:rPr>
          <w:rFonts w:cs="TimesLTStd-Roman"/>
          <w:sz w:val="20"/>
          <w:szCs w:val="20"/>
          <w:lang w:val="en-IN"/>
        </w:rPr>
        <w:t xml:space="preserve">sample data in the file </w:t>
      </w:r>
      <w:r w:rsidR="00CE4D98" w:rsidRPr="00B60925">
        <w:rPr>
          <w:rFonts w:cs="TimesLTStd-Italic"/>
          <w:i/>
          <w:iCs/>
          <w:sz w:val="20"/>
          <w:szCs w:val="20"/>
          <w:lang w:val="en-IN"/>
        </w:rPr>
        <w:t xml:space="preserve">stockquarter </w:t>
      </w:r>
      <w:r w:rsidR="00CE4D98" w:rsidRPr="00B60925">
        <w:rPr>
          <w:rFonts w:cs="TimesLTStd-Roman"/>
          <w:sz w:val="20"/>
          <w:szCs w:val="20"/>
          <w:lang w:val="en-IN"/>
        </w:rPr>
        <w:t>to answer</w:t>
      </w:r>
      <w:r w:rsidR="00FA7840">
        <w:rPr>
          <w:rFonts w:cs="TimesLTStd-Roman"/>
          <w:sz w:val="20"/>
          <w:szCs w:val="20"/>
          <w:lang w:val="en-IN"/>
        </w:rPr>
        <w:t xml:space="preserve"> </w:t>
      </w:r>
      <w:r w:rsidR="00CE4D98" w:rsidRPr="00B60925">
        <w:rPr>
          <w:rFonts w:cs="TimesLTStd-Roman"/>
          <w:sz w:val="20"/>
          <w:szCs w:val="20"/>
          <w:lang w:val="en-IN"/>
        </w:rPr>
        <w:t xml:space="preserve">the following. </w:t>
      </w:r>
      <w:r w:rsidR="00CE4D98" w:rsidRPr="00D86DCB">
        <w:rPr>
          <w:rFonts w:eastAsia="Arial" w:cs="Open Sans"/>
          <w:b/>
          <w:bCs/>
          <w:color w:val="D85629"/>
          <w:sz w:val="20"/>
          <w:szCs w:val="20"/>
        </w:rPr>
        <w:t>LO 7</w:t>
      </w:r>
    </w:p>
    <w:p w14:paraId="720E3FA2" w14:textId="77777777" w:rsidR="00400B77" w:rsidRDefault="00CE4D98" w:rsidP="00400B77">
      <w:pPr>
        <w:autoSpaceDE w:val="0"/>
        <w:autoSpaceDN w:val="0"/>
        <w:adjustRightInd w:val="0"/>
        <w:spacing w:before="120" w:after="40" w:line="240" w:lineRule="auto"/>
        <w:ind w:left="720" w:hanging="360"/>
        <w:rPr>
          <w:position w:val="-26"/>
          <w:sz w:val="20"/>
          <w:szCs w:val="20"/>
        </w:rPr>
      </w:pPr>
      <w:r w:rsidRPr="00B60925">
        <w:rPr>
          <w:rFonts w:cs="TimesLTStd-Roman"/>
          <w:sz w:val="20"/>
          <w:szCs w:val="20"/>
          <w:lang w:val="en-IN"/>
        </w:rPr>
        <w:t>a.</w:t>
      </w:r>
      <w:r w:rsidR="00314FEB">
        <w:rPr>
          <w:rFonts w:cs="TimesLTStd-Roman"/>
          <w:sz w:val="20"/>
          <w:szCs w:val="20"/>
          <w:lang w:val="en-IN"/>
        </w:rPr>
        <w:tab/>
      </w:r>
      <w:r w:rsidRPr="00B60925">
        <w:rPr>
          <w:rFonts w:cs="TimesLTStd-Roman"/>
          <w:sz w:val="20"/>
          <w:szCs w:val="20"/>
          <w:lang w:val="en-IN"/>
        </w:rPr>
        <w:t xml:space="preserve">Let </w:t>
      </w:r>
      <w:r w:rsidRPr="00B60925">
        <w:rPr>
          <w:rFonts w:cs="TimesLTStd-Italic"/>
          <w:i/>
          <w:iCs/>
          <w:sz w:val="20"/>
          <w:szCs w:val="20"/>
          <w:lang w:val="en-IN"/>
        </w:rPr>
        <w:t>d</w:t>
      </w:r>
      <w:r w:rsidRPr="00945CB6">
        <w:rPr>
          <w:rFonts w:cs="TimesLTStd-Italic"/>
          <w:i/>
          <w:iCs/>
          <w:sz w:val="20"/>
          <w:szCs w:val="20"/>
          <w:vertAlign w:val="subscript"/>
          <w:lang w:val="en-IN"/>
        </w:rPr>
        <w:t>i</w:t>
      </w:r>
      <w:r w:rsidRPr="00B60925">
        <w:rPr>
          <w:rFonts w:cs="TimesLTStd-Italic"/>
          <w:i/>
          <w:iCs/>
          <w:sz w:val="20"/>
          <w:szCs w:val="20"/>
          <w:lang w:val="en-IN"/>
        </w:rPr>
        <w:t xml:space="preserve"> </w:t>
      </w:r>
      <w:r w:rsidRPr="00B60925">
        <w:rPr>
          <w:rFonts w:cs="TimesLTStd-Roman"/>
          <w:sz w:val="20"/>
          <w:szCs w:val="20"/>
          <w:lang w:val="en-IN"/>
        </w:rPr>
        <w:t xml:space="preserve">denote the percentage change in price per share for company </w:t>
      </w:r>
      <w:r w:rsidRPr="00B60925">
        <w:rPr>
          <w:rFonts w:cs="TimesLTStd-Italic"/>
          <w:i/>
          <w:iCs/>
          <w:sz w:val="20"/>
          <w:szCs w:val="20"/>
          <w:lang w:val="en-IN"/>
        </w:rPr>
        <w:t xml:space="preserve">i </w:t>
      </w:r>
      <w:r w:rsidRPr="00B60925">
        <w:rPr>
          <w:rFonts w:cs="TimesLTStd-Roman"/>
          <w:sz w:val="20"/>
          <w:szCs w:val="20"/>
          <w:lang w:val="en-IN"/>
        </w:rPr>
        <w:t>where</w:t>
      </w:r>
      <w:r w:rsidR="00FA7840">
        <w:rPr>
          <w:rFonts w:cs="TimesLTStd-Roman"/>
          <w:sz w:val="20"/>
          <w:szCs w:val="20"/>
          <w:lang w:val="en-IN"/>
        </w:rPr>
        <w:t xml:space="preserve"> </w:t>
      </w:r>
      <w:r w:rsidR="00400B77" w:rsidRPr="00BB14E3">
        <w:rPr>
          <w:position w:val="-26"/>
          <w:sz w:val="20"/>
          <w:szCs w:val="20"/>
        </w:rPr>
        <w:object w:dxaOrig="6660" w:dyaOrig="620" w14:anchorId="0E99A686">
          <v:shape id="_x0000_i1177" type="#_x0000_t75" style="width:333.35pt;height:31pt" o:ole="">
            <v:imagedata r:id="rId309" o:title=""/>
          </v:shape>
          <o:OLEObject Type="Embed" ProgID="Equation.DSMT4" ShapeID="_x0000_i1177" DrawAspect="Content" ObjectID="_1769434069" r:id="rId310"/>
        </w:object>
      </w:r>
    </w:p>
    <w:p w14:paraId="3ABD97AF" w14:textId="27AC2273" w:rsidR="00CE4D98" w:rsidRPr="00B60925" w:rsidRDefault="00CE4D98" w:rsidP="00400B77">
      <w:pPr>
        <w:autoSpaceDE w:val="0"/>
        <w:autoSpaceDN w:val="0"/>
        <w:adjustRightInd w:val="0"/>
        <w:spacing w:after="0" w:line="240" w:lineRule="auto"/>
        <w:ind w:left="720"/>
        <w:rPr>
          <w:rFonts w:cs="TimesLTStd-Roman"/>
          <w:sz w:val="20"/>
          <w:szCs w:val="20"/>
          <w:lang w:val="en-IN"/>
        </w:rPr>
      </w:pPr>
      <w:r w:rsidRPr="00B60925">
        <w:rPr>
          <w:rFonts w:cs="TimesLTStd-Roman"/>
          <w:sz w:val="20"/>
          <w:szCs w:val="20"/>
          <w:lang w:val="en-IN"/>
        </w:rPr>
        <w:t>Use the sample mean of these values</w:t>
      </w:r>
      <w:r w:rsidR="00FA7840">
        <w:rPr>
          <w:rFonts w:cs="TimesLTStd-Roman"/>
          <w:sz w:val="20"/>
          <w:szCs w:val="20"/>
          <w:lang w:val="en-IN"/>
        </w:rPr>
        <w:t xml:space="preserve"> </w:t>
      </w:r>
      <w:r w:rsidRPr="00B60925">
        <w:rPr>
          <w:rFonts w:cs="TimesLTStd-Roman"/>
          <w:sz w:val="20"/>
          <w:szCs w:val="20"/>
          <w:lang w:val="en-IN"/>
        </w:rPr>
        <w:t>to estimate the percentage change in the stock</w:t>
      </w:r>
      <w:r w:rsidR="00FA7840">
        <w:rPr>
          <w:rFonts w:cs="TimesLTStd-Roman"/>
          <w:sz w:val="20"/>
          <w:szCs w:val="20"/>
          <w:lang w:val="en-IN"/>
        </w:rPr>
        <w:t xml:space="preserve"> </w:t>
      </w:r>
      <w:r w:rsidRPr="00B60925">
        <w:rPr>
          <w:rFonts w:cs="TimesLTStd-Roman"/>
          <w:sz w:val="20"/>
          <w:szCs w:val="20"/>
          <w:lang w:val="en-IN"/>
        </w:rPr>
        <w:t>price over the first quarter.</w:t>
      </w:r>
    </w:p>
    <w:p w14:paraId="0E249DD8" w14:textId="5633B7C1" w:rsidR="00293EFD" w:rsidRPr="00945CB6" w:rsidRDefault="00CE4D98" w:rsidP="000E694D">
      <w:pPr>
        <w:autoSpaceDE w:val="0"/>
        <w:autoSpaceDN w:val="0"/>
        <w:adjustRightInd w:val="0"/>
        <w:spacing w:before="120" w:after="120" w:line="240" w:lineRule="auto"/>
        <w:ind w:left="720" w:hanging="360"/>
        <w:rPr>
          <w:rFonts w:cs="TimesLTStd-Roman"/>
          <w:b/>
          <w:sz w:val="20"/>
          <w:szCs w:val="20"/>
          <w:lang w:val="en-IN"/>
        </w:rPr>
      </w:pPr>
      <w:r w:rsidRPr="00B60925">
        <w:rPr>
          <w:rFonts w:cs="TimesLTStd-Roman"/>
          <w:sz w:val="20"/>
          <w:szCs w:val="20"/>
          <w:lang w:val="en-IN"/>
        </w:rPr>
        <w:t>b.</w:t>
      </w:r>
      <w:r w:rsidR="00314FEB">
        <w:rPr>
          <w:rFonts w:cs="TimesLTStd-Roman"/>
          <w:sz w:val="20"/>
          <w:szCs w:val="20"/>
          <w:lang w:val="en-IN"/>
        </w:rPr>
        <w:tab/>
      </w:r>
      <w:r w:rsidRPr="00B60925">
        <w:rPr>
          <w:rFonts w:cs="TimesLTStd-Roman"/>
          <w:sz w:val="20"/>
          <w:szCs w:val="20"/>
          <w:lang w:val="en-IN"/>
        </w:rPr>
        <w:t>What is the 95% confidence interval estimate of the population mean percentage</w:t>
      </w:r>
      <w:r w:rsidR="00FA7840">
        <w:rPr>
          <w:rFonts w:cs="TimesLTStd-Roman"/>
          <w:sz w:val="20"/>
          <w:szCs w:val="20"/>
          <w:lang w:val="en-IN"/>
        </w:rPr>
        <w:t xml:space="preserve"> </w:t>
      </w:r>
      <w:r w:rsidRPr="00B60925">
        <w:rPr>
          <w:rFonts w:cs="TimesLTStd-Roman"/>
          <w:sz w:val="20"/>
          <w:szCs w:val="20"/>
          <w:lang w:val="en-IN"/>
        </w:rPr>
        <w:t>change in the price per share of stock during the first quarter? Interpret this result.</w:t>
      </w:r>
    </w:p>
    <w:p w14:paraId="11CDD8AA" w14:textId="795DE699" w:rsidR="00293EFD" w:rsidRPr="00B60925" w:rsidRDefault="00A745B1" w:rsidP="00933983">
      <w:pPr>
        <w:spacing w:after="0" w:line="240" w:lineRule="auto"/>
        <w:ind w:left="360"/>
        <w:rPr>
          <w:b/>
          <w:sz w:val="20"/>
          <w:szCs w:val="20"/>
        </w:rPr>
      </w:pPr>
      <w:r w:rsidRPr="00B60925">
        <w:rPr>
          <w:b/>
          <w:sz w:val="20"/>
          <w:szCs w:val="20"/>
        </w:rPr>
        <w:t>Solutions:</w:t>
      </w:r>
    </w:p>
    <w:p w14:paraId="1F8815C4" w14:textId="77777777" w:rsidR="00CE4D98" w:rsidRPr="00B60925" w:rsidRDefault="00CE4D98" w:rsidP="000E694D">
      <w:pPr>
        <w:autoSpaceDE w:val="0"/>
        <w:autoSpaceDN w:val="0"/>
        <w:adjustRightInd w:val="0"/>
        <w:spacing w:after="120" w:line="240" w:lineRule="auto"/>
        <w:ind w:left="720" w:hanging="360"/>
        <w:rPr>
          <w:color w:val="000000"/>
          <w:sz w:val="20"/>
          <w:szCs w:val="20"/>
        </w:rPr>
      </w:pPr>
      <w:r w:rsidRPr="00B60925">
        <w:rPr>
          <w:color w:val="000000"/>
          <w:sz w:val="20"/>
          <w:szCs w:val="20"/>
        </w:rPr>
        <w:t>a.</w:t>
      </w:r>
      <w:r w:rsidRPr="00B60925">
        <w:rPr>
          <w:color w:val="000000"/>
          <w:sz w:val="20"/>
          <w:szCs w:val="20"/>
        </w:rPr>
        <w:tab/>
        <w:t xml:space="preserve">Let </w:t>
      </w:r>
    </w:p>
    <w:p w14:paraId="4E414A95" w14:textId="77777777" w:rsidR="00A62D87" w:rsidRPr="00A62D87" w:rsidRDefault="00F35A8F" w:rsidP="000E694D">
      <w:pPr>
        <w:ind w:left="720"/>
        <w:rPr>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d</m:t>
              </m:r>
            </m:e>
            <m:sub>
              <m:r>
                <w:rPr>
                  <w:rFonts w:ascii="Cambria Math" w:hAnsi="Cambria Math"/>
                  <w:color w:val="000000"/>
                  <w:sz w:val="20"/>
                  <w:szCs w:val="20"/>
                </w:rPr>
                <m:t>i</m:t>
              </m:r>
            </m:sub>
          </m:sSub>
          <m:r>
            <w:rPr>
              <w:rFonts w:ascii="Cambria Math" w:hAnsi="Cambria Math"/>
              <w:color w:val="000000"/>
              <w:sz w:val="20"/>
              <w:szCs w:val="20"/>
            </w:rPr>
            <m:t xml:space="preserve">= </m:t>
          </m:r>
          <m:f>
            <m:fPr>
              <m:ctrlPr>
                <w:rPr>
                  <w:rFonts w:ascii="Cambria Math" w:hAnsi="Cambria Math"/>
                  <w:i/>
                  <w:color w:val="000000"/>
                  <w:sz w:val="20"/>
                  <w:szCs w:val="20"/>
                </w:rPr>
              </m:ctrlPr>
            </m:fPr>
            <m:num>
              <m:r>
                <w:rPr>
                  <w:rFonts w:ascii="Cambria Math" w:hAnsi="Cambria Math"/>
                  <w:color w:val="000000"/>
                  <w:sz w:val="20"/>
                  <w:szCs w:val="20"/>
                </w:rPr>
                <m:t>end of first quarter price-beginning of first quarter price</m:t>
              </m:r>
            </m:num>
            <m:den>
              <m:r>
                <w:rPr>
                  <w:rFonts w:ascii="Cambria Math" w:hAnsi="Cambria Math"/>
                  <w:color w:val="000000"/>
                  <w:sz w:val="20"/>
                  <w:szCs w:val="20"/>
                </w:rPr>
                <m:t>beginning of first quarter price</m:t>
              </m:r>
            </m:den>
          </m:f>
        </m:oMath>
      </m:oMathPara>
    </w:p>
    <w:p w14:paraId="0EC8DB0E" w14:textId="3A582666" w:rsidR="00CE4D98" w:rsidRPr="00A62D87" w:rsidRDefault="00F35A8F" w:rsidP="000E694D">
      <w:pPr>
        <w:ind w:left="720"/>
        <w:rPr>
          <w:color w:val="000000"/>
          <w:position w:val="-4"/>
          <w:sz w:val="20"/>
          <w:szCs w:val="20"/>
        </w:rPr>
      </w:pPr>
      <m:oMathPara>
        <m:oMathParaPr>
          <m:jc m:val="left"/>
        </m:oMathParaPr>
        <m:oMath>
          <m:acc>
            <m:accPr>
              <m:chr m:val="̅"/>
              <m:ctrlPr>
                <w:rPr>
                  <w:rFonts w:ascii="Cambria Math" w:hAnsi="Cambria Math"/>
                  <w:i/>
                  <w:color w:val="000000"/>
                  <w:sz w:val="20"/>
                  <w:szCs w:val="20"/>
                </w:rPr>
              </m:ctrlPr>
            </m:accPr>
            <m:e>
              <m:r>
                <w:rPr>
                  <w:rFonts w:ascii="Cambria Math" w:hAnsi="Cambria Math"/>
                  <w:color w:val="000000"/>
                  <w:sz w:val="20"/>
                  <w:szCs w:val="20"/>
                </w:rPr>
                <m:t>d</m:t>
              </m:r>
            </m:e>
          </m:acc>
          <m:r>
            <w:rPr>
              <w:rFonts w:ascii="Cambria Math" w:hAnsi="Cambria Math"/>
              <w:color w:val="000000"/>
              <w:sz w:val="20"/>
              <w:szCs w:val="20"/>
            </w:rPr>
            <m:t>=</m:t>
          </m:r>
          <m:f>
            <m:fPr>
              <m:ctrlPr>
                <w:rPr>
                  <w:rFonts w:ascii="Cambria Math" w:hAnsi="Cambria Math"/>
                  <w:i/>
                  <w:color w:val="000000"/>
                  <w:sz w:val="20"/>
                  <w:szCs w:val="20"/>
                </w:rPr>
              </m:ctrlPr>
            </m:fPr>
            <m:num>
              <m:nary>
                <m:naryPr>
                  <m:chr m:val="∑"/>
                  <m:limLoc m:val="subSup"/>
                  <m:supHide m:val="1"/>
                  <m:ctrlPr>
                    <w:rPr>
                      <w:rFonts w:ascii="Cambria Math" w:hAnsi="Cambria Math"/>
                      <w:i/>
                      <w:color w:val="000000"/>
                      <w:sz w:val="20"/>
                      <w:szCs w:val="20"/>
                    </w:rPr>
                  </m:ctrlPr>
                </m:naryPr>
                <m:sub>
                  <m:r>
                    <w:rPr>
                      <w:rFonts w:ascii="Cambria Math" w:hAnsi="Cambria Math"/>
                      <w:color w:val="000000"/>
                      <w:sz w:val="20"/>
                      <w:szCs w:val="20"/>
                    </w:rPr>
                    <m:t>i</m:t>
                  </m:r>
                </m:sub>
                <m:sup/>
                <m:e>
                  <m:sSub>
                    <m:sSubPr>
                      <m:ctrlPr>
                        <w:rPr>
                          <w:rFonts w:ascii="Cambria Math" w:hAnsi="Cambria Math"/>
                          <w:i/>
                          <w:color w:val="000000"/>
                          <w:sz w:val="20"/>
                          <w:szCs w:val="20"/>
                        </w:rPr>
                      </m:ctrlPr>
                    </m:sSubPr>
                    <m:e>
                      <m:r>
                        <w:rPr>
                          <w:rFonts w:ascii="Cambria Math" w:hAnsi="Cambria Math"/>
                          <w:color w:val="000000"/>
                          <w:sz w:val="20"/>
                          <w:szCs w:val="20"/>
                        </w:rPr>
                        <m:t>d</m:t>
                      </m:r>
                    </m:e>
                    <m:sub>
                      <m:r>
                        <w:rPr>
                          <w:rFonts w:ascii="Cambria Math" w:hAnsi="Cambria Math"/>
                          <w:color w:val="000000"/>
                          <w:sz w:val="20"/>
                          <w:szCs w:val="20"/>
                        </w:rPr>
                        <m:t>i</m:t>
                      </m:r>
                    </m:sub>
                  </m:sSub>
                </m:e>
              </m:nary>
            </m:num>
            <m:den>
              <m:r>
                <w:rPr>
                  <w:rFonts w:ascii="Cambria Math" w:hAnsi="Cambria Math"/>
                  <w:color w:val="000000"/>
                  <w:sz w:val="20"/>
                  <w:szCs w:val="20"/>
                </w:rPr>
                <m:t>n</m:t>
              </m:r>
            </m:den>
          </m:f>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-1.74</m:t>
              </m:r>
            </m:num>
            <m:den>
              <m:r>
                <w:rPr>
                  <w:rFonts w:ascii="Cambria Math" w:hAnsi="Cambria Math"/>
                  <w:color w:val="000000"/>
                  <w:sz w:val="20"/>
                  <w:szCs w:val="20"/>
                </w:rPr>
                <m:t>25</m:t>
              </m:r>
            </m:den>
          </m:f>
          <m:r>
            <w:rPr>
              <w:rFonts w:ascii="Cambria Math" w:hAnsi="Cambria Math"/>
              <w:color w:val="000000"/>
              <w:sz w:val="20"/>
              <w:szCs w:val="20"/>
            </w:rPr>
            <m:t>=-0.07</m:t>
          </m:r>
        </m:oMath>
      </m:oMathPara>
    </w:p>
    <w:p w14:paraId="2ADF6EDB" w14:textId="781DD63C" w:rsidR="00CE4D98" w:rsidRPr="00B60925" w:rsidRDefault="00270582" w:rsidP="000E694D">
      <w:pPr>
        <w:autoSpaceDE w:val="0"/>
        <w:autoSpaceDN w:val="0"/>
        <w:adjustRightInd w:val="0"/>
        <w:spacing w:before="120" w:after="120" w:line="240" w:lineRule="auto"/>
        <w:ind w:left="720" w:hanging="360"/>
        <w:rPr>
          <w:color w:val="000000"/>
          <w:sz w:val="20"/>
          <w:szCs w:val="20"/>
        </w:rPr>
      </w:pPr>
      <w:r>
        <w:rPr>
          <w:color w:val="000000"/>
          <w:sz w:val="20"/>
          <w:szCs w:val="20"/>
        </w:rPr>
        <w:t>b.</w:t>
      </w:r>
      <w:r w:rsidR="00CE4D98" w:rsidRPr="00B60925">
        <w:rPr>
          <w:color w:val="000000"/>
          <w:sz w:val="20"/>
          <w:szCs w:val="20"/>
        </w:rPr>
        <w:tab/>
      </w:r>
      <m:oMath>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d</m:t>
            </m:r>
          </m:sub>
        </m:sSub>
        <m:r>
          <w:rPr>
            <w:rFonts w:ascii="Cambria Math" w:hAnsi="Cambria Math"/>
            <w:color w:val="000000"/>
            <w:sz w:val="20"/>
            <w:szCs w:val="20"/>
          </w:rPr>
          <m:t>=</m:t>
        </m:r>
        <m:rad>
          <m:radPr>
            <m:degHide m:val="1"/>
            <m:ctrlPr>
              <w:rPr>
                <w:rFonts w:ascii="Cambria Math" w:hAnsi="Cambria Math"/>
                <w:i/>
                <w:color w:val="000000"/>
                <w:sz w:val="20"/>
                <w:szCs w:val="20"/>
              </w:rPr>
            </m:ctrlPr>
          </m:radPr>
          <m:deg/>
          <m:e>
            <m:f>
              <m:fPr>
                <m:ctrlPr>
                  <w:rPr>
                    <w:rFonts w:ascii="Cambria Math" w:hAnsi="Cambria Math"/>
                    <w:i/>
                    <w:color w:val="000000"/>
                    <w:sz w:val="20"/>
                    <w:szCs w:val="20"/>
                  </w:rPr>
                </m:ctrlPr>
              </m:fPr>
              <m:num>
                <m:nary>
                  <m:naryPr>
                    <m:chr m:val="∑"/>
                    <m:limLoc m:val="subSup"/>
                    <m:supHide m:val="1"/>
                    <m:ctrlPr>
                      <w:rPr>
                        <w:rFonts w:ascii="Cambria Math" w:hAnsi="Cambria Math"/>
                        <w:i/>
                        <w:color w:val="000000"/>
                        <w:sz w:val="20"/>
                        <w:szCs w:val="20"/>
                      </w:rPr>
                    </m:ctrlPr>
                  </m:naryPr>
                  <m:sub>
                    <m:r>
                      <w:rPr>
                        <w:rFonts w:ascii="Cambria Math" w:hAnsi="Cambria Math"/>
                        <w:color w:val="000000"/>
                        <w:sz w:val="20"/>
                        <w:szCs w:val="20"/>
                      </w:rPr>
                      <m:t>i</m:t>
                    </m:r>
                  </m:sub>
                  <m:sup/>
                  <m:e>
                    <m:sSup>
                      <m:sSupPr>
                        <m:ctrlPr>
                          <w:rPr>
                            <w:rFonts w:ascii="Cambria Math" w:hAnsi="Cambria Math"/>
                            <w:i/>
                            <w:color w:val="000000"/>
                            <w:sz w:val="20"/>
                            <w:szCs w:val="20"/>
                          </w:rPr>
                        </m:ctrlPr>
                      </m:sSupPr>
                      <m:e>
                        <m:sSub>
                          <m:sSubPr>
                            <m:ctrlPr>
                              <w:rPr>
                                <w:rFonts w:ascii="Cambria Math" w:hAnsi="Cambria Math"/>
                                <w:i/>
                                <w:color w:val="000000"/>
                                <w:sz w:val="20"/>
                                <w:szCs w:val="20"/>
                              </w:rPr>
                            </m:ctrlPr>
                          </m:sSubPr>
                          <m:e>
                            <m:r>
                              <w:rPr>
                                <w:rFonts w:ascii="Cambria Math" w:hAnsi="Cambria Math"/>
                                <w:color w:val="000000"/>
                                <w:sz w:val="20"/>
                                <w:szCs w:val="20"/>
                              </w:rPr>
                              <m:t>(d</m:t>
                            </m:r>
                          </m:e>
                          <m:sub>
                            <m:r>
                              <w:rPr>
                                <w:rFonts w:ascii="Cambria Math" w:hAnsi="Cambria Math"/>
                                <w:color w:val="000000"/>
                                <w:sz w:val="20"/>
                                <w:szCs w:val="20"/>
                              </w:rPr>
                              <m:t>i</m:t>
                            </m:r>
                          </m:sub>
                        </m:sSub>
                        <m:r>
                          <w:rPr>
                            <w:rFonts w:ascii="Cambria Math" w:hAnsi="Cambria Math"/>
                            <w:color w:val="000000"/>
                            <w:sz w:val="20"/>
                            <w:szCs w:val="20"/>
                          </w:rPr>
                          <m:t>-</m:t>
                        </m:r>
                        <m:acc>
                          <m:accPr>
                            <m:chr m:val="̅"/>
                            <m:ctrlPr>
                              <w:rPr>
                                <w:rFonts w:ascii="Cambria Math" w:hAnsi="Cambria Math"/>
                                <w:i/>
                                <w:color w:val="000000"/>
                                <w:sz w:val="20"/>
                                <w:szCs w:val="20"/>
                              </w:rPr>
                            </m:ctrlPr>
                          </m:accPr>
                          <m:e>
                            <m:r>
                              <w:rPr>
                                <w:rFonts w:ascii="Cambria Math" w:hAnsi="Cambria Math"/>
                                <w:color w:val="000000"/>
                                <w:sz w:val="20"/>
                                <w:szCs w:val="20"/>
                              </w:rPr>
                              <m:t>d</m:t>
                            </m:r>
                          </m:e>
                        </m:acc>
                        <m:r>
                          <w:rPr>
                            <w:rFonts w:ascii="Cambria Math" w:hAnsi="Cambria Math"/>
                            <w:color w:val="000000"/>
                            <w:sz w:val="20"/>
                            <w:szCs w:val="20"/>
                          </w:rPr>
                          <m:t>)</m:t>
                        </m:r>
                      </m:e>
                      <m:sup>
                        <m:r>
                          <w:rPr>
                            <w:rFonts w:ascii="Cambria Math" w:hAnsi="Cambria Math"/>
                            <w:color w:val="000000"/>
                            <w:sz w:val="20"/>
                            <w:szCs w:val="20"/>
                          </w:rPr>
                          <m:t>2</m:t>
                        </m:r>
                      </m:sup>
                    </m:sSup>
                  </m:e>
                </m:nary>
              </m:num>
              <m:den>
                <m:r>
                  <w:rPr>
                    <w:rFonts w:ascii="Cambria Math" w:hAnsi="Cambria Math"/>
                    <w:color w:val="000000"/>
                    <w:sz w:val="20"/>
                    <w:szCs w:val="20"/>
                  </w:rPr>
                  <m:t>n-1</m:t>
                </m:r>
              </m:den>
            </m:f>
          </m:e>
        </m:rad>
        <m:r>
          <w:rPr>
            <w:rFonts w:ascii="Cambria Math" w:hAnsi="Cambria Math"/>
            <w:color w:val="000000"/>
            <w:sz w:val="20"/>
            <w:szCs w:val="20"/>
          </w:rPr>
          <m:t xml:space="preserve">= </m:t>
        </m:r>
        <m:rad>
          <m:radPr>
            <m:degHide m:val="1"/>
            <m:ctrlPr>
              <w:rPr>
                <w:rFonts w:ascii="Cambria Math" w:hAnsi="Cambria Math"/>
                <w:i/>
                <w:color w:val="000000"/>
                <w:sz w:val="20"/>
                <w:szCs w:val="20"/>
              </w:rPr>
            </m:ctrlPr>
          </m:radPr>
          <m:deg/>
          <m:e>
            <m:f>
              <m:fPr>
                <m:ctrlPr>
                  <w:rPr>
                    <w:rFonts w:ascii="Cambria Math" w:hAnsi="Cambria Math"/>
                    <w:i/>
                    <w:color w:val="000000"/>
                    <w:sz w:val="20"/>
                    <w:szCs w:val="20"/>
                  </w:rPr>
                </m:ctrlPr>
              </m:fPr>
              <m:num>
                <m:r>
                  <w:rPr>
                    <w:rFonts w:ascii="Cambria Math" w:hAnsi="Cambria Math"/>
                    <w:color w:val="000000"/>
                    <w:sz w:val="20"/>
                    <w:szCs w:val="20"/>
                  </w:rPr>
                  <m:t>0.2666</m:t>
                </m:r>
              </m:num>
              <m:den>
                <m:r>
                  <w:rPr>
                    <w:rFonts w:ascii="Cambria Math" w:hAnsi="Cambria Math"/>
                    <w:color w:val="000000"/>
                    <w:sz w:val="20"/>
                    <w:szCs w:val="20"/>
                  </w:rPr>
                  <m:t>25-1</m:t>
                </m:r>
              </m:den>
            </m:f>
          </m:e>
        </m:rad>
        <m:r>
          <w:rPr>
            <w:rFonts w:ascii="Cambria Math" w:hAnsi="Cambria Math"/>
            <w:color w:val="000000"/>
            <w:sz w:val="20"/>
            <w:szCs w:val="20"/>
          </w:rPr>
          <m:t>=0.105</m:t>
        </m:r>
      </m:oMath>
    </w:p>
    <w:p w14:paraId="272E6906" w14:textId="7D26FBF4" w:rsidR="00CE4D98" w:rsidRPr="00B60925" w:rsidRDefault="00CE4D98" w:rsidP="000E694D">
      <w:pPr>
        <w:ind w:left="720"/>
        <w:rPr>
          <w:color w:val="000000"/>
          <w:sz w:val="20"/>
          <w:szCs w:val="20"/>
        </w:rPr>
      </w:pPr>
      <w:r w:rsidRPr="00B60925">
        <w:rPr>
          <w:color w:val="000000"/>
          <w:sz w:val="20"/>
          <w:szCs w:val="20"/>
        </w:rPr>
        <w:t xml:space="preserve">With </w:t>
      </w:r>
      <w:r w:rsidRPr="00B60925">
        <w:rPr>
          <w:i/>
          <w:color w:val="000000"/>
          <w:sz w:val="20"/>
          <w:szCs w:val="20"/>
        </w:rPr>
        <w:t>df</w:t>
      </w:r>
      <w:r w:rsidRPr="00B60925">
        <w:rPr>
          <w:color w:val="000000"/>
          <w:sz w:val="20"/>
          <w:szCs w:val="20"/>
        </w:rPr>
        <w:t xml:space="preserve"> = 24, </w:t>
      </w:r>
      <w:r w:rsidRPr="00B60925">
        <w:rPr>
          <w:i/>
          <w:color w:val="000000"/>
          <w:sz w:val="20"/>
          <w:szCs w:val="20"/>
        </w:rPr>
        <w:t>t</w:t>
      </w:r>
      <w:r w:rsidR="007E076A">
        <w:rPr>
          <w:color w:val="000000"/>
          <w:sz w:val="20"/>
          <w:szCs w:val="20"/>
          <w:vertAlign w:val="subscript"/>
        </w:rPr>
        <w:t>0</w:t>
      </w:r>
      <w:r w:rsidR="007E076A" w:rsidRPr="00B60925">
        <w:rPr>
          <w:color w:val="000000"/>
          <w:sz w:val="20"/>
          <w:szCs w:val="20"/>
          <w:vertAlign w:val="subscript"/>
        </w:rPr>
        <w:t>.</w:t>
      </w:r>
      <w:r w:rsidRPr="00B60925">
        <w:rPr>
          <w:color w:val="000000"/>
          <w:sz w:val="20"/>
          <w:szCs w:val="20"/>
          <w:vertAlign w:val="subscript"/>
        </w:rPr>
        <w:t>025</w:t>
      </w:r>
      <w:r w:rsidR="007E076A">
        <w:rPr>
          <w:color w:val="000000"/>
          <w:sz w:val="20"/>
          <w:szCs w:val="20"/>
        </w:rPr>
        <w:t xml:space="preserve"> </w:t>
      </w:r>
      <w:r w:rsidRPr="00B60925">
        <w:rPr>
          <w:color w:val="000000"/>
          <w:sz w:val="20"/>
          <w:szCs w:val="20"/>
        </w:rPr>
        <w:t>= 2.064</w:t>
      </w:r>
    </w:p>
    <w:p w14:paraId="5290FB64" w14:textId="6DAA10D9" w:rsidR="00CE4D98" w:rsidRPr="00B60925" w:rsidRDefault="006C3C60" w:rsidP="000E694D">
      <w:pPr>
        <w:ind w:left="720"/>
        <w:rPr>
          <w:color w:val="000000"/>
          <w:sz w:val="20"/>
          <w:szCs w:val="20"/>
        </w:rPr>
      </w:pPr>
      <w:r w:rsidRPr="006C3C60">
        <w:rPr>
          <w:noProof/>
          <w:color w:val="000000"/>
          <w:position w:val="-26"/>
          <w:sz w:val="20"/>
          <w:szCs w:val="20"/>
        </w:rPr>
        <w:object w:dxaOrig="1160" w:dyaOrig="639" w14:anchorId="17B3F426">
          <v:shape id="_x0000_i1178" type="#_x0000_t75" style="width:57.75pt;height:31.8pt" o:ole="">
            <v:imagedata r:id="rId311" o:title=""/>
          </v:shape>
          <o:OLEObject Type="Embed" ProgID="Equation.DSMT4" ShapeID="_x0000_i1178" DrawAspect="Content" ObjectID="_1769434070" r:id="rId312"/>
        </w:object>
      </w:r>
      <w:r w:rsidR="00CE4D98" w:rsidRPr="00B60925">
        <w:rPr>
          <w:color w:val="000000"/>
          <w:sz w:val="20"/>
          <w:szCs w:val="20"/>
        </w:rPr>
        <w:t xml:space="preserve"> = </w:t>
      </w:r>
      <m:oMath>
        <m:r>
          <w:rPr>
            <w:rFonts w:ascii="Cambria Math" w:hAnsi="Cambria Math"/>
            <w:color w:val="000000"/>
            <w:sz w:val="20"/>
            <w:szCs w:val="20"/>
          </w:rPr>
          <m:t>-0.07±2.064</m:t>
        </m:r>
        <m:d>
          <m:dPr>
            <m:ctrlPr>
              <w:rPr>
                <w:rFonts w:ascii="Cambria Math" w:hAnsi="Cambria Math"/>
                <w:i/>
                <w:color w:val="000000"/>
                <w:sz w:val="20"/>
                <w:szCs w:val="20"/>
              </w:rPr>
            </m:ctrlPr>
          </m:dPr>
          <m:e>
            <m:f>
              <m:fPr>
                <m:ctrlPr>
                  <w:rPr>
                    <w:rFonts w:ascii="Cambria Math" w:hAnsi="Cambria Math"/>
                    <w:i/>
                    <w:color w:val="000000"/>
                    <w:sz w:val="20"/>
                    <w:szCs w:val="20"/>
                  </w:rPr>
                </m:ctrlPr>
              </m:fPr>
              <m:num>
                <m:r>
                  <w:rPr>
                    <w:rFonts w:ascii="Cambria Math" w:hAnsi="Cambria Math"/>
                    <w:color w:val="000000"/>
                    <w:sz w:val="20"/>
                    <w:szCs w:val="20"/>
                  </w:rPr>
                  <m:t>0.105</m:t>
                </m:r>
              </m:num>
              <m:den>
                <m:rad>
                  <m:radPr>
                    <m:degHide m:val="1"/>
                    <m:ctrlPr>
                      <w:rPr>
                        <w:rFonts w:ascii="Cambria Math" w:hAnsi="Cambria Math"/>
                        <w:i/>
                        <w:color w:val="000000"/>
                        <w:sz w:val="20"/>
                        <w:szCs w:val="20"/>
                      </w:rPr>
                    </m:ctrlPr>
                  </m:radPr>
                  <m:deg/>
                  <m:e>
                    <m:r>
                      <w:rPr>
                        <w:rFonts w:ascii="Cambria Math" w:hAnsi="Cambria Math"/>
                        <w:color w:val="000000"/>
                        <w:sz w:val="20"/>
                        <w:szCs w:val="20"/>
                      </w:rPr>
                      <m:t>25</m:t>
                    </m:r>
                  </m:e>
                </m:rad>
              </m:den>
            </m:f>
          </m:e>
        </m:d>
        <m:r>
          <w:rPr>
            <w:rFonts w:ascii="Cambria Math" w:hAnsi="Cambria Math"/>
            <w:color w:val="000000"/>
            <w:sz w:val="20"/>
            <w:szCs w:val="20"/>
          </w:rPr>
          <m:t>=-0.07±</m:t>
        </m:r>
      </m:oMath>
      <w:r w:rsidR="00CE4D98" w:rsidRPr="00B60925">
        <w:rPr>
          <w:color w:val="000000"/>
          <w:sz w:val="20"/>
          <w:szCs w:val="20"/>
        </w:rPr>
        <w:t xml:space="preserve"> 0.04 </w:t>
      </w:r>
    </w:p>
    <w:p w14:paraId="398DC37B" w14:textId="0DAC4F72" w:rsidR="00CE4D98" w:rsidRPr="00B60925" w:rsidRDefault="00CE4D98" w:rsidP="000E694D">
      <w:pPr>
        <w:ind w:left="720"/>
        <w:rPr>
          <w:color w:val="000000"/>
          <w:sz w:val="20"/>
          <w:szCs w:val="20"/>
        </w:rPr>
      </w:pPr>
      <w:r w:rsidRPr="00B60925">
        <w:rPr>
          <w:color w:val="000000"/>
          <w:sz w:val="20"/>
          <w:szCs w:val="20"/>
        </w:rPr>
        <w:t>Confidence interval: (–0.11 to –0.03)</w:t>
      </w:r>
    </w:p>
    <w:p w14:paraId="7095A7CC" w14:textId="133CC598" w:rsidR="00CE4D98" w:rsidRDefault="00CE4D98" w:rsidP="000E694D">
      <w:pPr>
        <w:ind w:left="720"/>
        <w:rPr>
          <w:sz w:val="20"/>
          <w:szCs w:val="20"/>
        </w:rPr>
      </w:pPr>
      <w:r w:rsidRPr="00B60925">
        <w:rPr>
          <w:color w:val="000000"/>
          <w:sz w:val="20"/>
          <w:szCs w:val="20"/>
        </w:rPr>
        <w:t xml:space="preserve">The 95% confidence interval shows that the population mean percentage change in </w:t>
      </w:r>
      <w:r w:rsidR="00BB14E3">
        <w:rPr>
          <w:color w:val="000000"/>
          <w:sz w:val="20"/>
          <w:szCs w:val="20"/>
        </w:rPr>
        <w:br/>
      </w:r>
      <w:r w:rsidRPr="00B60925">
        <w:rPr>
          <w:color w:val="000000"/>
          <w:sz w:val="20"/>
          <w:szCs w:val="20"/>
        </w:rPr>
        <w:t xml:space="preserve">the price per share of stock is a decrease of 3% to 11%. </w:t>
      </w:r>
      <w:r w:rsidRPr="00B60925">
        <w:rPr>
          <w:sz w:val="20"/>
          <w:szCs w:val="20"/>
        </w:rPr>
        <w:t>This may be a harbinger of a further stock market swoon.</w:t>
      </w:r>
    </w:p>
    <w:p w14:paraId="4A278A04" w14:textId="0B8C5CFE" w:rsidR="00CE4D98" w:rsidRPr="00D86DCB" w:rsidRDefault="00AD5136"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23.</w:t>
      </w:r>
      <w:r w:rsidRPr="00B60925">
        <w:rPr>
          <w:sz w:val="20"/>
          <w:szCs w:val="20"/>
        </w:rPr>
        <w:tab/>
      </w:r>
      <w:r w:rsidR="00CE4D98" w:rsidRPr="00B60925">
        <w:rPr>
          <w:rFonts w:cs="TimesLTStd-Bold"/>
          <w:b/>
          <w:bCs/>
          <w:sz w:val="20"/>
          <w:szCs w:val="20"/>
          <w:lang w:val="en-IN"/>
        </w:rPr>
        <w:t xml:space="preserve">Credit Card Expenditures. </w:t>
      </w:r>
      <w:r w:rsidR="00CE4D98" w:rsidRPr="00B60925">
        <w:rPr>
          <w:rFonts w:cs="TimesLTStd-Roman"/>
          <w:sz w:val="20"/>
          <w:szCs w:val="20"/>
          <w:lang w:val="en-IN"/>
        </w:rPr>
        <w:t>Bank of America’s Consumer Spending Survey collected</w:t>
      </w:r>
      <w:r w:rsidR="00FA7840">
        <w:rPr>
          <w:rFonts w:cs="TimesLTStd-Roman"/>
          <w:sz w:val="20"/>
          <w:szCs w:val="20"/>
          <w:lang w:val="en-IN"/>
        </w:rPr>
        <w:t xml:space="preserve"> </w:t>
      </w:r>
      <w:r w:rsidR="00CE4D98" w:rsidRPr="00B60925">
        <w:rPr>
          <w:rFonts w:cs="TimesLTStd-Roman"/>
          <w:sz w:val="20"/>
          <w:szCs w:val="20"/>
          <w:lang w:val="en-IN"/>
        </w:rPr>
        <w:t>data on annual credit card charges in seven different categories of expenditures: transportation,</w:t>
      </w:r>
      <w:r w:rsidR="00FA7840">
        <w:rPr>
          <w:rFonts w:cs="TimesLTStd-Roman"/>
          <w:sz w:val="20"/>
          <w:szCs w:val="20"/>
          <w:lang w:val="en-IN"/>
        </w:rPr>
        <w:t xml:space="preserve"> </w:t>
      </w:r>
      <w:r w:rsidR="00CE4D98" w:rsidRPr="00B60925">
        <w:rPr>
          <w:rFonts w:cs="TimesLTStd-Roman"/>
          <w:sz w:val="20"/>
          <w:szCs w:val="20"/>
          <w:lang w:val="en-IN"/>
        </w:rPr>
        <w:t>groceries, dining out, household expenses, home furnishings, apparel, and entertainment.</w:t>
      </w:r>
      <w:r w:rsidR="00FA7840">
        <w:rPr>
          <w:rFonts w:cs="TimesLTStd-Roman"/>
          <w:sz w:val="20"/>
          <w:szCs w:val="20"/>
          <w:lang w:val="en-IN"/>
        </w:rPr>
        <w:t xml:space="preserve"> </w:t>
      </w:r>
      <w:r w:rsidR="00CE4D98" w:rsidRPr="00B60925">
        <w:rPr>
          <w:rFonts w:cs="TimesLTStd-Roman"/>
          <w:sz w:val="20"/>
          <w:szCs w:val="20"/>
          <w:lang w:val="en-IN"/>
        </w:rPr>
        <w:t>Using data from a sample of 42 credit card accounts, assume that each account was</w:t>
      </w:r>
      <w:r w:rsidR="00FA7840">
        <w:rPr>
          <w:rFonts w:cs="TimesLTStd-Roman"/>
          <w:sz w:val="20"/>
          <w:szCs w:val="20"/>
          <w:lang w:val="en-IN"/>
        </w:rPr>
        <w:t xml:space="preserve"> </w:t>
      </w:r>
      <w:r w:rsidR="00CE4D98" w:rsidRPr="00B60925">
        <w:rPr>
          <w:rFonts w:cs="TimesLTStd-Roman"/>
          <w:sz w:val="20"/>
          <w:szCs w:val="20"/>
          <w:lang w:val="en-IN"/>
        </w:rPr>
        <w:t>used to identify the annual</w:t>
      </w:r>
      <w:r w:rsidR="00FA7840">
        <w:rPr>
          <w:rFonts w:cs="TimesLTStd-Roman"/>
          <w:sz w:val="20"/>
          <w:szCs w:val="20"/>
          <w:lang w:val="en-IN"/>
        </w:rPr>
        <w:t xml:space="preserve"> </w:t>
      </w:r>
      <w:r w:rsidR="00CE4D98" w:rsidRPr="00B60925">
        <w:rPr>
          <w:rFonts w:cs="TimesLTStd-Roman"/>
          <w:sz w:val="20"/>
          <w:szCs w:val="20"/>
          <w:lang w:val="en-IN"/>
        </w:rPr>
        <w:t xml:space="preserve">credit card charges for groceries (population </w:t>
      </w:r>
      <w:r w:rsidR="00400B77">
        <w:rPr>
          <w:rFonts w:cs="TimesLTStd-Roman"/>
          <w:sz w:val="20"/>
          <w:szCs w:val="20"/>
          <w:lang w:val="en-IN"/>
        </w:rPr>
        <w:t>one</w:t>
      </w:r>
      <w:r w:rsidR="00CE4D98" w:rsidRPr="00B60925">
        <w:rPr>
          <w:rFonts w:cs="TimesLTStd-Roman"/>
          <w:sz w:val="20"/>
          <w:szCs w:val="20"/>
          <w:lang w:val="en-IN"/>
        </w:rPr>
        <w:t>) and the annual</w:t>
      </w:r>
      <w:r w:rsidR="00FA7840">
        <w:rPr>
          <w:rFonts w:cs="TimesLTStd-Roman"/>
          <w:sz w:val="20"/>
          <w:szCs w:val="20"/>
          <w:lang w:val="en-IN"/>
        </w:rPr>
        <w:t xml:space="preserve"> </w:t>
      </w:r>
      <w:r w:rsidR="00CE4D98" w:rsidRPr="00B60925">
        <w:rPr>
          <w:rFonts w:cs="TimesLTStd-Roman"/>
          <w:sz w:val="20"/>
          <w:szCs w:val="20"/>
          <w:lang w:val="en-IN"/>
        </w:rPr>
        <w:t>credit card charges for dining</w:t>
      </w:r>
      <w:r w:rsidR="00FA7840">
        <w:rPr>
          <w:rFonts w:cs="TimesLTStd-Roman"/>
          <w:sz w:val="20"/>
          <w:szCs w:val="20"/>
          <w:lang w:val="en-IN"/>
        </w:rPr>
        <w:t xml:space="preserve"> </w:t>
      </w:r>
      <w:r w:rsidR="00CE4D98" w:rsidRPr="00B60925">
        <w:rPr>
          <w:rFonts w:cs="TimesLTStd-Roman"/>
          <w:sz w:val="20"/>
          <w:szCs w:val="20"/>
          <w:lang w:val="en-IN"/>
        </w:rPr>
        <w:t xml:space="preserve">out (population </w:t>
      </w:r>
      <w:r w:rsidR="00400B77">
        <w:rPr>
          <w:rFonts w:cs="TimesLTStd-Roman"/>
          <w:sz w:val="20"/>
          <w:szCs w:val="20"/>
          <w:lang w:val="en-IN"/>
        </w:rPr>
        <w:t>two</w:t>
      </w:r>
      <w:r w:rsidR="00CE4D98" w:rsidRPr="00B60925">
        <w:rPr>
          <w:rFonts w:cs="TimesLTStd-Roman"/>
          <w:sz w:val="20"/>
          <w:szCs w:val="20"/>
          <w:lang w:val="en-IN"/>
        </w:rPr>
        <w:t>). Using the difference data, the sample</w:t>
      </w:r>
      <w:r w:rsidR="00FA7840">
        <w:rPr>
          <w:rFonts w:cs="TimesLTStd-Roman"/>
          <w:sz w:val="20"/>
          <w:szCs w:val="20"/>
          <w:lang w:val="en-IN"/>
        </w:rPr>
        <w:t xml:space="preserve"> </w:t>
      </w:r>
      <w:r w:rsidR="00CE4D98" w:rsidRPr="00B60925">
        <w:rPr>
          <w:rFonts w:cs="TimesLTStd-Roman"/>
          <w:sz w:val="20"/>
          <w:szCs w:val="20"/>
          <w:lang w:val="en-IN"/>
        </w:rPr>
        <w:t xml:space="preserve">mean difference was </w:t>
      </w:r>
      <w:r w:rsidR="007E076A" w:rsidRPr="007E076A">
        <w:rPr>
          <w:rFonts w:cs="TimesLTStd-Italic"/>
          <w:i/>
          <w:iCs/>
          <w:position w:val="-6"/>
          <w:sz w:val="20"/>
          <w:szCs w:val="20"/>
          <w:lang w:val="en-IN"/>
        </w:rPr>
        <w:object w:dxaOrig="220" w:dyaOrig="300" w14:anchorId="14CC4647">
          <v:shape id="_x0000_i1179" type="#_x0000_t75" style="width:10.9pt;height:15.05pt" o:ole="">
            <v:imagedata r:id="rId313" o:title=""/>
          </v:shape>
          <o:OLEObject Type="Embed" ProgID="Equation.DSMT4" ShapeID="_x0000_i1179" DrawAspect="Content" ObjectID="_1769434071" r:id="rId314"/>
        </w:object>
      </w:r>
      <w:r w:rsidR="007E076A" w:rsidRPr="000E694D">
        <w:rPr>
          <w:rFonts w:cs="TimesLTStd-Italic"/>
          <w:iCs/>
          <w:sz w:val="20"/>
          <w:szCs w:val="20"/>
          <w:lang w:val="en-IN"/>
        </w:rPr>
        <w:t>=</w:t>
      </w:r>
      <w:r w:rsidR="00CE4D98" w:rsidRPr="00B60925">
        <w:rPr>
          <w:rFonts w:cs="MathematicalPiLTStd-1"/>
          <w:sz w:val="20"/>
          <w:szCs w:val="20"/>
          <w:lang w:val="en-IN"/>
        </w:rPr>
        <w:t xml:space="preserve"> </w:t>
      </w:r>
      <w:r w:rsidR="00CE4D98" w:rsidRPr="00B60925">
        <w:rPr>
          <w:rFonts w:cs="TimesLTStd-Roman"/>
          <w:sz w:val="20"/>
          <w:szCs w:val="20"/>
          <w:lang w:val="en-IN"/>
        </w:rPr>
        <w:t xml:space="preserve">$850, and the sample standard deviation was </w:t>
      </w:r>
      <w:r w:rsidR="00CE4D98" w:rsidRPr="00B60925">
        <w:rPr>
          <w:rFonts w:cs="TimesLTStd-Italic"/>
          <w:i/>
          <w:iCs/>
          <w:sz w:val="20"/>
          <w:szCs w:val="20"/>
          <w:lang w:val="en-IN"/>
        </w:rPr>
        <w:t>s</w:t>
      </w:r>
      <w:r w:rsidR="00CE4D98" w:rsidRPr="007E076A">
        <w:rPr>
          <w:rFonts w:cs="TimesLTStd-Italic"/>
          <w:i/>
          <w:iCs/>
          <w:sz w:val="20"/>
          <w:szCs w:val="20"/>
          <w:vertAlign w:val="subscript"/>
          <w:lang w:val="en-IN"/>
        </w:rPr>
        <w:t>d</w:t>
      </w:r>
      <w:r w:rsidR="00CE4D98" w:rsidRPr="00B60925">
        <w:rPr>
          <w:rFonts w:cs="TimesLTStd-Italic"/>
          <w:i/>
          <w:iCs/>
          <w:sz w:val="20"/>
          <w:szCs w:val="20"/>
          <w:lang w:val="en-IN"/>
        </w:rPr>
        <w:t xml:space="preserve"> </w:t>
      </w:r>
      <w:r w:rsidR="007E076A">
        <w:rPr>
          <w:rFonts w:cs="MathematicalPiLTStd-1"/>
          <w:sz w:val="20"/>
          <w:szCs w:val="20"/>
          <w:lang w:val="en-IN"/>
        </w:rPr>
        <w:t>=</w:t>
      </w:r>
      <w:r w:rsidR="00CE4D98" w:rsidRPr="00B60925">
        <w:rPr>
          <w:rFonts w:cs="MathematicalPiLTStd-1"/>
          <w:sz w:val="20"/>
          <w:szCs w:val="20"/>
          <w:lang w:val="en-IN"/>
        </w:rPr>
        <w:t xml:space="preserve"> </w:t>
      </w:r>
      <w:r w:rsidR="00CE4D98" w:rsidRPr="00B60925">
        <w:rPr>
          <w:rFonts w:cs="TimesLTStd-Roman"/>
          <w:sz w:val="20"/>
          <w:szCs w:val="20"/>
          <w:lang w:val="en-IN"/>
        </w:rPr>
        <w:t xml:space="preserve">$1,123. </w:t>
      </w:r>
      <w:r w:rsidR="00CE4D98" w:rsidRPr="00D86DCB">
        <w:rPr>
          <w:rFonts w:eastAsia="Arial" w:cs="Open Sans"/>
          <w:b/>
          <w:bCs/>
          <w:color w:val="D85629"/>
          <w:sz w:val="20"/>
          <w:szCs w:val="20"/>
        </w:rPr>
        <w:t>LO 6, 7</w:t>
      </w:r>
    </w:p>
    <w:p w14:paraId="6275F084" w14:textId="709A7CC2" w:rsidR="00CE4D98" w:rsidRPr="00B60925" w:rsidRDefault="00CE4D98"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314FEB">
        <w:rPr>
          <w:rFonts w:cs="TimesLTStd-Roman"/>
          <w:sz w:val="20"/>
          <w:szCs w:val="20"/>
          <w:lang w:val="en-IN"/>
        </w:rPr>
        <w:tab/>
      </w:r>
      <w:r w:rsidRPr="00B60925">
        <w:rPr>
          <w:rFonts w:cs="TimesLTStd-Roman"/>
          <w:sz w:val="20"/>
          <w:szCs w:val="20"/>
          <w:lang w:val="en-IN"/>
        </w:rPr>
        <w:t>Formulate the null and alternative hypotheses to test for no difference between the</w:t>
      </w:r>
      <w:r w:rsidR="00FA7840">
        <w:rPr>
          <w:rFonts w:cs="TimesLTStd-Roman"/>
          <w:sz w:val="20"/>
          <w:szCs w:val="20"/>
          <w:lang w:val="en-IN"/>
        </w:rPr>
        <w:t xml:space="preserve"> </w:t>
      </w:r>
      <w:r w:rsidRPr="00B60925">
        <w:rPr>
          <w:rFonts w:cs="TimesLTStd-Roman"/>
          <w:sz w:val="20"/>
          <w:szCs w:val="20"/>
          <w:lang w:val="en-IN"/>
        </w:rPr>
        <w:t>population mean credit card charges for groceries and the population mean credit</w:t>
      </w:r>
      <w:r w:rsidR="00FA7840">
        <w:rPr>
          <w:rFonts w:cs="TimesLTStd-Roman"/>
          <w:sz w:val="20"/>
          <w:szCs w:val="20"/>
          <w:lang w:val="en-IN"/>
        </w:rPr>
        <w:t xml:space="preserve"> </w:t>
      </w:r>
      <w:r w:rsidRPr="00B60925">
        <w:rPr>
          <w:rFonts w:cs="TimesLTStd-Roman"/>
          <w:sz w:val="20"/>
          <w:szCs w:val="20"/>
          <w:lang w:val="en-IN"/>
        </w:rPr>
        <w:t>card charges for dining out.</w:t>
      </w:r>
    </w:p>
    <w:p w14:paraId="41196EDF" w14:textId="0058567D" w:rsidR="00CE4D98" w:rsidRPr="00B60925" w:rsidRDefault="00CE4D98"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314FEB">
        <w:rPr>
          <w:rFonts w:cs="TimesLTStd-Roman"/>
          <w:sz w:val="20"/>
          <w:szCs w:val="20"/>
          <w:lang w:val="en-IN"/>
        </w:rPr>
        <w:tab/>
      </w:r>
      <w:r w:rsidRPr="00B60925">
        <w:rPr>
          <w:rFonts w:cs="TimesLTStd-Roman"/>
          <w:sz w:val="20"/>
          <w:szCs w:val="20"/>
          <w:lang w:val="en-IN"/>
        </w:rPr>
        <w:t>Use a 0.05 level of significance. Can you conclude that the population means differ?</w:t>
      </w:r>
      <w:r w:rsidR="007E076A">
        <w:rPr>
          <w:rFonts w:cs="TimesLTStd-Roman"/>
          <w:sz w:val="20"/>
          <w:szCs w:val="20"/>
          <w:lang w:val="en-IN"/>
        </w:rPr>
        <w:t xml:space="preserve"> </w:t>
      </w:r>
      <w:r w:rsidRPr="00B60925">
        <w:rPr>
          <w:rFonts w:cs="TimesLTStd-Roman"/>
          <w:sz w:val="20"/>
          <w:szCs w:val="20"/>
          <w:lang w:val="en-IN"/>
        </w:rPr>
        <w:t xml:space="preserve">What is the </w:t>
      </w:r>
      <w:r w:rsidRPr="00B60925">
        <w:rPr>
          <w:rFonts w:cs="TimesLTStd-Italic"/>
          <w:i/>
          <w:iCs/>
          <w:sz w:val="20"/>
          <w:szCs w:val="20"/>
          <w:lang w:val="en-IN"/>
        </w:rPr>
        <w:t>p</w:t>
      </w:r>
      <w:r w:rsidRPr="00B60925">
        <w:rPr>
          <w:rFonts w:cs="TimesLTStd-Roman"/>
          <w:sz w:val="20"/>
          <w:szCs w:val="20"/>
          <w:lang w:val="en-IN"/>
        </w:rPr>
        <w:t>-value?</w:t>
      </w:r>
    </w:p>
    <w:p w14:paraId="0292E15C" w14:textId="21621BBD" w:rsidR="00293EFD" w:rsidRPr="00B60925" w:rsidRDefault="00CE4D98" w:rsidP="000E694D">
      <w:pPr>
        <w:autoSpaceDE w:val="0"/>
        <w:autoSpaceDN w:val="0"/>
        <w:adjustRightInd w:val="0"/>
        <w:spacing w:before="120" w:after="120" w:line="240" w:lineRule="auto"/>
        <w:ind w:left="720" w:hanging="360"/>
        <w:rPr>
          <w:sz w:val="20"/>
          <w:szCs w:val="20"/>
        </w:rPr>
      </w:pPr>
      <w:r w:rsidRPr="00B60925">
        <w:rPr>
          <w:rFonts w:cs="TimesLTStd-Roman"/>
          <w:sz w:val="20"/>
          <w:szCs w:val="20"/>
          <w:lang w:val="en-IN"/>
        </w:rPr>
        <w:t>c.</w:t>
      </w:r>
      <w:r w:rsidR="00314FEB">
        <w:rPr>
          <w:rFonts w:cs="TimesLTStd-Roman"/>
          <w:sz w:val="20"/>
          <w:szCs w:val="20"/>
          <w:lang w:val="en-IN"/>
        </w:rPr>
        <w:tab/>
      </w:r>
      <w:r w:rsidRPr="00B60925">
        <w:rPr>
          <w:rFonts w:cs="TimesLTStd-Roman"/>
          <w:sz w:val="20"/>
          <w:szCs w:val="20"/>
          <w:lang w:val="en-IN"/>
        </w:rPr>
        <w:t>Which category, groceries or dining out, has a higher population mean annual credit</w:t>
      </w:r>
      <w:r w:rsidR="00FA7840">
        <w:rPr>
          <w:rFonts w:cs="TimesLTStd-Roman"/>
          <w:sz w:val="20"/>
          <w:szCs w:val="20"/>
          <w:lang w:val="en-IN"/>
        </w:rPr>
        <w:t xml:space="preserve"> </w:t>
      </w:r>
      <w:r w:rsidRPr="00B60925">
        <w:rPr>
          <w:rFonts w:cs="TimesLTStd-Roman"/>
          <w:sz w:val="20"/>
          <w:szCs w:val="20"/>
          <w:lang w:val="en-IN"/>
        </w:rPr>
        <w:t>card charge? What is the point estimate of the difference between the population</w:t>
      </w:r>
      <w:r w:rsidR="00FA7840">
        <w:rPr>
          <w:rFonts w:cs="TimesLTStd-Roman"/>
          <w:sz w:val="20"/>
          <w:szCs w:val="20"/>
          <w:lang w:val="en-IN"/>
        </w:rPr>
        <w:t xml:space="preserve"> </w:t>
      </w:r>
      <w:r w:rsidRPr="00B60925">
        <w:rPr>
          <w:rFonts w:cs="TimesLTStd-Roman"/>
          <w:sz w:val="20"/>
          <w:szCs w:val="20"/>
          <w:lang w:val="en-IN"/>
        </w:rPr>
        <w:t>means? What is the 95% confidence interval estimate of the difference between the</w:t>
      </w:r>
      <w:r w:rsidR="00FA7840">
        <w:rPr>
          <w:rFonts w:cs="TimesLTStd-Roman"/>
          <w:sz w:val="20"/>
          <w:szCs w:val="20"/>
          <w:lang w:val="en-IN"/>
        </w:rPr>
        <w:t xml:space="preserve"> </w:t>
      </w:r>
      <w:r w:rsidRPr="00B60925">
        <w:rPr>
          <w:rFonts w:cs="TimesLTStd-Roman"/>
          <w:sz w:val="20"/>
          <w:szCs w:val="20"/>
          <w:lang w:val="en-IN"/>
        </w:rPr>
        <w:t>population means?</w:t>
      </w:r>
    </w:p>
    <w:p w14:paraId="261AE1DC" w14:textId="6B0745FF" w:rsidR="00293EFD" w:rsidRPr="00B60925" w:rsidRDefault="00A745B1" w:rsidP="00933983">
      <w:pPr>
        <w:spacing w:after="0" w:line="240" w:lineRule="auto"/>
        <w:ind w:left="360"/>
        <w:rPr>
          <w:b/>
          <w:sz w:val="20"/>
          <w:szCs w:val="20"/>
        </w:rPr>
      </w:pPr>
      <w:r w:rsidRPr="00B60925">
        <w:rPr>
          <w:b/>
          <w:sz w:val="20"/>
          <w:szCs w:val="20"/>
        </w:rPr>
        <w:t>Solutions:</w:t>
      </w:r>
    </w:p>
    <w:p w14:paraId="2D38FBBC" w14:textId="6355A486" w:rsidR="00CE4D98" w:rsidRPr="00B60925" w:rsidRDefault="00CE4D98" w:rsidP="000E694D">
      <w:pPr>
        <w:autoSpaceDE w:val="0"/>
        <w:autoSpaceDN w:val="0"/>
        <w:adjustRightInd w:val="0"/>
        <w:spacing w:after="0" w:line="240" w:lineRule="auto"/>
        <w:ind w:left="720" w:hanging="360"/>
        <w:rPr>
          <w:sz w:val="20"/>
          <w:szCs w:val="20"/>
        </w:rPr>
      </w:pPr>
      <w:r w:rsidRPr="00B60925">
        <w:rPr>
          <w:color w:val="000000"/>
          <w:sz w:val="20"/>
          <w:szCs w:val="20"/>
        </w:rPr>
        <w:t>a.</w:t>
      </w:r>
      <w:r w:rsidRPr="00B60925">
        <w:rPr>
          <w:color w:val="000000"/>
          <w:sz w:val="20"/>
          <w:szCs w:val="20"/>
        </w:rPr>
        <w:tab/>
      </w:r>
      <w:r w:rsidR="00270582" w:rsidRPr="006C3C60">
        <w:rPr>
          <w:noProof/>
          <w:color w:val="000000"/>
          <w:position w:val="-12"/>
          <w:sz w:val="20"/>
          <w:szCs w:val="20"/>
        </w:rPr>
        <w:object w:dxaOrig="240" w:dyaOrig="340" w14:anchorId="5131173F">
          <v:shape id="_x0000_i1180" type="#_x0000_t75" style="width:11.7pt;height:16.75pt" o:ole="">
            <v:imagedata r:id="rId315" o:title=""/>
          </v:shape>
          <o:OLEObject Type="Embed" ProgID="Equation.DSMT4" ShapeID="_x0000_i1180" DrawAspect="Content" ObjectID="_1769434072" r:id="rId316"/>
        </w:object>
      </w:r>
      <w:r w:rsidRPr="00B60925">
        <w:rPr>
          <w:color w:val="000000"/>
          <w:sz w:val="20"/>
          <w:szCs w:val="20"/>
        </w:rPr>
        <w:t>= grocery expenditures</w:t>
      </w:r>
    </w:p>
    <w:p w14:paraId="7E1E1DAE" w14:textId="64205CE4" w:rsidR="00CE4D98" w:rsidRPr="00B60925" w:rsidRDefault="00270582" w:rsidP="000E694D">
      <w:pPr>
        <w:ind w:left="720"/>
        <w:rPr>
          <w:color w:val="000000"/>
          <w:sz w:val="20"/>
          <w:szCs w:val="20"/>
        </w:rPr>
      </w:pPr>
      <w:r w:rsidRPr="006C3C60">
        <w:rPr>
          <w:noProof/>
          <w:color w:val="000000"/>
          <w:position w:val="-12"/>
          <w:sz w:val="20"/>
          <w:szCs w:val="20"/>
        </w:rPr>
        <w:object w:dxaOrig="260" w:dyaOrig="340" w14:anchorId="162D54F1">
          <v:shape id="_x0000_i1181" type="#_x0000_t75" style="width:13.4pt;height:16.75pt" o:ole="">
            <v:imagedata r:id="rId317" o:title=""/>
          </v:shape>
          <o:OLEObject Type="Embed" ProgID="Equation.DSMT4" ShapeID="_x0000_i1181" DrawAspect="Content" ObjectID="_1769434073" r:id="rId318"/>
        </w:object>
      </w:r>
      <w:r w:rsidR="00CE4D98" w:rsidRPr="00B60925">
        <w:rPr>
          <w:color w:val="000000"/>
          <w:sz w:val="20"/>
          <w:szCs w:val="20"/>
        </w:rPr>
        <w:t>= dining out expenditures</w:t>
      </w:r>
    </w:p>
    <w:p w14:paraId="6465A55E" w14:textId="7A0D85CB" w:rsidR="00CE4D98" w:rsidRPr="00B60925" w:rsidRDefault="00CE4D98" w:rsidP="002F7C3C">
      <w:pPr>
        <w:spacing w:before="100" w:after="100"/>
        <w:ind w:left="720"/>
        <w:rPr>
          <w:color w:val="000000"/>
          <w:sz w:val="20"/>
          <w:szCs w:val="20"/>
        </w:rPr>
      </w:pPr>
      <w:r w:rsidRPr="00B60925">
        <w:rPr>
          <w:color w:val="000000"/>
          <w:sz w:val="20"/>
          <w:szCs w:val="20"/>
        </w:rPr>
        <w:t>Difference = Grocery expenditures – Dining out expenditures</w:t>
      </w:r>
    </w:p>
    <w:p w14:paraId="6D0F5BD7" w14:textId="76C23CE7" w:rsidR="00CE4D98" w:rsidRPr="00B60925" w:rsidRDefault="00CE4D98" w:rsidP="002F7C3C">
      <w:pPr>
        <w:spacing w:before="100" w:after="100"/>
        <w:ind w:left="720"/>
        <w:contextualSpacing/>
        <w:rPr>
          <w:color w:val="000000"/>
          <w:sz w:val="20"/>
          <w:szCs w:val="20"/>
        </w:rPr>
      </w:pP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w:t>
      </w:r>
      <w:r w:rsidR="006C3C60" w:rsidRPr="006C3C60">
        <w:rPr>
          <w:noProof/>
          <w:color w:val="000000"/>
          <w:position w:val="-12"/>
          <w:sz w:val="20"/>
          <w:szCs w:val="20"/>
        </w:rPr>
        <w:object w:dxaOrig="660" w:dyaOrig="340" w14:anchorId="7436D625">
          <v:shape id="_x0000_i1182" type="#_x0000_t75" style="width:32.65pt;height:16.75pt" o:ole="">
            <v:imagedata r:id="rId319" o:title=""/>
          </v:shape>
          <o:OLEObject Type="Embed" ProgID="Equation.DSMT4" ShapeID="_x0000_i1182" DrawAspect="Content" ObjectID="_1769434074" r:id="rId320"/>
        </w:object>
      </w:r>
      <w:r w:rsidRPr="00B60925">
        <w:rPr>
          <w:color w:val="000000"/>
          <w:sz w:val="20"/>
          <w:szCs w:val="20"/>
        </w:rPr>
        <w:tab/>
        <w:t>Claim</w:t>
      </w:r>
    </w:p>
    <w:p w14:paraId="014328BE" w14:textId="372C5113" w:rsidR="00CE4D98" w:rsidRPr="006C3C60" w:rsidRDefault="00CE4D98" w:rsidP="002F7C3C">
      <w:pPr>
        <w:spacing w:before="100" w:after="100"/>
        <w:ind w:left="720"/>
        <w:contextualSpacing/>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 xml:space="preserve">: </w:t>
      </w:r>
      <w:r w:rsidR="006C3C60" w:rsidRPr="006C3C60">
        <w:rPr>
          <w:noProof/>
          <w:color w:val="000000"/>
          <w:position w:val="-12"/>
          <w:sz w:val="20"/>
          <w:szCs w:val="20"/>
        </w:rPr>
        <w:object w:dxaOrig="660" w:dyaOrig="340" w14:anchorId="729AC960">
          <v:shape id="_x0000_i1183" type="#_x0000_t75" style="width:32.65pt;height:16.75pt" o:ole="">
            <v:imagedata r:id="rId321" o:title=""/>
          </v:shape>
          <o:OLEObject Type="Embed" ProgID="Equation.DSMT4" ShapeID="_x0000_i1183" DrawAspect="Content" ObjectID="_1769434075" r:id="rId322"/>
        </w:object>
      </w:r>
    </w:p>
    <w:p w14:paraId="7E07F961" w14:textId="162AAE4F" w:rsidR="00CE4D98" w:rsidRPr="00B60925" w:rsidRDefault="00CE4D98" w:rsidP="002F7C3C">
      <w:pPr>
        <w:autoSpaceDE w:val="0"/>
        <w:autoSpaceDN w:val="0"/>
        <w:adjustRightInd w:val="0"/>
        <w:spacing w:before="100" w:after="10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6C3C60" w:rsidRPr="006C3C60">
        <w:rPr>
          <w:noProof/>
          <w:color w:val="000000"/>
          <w:position w:val="-32"/>
          <w:sz w:val="20"/>
          <w:szCs w:val="20"/>
        </w:rPr>
        <w:object w:dxaOrig="2940" w:dyaOrig="700" w14:anchorId="5E0C3A6F">
          <v:shape id="_x0000_i1184" type="#_x0000_t75" style="width:147.3pt;height:35.15pt" o:ole="">
            <v:imagedata r:id="rId323" o:title=""/>
          </v:shape>
          <o:OLEObject Type="Embed" ProgID="Equation.DSMT4" ShapeID="_x0000_i1184" DrawAspect="Content" ObjectID="_1769434076" r:id="rId324"/>
        </w:object>
      </w:r>
    </w:p>
    <w:p w14:paraId="28009D1C" w14:textId="184D6F0F" w:rsidR="00CE4D98" w:rsidRPr="00B60925" w:rsidRDefault="00CE4D98" w:rsidP="002F7C3C">
      <w:pPr>
        <w:spacing w:before="100" w:after="100"/>
        <w:ind w:left="720"/>
        <w:rPr>
          <w:sz w:val="20"/>
          <w:szCs w:val="20"/>
        </w:rPr>
      </w:pPr>
      <w:r w:rsidRPr="00B60925">
        <w:rPr>
          <w:color w:val="000000"/>
          <w:sz w:val="20"/>
          <w:szCs w:val="20"/>
        </w:rPr>
        <w:t xml:space="preserve">Degrees of freedom = </w:t>
      </w:r>
      <w:r w:rsidRPr="00B60925">
        <w:rPr>
          <w:i/>
          <w:color w:val="000000"/>
          <w:sz w:val="20"/>
          <w:szCs w:val="20"/>
        </w:rPr>
        <w:t>n</w:t>
      </w:r>
      <w:r w:rsidRPr="00B60925">
        <w:rPr>
          <w:color w:val="000000"/>
          <w:sz w:val="20"/>
          <w:szCs w:val="20"/>
        </w:rPr>
        <w:t xml:space="preserve"> – 1 = 41</w:t>
      </w:r>
    </w:p>
    <w:p w14:paraId="3A9800B5" w14:textId="5907B50E" w:rsidR="00CE4D98" w:rsidRPr="00B60925" w:rsidRDefault="00CE4D98" w:rsidP="002F7C3C">
      <w:pPr>
        <w:spacing w:before="100" w:after="100"/>
        <w:ind w:left="720"/>
        <w:rPr>
          <w:sz w:val="20"/>
          <w:szCs w:val="20"/>
        </w:rPr>
      </w:pPr>
      <w:r w:rsidRPr="00B60925">
        <w:rPr>
          <w:sz w:val="20"/>
          <w:szCs w:val="20"/>
        </w:rPr>
        <w:t xml:space="preserve">Because </w:t>
      </w:r>
      <w:r w:rsidRPr="00B60925">
        <w:rPr>
          <w:i/>
          <w:sz w:val="20"/>
          <w:szCs w:val="20"/>
        </w:rPr>
        <w:t>t</w:t>
      </w:r>
      <w:r w:rsidRPr="00B60925">
        <w:rPr>
          <w:sz w:val="20"/>
          <w:szCs w:val="20"/>
        </w:rPr>
        <w:t xml:space="preserve"> &gt; 0, </w:t>
      </w:r>
      <w:r w:rsidRPr="00B60925">
        <w:rPr>
          <w:i/>
          <w:sz w:val="20"/>
          <w:szCs w:val="20"/>
        </w:rPr>
        <w:t>p</w:t>
      </w:r>
      <w:r w:rsidRPr="00B60925">
        <w:rPr>
          <w:sz w:val="20"/>
          <w:szCs w:val="20"/>
        </w:rPr>
        <w:t>-value is two times the upper tail area.</w:t>
      </w:r>
    </w:p>
    <w:p w14:paraId="1E732ADD" w14:textId="6BD8375F" w:rsidR="00CE4D98" w:rsidRPr="00B60925" w:rsidRDefault="00CE4D98" w:rsidP="002F7C3C">
      <w:pPr>
        <w:spacing w:before="100" w:after="100"/>
        <w:ind w:left="720"/>
        <w:rPr>
          <w:sz w:val="20"/>
          <w:szCs w:val="20"/>
        </w:rPr>
      </w:pPr>
      <w:r w:rsidRPr="00B60925">
        <w:rPr>
          <w:sz w:val="20"/>
          <w:szCs w:val="20"/>
        </w:rPr>
        <w:t xml:space="preserve">Using </w:t>
      </w:r>
      <w:r w:rsidRPr="00B60925">
        <w:rPr>
          <w:i/>
          <w:sz w:val="20"/>
          <w:szCs w:val="20"/>
        </w:rPr>
        <w:t>t</w:t>
      </w:r>
      <w:r w:rsidRPr="00B60925">
        <w:rPr>
          <w:sz w:val="20"/>
          <w:szCs w:val="20"/>
        </w:rPr>
        <w:t xml:space="preserve"> table; area in upper tail is less than </w:t>
      </w:r>
      <w:r w:rsidR="00A65935">
        <w:rPr>
          <w:sz w:val="20"/>
          <w:szCs w:val="20"/>
        </w:rPr>
        <w:t>0</w:t>
      </w:r>
      <w:r w:rsidRPr="00B60925">
        <w:rPr>
          <w:sz w:val="20"/>
          <w:szCs w:val="20"/>
        </w:rPr>
        <w:t xml:space="preserve">.005; therefore, </w:t>
      </w:r>
      <w:r w:rsidRPr="00B60925">
        <w:rPr>
          <w:i/>
          <w:sz w:val="20"/>
          <w:szCs w:val="20"/>
        </w:rPr>
        <w:t>p</w:t>
      </w:r>
      <w:r w:rsidRPr="00B60925">
        <w:rPr>
          <w:sz w:val="20"/>
          <w:szCs w:val="20"/>
        </w:rPr>
        <w:t xml:space="preserve">-value is less than </w:t>
      </w:r>
      <w:r w:rsidR="00A65935">
        <w:rPr>
          <w:sz w:val="20"/>
          <w:szCs w:val="20"/>
        </w:rPr>
        <w:t>0</w:t>
      </w:r>
      <w:r w:rsidRPr="00B60925">
        <w:rPr>
          <w:sz w:val="20"/>
          <w:szCs w:val="20"/>
        </w:rPr>
        <w:t>.01.</w:t>
      </w:r>
    </w:p>
    <w:p w14:paraId="434015DC" w14:textId="4F7EE8A2" w:rsidR="00CE4D98" w:rsidRPr="00B60925" w:rsidRDefault="00CE4D98" w:rsidP="002F7C3C">
      <w:pPr>
        <w:spacing w:before="100" w:after="100"/>
        <w:ind w:left="720"/>
        <w:rPr>
          <w:sz w:val="20"/>
          <w:szCs w:val="20"/>
        </w:rPr>
      </w:pPr>
      <w:r w:rsidRPr="00B60925">
        <w:rPr>
          <w:sz w:val="20"/>
          <w:szCs w:val="20"/>
        </w:rPr>
        <w:t xml:space="preserve">Using Excel: </w:t>
      </w:r>
      <w:r w:rsidRPr="00B60925">
        <w:rPr>
          <w:i/>
          <w:sz w:val="20"/>
          <w:szCs w:val="20"/>
        </w:rPr>
        <w:t>p</w:t>
      </w:r>
      <w:r w:rsidRPr="00B60925">
        <w:rPr>
          <w:sz w:val="20"/>
          <w:szCs w:val="20"/>
        </w:rPr>
        <w:t>-value = 2*(1 – T.DIST(4.91,</w:t>
      </w:r>
      <w:r w:rsidR="00D166E4">
        <w:rPr>
          <w:sz w:val="20"/>
          <w:szCs w:val="20"/>
        </w:rPr>
        <w:t xml:space="preserve"> </w:t>
      </w:r>
      <w:r w:rsidRPr="00B60925">
        <w:rPr>
          <w:sz w:val="20"/>
          <w:szCs w:val="20"/>
        </w:rPr>
        <w:t>41,</w:t>
      </w:r>
      <w:r w:rsidR="00D166E4">
        <w:rPr>
          <w:sz w:val="20"/>
          <w:szCs w:val="20"/>
        </w:rPr>
        <w:t xml:space="preserve"> </w:t>
      </w:r>
      <w:r w:rsidRPr="00B60925">
        <w:rPr>
          <w:sz w:val="20"/>
          <w:szCs w:val="20"/>
        </w:rPr>
        <w:t xml:space="preserve">TRUE)) = </w:t>
      </w:r>
      <w:r w:rsidR="00A65935">
        <w:rPr>
          <w:sz w:val="20"/>
          <w:szCs w:val="20"/>
        </w:rPr>
        <w:t>0</w:t>
      </w:r>
      <w:r w:rsidRPr="00B60925">
        <w:rPr>
          <w:sz w:val="20"/>
          <w:szCs w:val="20"/>
        </w:rPr>
        <w:t xml:space="preserve">.000015 </w:t>
      </w:r>
      <w:r w:rsidR="00056B39">
        <w:rPr>
          <w:noProof/>
          <w:color w:val="000000"/>
          <w:position w:val="-4"/>
          <w:sz w:val="20"/>
          <w:szCs w:val="20"/>
        </w:rPr>
        <w:object w:dxaOrig="180" w:dyaOrig="180" w14:anchorId="3C98DDB9">
          <v:shape id="_x0000_i1185" type="#_x0000_t75" style="width:9.2pt;height:9.2pt" o:ole="">
            <v:imagedata r:id="rId325" o:title=""/>
          </v:shape>
          <o:OLEObject Type="Embed" ProgID="Equation.DSMT4" ShapeID="_x0000_i1185" DrawAspect="Content" ObjectID="_1769434077" r:id="rId326"/>
        </w:object>
      </w:r>
      <w:r w:rsidRPr="00B60925">
        <w:rPr>
          <w:color w:val="000000"/>
          <w:sz w:val="20"/>
          <w:szCs w:val="20"/>
        </w:rPr>
        <w:t>0</w:t>
      </w:r>
    </w:p>
    <w:p w14:paraId="0C936DE5" w14:textId="54A35B58" w:rsidR="00CE4D98" w:rsidRPr="00B60925" w:rsidRDefault="00CE4D98" w:rsidP="002F7C3C">
      <w:pPr>
        <w:spacing w:before="100" w:after="100"/>
        <w:ind w:left="720"/>
        <w:rPr>
          <w:sz w:val="20"/>
          <w:szCs w:val="20"/>
        </w:rPr>
      </w:pPr>
      <w:r w:rsidRPr="00B60925">
        <w:rPr>
          <w:sz w:val="20"/>
          <w:szCs w:val="20"/>
        </w:rPr>
        <w:t xml:space="preserve">Using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A65935">
        <w:rPr>
          <w:sz w:val="20"/>
          <w:szCs w:val="20"/>
        </w:rPr>
        <w:t>0</w:t>
      </w:r>
      <w:r w:rsidRPr="00B60925">
        <w:rPr>
          <w:sz w:val="20"/>
          <w:szCs w:val="20"/>
        </w:rPr>
        <w:t xml:space="preserve">.000015 </w:t>
      </w:r>
      <w:r w:rsidR="00056B39">
        <w:rPr>
          <w:noProof/>
          <w:color w:val="000000"/>
          <w:position w:val="-4"/>
          <w:sz w:val="20"/>
          <w:szCs w:val="20"/>
        </w:rPr>
        <w:object w:dxaOrig="180" w:dyaOrig="180" w14:anchorId="29DA5F5E">
          <v:shape id="_x0000_i1186" type="#_x0000_t75" style="width:9.2pt;height:9.2pt" o:ole="">
            <v:imagedata r:id="rId327" o:title=""/>
          </v:shape>
          <o:OLEObject Type="Embed" ProgID="Equation.DSMT4" ShapeID="_x0000_i1186" DrawAspect="Content" ObjectID="_1769434078" r:id="rId328"/>
        </w:object>
      </w:r>
      <w:r w:rsidRPr="00B60925">
        <w:rPr>
          <w:color w:val="000000"/>
          <w:sz w:val="20"/>
          <w:szCs w:val="20"/>
        </w:rPr>
        <w:t>0</w:t>
      </w:r>
    </w:p>
    <w:p w14:paraId="7FEFBC15" w14:textId="436BE5ED" w:rsidR="00CE4D98" w:rsidRPr="00B60925" w:rsidRDefault="00CE4D98" w:rsidP="002F7C3C">
      <w:pPr>
        <w:spacing w:before="100" w:after="100"/>
        <w:ind w:left="720"/>
        <w:rPr>
          <w:color w:val="000000"/>
          <w:sz w:val="20"/>
          <w:szCs w:val="20"/>
        </w:rPr>
      </w:pPr>
      <w:r w:rsidRPr="00B60925">
        <w:rPr>
          <w:i/>
          <w:color w:val="000000"/>
          <w:sz w:val="20"/>
          <w:szCs w:val="20"/>
        </w:rPr>
        <w:t>p</w:t>
      </w:r>
      <w:r w:rsidRPr="00B60925">
        <w:rPr>
          <w:color w:val="000000"/>
          <w:sz w:val="20"/>
          <w:szCs w:val="20"/>
        </w:rPr>
        <w:t xml:space="preserve">-value </w:t>
      </w:r>
      <w:r w:rsidR="00056B39">
        <w:rPr>
          <w:noProof/>
          <w:color w:val="000000"/>
          <w:position w:val="-4"/>
          <w:sz w:val="20"/>
          <w:szCs w:val="20"/>
        </w:rPr>
        <w:object w:dxaOrig="180" w:dyaOrig="220" w14:anchorId="41D27F56">
          <v:shape id="_x0000_i1187" type="#_x0000_t75" style="width:9.2pt;height:10.9pt" o:ole="">
            <v:imagedata r:id="rId329" o:title=""/>
          </v:shape>
          <o:OLEObject Type="Embed" ProgID="Equation.DSMT4" ShapeID="_x0000_i1187" DrawAspect="Content" ObjectID="_1769434079" r:id="rId330"/>
        </w:object>
      </w:r>
      <w:r w:rsidR="00A65935">
        <w:rPr>
          <w:color w:val="000000"/>
          <w:sz w:val="20"/>
          <w:szCs w:val="20"/>
        </w:rPr>
        <w:t>0</w:t>
      </w:r>
      <w:r w:rsidRPr="00B60925">
        <w:rPr>
          <w:rFonts w:cs="Times"/>
          <w:color w:val="000000"/>
          <w:sz w:val="20"/>
          <w:szCs w:val="20"/>
        </w:rPr>
        <w:t xml:space="preserve">.05, </w:t>
      </w:r>
      <w:r w:rsidRPr="00B60925">
        <w:rPr>
          <w:color w:val="000000"/>
          <w:sz w:val="20"/>
          <w:szCs w:val="20"/>
        </w:rPr>
        <w:t>conclude that there is a difference between the annual population mean expenditures for groceries and for dining-out.</w:t>
      </w:r>
    </w:p>
    <w:p w14:paraId="0AEAC5FE" w14:textId="49888BB4" w:rsidR="00CE4D98" w:rsidRPr="00B60925" w:rsidRDefault="00CE4D98" w:rsidP="002F7C3C">
      <w:pPr>
        <w:autoSpaceDE w:val="0"/>
        <w:autoSpaceDN w:val="0"/>
        <w:adjustRightInd w:val="0"/>
        <w:spacing w:before="100" w:after="100" w:line="240" w:lineRule="auto"/>
        <w:ind w:left="720" w:hanging="360"/>
        <w:rPr>
          <w:color w:val="000000"/>
          <w:sz w:val="20"/>
          <w:szCs w:val="20"/>
        </w:rPr>
      </w:pPr>
      <w:r w:rsidRPr="00B60925">
        <w:rPr>
          <w:color w:val="000000"/>
          <w:sz w:val="20"/>
          <w:szCs w:val="20"/>
        </w:rPr>
        <w:t>c.</w:t>
      </w:r>
      <w:r w:rsidRPr="00B60925">
        <w:rPr>
          <w:color w:val="000000"/>
          <w:sz w:val="20"/>
          <w:szCs w:val="20"/>
        </w:rPr>
        <w:tab/>
        <w:t>Groceries has the higher mean annual expenditure by an estimated $850.</w:t>
      </w:r>
    </w:p>
    <w:p w14:paraId="64C84D23" w14:textId="1D08B42F" w:rsidR="00CE4D98" w:rsidRPr="006C3C60" w:rsidRDefault="006C3C60" w:rsidP="002F7C3C">
      <w:pPr>
        <w:spacing w:before="100" w:after="100"/>
        <w:ind w:left="720"/>
        <w:rPr>
          <w:color w:val="000000"/>
          <w:sz w:val="20"/>
          <w:szCs w:val="20"/>
        </w:rPr>
      </w:pPr>
      <w:r w:rsidRPr="006C3C60">
        <w:rPr>
          <w:noProof/>
          <w:color w:val="000000"/>
          <w:position w:val="-26"/>
          <w:sz w:val="20"/>
          <w:szCs w:val="20"/>
        </w:rPr>
        <w:object w:dxaOrig="1160" w:dyaOrig="639" w14:anchorId="659194DC">
          <v:shape id="_x0000_i1188" type="#_x0000_t75" style="width:57.75pt;height:31.8pt" o:ole="">
            <v:imagedata r:id="rId331" o:title=""/>
          </v:shape>
          <o:OLEObject Type="Embed" ProgID="Equation.DSMT4" ShapeID="_x0000_i1188" DrawAspect="Content" ObjectID="_1769434080" r:id="rId332"/>
        </w:object>
      </w:r>
    </w:p>
    <w:p w14:paraId="1972D772" w14:textId="195CF0E1" w:rsidR="00CE4D98" w:rsidRPr="00B60925" w:rsidRDefault="00CE4D98" w:rsidP="00270582">
      <w:pPr>
        <w:tabs>
          <w:tab w:val="left" w:pos="2430"/>
        </w:tabs>
        <w:spacing w:before="100" w:after="100"/>
        <w:ind w:left="720"/>
        <w:rPr>
          <w:color w:val="000000"/>
          <w:sz w:val="20"/>
          <w:szCs w:val="20"/>
        </w:rPr>
      </w:pPr>
      <w:r w:rsidRPr="00B60925">
        <w:rPr>
          <w:color w:val="000000"/>
          <w:sz w:val="20"/>
          <w:szCs w:val="20"/>
        </w:rPr>
        <w:t xml:space="preserve">With </w:t>
      </w:r>
      <w:r w:rsidRPr="00B60925">
        <w:rPr>
          <w:i/>
          <w:color w:val="000000"/>
          <w:sz w:val="20"/>
          <w:szCs w:val="20"/>
        </w:rPr>
        <w:t>df</w:t>
      </w:r>
      <w:r w:rsidR="00F26AC2">
        <w:rPr>
          <w:color w:val="000000"/>
          <w:sz w:val="20"/>
          <w:szCs w:val="20"/>
        </w:rPr>
        <w:t xml:space="preserve"> = 41,</w:t>
      </w:r>
      <w:r w:rsidRPr="00B60925">
        <w:rPr>
          <w:color w:val="000000"/>
          <w:sz w:val="20"/>
          <w:szCs w:val="20"/>
        </w:rPr>
        <w:t xml:space="preserve"> </w:t>
      </w:r>
      <w:r w:rsidR="00270582">
        <w:rPr>
          <w:color w:val="000000"/>
          <w:sz w:val="20"/>
          <w:szCs w:val="20"/>
        </w:rPr>
        <w:tab/>
      </w:r>
      <w:r w:rsidRPr="00B60925">
        <w:rPr>
          <w:i/>
          <w:color w:val="000000"/>
          <w:sz w:val="20"/>
          <w:szCs w:val="20"/>
        </w:rPr>
        <w:t>t</w:t>
      </w:r>
      <w:r w:rsidR="00F26AC2">
        <w:rPr>
          <w:color w:val="000000"/>
          <w:sz w:val="20"/>
          <w:szCs w:val="20"/>
          <w:vertAlign w:val="subscript"/>
        </w:rPr>
        <w:t>0.</w:t>
      </w:r>
      <w:r w:rsidRPr="00B60925">
        <w:rPr>
          <w:color w:val="000000"/>
          <w:sz w:val="20"/>
          <w:szCs w:val="20"/>
          <w:vertAlign w:val="subscript"/>
        </w:rPr>
        <w:t>025</w:t>
      </w:r>
      <w:r w:rsidRPr="00B60925">
        <w:rPr>
          <w:color w:val="000000"/>
          <w:sz w:val="20"/>
          <w:szCs w:val="20"/>
        </w:rPr>
        <w:t xml:space="preserve"> = 2.020</w:t>
      </w:r>
    </w:p>
    <w:p w14:paraId="0E2BECC7" w14:textId="085330E4" w:rsidR="00CE4D98" w:rsidRPr="006C3C60" w:rsidRDefault="006C3C60" w:rsidP="002F7C3C">
      <w:pPr>
        <w:spacing w:before="100" w:after="100"/>
        <w:ind w:left="720"/>
        <w:rPr>
          <w:color w:val="000000"/>
          <w:sz w:val="20"/>
          <w:szCs w:val="20"/>
        </w:rPr>
      </w:pPr>
      <w:r w:rsidRPr="006C3C60">
        <w:rPr>
          <w:noProof/>
          <w:color w:val="000000"/>
          <w:position w:val="-26"/>
          <w:sz w:val="20"/>
          <w:szCs w:val="20"/>
        </w:rPr>
        <w:object w:dxaOrig="1680" w:dyaOrig="620" w14:anchorId="63DC2733">
          <v:shape id="_x0000_i1189" type="#_x0000_t75" style="width:83.65pt;height:31pt" o:ole="">
            <v:imagedata r:id="rId333" o:title=""/>
          </v:shape>
          <o:OLEObject Type="Embed" ProgID="Equation.DSMT4" ShapeID="_x0000_i1189" DrawAspect="Content" ObjectID="_1769434081" r:id="rId334"/>
        </w:object>
      </w:r>
    </w:p>
    <w:p w14:paraId="6D631998" w14:textId="1D91A089" w:rsidR="00CE4D98" w:rsidRPr="00B60925" w:rsidRDefault="00CE4D98" w:rsidP="002F7C3C">
      <w:pPr>
        <w:spacing w:before="100" w:after="100"/>
        <w:ind w:left="720"/>
        <w:rPr>
          <w:color w:val="000000"/>
          <w:sz w:val="20"/>
          <w:szCs w:val="20"/>
        </w:rPr>
      </w:pPr>
      <w:r w:rsidRPr="00B60925">
        <w:rPr>
          <w:color w:val="000000"/>
          <w:sz w:val="20"/>
          <w:szCs w:val="20"/>
        </w:rPr>
        <w:t xml:space="preserve">850 </w:t>
      </w:r>
      <w:r w:rsidRPr="00B60925">
        <w:rPr>
          <w:color w:val="000000"/>
          <w:sz w:val="20"/>
          <w:szCs w:val="20"/>
        </w:rPr>
        <w:sym w:font="Symbol" w:char="F0B1"/>
      </w:r>
      <w:r w:rsidR="00F26AC2">
        <w:rPr>
          <w:color w:val="000000"/>
          <w:sz w:val="20"/>
          <w:szCs w:val="20"/>
        </w:rPr>
        <w:t xml:space="preserve"> 350 </w:t>
      </w:r>
      <w:r w:rsidR="00270582">
        <w:rPr>
          <w:color w:val="000000"/>
          <w:sz w:val="20"/>
          <w:szCs w:val="20"/>
        </w:rPr>
        <w:tab/>
      </w:r>
      <w:r w:rsidRPr="00B60925">
        <w:rPr>
          <w:color w:val="000000"/>
          <w:sz w:val="20"/>
          <w:szCs w:val="20"/>
        </w:rPr>
        <w:t>(500 to 1</w:t>
      </w:r>
      <w:r w:rsidR="001D0621">
        <w:rPr>
          <w:color w:val="000000"/>
          <w:sz w:val="20"/>
          <w:szCs w:val="20"/>
        </w:rPr>
        <w:t>,</w:t>
      </w:r>
      <w:r w:rsidRPr="00B60925">
        <w:rPr>
          <w:color w:val="000000"/>
          <w:sz w:val="20"/>
          <w:szCs w:val="20"/>
        </w:rPr>
        <w:t>200)</w:t>
      </w:r>
    </w:p>
    <w:p w14:paraId="752080D1" w14:textId="3492E421" w:rsidR="00293EFD" w:rsidRPr="00D86DCB" w:rsidRDefault="00AD5136" w:rsidP="000E694D">
      <w:pPr>
        <w:autoSpaceDE w:val="0"/>
        <w:autoSpaceDN w:val="0"/>
        <w:adjustRightInd w:val="0"/>
        <w:spacing w:after="120" w:line="240" w:lineRule="auto"/>
        <w:ind w:left="360" w:hanging="360"/>
        <w:rPr>
          <w:rFonts w:eastAsia="Arial" w:cs="Open Sans"/>
          <w:b/>
          <w:bCs/>
          <w:color w:val="D85629"/>
          <w:sz w:val="20"/>
          <w:szCs w:val="20"/>
        </w:rPr>
      </w:pPr>
      <w:r w:rsidRPr="00B60925">
        <w:rPr>
          <w:rFonts w:cs="TimesLTStd-Roman"/>
          <w:sz w:val="20"/>
          <w:szCs w:val="20"/>
          <w:lang w:val="en-IN"/>
        </w:rPr>
        <w:t>24.</w:t>
      </w:r>
      <w:r w:rsidRPr="00B60925">
        <w:rPr>
          <w:rFonts w:cs="TimesLTStd-Roman"/>
          <w:sz w:val="20"/>
          <w:szCs w:val="20"/>
          <w:lang w:val="en-IN"/>
        </w:rPr>
        <w:tab/>
      </w:r>
      <w:r w:rsidR="00CE4D98" w:rsidRPr="00B60925">
        <w:rPr>
          <w:rFonts w:cs="TimesLTStd-Bold"/>
          <w:b/>
          <w:bCs/>
          <w:sz w:val="20"/>
          <w:szCs w:val="20"/>
          <w:lang w:val="en-IN"/>
        </w:rPr>
        <w:t xml:space="preserve">Domestic Airfare. </w:t>
      </w:r>
      <w:r w:rsidR="00CE4D98" w:rsidRPr="00B60925">
        <w:rPr>
          <w:rFonts w:cs="TimesLTStd-Roman"/>
          <w:sz w:val="20"/>
          <w:szCs w:val="20"/>
          <w:lang w:val="en-IN"/>
        </w:rPr>
        <w:t>The Global Business Travel Association reported the domestic</w:t>
      </w:r>
      <w:r w:rsidR="00FA7840">
        <w:rPr>
          <w:rFonts w:cs="TimesLTStd-Roman"/>
          <w:sz w:val="20"/>
          <w:szCs w:val="20"/>
          <w:lang w:val="en-IN"/>
        </w:rPr>
        <w:t xml:space="preserve"> </w:t>
      </w:r>
      <w:r w:rsidR="00CE4D98" w:rsidRPr="00B60925">
        <w:rPr>
          <w:rFonts w:cs="TimesLTStd-Roman"/>
          <w:sz w:val="20"/>
          <w:szCs w:val="20"/>
          <w:lang w:val="en-IN"/>
        </w:rPr>
        <w:t>airfare for business travel for the current year and the previous year. Below is a sample</w:t>
      </w:r>
      <w:r w:rsidR="00FA7840">
        <w:rPr>
          <w:rFonts w:cs="TimesLTStd-Roman"/>
          <w:sz w:val="20"/>
          <w:szCs w:val="20"/>
          <w:lang w:val="en-IN"/>
        </w:rPr>
        <w:t xml:space="preserve"> </w:t>
      </w:r>
      <w:r w:rsidR="00CE4D98" w:rsidRPr="00B60925">
        <w:rPr>
          <w:rFonts w:cs="TimesLTStd-Roman"/>
          <w:sz w:val="20"/>
          <w:szCs w:val="20"/>
          <w:lang w:val="en-IN"/>
        </w:rPr>
        <w:t xml:space="preserve">of 12 flights with their domestic airfares shown for both years. </w:t>
      </w:r>
      <w:r w:rsidR="00CE4D98" w:rsidRPr="00D86DCB">
        <w:rPr>
          <w:rFonts w:eastAsia="Arial" w:cs="Open Sans"/>
          <w:b/>
          <w:bCs/>
          <w:color w:val="D85629"/>
          <w:sz w:val="20"/>
          <w:szCs w:val="20"/>
        </w:rPr>
        <w:t>LO 6</w:t>
      </w:r>
    </w:p>
    <w:tbl>
      <w:tblPr>
        <w:tblW w:w="0" w:type="auto"/>
        <w:tblInd w:w="360" w:type="dxa"/>
        <w:tblLayout w:type="fixed"/>
        <w:tblCellMar>
          <w:left w:w="0" w:type="dxa"/>
          <w:right w:w="0" w:type="dxa"/>
        </w:tblCellMar>
        <w:tblLook w:val="01E0" w:firstRow="1" w:lastRow="1" w:firstColumn="1" w:lastColumn="1" w:noHBand="0" w:noVBand="0"/>
      </w:tblPr>
      <w:tblGrid>
        <w:gridCol w:w="1350"/>
        <w:gridCol w:w="1710"/>
        <w:gridCol w:w="1710"/>
        <w:gridCol w:w="1800"/>
      </w:tblGrid>
      <w:tr w:rsidR="0003563C" w:rsidRPr="00426213" w14:paraId="25F5D9DB" w14:textId="77777777" w:rsidTr="00BB14E3">
        <w:trPr>
          <w:trHeight w:val="20"/>
        </w:trPr>
        <w:tc>
          <w:tcPr>
            <w:tcW w:w="1350" w:type="dxa"/>
            <w:tcBorders>
              <w:top w:val="single" w:sz="4" w:space="0" w:color="auto"/>
              <w:left w:val="nil"/>
              <w:bottom w:val="single" w:sz="4" w:space="0" w:color="auto"/>
              <w:right w:val="nil"/>
            </w:tcBorders>
            <w:shd w:val="clear" w:color="auto" w:fill="auto"/>
          </w:tcPr>
          <w:p w14:paraId="4F7B5C1C" w14:textId="77777777" w:rsidR="0003563C" w:rsidRPr="00495D5E" w:rsidRDefault="0003563C" w:rsidP="002F7C3C">
            <w:pPr>
              <w:spacing w:before="20" w:after="20" w:line="240" w:lineRule="auto"/>
              <w:jc w:val="center"/>
              <w:rPr>
                <w:rFonts w:eastAsia="Arial"/>
                <w:b/>
                <w:sz w:val="20"/>
                <w:szCs w:val="20"/>
              </w:rPr>
            </w:pPr>
            <w:r w:rsidRPr="00495D5E">
              <w:rPr>
                <w:rFonts w:eastAsia="Arial"/>
                <w:b/>
                <w:color w:val="231F20"/>
                <w:sz w:val="20"/>
                <w:szCs w:val="20"/>
              </w:rPr>
              <w:t>Current</w:t>
            </w:r>
            <w:r w:rsidRPr="00495D5E">
              <w:rPr>
                <w:rFonts w:eastAsia="Arial"/>
                <w:b/>
                <w:color w:val="231F20"/>
                <w:spacing w:val="44"/>
                <w:sz w:val="20"/>
                <w:szCs w:val="20"/>
              </w:rPr>
              <w:t xml:space="preserve"> </w:t>
            </w:r>
            <w:r w:rsidRPr="00495D5E">
              <w:rPr>
                <w:rFonts w:eastAsia="Arial"/>
                <w:b/>
                <w:color w:val="231F20"/>
                <w:spacing w:val="-17"/>
                <w:w w:val="94"/>
                <w:sz w:val="20"/>
                <w:szCs w:val="20"/>
              </w:rPr>
              <w:t>Y</w:t>
            </w:r>
            <w:r w:rsidRPr="00495D5E">
              <w:rPr>
                <w:rFonts w:eastAsia="Arial"/>
                <w:b/>
                <w:color w:val="231F20"/>
                <w:w w:val="103"/>
                <w:sz w:val="20"/>
                <w:szCs w:val="20"/>
              </w:rPr>
              <w:t>ear</w:t>
            </w:r>
          </w:p>
        </w:tc>
        <w:tc>
          <w:tcPr>
            <w:tcW w:w="1710" w:type="dxa"/>
            <w:tcBorders>
              <w:top w:val="single" w:sz="4" w:space="0" w:color="auto"/>
              <w:left w:val="nil"/>
              <w:bottom w:val="single" w:sz="4" w:space="0" w:color="auto"/>
              <w:right w:val="nil"/>
            </w:tcBorders>
            <w:shd w:val="clear" w:color="auto" w:fill="auto"/>
          </w:tcPr>
          <w:p w14:paraId="4A897D41" w14:textId="77777777" w:rsidR="0003563C" w:rsidRPr="00495D5E" w:rsidRDefault="0003563C" w:rsidP="002F7C3C">
            <w:pPr>
              <w:spacing w:before="20" w:after="20" w:line="240" w:lineRule="auto"/>
              <w:jc w:val="center"/>
              <w:rPr>
                <w:rFonts w:eastAsia="Arial"/>
                <w:b/>
                <w:sz w:val="20"/>
                <w:szCs w:val="20"/>
              </w:rPr>
            </w:pPr>
            <w:r w:rsidRPr="00495D5E">
              <w:rPr>
                <w:rFonts w:eastAsia="Arial"/>
                <w:b/>
                <w:color w:val="231F20"/>
                <w:sz w:val="20"/>
                <w:szCs w:val="20"/>
              </w:rPr>
              <w:t>P</w:t>
            </w:r>
            <w:r w:rsidRPr="00495D5E">
              <w:rPr>
                <w:rFonts w:eastAsia="Arial"/>
                <w:b/>
                <w:color w:val="231F20"/>
                <w:spacing w:val="-3"/>
                <w:sz w:val="20"/>
                <w:szCs w:val="20"/>
              </w:rPr>
              <w:t>r</w:t>
            </w:r>
            <w:r w:rsidRPr="00495D5E">
              <w:rPr>
                <w:rFonts w:eastAsia="Arial"/>
                <w:b/>
                <w:color w:val="231F20"/>
                <w:sz w:val="20"/>
                <w:szCs w:val="20"/>
              </w:rPr>
              <w:t>evious</w:t>
            </w:r>
            <w:r w:rsidRPr="00495D5E">
              <w:rPr>
                <w:rFonts w:eastAsia="Arial"/>
                <w:b/>
                <w:color w:val="231F20"/>
                <w:spacing w:val="19"/>
                <w:sz w:val="20"/>
                <w:szCs w:val="20"/>
              </w:rPr>
              <w:t xml:space="preserve"> </w:t>
            </w:r>
            <w:r w:rsidRPr="00495D5E">
              <w:rPr>
                <w:rFonts w:eastAsia="Arial"/>
                <w:b/>
                <w:color w:val="231F20"/>
                <w:spacing w:val="-17"/>
                <w:w w:val="94"/>
                <w:sz w:val="20"/>
                <w:szCs w:val="20"/>
              </w:rPr>
              <w:t>Y</w:t>
            </w:r>
            <w:r w:rsidRPr="00495D5E">
              <w:rPr>
                <w:rFonts w:eastAsia="Arial"/>
                <w:b/>
                <w:color w:val="231F20"/>
                <w:w w:val="103"/>
                <w:sz w:val="20"/>
                <w:szCs w:val="20"/>
              </w:rPr>
              <w:t>ear</w:t>
            </w:r>
          </w:p>
        </w:tc>
        <w:tc>
          <w:tcPr>
            <w:tcW w:w="1710" w:type="dxa"/>
            <w:tcBorders>
              <w:top w:val="single" w:sz="4" w:space="0" w:color="auto"/>
              <w:left w:val="nil"/>
              <w:bottom w:val="single" w:sz="4" w:space="0" w:color="auto"/>
              <w:right w:val="nil"/>
            </w:tcBorders>
            <w:shd w:val="clear" w:color="auto" w:fill="auto"/>
          </w:tcPr>
          <w:p w14:paraId="179713B6" w14:textId="77777777" w:rsidR="0003563C" w:rsidRPr="00495D5E" w:rsidRDefault="0003563C" w:rsidP="002F7C3C">
            <w:pPr>
              <w:spacing w:before="20" w:after="20" w:line="240" w:lineRule="auto"/>
              <w:jc w:val="center"/>
              <w:rPr>
                <w:rFonts w:eastAsia="Arial"/>
                <w:b/>
                <w:sz w:val="20"/>
                <w:szCs w:val="20"/>
              </w:rPr>
            </w:pPr>
            <w:r w:rsidRPr="00495D5E">
              <w:rPr>
                <w:rFonts w:eastAsia="Arial"/>
                <w:b/>
                <w:color w:val="231F20"/>
                <w:sz w:val="20"/>
                <w:szCs w:val="20"/>
              </w:rPr>
              <w:t>Cur</w:t>
            </w:r>
            <w:r w:rsidRPr="00495D5E">
              <w:rPr>
                <w:rFonts w:eastAsia="Arial"/>
                <w:b/>
                <w:color w:val="231F20"/>
                <w:spacing w:val="-3"/>
                <w:sz w:val="20"/>
                <w:szCs w:val="20"/>
              </w:rPr>
              <w:t>r</w:t>
            </w:r>
            <w:r w:rsidRPr="00495D5E">
              <w:rPr>
                <w:rFonts w:eastAsia="Arial"/>
                <w:b/>
                <w:color w:val="231F20"/>
                <w:sz w:val="20"/>
                <w:szCs w:val="20"/>
              </w:rPr>
              <w:t>ent</w:t>
            </w:r>
            <w:r w:rsidRPr="00495D5E">
              <w:rPr>
                <w:rFonts w:eastAsia="Arial"/>
                <w:b/>
                <w:color w:val="231F20"/>
                <w:spacing w:val="44"/>
                <w:sz w:val="20"/>
                <w:szCs w:val="20"/>
              </w:rPr>
              <w:t xml:space="preserve"> </w:t>
            </w:r>
            <w:r w:rsidRPr="00495D5E">
              <w:rPr>
                <w:rFonts w:eastAsia="Arial"/>
                <w:b/>
                <w:color w:val="231F20"/>
                <w:spacing w:val="-17"/>
                <w:w w:val="94"/>
                <w:sz w:val="20"/>
                <w:szCs w:val="20"/>
              </w:rPr>
              <w:t>Y</w:t>
            </w:r>
            <w:r w:rsidRPr="00495D5E">
              <w:rPr>
                <w:rFonts w:eastAsia="Arial"/>
                <w:b/>
                <w:color w:val="231F20"/>
                <w:w w:val="103"/>
                <w:sz w:val="20"/>
                <w:szCs w:val="20"/>
              </w:rPr>
              <w:t>ear</w:t>
            </w:r>
          </w:p>
        </w:tc>
        <w:tc>
          <w:tcPr>
            <w:tcW w:w="1800" w:type="dxa"/>
            <w:tcBorders>
              <w:top w:val="single" w:sz="4" w:space="0" w:color="auto"/>
              <w:left w:val="nil"/>
              <w:bottom w:val="single" w:sz="4" w:space="0" w:color="auto"/>
              <w:right w:val="nil"/>
            </w:tcBorders>
            <w:shd w:val="clear" w:color="auto" w:fill="auto"/>
          </w:tcPr>
          <w:p w14:paraId="19DBF294" w14:textId="77777777" w:rsidR="0003563C" w:rsidRPr="00495D5E" w:rsidRDefault="0003563C" w:rsidP="002F7C3C">
            <w:pPr>
              <w:spacing w:before="20" w:after="20" w:line="240" w:lineRule="auto"/>
              <w:jc w:val="center"/>
              <w:rPr>
                <w:rFonts w:eastAsia="Arial"/>
                <w:b/>
                <w:sz w:val="20"/>
                <w:szCs w:val="20"/>
              </w:rPr>
            </w:pPr>
            <w:r w:rsidRPr="00495D5E">
              <w:rPr>
                <w:rFonts w:eastAsia="Arial"/>
                <w:b/>
                <w:color w:val="231F20"/>
                <w:sz w:val="20"/>
                <w:szCs w:val="20"/>
              </w:rPr>
              <w:t>P</w:t>
            </w:r>
            <w:r w:rsidRPr="00495D5E">
              <w:rPr>
                <w:rFonts w:eastAsia="Arial"/>
                <w:b/>
                <w:color w:val="231F20"/>
                <w:spacing w:val="-3"/>
                <w:sz w:val="20"/>
                <w:szCs w:val="20"/>
              </w:rPr>
              <w:t>r</w:t>
            </w:r>
            <w:r w:rsidRPr="00495D5E">
              <w:rPr>
                <w:rFonts w:eastAsia="Arial"/>
                <w:b/>
                <w:color w:val="231F20"/>
                <w:sz w:val="20"/>
                <w:szCs w:val="20"/>
              </w:rPr>
              <w:t>evious</w:t>
            </w:r>
            <w:r w:rsidRPr="00495D5E">
              <w:rPr>
                <w:rFonts w:eastAsia="Arial"/>
                <w:b/>
                <w:color w:val="231F20"/>
                <w:spacing w:val="19"/>
                <w:sz w:val="20"/>
                <w:szCs w:val="20"/>
              </w:rPr>
              <w:t xml:space="preserve"> </w:t>
            </w:r>
            <w:r w:rsidRPr="00495D5E">
              <w:rPr>
                <w:rFonts w:eastAsia="Arial"/>
                <w:b/>
                <w:color w:val="231F20"/>
                <w:spacing w:val="-17"/>
                <w:w w:val="94"/>
                <w:sz w:val="20"/>
                <w:szCs w:val="20"/>
              </w:rPr>
              <w:t>Y</w:t>
            </w:r>
            <w:r w:rsidRPr="00495D5E">
              <w:rPr>
                <w:rFonts w:eastAsia="Arial"/>
                <w:b/>
                <w:color w:val="231F20"/>
                <w:w w:val="103"/>
                <w:sz w:val="20"/>
                <w:szCs w:val="20"/>
              </w:rPr>
              <w:t>ear</w:t>
            </w:r>
          </w:p>
        </w:tc>
      </w:tr>
      <w:tr w:rsidR="0003563C" w:rsidRPr="00426213" w14:paraId="0B367C09" w14:textId="77777777" w:rsidTr="00BB14E3">
        <w:trPr>
          <w:trHeight w:val="20"/>
        </w:trPr>
        <w:tc>
          <w:tcPr>
            <w:tcW w:w="1350" w:type="dxa"/>
            <w:tcBorders>
              <w:top w:val="single" w:sz="4" w:space="0" w:color="auto"/>
              <w:left w:val="nil"/>
              <w:bottom w:val="nil"/>
              <w:right w:val="nil"/>
            </w:tcBorders>
            <w:shd w:val="clear" w:color="auto" w:fill="auto"/>
          </w:tcPr>
          <w:p w14:paraId="63B361FA" w14:textId="77777777" w:rsidR="0003563C" w:rsidRPr="00426213" w:rsidRDefault="0003563C" w:rsidP="002F7C3C">
            <w:pPr>
              <w:spacing w:before="20" w:after="20" w:line="240" w:lineRule="auto"/>
              <w:jc w:val="center"/>
              <w:rPr>
                <w:sz w:val="20"/>
                <w:szCs w:val="20"/>
              </w:rPr>
            </w:pPr>
            <w:r w:rsidRPr="00426213">
              <w:rPr>
                <w:rFonts w:eastAsia="Arial"/>
                <w:color w:val="231F20"/>
                <w:sz w:val="20"/>
                <w:szCs w:val="20"/>
              </w:rPr>
              <w:t>345</w:t>
            </w:r>
          </w:p>
        </w:tc>
        <w:tc>
          <w:tcPr>
            <w:tcW w:w="1710" w:type="dxa"/>
            <w:tcBorders>
              <w:top w:val="single" w:sz="4" w:space="0" w:color="auto"/>
              <w:left w:val="nil"/>
              <w:bottom w:val="nil"/>
              <w:right w:val="nil"/>
            </w:tcBorders>
            <w:shd w:val="clear" w:color="auto" w:fill="auto"/>
          </w:tcPr>
          <w:p w14:paraId="73C28F3B" w14:textId="77777777" w:rsidR="0003563C" w:rsidRPr="00426213" w:rsidRDefault="0003563C" w:rsidP="002F7C3C">
            <w:pPr>
              <w:spacing w:before="20" w:after="20" w:line="240" w:lineRule="auto"/>
              <w:jc w:val="center"/>
              <w:rPr>
                <w:sz w:val="20"/>
                <w:szCs w:val="20"/>
              </w:rPr>
            </w:pPr>
            <w:r w:rsidRPr="00426213">
              <w:rPr>
                <w:rFonts w:eastAsia="Arial"/>
                <w:color w:val="231F20"/>
                <w:sz w:val="20"/>
                <w:szCs w:val="20"/>
              </w:rPr>
              <w:t>315</w:t>
            </w:r>
          </w:p>
        </w:tc>
        <w:tc>
          <w:tcPr>
            <w:tcW w:w="1710" w:type="dxa"/>
            <w:tcBorders>
              <w:top w:val="single" w:sz="4" w:space="0" w:color="auto"/>
              <w:left w:val="nil"/>
              <w:bottom w:val="nil"/>
              <w:right w:val="nil"/>
            </w:tcBorders>
            <w:shd w:val="clear" w:color="auto" w:fill="auto"/>
          </w:tcPr>
          <w:p w14:paraId="09FDBB5B" w14:textId="77777777" w:rsidR="0003563C" w:rsidRPr="00426213" w:rsidRDefault="0003563C" w:rsidP="002F7C3C">
            <w:pPr>
              <w:spacing w:before="20" w:after="20" w:line="240" w:lineRule="auto"/>
              <w:jc w:val="center"/>
              <w:rPr>
                <w:sz w:val="20"/>
                <w:szCs w:val="20"/>
              </w:rPr>
            </w:pPr>
            <w:r w:rsidRPr="00426213">
              <w:rPr>
                <w:rFonts w:eastAsia="Arial"/>
                <w:color w:val="231F20"/>
                <w:sz w:val="20"/>
                <w:szCs w:val="20"/>
              </w:rPr>
              <w:t>635</w:t>
            </w:r>
          </w:p>
        </w:tc>
        <w:tc>
          <w:tcPr>
            <w:tcW w:w="1800" w:type="dxa"/>
            <w:tcBorders>
              <w:top w:val="single" w:sz="4" w:space="0" w:color="auto"/>
              <w:left w:val="nil"/>
              <w:bottom w:val="nil"/>
              <w:right w:val="nil"/>
            </w:tcBorders>
            <w:shd w:val="clear" w:color="auto" w:fill="auto"/>
          </w:tcPr>
          <w:p w14:paraId="66093B58" w14:textId="77777777" w:rsidR="0003563C" w:rsidRPr="00426213" w:rsidRDefault="0003563C" w:rsidP="002F7C3C">
            <w:pPr>
              <w:spacing w:before="20" w:after="20" w:line="240" w:lineRule="auto"/>
              <w:jc w:val="center"/>
              <w:rPr>
                <w:sz w:val="20"/>
                <w:szCs w:val="20"/>
              </w:rPr>
            </w:pPr>
            <w:r w:rsidRPr="00426213">
              <w:rPr>
                <w:rFonts w:eastAsia="Arial"/>
                <w:color w:val="231F20"/>
                <w:sz w:val="20"/>
                <w:szCs w:val="20"/>
              </w:rPr>
              <w:t>585</w:t>
            </w:r>
          </w:p>
        </w:tc>
      </w:tr>
      <w:tr w:rsidR="0003563C" w:rsidRPr="00426213" w14:paraId="14610D9F" w14:textId="77777777" w:rsidTr="00BB14E3">
        <w:trPr>
          <w:trHeight w:val="20"/>
        </w:trPr>
        <w:tc>
          <w:tcPr>
            <w:tcW w:w="1350" w:type="dxa"/>
            <w:tcBorders>
              <w:top w:val="nil"/>
              <w:left w:val="nil"/>
              <w:bottom w:val="nil"/>
              <w:right w:val="nil"/>
            </w:tcBorders>
            <w:shd w:val="clear" w:color="auto" w:fill="auto"/>
          </w:tcPr>
          <w:p w14:paraId="4441094F"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526</w:t>
            </w:r>
          </w:p>
        </w:tc>
        <w:tc>
          <w:tcPr>
            <w:tcW w:w="1710" w:type="dxa"/>
            <w:tcBorders>
              <w:top w:val="nil"/>
              <w:left w:val="nil"/>
              <w:bottom w:val="nil"/>
              <w:right w:val="nil"/>
            </w:tcBorders>
            <w:shd w:val="clear" w:color="auto" w:fill="auto"/>
          </w:tcPr>
          <w:p w14:paraId="0E0F03B4"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463</w:t>
            </w:r>
          </w:p>
        </w:tc>
        <w:tc>
          <w:tcPr>
            <w:tcW w:w="1710" w:type="dxa"/>
            <w:tcBorders>
              <w:top w:val="nil"/>
              <w:left w:val="nil"/>
              <w:bottom w:val="nil"/>
              <w:right w:val="nil"/>
            </w:tcBorders>
            <w:shd w:val="clear" w:color="auto" w:fill="auto"/>
          </w:tcPr>
          <w:p w14:paraId="710DC85C"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710</w:t>
            </w:r>
          </w:p>
        </w:tc>
        <w:tc>
          <w:tcPr>
            <w:tcW w:w="1800" w:type="dxa"/>
            <w:tcBorders>
              <w:top w:val="nil"/>
              <w:left w:val="nil"/>
              <w:bottom w:val="nil"/>
              <w:right w:val="nil"/>
            </w:tcBorders>
            <w:shd w:val="clear" w:color="auto" w:fill="auto"/>
          </w:tcPr>
          <w:p w14:paraId="38CC6590"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650</w:t>
            </w:r>
          </w:p>
        </w:tc>
      </w:tr>
      <w:tr w:rsidR="0003563C" w:rsidRPr="00426213" w14:paraId="742F4800" w14:textId="77777777" w:rsidTr="00BB14E3">
        <w:trPr>
          <w:trHeight w:val="20"/>
        </w:trPr>
        <w:tc>
          <w:tcPr>
            <w:tcW w:w="1350" w:type="dxa"/>
            <w:tcBorders>
              <w:top w:val="nil"/>
              <w:left w:val="nil"/>
              <w:bottom w:val="nil"/>
              <w:right w:val="nil"/>
            </w:tcBorders>
            <w:shd w:val="clear" w:color="auto" w:fill="auto"/>
          </w:tcPr>
          <w:p w14:paraId="6A544B1A"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420</w:t>
            </w:r>
          </w:p>
        </w:tc>
        <w:tc>
          <w:tcPr>
            <w:tcW w:w="1710" w:type="dxa"/>
            <w:tcBorders>
              <w:top w:val="nil"/>
              <w:left w:val="nil"/>
              <w:bottom w:val="nil"/>
              <w:right w:val="nil"/>
            </w:tcBorders>
            <w:shd w:val="clear" w:color="auto" w:fill="auto"/>
          </w:tcPr>
          <w:p w14:paraId="3ED20315"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462</w:t>
            </w:r>
          </w:p>
        </w:tc>
        <w:tc>
          <w:tcPr>
            <w:tcW w:w="1710" w:type="dxa"/>
            <w:tcBorders>
              <w:top w:val="nil"/>
              <w:left w:val="nil"/>
              <w:bottom w:val="nil"/>
              <w:right w:val="nil"/>
            </w:tcBorders>
            <w:shd w:val="clear" w:color="auto" w:fill="auto"/>
          </w:tcPr>
          <w:p w14:paraId="19CCFFEB"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605</w:t>
            </w:r>
          </w:p>
        </w:tc>
        <w:tc>
          <w:tcPr>
            <w:tcW w:w="1800" w:type="dxa"/>
            <w:tcBorders>
              <w:top w:val="nil"/>
              <w:left w:val="nil"/>
              <w:bottom w:val="nil"/>
              <w:right w:val="nil"/>
            </w:tcBorders>
            <w:shd w:val="clear" w:color="auto" w:fill="auto"/>
          </w:tcPr>
          <w:p w14:paraId="68829231"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545</w:t>
            </w:r>
          </w:p>
        </w:tc>
      </w:tr>
      <w:tr w:rsidR="0003563C" w:rsidRPr="00426213" w14:paraId="77900BAC" w14:textId="77777777" w:rsidTr="00BB14E3">
        <w:trPr>
          <w:trHeight w:val="20"/>
        </w:trPr>
        <w:tc>
          <w:tcPr>
            <w:tcW w:w="1350" w:type="dxa"/>
            <w:tcBorders>
              <w:top w:val="nil"/>
              <w:left w:val="nil"/>
              <w:bottom w:val="nil"/>
              <w:right w:val="nil"/>
            </w:tcBorders>
            <w:shd w:val="clear" w:color="auto" w:fill="auto"/>
          </w:tcPr>
          <w:p w14:paraId="54EA1EE9"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216</w:t>
            </w:r>
          </w:p>
        </w:tc>
        <w:tc>
          <w:tcPr>
            <w:tcW w:w="1710" w:type="dxa"/>
            <w:tcBorders>
              <w:top w:val="nil"/>
              <w:left w:val="nil"/>
              <w:bottom w:val="nil"/>
              <w:right w:val="nil"/>
            </w:tcBorders>
            <w:shd w:val="clear" w:color="auto" w:fill="auto"/>
          </w:tcPr>
          <w:p w14:paraId="34B0B4AD"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206</w:t>
            </w:r>
          </w:p>
        </w:tc>
        <w:tc>
          <w:tcPr>
            <w:tcW w:w="1710" w:type="dxa"/>
            <w:tcBorders>
              <w:top w:val="nil"/>
              <w:left w:val="nil"/>
              <w:bottom w:val="nil"/>
              <w:right w:val="nil"/>
            </w:tcBorders>
            <w:shd w:val="clear" w:color="auto" w:fill="auto"/>
          </w:tcPr>
          <w:p w14:paraId="7A101721"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517</w:t>
            </w:r>
          </w:p>
        </w:tc>
        <w:tc>
          <w:tcPr>
            <w:tcW w:w="1800" w:type="dxa"/>
            <w:tcBorders>
              <w:top w:val="nil"/>
              <w:left w:val="nil"/>
              <w:bottom w:val="nil"/>
              <w:right w:val="nil"/>
            </w:tcBorders>
            <w:shd w:val="clear" w:color="auto" w:fill="auto"/>
          </w:tcPr>
          <w:p w14:paraId="5654355D"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547</w:t>
            </w:r>
          </w:p>
        </w:tc>
      </w:tr>
      <w:tr w:rsidR="0003563C" w:rsidRPr="00426213" w14:paraId="12215DB7" w14:textId="77777777" w:rsidTr="00BB14E3">
        <w:trPr>
          <w:trHeight w:val="20"/>
        </w:trPr>
        <w:tc>
          <w:tcPr>
            <w:tcW w:w="1350" w:type="dxa"/>
            <w:tcBorders>
              <w:top w:val="nil"/>
              <w:left w:val="nil"/>
              <w:right w:val="nil"/>
            </w:tcBorders>
            <w:shd w:val="clear" w:color="auto" w:fill="auto"/>
          </w:tcPr>
          <w:p w14:paraId="6C1CABFC"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285</w:t>
            </w:r>
          </w:p>
        </w:tc>
        <w:tc>
          <w:tcPr>
            <w:tcW w:w="1710" w:type="dxa"/>
            <w:tcBorders>
              <w:top w:val="nil"/>
              <w:left w:val="nil"/>
              <w:right w:val="nil"/>
            </w:tcBorders>
            <w:shd w:val="clear" w:color="auto" w:fill="auto"/>
          </w:tcPr>
          <w:p w14:paraId="22FECEF8"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275</w:t>
            </w:r>
          </w:p>
        </w:tc>
        <w:tc>
          <w:tcPr>
            <w:tcW w:w="1710" w:type="dxa"/>
            <w:tcBorders>
              <w:top w:val="nil"/>
              <w:left w:val="nil"/>
              <w:right w:val="nil"/>
            </w:tcBorders>
            <w:shd w:val="clear" w:color="auto" w:fill="auto"/>
          </w:tcPr>
          <w:p w14:paraId="2456D3A4"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570</w:t>
            </w:r>
          </w:p>
        </w:tc>
        <w:tc>
          <w:tcPr>
            <w:tcW w:w="1800" w:type="dxa"/>
            <w:tcBorders>
              <w:top w:val="nil"/>
              <w:left w:val="nil"/>
              <w:right w:val="nil"/>
            </w:tcBorders>
            <w:shd w:val="clear" w:color="auto" w:fill="auto"/>
          </w:tcPr>
          <w:p w14:paraId="3202025C"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508</w:t>
            </w:r>
          </w:p>
        </w:tc>
      </w:tr>
      <w:tr w:rsidR="0003563C" w:rsidRPr="00426213" w14:paraId="3FAC1179" w14:textId="77777777" w:rsidTr="00BB14E3">
        <w:trPr>
          <w:trHeight w:val="20"/>
        </w:trPr>
        <w:tc>
          <w:tcPr>
            <w:tcW w:w="1350" w:type="dxa"/>
            <w:tcBorders>
              <w:top w:val="nil"/>
              <w:left w:val="nil"/>
              <w:bottom w:val="single" w:sz="4" w:space="0" w:color="auto"/>
              <w:right w:val="nil"/>
            </w:tcBorders>
            <w:shd w:val="clear" w:color="auto" w:fill="auto"/>
          </w:tcPr>
          <w:p w14:paraId="2514E43D"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405</w:t>
            </w:r>
          </w:p>
        </w:tc>
        <w:tc>
          <w:tcPr>
            <w:tcW w:w="1710" w:type="dxa"/>
            <w:tcBorders>
              <w:top w:val="nil"/>
              <w:left w:val="nil"/>
              <w:bottom w:val="single" w:sz="4" w:space="0" w:color="auto"/>
              <w:right w:val="nil"/>
            </w:tcBorders>
            <w:shd w:val="clear" w:color="auto" w:fill="auto"/>
          </w:tcPr>
          <w:p w14:paraId="2D84B8D3"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432</w:t>
            </w:r>
          </w:p>
        </w:tc>
        <w:tc>
          <w:tcPr>
            <w:tcW w:w="1710" w:type="dxa"/>
            <w:tcBorders>
              <w:top w:val="nil"/>
              <w:left w:val="nil"/>
              <w:bottom w:val="single" w:sz="4" w:space="0" w:color="auto"/>
              <w:right w:val="nil"/>
            </w:tcBorders>
            <w:shd w:val="clear" w:color="auto" w:fill="auto"/>
          </w:tcPr>
          <w:p w14:paraId="57B34720"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610</w:t>
            </w:r>
          </w:p>
        </w:tc>
        <w:tc>
          <w:tcPr>
            <w:tcW w:w="1800" w:type="dxa"/>
            <w:tcBorders>
              <w:top w:val="nil"/>
              <w:left w:val="nil"/>
              <w:bottom w:val="single" w:sz="4" w:space="0" w:color="auto"/>
              <w:right w:val="nil"/>
            </w:tcBorders>
            <w:shd w:val="clear" w:color="auto" w:fill="auto"/>
          </w:tcPr>
          <w:p w14:paraId="13BC739D" w14:textId="77777777" w:rsidR="0003563C" w:rsidRPr="00426213" w:rsidRDefault="0003563C" w:rsidP="002F7C3C">
            <w:pPr>
              <w:spacing w:before="20" w:after="20" w:line="240" w:lineRule="auto"/>
              <w:jc w:val="center"/>
              <w:rPr>
                <w:rFonts w:eastAsia="Arial"/>
                <w:sz w:val="20"/>
                <w:szCs w:val="20"/>
              </w:rPr>
            </w:pPr>
            <w:r w:rsidRPr="00426213">
              <w:rPr>
                <w:rFonts w:eastAsia="Arial"/>
                <w:color w:val="231F20"/>
                <w:sz w:val="20"/>
                <w:szCs w:val="20"/>
              </w:rPr>
              <w:t>580</w:t>
            </w:r>
          </w:p>
        </w:tc>
      </w:tr>
    </w:tbl>
    <w:p w14:paraId="7A611F59" w14:textId="27D53A5B" w:rsidR="00CE4D98" w:rsidRPr="00B60925" w:rsidRDefault="00CE4D98"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DA38D8">
        <w:rPr>
          <w:rFonts w:cs="TimesLTStd-Roman"/>
          <w:sz w:val="20"/>
          <w:szCs w:val="20"/>
          <w:lang w:val="en-IN"/>
        </w:rPr>
        <w:tab/>
      </w:r>
      <w:r w:rsidRPr="00B60925">
        <w:rPr>
          <w:rFonts w:cs="TimesLTStd-Roman"/>
          <w:sz w:val="20"/>
          <w:szCs w:val="20"/>
          <w:lang w:val="en-IN"/>
        </w:rPr>
        <w:t>Formulate the hypotheses and test for a significant increase in the mean domestic</w:t>
      </w:r>
      <w:r w:rsidR="00FA7840">
        <w:rPr>
          <w:rFonts w:cs="TimesLTStd-Roman"/>
          <w:sz w:val="20"/>
          <w:szCs w:val="20"/>
          <w:lang w:val="en-IN"/>
        </w:rPr>
        <w:t xml:space="preserve"> </w:t>
      </w:r>
      <w:r w:rsidRPr="00B60925">
        <w:rPr>
          <w:rFonts w:cs="TimesLTStd-Roman"/>
          <w:sz w:val="20"/>
          <w:szCs w:val="20"/>
          <w:lang w:val="en-IN"/>
        </w:rPr>
        <w:t>airfare</w:t>
      </w:r>
      <w:r w:rsidR="00FA7840">
        <w:rPr>
          <w:rFonts w:cs="TimesLTStd-Roman"/>
          <w:sz w:val="20"/>
          <w:szCs w:val="20"/>
          <w:lang w:val="en-IN"/>
        </w:rPr>
        <w:t xml:space="preserve"> </w:t>
      </w:r>
      <w:r w:rsidRPr="00B60925">
        <w:rPr>
          <w:rFonts w:cs="TimesLTStd-Roman"/>
          <w:sz w:val="20"/>
          <w:szCs w:val="20"/>
          <w:lang w:val="en-IN"/>
        </w:rPr>
        <w:t xml:space="preserve">for business travel for the one-year period. What is the </w:t>
      </w:r>
      <w:r w:rsidRPr="00B60925">
        <w:rPr>
          <w:rFonts w:cs="TimesLTStd-Italic"/>
          <w:i/>
          <w:iCs/>
          <w:sz w:val="20"/>
          <w:szCs w:val="20"/>
          <w:lang w:val="en-IN"/>
        </w:rPr>
        <w:t>p</w:t>
      </w:r>
      <w:r w:rsidRPr="00B60925">
        <w:rPr>
          <w:rFonts w:cs="TimesLTStd-Roman"/>
          <w:sz w:val="20"/>
          <w:szCs w:val="20"/>
          <w:lang w:val="en-IN"/>
        </w:rPr>
        <w:t>-value? Using a 0.05</w:t>
      </w:r>
      <w:r w:rsidR="00FA7840">
        <w:rPr>
          <w:rFonts w:cs="TimesLTStd-Roman"/>
          <w:sz w:val="20"/>
          <w:szCs w:val="20"/>
          <w:lang w:val="en-IN"/>
        </w:rPr>
        <w:t xml:space="preserve"> </w:t>
      </w:r>
      <w:r w:rsidRPr="00B60925">
        <w:rPr>
          <w:rFonts w:cs="TimesLTStd-Roman"/>
          <w:sz w:val="20"/>
          <w:szCs w:val="20"/>
          <w:lang w:val="en-IN"/>
        </w:rPr>
        <w:t>level of significance, what is your conclusion?</w:t>
      </w:r>
    </w:p>
    <w:p w14:paraId="7AFC98A2" w14:textId="0578BB32" w:rsidR="00CE4D98" w:rsidRPr="00B60925" w:rsidRDefault="00CE4D98"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DA38D8">
        <w:rPr>
          <w:rFonts w:cs="TimesLTStd-Roman"/>
          <w:sz w:val="20"/>
          <w:szCs w:val="20"/>
          <w:lang w:val="en-IN"/>
        </w:rPr>
        <w:tab/>
      </w:r>
      <w:r w:rsidRPr="00B60925">
        <w:rPr>
          <w:rFonts w:cs="TimesLTStd-Roman"/>
          <w:sz w:val="20"/>
          <w:szCs w:val="20"/>
          <w:lang w:val="en-IN"/>
        </w:rPr>
        <w:t>What is the sample mean domestic airfare for business travel for each year?</w:t>
      </w:r>
    </w:p>
    <w:p w14:paraId="4C0F8A2A" w14:textId="63F1415E" w:rsidR="00CE4D98" w:rsidRPr="00B60925" w:rsidRDefault="00CE4D98"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DA38D8">
        <w:rPr>
          <w:rFonts w:cs="TimesLTStd-Roman"/>
          <w:sz w:val="20"/>
          <w:szCs w:val="20"/>
          <w:lang w:val="en-IN"/>
        </w:rPr>
        <w:tab/>
      </w:r>
      <w:r w:rsidRPr="00B60925">
        <w:rPr>
          <w:rFonts w:cs="TimesLTStd-Roman"/>
          <w:sz w:val="20"/>
          <w:szCs w:val="20"/>
          <w:lang w:val="en-IN"/>
        </w:rPr>
        <w:t>What is the percentage change in the airfare for the one-year period?</w:t>
      </w:r>
    </w:p>
    <w:p w14:paraId="05282293" w14:textId="38096B42" w:rsidR="00293EFD" w:rsidRPr="00B60925" w:rsidRDefault="00A745B1" w:rsidP="00933983">
      <w:pPr>
        <w:spacing w:after="0" w:line="240" w:lineRule="auto"/>
        <w:ind w:left="360"/>
        <w:rPr>
          <w:b/>
          <w:sz w:val="20"/>
          <w:szCs w:val="20"/>
        </w:rPr>
      </w:pPr>
      <w:r w:rsidRPr="00B60925">
        <w:rPr>
          <w:b/>
          <w:sz w:val="20"/>
          <w:szCs w:val="20"/>
        </w:rPr>
        <w:t>Solutions:</w:t>
      </w:r>
    </w:p>
    <w:p w14:paraId="235D5AEB" w14:textId="4AA44CC9" w:rsidR="00CE4D98" w:rsidRPr="00B60925" w:rsidRDefault="00CE4D98" w:rsidP="000E694D">
      <w:pPr>
        <w:autoSpaceDE w:val="0"/>
        <w:autoSpaceDN w:val="0"/>
        <w:adjustRightInd w:val="0"/>
        <w:spacing w:after="0" w:line="240" w:lineRule="auto"/>
        <w:ind w:left="720" w:hanging="360"/>
        <w:rPr>
          <w:sz w:val="20"/>
          <w:szCs w:val="20"/>
        </w:rPr>
      </w:pPr>
      <w:r w:rsidRPr="00B60925">
        <w:rPr>
          <w:color w:val="000000"/>
          <w:sz w:val="20"/>
          <w:szCs w:val="20"/>
        </w:rPr>
        <w:t>a.</w:t>
      </w:r>
      <w:r w:rsidRPr="00B60925">
        <w:rPr>
          <w:color w:val="000000"/>
          <w:sz w:val="20"/>
          <w:szCs w:val="20"/>
        </w:rPr>
        <w:tab/>
      </w:r>
      <w:r w:rsidR="0088060E" w:rsidRPr="0088060E">
        <w:rPr>
          <w:noProof/>
          <w:color w:val="000000"/>
          <w:position w:val="-12"/>
          <w:sz w:val="20"/>
          <w:szCs w:val="20"/>
        </w:rPr>
        <w:object w:dxaOrig="240" w:dyaOrig="340" w14:anchorId="7258904A">
          <v:shape id="_x0000_i1190" type="#_x0000_t75" style="width:11.7pt;height:16.75pt" o:ole="">
            <v:imagedata r:id="rId335" o:title=""/>
          </v:shape>
          <o:OLEObject Type="Embed" ProgID="Equation.DSMT4" ShapeID="_x0000_i1190" DrawAspect="Content" ObjectID="_1769434082" r:id="rId336"/>
        </w:object>
      </w:r>
      <w:r w:rsidRPr="00B60925">
        <w:rPr>
          <w:color w:val="000000"/>
          <w:sz w:val="20"/>
          <w:szCs w:val="20"/>
        </w:rPr>
        <w:t>= current year airfare</w:t>
      </w:r>
    </w:p>
    <w:p w14:paraId="4F75AFA8" w14:textId="5F0AA467" w:rsidR="00CE4D98" w:rsidRPr="00B60925" w:rsidRDefault="0088060E" w:rsidP="000E694D">
      <w:pPr>
        <w:ind w:left="720"/>
        <w:rPr>
          <w:color w:val="000000"/>
          <w:sz w:val="20"/>
          <w:szCs w:val="20"/>
        </w:rPr>
      </w:pPr>
      <w:r w:rsidRPr="0088060E">
        <w:rPr>
          <w:noProof/>
          <w:color w:val="000000"/>
          <w:position w:val="-12"/>
          <w:sz w:val="20"/>
          <w:szCs w:val="20"/>
        </w:rPr>
        <w:object w:dxaOrig="260" w:dyaOrig="340" w14:anchorId="4CE3ED12">
          <v:shape id="_x0000_i1191" type="#_x0000_t75" style="width:13.4pt;height:16.75pt" o:ole="">
            <v:imagedata r:id="rId337" o:title=""/>
          </v:shape>
          <o:OLEObject Type="Embed" ProgID="Equation.DSMT4" ShapeID="_x0000_i1191" DrawAspect="Content" ObjectID="_1769434083" r:id="rId338"/>
        </w:object>
      </w:r>
      <w:r w:rsidR="00CE4D98" w:rsidRPr="00B60925">
        <w:rPr>
          <w:color w:val="000000"/>
          <w:sz w:val="20"/>
          <w:szCs w:val="20"/>
        </w:rPr>
        <w:t>= previous year airfare</w:t>
      </w:r>
    </w:p>
    <w:p w14:paraId="70E0990B" w14:textId="74FFDDAC" w:rsidR="00CE4D98" w:rsidRPr="00B60925" w:rsidRDefault="00CE4D98" w:rsidP="000E694D">
      <w:pPr>
        <w:ind w:left="720"/>
        <w:rPr>
          <w:color w:val="000000"/>
          <w:sz w:val="20"/>
          <w:szCs w:val="20"/>
        </w:rPr>
      </w:pPr>
      <w:r w:rsidRPr="00B60925">
        <w:rPr>
          <w:color w:val="000000"/>
          <w:sz w:val="20"/>
          <w:szCs w:val="20"/>
        </w:rPr>
        <w:t>Difference = Current year airfare – Previous year airfare</w:t>
      </w:r>
    </w:p>
    <w:p w14:paraId="3321733E" w14:textId="06447CE1" w:rsidR="00CE4D98" w:rsidRPr="00B60925" w:rsidRDefault="00CE4D98" w:rsidP="006C3C60">
      <w:pPr>
        <w:spacing w:after="0" w:line="240" w:lineRule="auto"/>
        <w:ind w:left="720"/>
        <w:rPr>
          <w:color w:val="000000"/>
          <w:sz w:val="20"/>
          <w:szCs w:val="20"/>
        </w:rPr>
      </w:pPr>
      <w:r w:rsidRPr="00B60925">
        <w:rPr>
          <w:i/>
          <w:color w:val="000000"/>
          <w:sz w:val="20"/>
          <w:szCs w:val="20"/>
        </w:rPr>
        <w:t>H</w:t>
      </w:r>
      <w:r w:rsidRPr="00B60925">
        <w:rPr>
          <w:color w:val="000000"/>
          <w:sz w:val="20"/>
          <w:szCs w:val="20"/>
          <w:vertAlign w:val="subscript"/>
        </w:rPr>
        <w:t>0</w:t>
      </w:r>
      <w:r w:rsidRPr="00B60925">
        <w:rPr>
          <w:color w:val="000000"/>
          <w:sz w:val="20"/>
          <w:szCs w:val="20"/>
        </w:rPr>
        <w:t>:</w:t>
      </w:r>
      <w:r w:rsidRPr="00B60925">
        <w:rPr>
          <w:i/>
          <w:color w:val="000000"/>
          <w:sz w:val="20"/>
          <w:szCs w:val="20"/>
        </w:rPr>
        <w:t xml:space="preserve"> </w:t>
      </w:r>
      <w:r w:rsidR="006C3C60">
        <w:rPr>
          <w:i/>
          <w:noProof/>
          <w:color w:val="000000"/>
          <w:position w:val="-12"/>
          <w:sz w:val="20"/>
          <w:szCs w:val="20"/>
        </w:rPr>
        <w:object w:dxaOrig="279" w:dyaOrig="340" w14:anchorId="1533FB83">
          <v:shape id="_x0000_i1192" type="#_x0000_t75" style="width:14.25pt;height:16.75pt" o:ole="">
            <v:imagedata r:id="rId339" o:title=""/>
          </v:shape>
          <o:OLEObject Type="Embed" ProgID="Equation.DSMT4" ShapeID="_x0000_i1192" DrawAspect="Content" ObjectID="_1769434084" r:id="rId340"/>
        </w:object>
      </w:r>
      <w:r w:rsidRPr="00B60925">
        <w:rPr>
          <w:i/>
          <w:color w:val="000000"/>
          <w:sz w:val="20"/>
          <w:szCs w:val="20"/>
        </w:rPr>
        <w:t xml:space="preserve"> </w:t>
      </w:r>
      <w:r w:rsidR="0003563C">
        <w:rPr>
          <w:color w:val="000000"/>
          <w:sz w:val="20"/>
          <w:szCs w:val="20"/>
        </w:rPr>
        <w:t xml:space="preserve">≤ </w:t>
      </w:r>
      <w:r w:rsidRPr="00B60925">
        <w:rPr>
          <w:color w:val="000000"/>
          <w:sz w:val="20"/>
          <w:szCs w:val="20"/>
        </w:rPr>
        <w:t>0</w:t>
      </w:r>
    </w:p>
    <w:p w14:paraId="254EE2AC" w14:textId="2C86C8FF" w:rsidR="00CE4D98" w:rsidRPr="00B60925" w:rsidRDefault="00CE4D98" w:rsidP="006C3C60">
      <w:pPr>
        <w:spacing w:after="120" w:line="240" w:lineRule="auto"/>
        <w:ind w:left="72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w:t>
      </w:r>
      <w:r w:rsidRPr="00B60925">
        <w:rPr>
          <w:i/>
          <w:color w:val="000000"/>
          <w:sz w:val="20"/>
          <w:szCs w:val="20"/>
        </w:rPr>
        <w:t xml:space="preserve"> </w:t>
      </w:r>
      <w:r w:rsidR="006C3C60">
        <w:rPr>
          <w:i/>
          <w:noProof/>
          <w:color w:val="000000"/>
          <w:position w:val="-12"/>
          <w:sz w:val="20"/>
          <w:szCs w:val="20"/>
        </w:rPr>
        <w:object w:dxaOrig="279" w:dyaOrig="340" w14:anchorId="1553022A">
          <v:shape id="_x0000_i1193" type="#_x0000_t75" style="width:14.25pt;height:16.75pt" o:ole="">
            <v:imagedata r:id="rId341" o:title=""/>
          </v:shape>
          <o:OLEObject Type="Embed" ProgID="Equation.DSMT4" ShapeID="_x0000_i1193" DrawAspect="Content" ObjectID="_1769434085" r:id="rId342"/>
        </w:object>
      </w:r>
      <w:r w:rsidRPr="00B60925">
        <w:rPr>
          <w:i/>
          <w:color w:val="000000"/>
          <w:sz w:val="20"/>
          <w:szCs w:val="20"/>
        </w:rPr>
        <w:t xml:space="preserve"> </w:t>
      </w:r>
      <w:r w:rsidR="0003563C">
        <w:rPr>
          <w:color w:val="000000"/>
          <w:sz w:val="20"/>
          <w:szCs w:val="20"/>
        </w:rPr>
        <w:t>&gt;</w:t>
      </w:r>
      <w:r w:rsidRPr="00B60925">
        <w:rPr>
          <w:color w:val="000000"/>
          <w:sz w:val="20"/>
          <w:szCs w:val="20"/>
        </w:rPr>
        <w:t xml:space="preserve"> 0</w:t>
      </w:r>
      <w:r w:rsidRPr="00B60925">
        <w:rPr>
          <w:color w:val="000000"/>
          <w:sz w:val="20"/>
          <w:szCs w:val="20"/>
        </w:rPr>
        <w:tab/>
        <w:t>Research hypothesis</w:t>
      </w:r>
    </w:p>
    <w:p w14:paraId="13AB24E6" w14:textId="58583917" w:rsidR="00CE4D98" w:rsidRPr="00B60925" w:rsidRDefault="00CE4D98" w:rsidP="000E694D">
      <w:pPr>
        <w:ind w:left="720"/>
        <w:rPr>
          <w:color w:val="000000"/>
          <w:sz w:val="20"/>
          <w:szCs w:val="20"/>
        </w:rPr>
      </w:pPr>
      <w:r w:rsidRPr="00B60925">
        <w:rPr>
          <w:color w:val="000000"/>
          <w:sz w:val="20"/>
          <w:szCs w:val="20"/>
        </w:rPr>
        <w:t xml:space="preserve">Using the file </w:t>
      </w:r>
      <w:r w:rsidRPr="00B60925">
        <w:rPr>
          <w:i/>
          <w:color w:val="000000"/>
          <w:sz w:val="20"/>
          <w:szCs w:val="20"/>
        </w:rPr>
        <w:t>businesstravel</w:t>
      </w:r>
      <w:r w:rsidRPr="00B60925">
        <w:rPr>
          <w:color w:val="000000"/>
          <w:sz w:val="20"/>
          <w:szCs w:val="20"/>
        </w:rPr>
        <w:t xml:space="preserve"> and Excel’s Data Analysis Tool, Descriptive Statistics and Paired </w:t>
      </w:r>
      <w:r w:rsidRPr="00B60925">
        <w:rPr>
          <w:i/>
          <w:color w:val="000000"/>
          <w:sz w:val="20"/>
          <w:szCs w:val="20"/>
        </w:rPr>
        <w:t>t</w:t>
      </w:r>
      <w:r w:rsidRPr="00B60925">
        <w:rPr>
          <w:color w:val="000000"/>
          <w:sz w:val="20"/>
          <w:szCs w:val="20"/>
        </w:rPr>
        <w:t>-test results are:</w:t>
      </w:r>
    </w:p>
    <w:tbl>
      <w:tblPr>
        <w:tblW w:w="9961" w:type="dxa"/>
        <w:tblInd w:w="-72" w:type="dxa"/>
        <w:tblLook w:val="04A0" w:firstRow="1" w:lastRow="0" w:firstColumn="1" w:lastColumn="0" w:noHBand="0" w:noVBand="1"/>
      </w:tblPr>
      <w:tblGrid>
        <w:gridCol w:w="643"/>
        <w:gridCol w:w="268"/>
        <w:gridCol w:w="1789"/>
        <w:gridCol w:w="255"/>
        <w:gridCol w:w="255"/>
        <w:gridCol w:w="715"/>
        <w:gridCol w:w="268"/>
        <w:gridCol w:w="2681"/>
        <w:gridCol w:w="1462"/>
        <w:gridCol w:w="1625"/>
      </w:tblGrid>
      <w:tr w:rsidR="00CE4D98" w:rsidRPr="0003563C" w14:paraId="6D0BE01D" w14:textId="77777777" w:rsidTr="00270582">
        <w:trPr>
          <w:trHeight w:val="212"/>
        </w:trPr>
        <w:tc>
          <w:tcPr>
            <w:tcW w:w="643" w:type="dxa"/>
            <w:noWrap/>
            <w:vAlign w:val="bottom"/>
            <w:hideMark/>
          </w:tcPr>
          <w:p w14:paraId="0DAD826A" w14:textId="04EEEF96" w:rsidR="00CE4D98" w:rsidRPr="0003563C" w:rsidRDefault="00CE4D98" w:rsidP="002F7C3C">
            <w:pPr>
              <w:spacing w:before="40" w:after="40" w:line="240" w:lineRule="auto"/>
              <w:jc w:val="right"/>
              <w:rPr>
                <w:color w:val="000000"/>
                <w:sz w:val="20"/>
                <w:szCs w:val="20"/>
              </w:rPr>
            </w:pPr>
            <w:r w:rsidRPr="0003563C">
              <w:rPr>
                <w:color w:val="000000"/>
                <w:sz w:val="20"/>
                <w:szCs w:val="20"/>
              </w:rPr>
              <w:t>d</w:t>
            </w:r>
          </w:p>
        </w:tc>
        <w:tc>
          <w:tcPr>
            <w:tcW w:w="268" w:type="dxa"/>
            <w:noWrap/>
            <w:vAlign w:val="bottom"/>
            <w:hideMark/>
          </w:tcPr>
          <w:p w14:paraId="5470D3F4" w14:textId="77777777" w:rsidR="00CE4D98" w:rsidRPr="0003563C" w:rsidRDefault="00CE4D98" w:rsidP="000E694D">
            <w:pPr>
              <w:spacing w:before="40" w:after="40" w:line="240" w:lineRule="auto"/>
              <w:rPr>
                <w:color w:val="000000"/>
                <w:sz w:val="20"/>
                <w:szCs w:val="20"/>
              </w:rPr>
            </w:pPr>
          </w:p>
        </w:tc>
        <w:tc>
          <w:tcPr>
            <w:tcW w:w="1789" w:type="dxa"/>
            <w:tcBorders>
              <w:top w:val="single" w:sz="8" w:space="0" w:color="auto"/>
              <w:bottom w:val="single" w:sz="4" w:space="0" w:color="auto"/>
            </w:tcBorders>
            <w:noWrap/>
            <w:vAlign w:val="bottom"/>
            <w:hideMark/>
          </w:tcPr>
          <w:p w14:paraId="0780215E" w14:textId="77777777" w:rsidR="00CE4D98" w:rsidRPr="0003563C" w:rsidRDefault="00CE4D98" w:rsidP="000E694D">
            <w:pPr>
              <w:spacing w:before="40" w:after="40" w:line="240" w:lineRule="auto"/>
              <w:jc w:val="center"/>
              <w:rPr>
                <w:i/>
                <w:iCs/>
                <w:color w:val="000000"/>
                <w:sz w:val="20"/>
                <w:szCs w:val="20"/>
              </w:rPr>
            </w:pPr>
            <w:r w:rsidRPr="0003563C">
              <w:rPr>
                <w:i/>
                <w:iCs/>
                <w:color w:val="000000"/>
                <w:sz w:val="20"/>
                <w:szCs w:val="20"/>
              </w:rPr>
              <w:t>Difference</w:t>
            </w:r>
          </w:p>
        </w:tc>
        <w:tc>
          <w:tcPr>
            <w:tcW w:w="255" w:type="dxa"/>
            <w:tcBorders>
              <w:top w:val="single" w:sz="8" w:space="0" w:color="auto"/>
              <w:bottom w:val="single" w:sz="4" w:space="0" w:color="auto"/>
            </w:tcBorders>
            <w:noWrap/>
            <w:vAlign w:val="bottom"/>
            <w:hideMark/>
          </w:tcPr>
          <w:p w14:paraId="598CD1F0" w14:textId="77777777" w:rsidR="00CE4D98" w:rsidRPr="0003563C" w:rsidRDefault="00CE4D98" w:rsidP="000E694D">
            <w:pPr>
              <w:spacing w:before="40" w:after="40" w:line="240" w:lineRule="auto"/>
              <w:jc w:val="center"/>
              <w:rPr>
                <w:i/>
                <w:iCs/>
                <w:color w:val="000000"/>
                <w:sz w:val="20"/>
                <w:szCs w:val="20"/>
              </w:rPr>
            </w:pPr>
          </w:p>
        </w:tc>
        <w:tc>
          <w:tcPr>
            <w:tcW w:w="255" w:type="dxa"/>
            <w:tcBorders>
              <w:top w:val="single" w:sz="8" w:space="0" w:color="auto"/>
              <w:bottom w:val="single" w:sz="4" w:space="0" w:color="auto"/>
            </w:tcBorders>
            <w:noWrap/>
            <w:vAlign w:val="bottom"/>
            <w:hideMark/>
          </w:tcPr>
          <w:p w14:paraId="0A5EC646" w14:textId="77777777" w:rsidR="00CE4D98" w:rsidRPr="0003563C" w:rsidRDefault="00CE4D98" w:rsidP="000E694D">
            <w:pPr>
              <w:spacing w:before="40" w:after="40" w:line="240" w:lineRule="auto"/>
              <w:rPr>
                <w:sz w:val="20"/>
                <w:szCs w:val="20"/>
              </w:rPr>
            </w:pPr>
          </w:p>
        </w:tc>
        <w:tc>
          <w:tcPr>
            <w:tcW w:w="715" w:type="dxa"/>
            <w:tcBorders>
              <w:top w:val="single" w:sz="8" w:space="0" w:color="auto"/>
              <w:bottom w:val="single" w:sz="4" w:space="0" w:color="auto"/>
            </w:tcBorders>
            <w:noWrap/>
            <w:vAlign w:val="bottom"/>
            <w:hideMark/>
          </w:tcPr>
          <w:p w14:paraId="70E915FC" w14:textId="77777777" w:rsidR="00CE4D98" w:rsidRPr="0003563C" w:rsidRDefault="00CE4D98" w:rsidP="000E694D">
            <w:pPr>
              <w:spacing w:before="40" w:after="40" w:line="240" w:lineRule="auto"/>
              <w:rPr>
                <w:sz w:val="20"/>
                <w:szCs w:val="20"/>
              </w:rPr>
            </w:pPr>
          </w:p>
        </w:tc>
        <w:tc>
          <w:tcPr>
            <w:tcW w:w="6036" w:type="dxa"/>
            <w:gridSpan w:val="4"/>
            <w:noWrap/>
            <w:vAlign w:val="bottom"/>
            <w:hideMark/>
          </w:tcPr>
          <w:p w14:paraId="38FD6B58" w14:textId="77777777" w:rsidR="00CE4D98" w:rsidRPr="0003563C" w:rsidRDefault="00CE4D98" w:rsidP="000E694D">
            <w:pPr>
              <w:spacing w:before="40" w:after="40" w:line="240" w:lineRule="auto"/>
              <w:rPr>
                <w:sz w:val="20"/>
                <w:szCs w:val="20"/>
              </w:rPr>
            </w:pPr>
          </w:p>
        </w:tc>
      </w:tr>
      <w:tr w:rsidR="00CE4D98" w:rsidRPr="0003563C" w14:paraId="44659047" w14:textId="77777777" w:rsidTr="00270582">
        <w:trPr>
          <w:trHeight w:val="212"/>
        </w:trPr>
        <w:tc>
          <w:tcPr>
            <w:tcW w:w="643" w:type="dxa"/>
            <w:noWrap/>
            <w:vAlign w:val="bottom"/>
            <w:hideMark/>
          </w:tcPr>
          <w:p w14:paraId="7BA1ADDF"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30</w:t>
            </w:r>
          </w:p>
        </w:tc>
        <w:tc>
          <w:tcPr>
            <w:tcW w:w="268" w:type="dxa"/>
            <w:noWrap/>
            <w:vAlign w:val="bottom"/>
            <w:hideMark/>
          </w:tcPr>
          <w:p w14:paraId="04982F3D" w14:textId="77777777" w:rsidR="00CE4D98" w:rsidRPr="0003563C" w:rsidRDefault="00CE4D98" w:rsidP="000E694D">
            <w:pPr>
              <w:spacing w:before="40" w:after="40" w:line="240" w:lineRule="auto"/>
              <w:jc w:val="right"/>
              <w:rPr>
                <w:color w:val="000000"/>
                <w:sz w:val="20"/>
                <w:szCs w:val="20"/>
              </w:rPr>
            </w:pPr>
          </w:p>
        </w:tc>
        <w:tc>
          <w:tcPr>
            <w:tcW w:w="1789" w:type="dxa"/>
            <w:tcBorders>
              <w:top w:val="single" w:sz="4" w:space="0" w:color="auto"/>
            </w:tcBorders>
            <w:noWrap/>
            <w:vAlign w:val="bottom"/>
            <w:hideMark/>
          </w:tcPr>
          <w:p w14:paraId="5D58E7F0" w14:textId="77777777" w:rsidR="00CE4D98" w:rsidRPr="0003563C" w:rsidRDefault="00CE4D98" w:rsidP="000E694D">
            <w:pPr>
              <w:spacing w:before="40" w:after="40" w:line="240" w:lineRule="auto"/>
              <w:rPr>
                <w:sz w:val="20"/>
                <w:szCs w:val="20"/>
              </w:rPr>
            </w:pPr>
          </w:p>
        </w:tc>
        <w:tc>
          <w:tcPr>
            <w:tcW w:w="1225" w:type="dxa"/>
            <w:gridSpan w:val="3"/>
            <w:tcBorders>
              <w:top w:val="single" w:sz="4" w:space="0" w:color="auto"/>
            </w:tcBorders>
            <w:noWrap/>
            <w:vAlign w:val="bottom"/>
            <w:hideMark/>
          </w:tcPr>
          <w:p w14:paraId="36C6C58B" w14:textId="77777777" w:rsidR="00CE4D98" w:rsidRPr="0003563C" w:rsidRDefault="00CE4D98" w:rsidP="000E694D">
            <w:pPr>
              <w:spacing w:before="40" w:after="40" w:line="240" w:lineRule="auto"/>
              <w:rPr>
                <w:sz w:val="20"/>
                <w:szCs w:val="20"/>
              </w:rPr>
            </w:pPr>
          </w:p>
        </w:tc>
        <w:tc>
          <w:tcPr>
            <w:tcW w:w="268" w:type="dxa"/>
            <w:noWrap/>
            <w:vAlign w:val="bottom"/>
            <w:hideMark/>
          </w:tcPr>
          <w:p w14:paraId="029539CB" w14:textId="77777777" w:rsidR="00CE4D98" w:rsidRPr="0003563C" w:rsidRDefault="00CE4D98" w:rsidP="000E694D">
            <w:pPr>
              <w:spacing w:before="40" w:after="40" w:line="240" w:lineRule="auto"/>
              <w:rPr>
                <w:sz w:val="20"/>
                <w:szCs w:val="20"/>
              </w:rPr>
            </w:pPr>
          </w:p>
        </w:tc>
        <w:tc>
          <w:tcPr>
            <w:tcW w:w="4143" w:type="dxa"/>
            <w:gridSpan w:val="2"/>
            <w:noWrap/>
            <w:vAlign w:val="bottom"/>
            <w:hideMark/>
          </w:tcPr>
          <w:p w14:paraId="31D6E17C" w14:textId="13FBE58F" w:rsidR="00CE4D98" w:rsidRPr="0003563C" w:rsidRDefault="00CE4D98" w:rsidP="000E694D">
            <w:pPr>
              <w:spacing w:before="40" w:after="40" w:line="240" w:lineRule="auto"/>
              <w:rPr>
                <w:color w:val="000000"/>
                <w:sz w:val="20"/>
                <w:szCs w:val="20"/>
              </w:rPr>
            </w:pPr>
          </w:p>
        </w:tc>
        <w:tc>
          <w:tcPr>
            <w:tcW w:w="1625" w:type="dxa"/>
            <w:noWrap/>
            <w:vAlign w:val="bottom"/>
            <w:hideMark/>
          </w:tcPr>
          <w:p w14:paraId="1B95297E" w14:textId="77777777" w:rsidR="00CE4D98" w:rsidRPr="0003563C" w:rsidRDefault="00CE4D98" w:rsidP="000E694D">
            <w:pPr>
              <w:spacing w:before="40" w:after="40" w:line="240" w:lineRule="auto"/>
              <w:rPr>
                <w:color w:val="000000"/>
                <w:sz w:val="20"/>
                <w:szCs w:val="20"/>
              </w:rPr>
            </w:pPr>
          </w:p>
        </w:tc>
      </w:tr>
      <w:tr w:rsidR="002F7C3C" w:rsidRPr="0003563C" w14:paraId="0BAEDE9A" w14:textId="77777777" w:rsidTr="00270582">
        <w:trPr>
          <w:trHeight w:val="221"/>
        </w:trPr>
        <w:tc>
          <w:tcPr>
            <w:tcW w:w="643" w:type="dxa"/>
            <w:noWrap/>
            <w:vAlign w:val="bottom"/>
            <w:hideMark/>
          </w:tcPr>
          <w:p w14:paraId="075CD4E7" w14:textId="77777777" w:rsidR="002F7C3C" w:rsidRPr="0003563C" w:rsidRDefault="002F7C3C" w:rsidP="000E694D">
            <w:pPr>
              <w:spacing w:before="40" w:after="40" w:line="240" w:lineRule="auto"/>
              <w:jc w:val="right"/>
              <w:rPr>
                <w:color w:val="000000"/>
                <w:sz w:val="20"/>
                <w:szCs w:val="20"/>
              </w:rPr>
            </w:pPr>
            <w:r w:rsidRPr="0003563C">
              <w:rPr>
                <w:color w:val="000000"/>
                <w:sz w:val="20"/>
                <w:szCs w:val="20"/>
              </w:rPr>
              <w:t>63</w:t>
            </w:r>
          </w:p>
        </w:tc>
        <w:tc>
          <w:tcPr>
            <w:tcW w:w="268" w:type="dxa"/>
            <w:noWrap/>
            <w:vAlign w:val="bottom"/>
            <w:hideMark/>
          </w:tcPr>
          <w:p w14:paraId="0F6064FB" w14:textId="77777777" w:rsidR="002F7C3C" w:rsidRPr="0003563C" w:rsidRDefault="002F7C3C" w:rsidP="000E694D">
            <w:pPr>
              <w:spacing w:before="40" w:after="40" w:line="240" w:lineRule="auto"/>
              <w:jc w:val="right"/>
              <w:rPr>
                <w:color w:val="000000"/>
                <w:sz w:val="20"/>
                <w:szCs w:val="20"/>
              </w:rPr>
            </w:pPr>
          </w:p>
        </w:tc>
        <w:tc>
          <w:tcPr>
            <w:tcW w:w="1789" w:type="dxa"/>
            <w:noWrap/>
            <w:vAlign w:val="bottom"/>
            <w:hideMark/>
          </w:tcPr>
          <w:p w14:paraId="000EBA78" w14:textId="77777777" w:rsidR="002F7C3C" w:rsidRPr="0003563C" w:rsidRDefault="002F7C3C" w:rsidP="000E694D">
            <w:pPr>
              <w:spacing w:before="40" w:after="40" w:line="240" w:lineRule="auto"/>
              <w:rPr>
                <w:color w:val="000000"/>
                <w:sz w:val="20"/>
                <w:szCs w:val="20"/>
              </w:rPr>
            </w:pPr>
            <w:r w:rsidRPr="0003563C">
              <w:rPr>
                <w:color w:val="000000"/>
                <w:sz w:val="20"/>
                <w:szCs w:val="20"/>
              </w:rPr>
              <w:t>Mean</w:t>
            </w:r>
          </w:p>
        </w:tc>
        <w:tc>
          <w:tcPr>
            <w:tcW w:w="1225" w:type="dxa"/>
            <w:gridSpan w:val="3"/>
            <w:noWrap/>
            <w:vAlign w:val="bottom"/>
            <w:hideMark/>
          </w:tcPr>
          <w:p w14:paraId="5014336F" w14:textId="77777777" w:rsidR="002F7C3C" w:rsidRPr="0003563C" w:rsidRDefault="002F7C3C" w:rsidP="000E694D">
            <w:pPr>
              <w:spacing w:before="40" w:after="40" w:line="240" w:lineRule="auto"/>
              <w:jc w:val="right"/>
              <w:rPr>
                <w:color w:val="000000"/>
                <w:sz w:val="20"/>
                <w:szCs w:val="20"/>
              </w:rPr>
            </w:pPr>
            <w:r w:rsidRPr="0003563C">
              <w:rPr>
                <w:color w:val="000000"/>
                <w:sz w:val="20"/>
                <w:szCs w:val="20"/>
              </w:rPr>
              <w:t>23</w:t>
            </w:r>
          </w:p>
        </w:tc>
        <w:tc>
          <w:tcPr>
            <w:tcW w:w="268" w:type="dxa"/>
            <w:noWrap/>
            <w:vAlign w:val="bottom"/>
            <w:hideMark/>
          </w:tcPr>
          <w:p w14:paraId="3205F8C0" w14:textId="77777777" w:rsidR="002F7C3C" w:rsidRPr="0003563C" w:rsidRDefault="002F7C3C" w:rsidP="000E694D">
            <w:pPr>
              <w:spacing w:before="40" w:after="40" w:line="240" w:lineRule="auto"/>
              <w:jc w:val="right"/>
              <w:rPr>
                <w:color w:val="000000"/>
                <w:sz w:val="20"/>
                <w:szCs w:val="20"/>
              </w:rPr>
            </w:pPr>
          </w:p>
        </w:tc>
        <w:tc>
          <w:tcPr>
            <w:tcW w:w="5768" w:type="dxa"/>
            <w:gridSpan w:val="3"/>
            <w:tcBorders>
              <w:bottom w:val="single" w:sz="8" w:space="0" w:color="auto"/>
            </w:tcBorders>
            <w:noWrap/>
            <w:vAlign w:val="bottom"/>
            <w:hideMark/>
          </w:tcPr>
          <w:p w14:paraId="3201D756" w14:textId="41A2641C" w:rsidR="002F7C3C" w:rsidRPr="0003563C" w:rsidRDefault="002F7C3C" w:rsidP="000E694D">
            <w:pPr>
              <w:spacing w:before="40" w:after="40" w:line="240" w:lineRule="auto"/>
              <w:rPr>
                <w:sz w:val="20"/>
                <w:szCs w:val="20"/>
              </w:rPr>
            </w:pPr>
            <w:r w:rsidRPr="0003563C">
              <w:rPr>
                <w:color w:val="000000"/>
                <w:sz w:val="20"/>
                <w:szCs w:val="20"/>
              </w:rPr>
              <w:t>t-Test: Paired Two Sample for Means</w:t>
            </w:r>
          </w:p>
        </w:tc>
      </w:tr>
      <w:tr w:rsidR="00CE4D98" w:rsidRPr="0003563C" w14:paraId="6823CC4A" w14:textId="77777777" w:rsidTr="00270582">
        <w:trPr>
          <w:trHeight w:val="212"/>
        </w:trPr>
        <w:tc>
          <w:tcPr>
            <w:tcW w:w="643" w:type="dxa"/>
            <w:noWrap/>
            <w:vAlign w:val="bottom"/>
            <w:hideMark/>
          </w:tcPr>
          <w:p w14:paraId="4E9E840D"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–42</w:t>
            </w:r>
          </w:p>
        </w:tc>
        <w:tc>
          <w:tcPr>
            <w:tcW w:w="268" w:type="dxa"/>
            <w:noWrap/>
            <w:vAlign w:val="bottom"/>
            <w:hideMark/>
          </w:tcPr>
          <w:p w14:paraId="323CB2DA" w14:textId="77777777" w:rsidR="00CE4D98" w:rsidRPr="0003563C" w:rsidRDefault="00CE4D98" w:rsidP="000E694D">
            <w:pPr>
              <w:spacing w:before="40" w:after="40" w:line="240" w:lineRule="auto"/>
              <w:jc w:val="right"/>
              <w:rPr>
                <w:color w:val="000000"/>
                <w:sz w:val="20"/>
                <w:szCs w:val="20"/>
              </w:rPr>
            </w:pPr>
          </w:p>
        </w:tc>
        <w:tc>
          <w:tcPr>
            <w:tcW w:w="1789" w:type="dxa"/>
            <w:noWrap/>
            <w:vAlign w:val="bottom"/>
            <w:hideMark/>
          </w:tcPr>
          <w:p w14:paraId="5DA61DA6" w14:textId="77777777" w:rsidR="00CE4D98" w:rsidRPr="0003563C" w:rsidRDefault="00CE4D98" w:rsidP="000E694D">
            <w:pPr>
              <w:spacing w:before="40" w:after="40" w:line="240" w:lineRule="auto"/>
              <w:rPr>
                <w:color w:val="000000"/>
                <w:sz w:val="20"/>
                <w:szCs w:val="20"/>
              </w:rPr>
            </w:pPr>
            <w:r w:rsidRPr="0003563C">
              <w:rPr>
                <w:color w:val="000000"/>
                <w:sz w:val="20"/>
                <w:szCs w:val="20"/>
              </w:rPr>
              <w:t>Standard Error</w:t>
            </w:r>
          </w:p>
        </w:tc>
        <w:tc>
          <w:tcPr>
            <w:tcW w:w="1225" w:type="dxa"/>
            <w:gridSpan w:val="3"/>
            <w:noWrap/>
            <w:vAlign w:val="bottom"/>
            <w:hideMark/>
          </w:tcPr>
          <w:p w14:paraId="48CC5BF2"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11.199973</w:t>
            </w:r>
          </w:p>
        </w:tc>
        <w:tc>
          <w:tcPr>
            <w:tcW w:w="268" w:type="dxa"/>
            <w:noWrap/>
            <w:vAlign w:val="bottom"/>
            <w:hideMark/>
          </w:tcPr>
          <w:p w14:paraId="62F0294E" w14:textId="77777777" w:rsidR="00CE4D98" w:rsidRPr="0003563C" w:rsidRDefault="00CE4D98" w:rsidP="000E694D">
            <w:pPr>
              <w:spacing w:before="40" w:after="40" w:line="240" w:lineRule="auto"/>
              <w:jc w:val="right"/>
              <w:rPr>
                <w:color w:val="000000"/>
                <w:sz w:val="20"/>
                <w:szCs w:val="20"/>
              </w:rPr>
            </w:pPr>
          </w:p>
        </w:tc>
        <w:tc>
          <w:tcPr>
            <w:tcW w:w="2681" w:type="dxa"/>
            <w:tcBorders>
              <w:top w:val="single" w:sz="8" w:space="0" w:color="auto"/>
              <w:bottom w:val="single" w:sz="4" w:space="0" w:color="auto"/>
            </w:tcBorders>
            <w:noWrap/>
            <w:vAlign w:val="bottom"/>
            <w:hideMark/>
          </w:tcPr>
          <w:p w14:paraId="326D7FBC" w14:textId="77777777" w:rsidR="00CE4D98" w:rsidRPr="0003563C" w:rsidRDefault="00CE4D98" w:rsidP="000E694D">
            <w:pPr>
              <w:spacing w:before="40" w:after="40" w:line="240" w:lineRule="auto"/>
              <w:jc w:val="center"/>
              <w:rPr>
                <w:i/>
                <w:iCs/>
                <w:color w:val="000000"/>
                <w:sz w:val="20"/>
                <w:szCs w:val="20"/>
              </w:rPr>
            </w:pPr>
            <w:r w:rsidRPr="0003563C">
              <w:rPr>
                <w:i/>
                <w:iCs/>
                <w:color w:val="000000"/>
                <w:sz w:val="20"/>
                <w:szCs w:val="20"/>
              </w:rPr>
              <w:t> </w:t>
            </w:r>
          </w:p>
        </w:tc>
        <w:tc>
          <w:tcPr>
            <w:tcW w:w="1462" w:type="dxa"/>
            <w:tcBorders>
              <w:top w:val="single" w:sz="8" w:space="0" w:color="auto"/>
              <w:bottom w:val="single" w:sz="4" w:space="0" w:color="auto"/>
            </w:tcBorders>
            <w:noWrap/>
            <w:vAlign w:val="bottom"/>
            <w:hideMark/>
          </w:tcPr>
          <w:p w14:paraId="2DCA2671" w14:textId="77777777" w:rsidR="00CE4D98" w:rsidRPr="0003563C" w:rsidRDefault="00CE4D98" w:rsidP="000E694D">
            <w:pPr>
              <w:spacing w:before="40" w:after="40" w:line="240" w:lineRule="auto"/>
              <w:jc w:val="center"/>
              <w:rPr>
                <w:i/>
                <w:iCs/>
                <w:color w:val="000000"/>
                <w:sz w:val="20"/>
                <w:szCs w:val="20"/>
              </w:rPr>
            </w:pPr>
            <w:r w:rsidRPr="0003563C">
              <w:rPr>
                <w:i/>
                <w:iCs/>
                <w:color w:val="000000"/>
                <w:sz w:val="20"/>
                <w:szCs w:val="20"/>
              </w:rPr>
              <w:t>Current Year</w:t>
            </w:r>
          </w:p>
        </w:tc>
        <w:tc>
          <w:tcPr>
            <w:tcW w:w="1625" w:type="dxa"/>
            <w:tcBorders>
              <w:top w:val="single" w:sz="8" w:space="0" w:color="auto"/>
              <w:bottom w:val="single" w:sz="4" w:space="0" w:color="auto"/>
            </w:tcBorders>
            <w:noWrap/>
            <w:vAlign w:val="bottom"/>
            <w:hideMark/>
          </w:tcPr>
          <w:p w14:paraId="3F317A0B" w14:textId="77777777" w:rsidR="00CE4D98" w:rsidRPr="0003563C" w:rsidRDefault="00CE4D98" w:rsidP="000E694D">
            <w:pPr>
              <w:spacing w:before="40" w:after="40" w:line="240" w:lineRule="auto"/>
              <w:jc w:val="center"/>
              <w:rPr>
                <w:i/>
                <w:iCs/>
                <w:color w:val="000000"/>
                <w:sz w:val="20"/>
                <w:szCs w:val="20"/>
              </w:rPr>
            </w:pPr>
            <w:r w:rsidRPr="0003563C">
              <w:rPr>
                <w:i/>
                <w:iCs/>
                <w:color w:val="000000"/>
                <w:sz w:val="20"/>
                <w:szCs w:val="20"/>
              </w:rPr>
              <w:t>Previous Year</w:t>
            </w:r>
          </w:p>
        </w:tc>
      </w:tr>
      <w:tr w:rsidR="00CE4D98" w:rsidRPr="0003563C" w14:paraId="795BBF0F" w14:textId="77777777" w:rsidTr="00270582">
        <w:trPr>
          <w:trHeight w:val="212"/>
        </w:trPr>
        <w:tc>
          <w:tcPr>
            <w:tcW w:w="643" w:type="dxa"/>
            <w:noWrap/>
            <w:vAlign w:val="bottom"/>
            <w:hideMark/>
          </w:tcPr>
          <w:p w14:paraId="406119FC"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10</w:t>
            </w:r>
          </w:p>
        </w:tc>
        <w:tc>
          <w:tcPr>
            <w:tcW w:w="268" w:type="dxa"/>
            <w:noWrap/>
            <w:vAlign w:val="bottom"/>
            <w:hideMark/>
          </w:tcPr>
          <w:p w14:paraId="682EAFFC" w14:textId="77777777" w:rsidR="00CE4D98" w:rsidRPr="0003563C" w:rsidRDefault="00CE4D98" w:rsidP="000E694D">
            <w:pPr>
              <w:spacing w:before="40" w:after="40" w:line="240" w:lineRule="auto"/>
              <w:jc w:val="right"/>
              <w:rPr>
                <w:color w:val="000000"/>
                <w:sz w:val="20"/>
                <w:szCs w:val="20"/>
              </w:rPr>
            </w:pPr>
          </w:p>
        </w:tc>
        <w:tc>
          <w:tcPr>
            <w:tcW w:w="1789" w:type="dxa"/>
            <w:noWrap/>
            <w:vAlign w:val="bottom"/>
            <w:hideMark/>
          </w:tcPr>
          <w:p w14:paraId="622255C6" w14:textId="77777777" w:rsidR="00CE4D98" w:rsidRPr="0003563C" w:rsidRDefault="00CE4D98" w:rsidP="000E694D">
            <w:pPr>
              <w:spacing w:before="40" w:after="40" w:line="240" w:lineRule="auto"/>
              <w:rPr>
                <w:color w:val="000000"/>
                <w:sz w:val="20"/>
                <w:szCs w:val="20"/>
              </w:rPr>
            </w:pPr>
            <w:r w:rsidRPr="0003563C">
              <w:rPr>
                <w:color w:val="000000"/>
                <w:sz w:val="20"/>
                <w:szCs w:val="20"/>
              </w:rPr>
              <w:t>Median</w:t>
            </w:r>
          </w:p>
        </w:tc>
        <w:tc>
          <w:tcPr>
            <w:tcW w:w="1225" w:type="dxa"/>
            <w:gridSpan w:val="3"/>
            <w:noWrap/>
            <w:vAlign w:val="bottom"/>
            <w:hideMark/>
          </w:tcPr>
          <w:p w14:paraId="5A41771A"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30</w:t>
            </w:r>
          </w:p>
        </w:tc>
        <w:tc>
          <w:tcPr>
            <w:tcW w:w="268" w:type="dxa"/>
            <w:noWrap/>
            <w:vAlign w:val="bottom"/>
            <w:hideMark/>
          </w:tcPr>
          <w:p w14:paraId="1C83090C" w14:textId="77777777" w:rsidR="00CE4D98" w:rsidRPr="0003563C" w:rsidRDefault="00CE4D98" w:rsidP="000E694D">
            <w:pPr>
              <w:spacing w:before="40" w:after="40" w:line="240" w:lineRule="auto"/>
              <w:jc w:val="right"/>
              <w:rPr>
                <w:color w:val="000000"/>
                <w:sz w:val="20"/>
                <w:szCs w:val="20"/>
              </w:rPr>
            </w:pPr>
          </w:p>
        </w:tc>
        <w:tc>
          <w:tcPr>
            <w:tcW w:w="2681" w:type="dxa"/>
            <w:tcBorders>
              <w:top w:val="single" w:sz="4" w:space="0" w:color="auto"/>
            </w:tcBorders>
            <w:noWrap/>
            <w:vAlign w:val="bottom"/>
            <w:hideMark/>
          </w:tcPr>
          <w:p w14:paraId="69FEDAB6" w14:textId="77777777" w:rsidR="00CE4D98" w:rsidRPr="0003563C" w:rsidRDefault="00CE4D98" w:rsidP="000E694D">
            <w:pPr>
              <w:spacing w:before="40" w:after="40" w:line="240" w:lineRule="auto"/>
              <w:rPr>
                <w:color w:val="000000"/>
                <w:sz w:val="20"/>
                <w:szCs w:val="20"/>
              </w:rPr>
            </w:pPr>
            <w:r w:rsidRPr="0003563C">
              <w:rPr>
                <w:color w:val="000000"/>
                <w:sz w:val="20"/>
                <w:szCs w:val="20"/>
              </w:rPr>
              <w:t>Mean</w:t>
            </w:r>
          </w:p>
        </w:tc>
        <w:tc>
          <w:tcPr>
            <w:tcW w:w="1462" w:type="dxa"/>
            <w:tcBorders>
              <w:top w:val="single" w:sz="4" w:space="0" w:color="auto"/>
            </w:tcBorders>
            <w:noWrap/>
            <w:vAlign w:val="bottom"/>
            <w:hideMark/>
          </w:tcPr>
          <w:p w14:paraId="711971A6"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487</w:t>
            </w:r>
          </w:p>
        </w:tc>
        <w:tc>
          <w:tcPr>
            <w:tcW w:w="1625" w:type="dxa"/>
            <w:tcBorders>
              <w:top w:val="single" w:sz="4" w:space="0" w:color="auto"/>
            </w:tcBorders>
            <w:noWrap/>
            <w:vAlign w:val="bottom"/>
            <w:hideMark/>
          </w:tcPr>
          <w:p w14:paraId="7829DEF8"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464</w:t>
            </w:r>
          </w:p>
        </w:tc>
      </w:tr>
      <w:tr w:rsidR="00CE4D98" w:rsidRPr="0003563C" w14:paraId="41E21FDD" w14:textId="77777777" w:rsidTr="00270582">
        <w:trPr>
          <w:trHeight w:val="212"/>
        </w:trPr>
        <w:tc>
          <w:tcPr>
            <w:tcW w:w="643" w:type="dxa"/>
            <w:noWrap/>
            <w:vAlign w:val="bottom"/>
            <w:hideMark/>
          </w:tcPr>
          <w:p w14:paraId="4FBDA31A"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10</w:t>
            </w:r>
          </w:p>
        </w:tc>
        <w:tc>
          <w:tcPr>
            <w:tcW w:w="268" w:type="dxa"/>
            <w:noWrap/>
            <w:vAlign w:val="bottom"/>
            <w:hideMark/>
          </w:tcPr>
          <w:p w14:paraId="3926F1A4" w14:textId="77777777" w:rsidR="00CE4D98" w:rsidRPr="0003563C" w:rsidRDefault="00CE4D98" w:rsidP="000E694D">
            <w:pPr>
              <w:spacing w:before="40" w:after="40" w:line="240" w:lineRule="auto"/>
              <w:jc w:val="right"/>
              <w:rPr>
                <w:color w:val="000000"/>
                <w:sz w:val="20"/>
                <w:szCs w:val="20"/>
              </w:rPr>
            </w:pPr>
          </w:p>
        </w:tc>
        <w:tc>
          <w:tcPr>
            <w:tcW w:w="1789" w:type="dxa"/>
            <w:noWrap/>
            <w:vAlign w:val="bottom"/>
            <w:hideMark/>
          </w:tcPr>
          <w:p w14:paraId="2610E836" w14:textId="77777777" w:rsidR="00CE4D98" w:rsidRPr="0003563C" w:rsidRDefault="00CE4D98" w:rsidP="000E694D">
            <w:pPr>
              <w:spacing w:before="40" w:after="40" w:line="240" w:lineRule="auto"/>
              <w:rPr>
                <w:color w:val="000000"/>
                <w:sz w:val="20"/>
                <w:szCs w:val="20"/>
              </w:rPr>
            </w:pPr>
            <w:r w:rsidRPr="0003563C">
              <w:rPr>
                <w:color w:val="000000"/>
                <w:sz w:val="20"/>
                <w:szCs w:val="20"/>
              </w:rPr>
              <w:t>Mode</w:t>
            </w:r>
          </w:p>
        </w:tc>
        <w:tc>
          <w:tcPr>
            <w:tcW w:w="1225" w:type="dxa"/>
            <w:gridSpan w:val="3"/>
            <w:noWrap/>
            <w:vAlign w:val="bottom"/>
            <w:hideMark/>
          </w:tcPr>
          <w:p w14:paraId="71A92BF7"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30</w:t>
            </w:r>
          </w:p>
        </w:tc>
        <w:tc>
          <w:tcPr>
            <w:tcW w:w="268" w:type="dxa"/>
            <w:noWrap/>
            <w:vAlign w:val="bottom"/>
            <w:hideMark/>
          </w:tcPr>
          <w:p w14:paraId="0208A675" w14:textId="77777777" w:rsidR="00CE4D98" w:rsidRPr="0003563C" w:rsidRDefault="00CE4D98" w:rsidP="000E694D">
            <w:pPr>
              <w:spacing w:before="40" w:after="40" w:line="240" w:lineRule="auto"/>
              <w:jc w:val="right"/>
              <w:rPr>
                <w:color w:val="000000"/>
                <w:sz w:val="20"/>
                <w:szCs w:val="20"/>
              </w:rPr>
            </w:pPr>
          </w:p>
        </w:tc>
        <w:tc>
          <w:tcPr>
            <w:tcW w:w="2681" w:type="dxa"/>
            <w:noWrap/>
            <w:vAlign w:val="bottom"/>
            <w:hideMark/>
          </w:tcPr>
          <w:p w14:paraId="20E69692" w14:textId="77777777" w:rsidR="00CE4D98" w:rsidRPr="0003563C" w:rsidRDefault="00CE4D98" w:rsidP="000E694D">
            <w:pPr>
              <w:spacing w:before="40" w:after="40" w:line="240" w:lineRule="auto"/>
              <w:rPr>
                <w:color w:val="000000"/>
                <w:sz w:val="20"/>
                <w:szCs w:val="20"/>
              </w:rPr>
            </w:pPr>
            <w:r w:rsidRPr="0003563C">
              <w:rPr>
                <w:color w:val="000000"/>
                <w:sz w:val="20"/>
                <w:szCs w:val="20"/>
              </w:rPr>
              <w:t>Variance</w:t>
            </w:r>
          </w:p>
        </w:tc>
        <w:tc>
          <w:tcPr>
            <w:tcW w:w="1462" w:type="dxa"/>
            <w:noWrap/>
            <w:vAlign w:val="bottom"/>
            <w:hideMark/>
          </w:tcPr>
          <w:p w14:paraId="492B1E21" w14:textId="176370A7" w:rsidR="00CE4D98" w:rsidRPr="0003563C" w:rsidRDefault="00CE4D98" w:rsidP="000E694D">
            <w:pPr>
              <w:spacing w:before="40" w:after="40" w:line="240" w:lineRule="auto"/>
              <w:jc w:val="right"/>
              <w:rPr>
                <w:color w:val="000000"/>
                <w:sz w:val="20"/>
                <w:szCs w:val="20"/>
              </w:rPr>
            </w:pPr>
            <w:r w:rsidRPr="0003563C">
              <w:rPr>
                <w:color w:val="000000"/>
                <w:sz w:val="20"/>
                <w:szCs w:val="20"/>
              </w:rPr>
              <w:t>23</w:t>
            </w:r>
            <w:r w:rsidR="001D0621">
              <w:rPr>
                <w:color w:val="000000"/>
                <w:sz w:val="20"/>
                <w:szCs w:val="20"/>
              </w:rPr>
              <w:t>,</w:t>
            </w:r>
            <w:r w:rsidRPr="0003563C">
              <w:rPr>
                <w:color w:val="000000"/>
                <w:sz w:val="20"/>
                <w:szCs w:val="20"/>
              </w:rPr>
              <w:t>238</w:t>
            </w:r>
          </w:p>
        </w:tc>
        <w:tc>
          <w:tcPr>
            <w:tcW w:w="1625" w:type="dxa"/>
            <w:noWrap/>
            <w:vAlign w:val="bottom"/>
            <w:hideMark/>
          </w:tcPr>
          <w:p w14:paraId="162FC696" w14:textId="5CE57B87" w:rsidR="00CE4D98" w:rsidRPr="0003563C" w:rsidRDefault="00CE4D98" w:rsidP="000E694D">
            <w:pPr>
              <w:spacing w:before="40" w:after="40" w:line="240" w:lineRule="auto"/>
              <w:jc w:val="right"/>
              <w:rPr>
                <w:color w:val="000000"/>
                <w:sz w:val="20"/>
                <w:szCs w:val="20"/>
              </w:rPr>
            </w:pPr>
            <w:r w:rsidRPr="0003563C">
              <w:rPr>
                <w:color w:val="000000"/>
                <w:sz w:val="20"/>
                <w:szCs w:val="20"/>
              </w:rPr>
              <w:t>18</w:t>
            </w:r>
            <w:r w:rsidR="001D0621">
              <w:rPr>
                <w:color w:val="000000"/>
                <w:sz w:val="20"/>
                <w:szCs w:val="20"/>
              </w:rPr>
              <w:t>,</w:t>
            </w:r>
            <w:r w:rsidRPr="0003563C">
              <w:rPr>
                <w:color w:val="000000"/>
                <w:sz w:val="20"/>
                <w:szCs w:val="20"/>
              </w:rPr>
              <w:t>508.54545</w:t>
            </w:r>
          </w:p>
        </w:tc>
      </w:tr>
      <w:tr w:rsidR="00CE4D98" w:rsidRPr="0003563C" w14:paraId="4F0D25B6" w14:textId="77777777" w:rsidTr="00270582">
        <w:trPr>
          <w:trHeight w:val="212"/>
        </w:trPr>
        <w:tc>
          <w:tcPr>
            <w:tcW w:w="643" w:type="dxa"/>
            <w:noWrap/>
            <w:vAlign w:val="bottom"/>
            <w:hideMark/>
          </w:tcPr>
          <w:p w14:paraId="1AED440B"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–27</w:t>
            </w:r>
          </w:p>
        </w:tc>
        <w:tc>
          <w:tcPr>
            <w:tcW w:w="268" w:type="dxa"/>
            <w:noWrap/>
            <w:vAlign w:val="bottom"/>
            <w:hideMark/>
          </w:tcPr>
          <w:p w14:paraId="1B581CE9" w14:textId="77777777" w:rsidR="00CE4D98" w:rsidRPr="0003563C" w:rsidRDefault="00CE4D98" w:rsidP="000E694D">
            <w:pPr>
              <w:spacing w:before="40" w:after="40" w:line="240" w:lineRule="auto"/>
              <w:jc w:val="right"/>
              <w:rPr>
                <w:color w:val="000000"/>
                <w:sz w:val="20"/>
                <w:szCs w:val="20"/>
              </w:rPr>
            </w:pPr>
          </w:p>
        </w:tc>
        <w:tc>
          <w:tcPr>
            <w:tcW w:w="1789" w:type="dxa"/>
            <w:noWrap/>
            <w:vAlign w:val="bottom"/>
            <w:hideMark/>
          </w:tcPr>
          <w:p w14:paraId="1E59D1FD" w14:textId="77777777" w:rsidR="00CE4D98" w:rsidRPr="0003563C" w:rsidRDefault="00CE4D98" w:rsidP="000E694D">
            <w:pPr>
              <w:spacing w:before="40" w:after="40" w:line="240" w:lineRule="auto"/>
              <w:rPr>
                <w:color w:val="000000"/>
                <w:sz w:val="20"/>
                <w:szCs w:val="20"/>
              </w:rPr>
            </w:pPr>
            <w:r w:rsidRPr="0003563C">
              <w:rPr>
                <w:color w:val="000000"/>
                <w:sz w:val="20"/>
                <w:szCs w:val="20"/>
              </w:rPr>
              <w:t>Standard Dev</w:t>
            </w:r>
          </w:p>
        </w:tc>
        <w:tc>
          <w:tcPr>
            <w:tcW w:w="1225" w:type="dxa"/>
            <w:gridSpan w:val="3"/>
            <w:noWrap/>
            <w:vAlign w:val="bottom"/>
            <w:hideMark/>
          </w:tcPr>
          <w:p w14:paraId="76D9AB5A"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38.797844</w:t>
            </w:r>
          </w:p>
        </w:tc>
        <w:tc>
          <w:tcPr>
            <w:tcW w:w="268" w:type="dxa"/>
            <w:noWrap/>
            <w:vAlign w:val="bottom"/>
            <w:hideMark/>
          </w:tcPr>
          <w:p w14:paraId="178F90BC" w14:textId="77777777" w:rsidR="00CE4D98" w:rsidRPr="0003563C" w:rsidRDefault="00CE4D98" w:rsidP="000E694D">
            <w:pPr>
              <w:spacing w:before="40" w:after="40" w:line="240" w:lineRule="auto"/>
              <w:jc w:val="right"/>
              <w:rPr>
                <w:color w:val="000000"/>
                <w:sz w:val="20"/>
                <w:szCs w:val="20"/>
              </w:rPr>
            </w:pPr>
          </w:p>
        </w:tc>
        <w:tc>
          <w:tcPr>
            <w:tcW w:w="2681" w:type="dxa"/>
            <w:noWrap/>
            <w:vAlign w:val="bottom"/>
            <w:hideMark/>
          </w:tcPr>
          <w:p w14:paraId="79B04BA5" w14:textId="77777777" w:rsidR="00CE4D98" w:rsidRPr="0003563C" w:rsidRDefault="00CE4D98" w:rsidP="000E694D">
            <w:pPr>
              <w:spacing w:before="40" w:after="40" w:line="240" w:lineRule="auto"/>
              <w:rPr>
                <w:color w:val="000000"/>
                <w:sz w:val="20"/>
                <w:szCs w:val="20"/>
              </w:rPr>
            </w:pPr>
            <w:r w:rsidRPr="0003563C">
              <w:rPr>
                <w:color w:val="000000"/>
                <w:sz w:val="20"/>
                <w:szCs w:val="20"/>
              </w:rPr>
              <w:t>Observations</w:t>
            </w:r>
          </w:p>
        </w:tc>
        <w:tc>
          <w:tcPr>
            <w:tcW w:w="1462" w:type="dxa"/>
            <w:noWrap/>
            <w:vAlign w:val="bottom"/>
            <w:hideMark/>
          </w:tcPr>
          <w:p w14:paraId="7B52E07D"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12</w:t>
            </w:r>
          </w:p>
        </w:tc>
        <w:tc>
          <w:tcPr>
            <w:tcW w:w="1625" w:type="dxa"/>
            <w:noWrap/>
            <w:vAlign w:val="bottom"/>
            <w:hideMark/>
          </w:tcPr>
          <w:p w14:paraId="357B1CD0"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12</w:t>
            </w:r>
          </w:p>
        </w:tc>
      </w:tr>
      <w:tr w:rsidR="00CE4D98" w:rsidRPr="0003563C" w14:paraId="6539A235" w14:textId="77777777" w:rsidTr="00270582">
        <w:trPr>
          <w:trHeight w:val="212"/>
        </w:trPr>
        <w:tc>
          <w:tcPr>
            <w:tcW w:w="643" w:type="dxa"/>
            <w:noWrap/>
            <w:vAlign w:val="bottom"/>
            <w:hideMark/>
          </w:tcPr>
          <w:p w14:paraId="466CA244"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50</w:t>
            </w:r>
          </w:p>
        </w:tc>
        <w:tc>
          <w:tcPr>
            <w:tcW w:w="268" w:type="dxa"/>
            <w:noWrap/>
            <w:vAlign w:val="bottom"/>
            <w:hideMark/>
          </w:tcPr>
          <w:p w14:paraId="5099DACD" w14:textId="77777777" w:rsidR="00CE4D98" w:rsidRPr="0003563C" w:rsidRDefault="00CE4D98" w:rsidP="000E694D">
            <w:pPr>
              <w:spacing w:before="40" w:after="40" w:line="240" w:lineRule="auto"/>
              <w:jc w:val="right"/>
              <w:rPr>
                <w:color w:val="000000"/>
                <w:sz w:val="20"/>
                <w:szCs w:val="20"/>
              </w:rPr>
            </w:pPr>
          </w:p>
        </w:tc>
        <w:tc>
          <w:tcPr>
            <w:tcW w:w="1789" w:type="dxa"/>
            <w:noWrap/>
            <w:vAlign w:val="bottom"/>
            <w:hideMark/>
          </w:tcPr>
          <w:p w14:paraId="396BCAFB" w14:textId="77777777" w:rsidR="00CE4D98" w:rsidRPr="0003563C" w:rsidRDefault="00CE4D98" w:rsidP="000E694D">
            <w:pPr>
              <w:spacing w:before="40" w:after="40" w:line="240" w:lineRule="auto"/>
              <w:rPr>
                <w:color w:val="000000"/>
                <w:sz w:val="20"/>
                <w:szCs w:val="20"/>
              </w:rPr>
            </w:pPr>
            <w:r w:rsidRPr="0003563C">
              <w:rPr>
                <w:color w:val="000000"/>
                <w:sz w:val="20"/>
                <w:szCs w:val="20"/>
              </w:rPr>
              <w:t>Sample Var</w:t>
            </w:r>
          </w:p>
        </w:tc>
        <w:tc>
          <w:tcPr>
            <w:tcW w:w="1225" w:type="dxa"/>
            <w:gridSpan w:val="3"/>
            <w:noWrap/>
            <w:vAlign w:val="bottom"/>
            <w:hideMark/>
          </w:tcPr>
          <w:p w14:paraId="7756D739" w14:textId="6AC0C11B" w:rsidR="00CE4D98" w:rsidRPr="0003563C" w:rsidRDefault="00CE4D98" w:rsidP="000E694D">
            <w:pPr>
              <w:spacing w:before="40" w:after="40" w:line="240" w:lineRule="auto"/>
              <w:jc w:val="right"/>
              <w:rPr>
                <w:color w:val="000000"/>
                <w:sz w:val="20"/>
                <w:szCs w:val="20"/>
              </w:rPr>
            </w:pPr>
            <w:r w:rsidRPr="0003563C">
              <w:rPr>
                <w:color w:val="000000"/>
                <w:sz w:val="20"/>
                <w:szCs w:val="20"/>
              </w:rPr>
              <w:t>1</w:t>
            </w:r>
            <w:r w:rsidR="001D0621">
              <w:rPr>
                <w:color w:val="000000"/>
                <w:sz w:val="20"/>
                <w:szCs w:val="20"/>
              </w:rPr>
              <w:t>,</w:t>
            </w:r>
            <w:r w:rsidRPr="0003563C">
              <w:rPr>
                <w:color w:val="000000"/>
                <w:sz w:val="20"/>
                <w:szCs w:val="20"/>
              </w:rPr>
              <w:t>505.2727</w:t>
            </w:r>
          </w:p>
        </w:tc>
        <w:tc>
          <w:tcPr>
            <w:tcW w:w="268" w:type="dxa"/>
            <w:noWrap/>
            <w:vAlign w:val="bottom"/>
            <w:hideMark/>
          </w:tcPr>
          <w:p w14:paraId="598B8FF4" w14:textId="77777777" w:rsidR="00CE4D98" w:rsidRPr="0003563C" w:rsidRDefault="00CE4D98" w:rsidP="000E694D">
            <w:pPr>
              <w:spacing w:before="40" w:after="40" w:line="240" w:lineRule="auto"/>
              <w:jc w:val="right"/>
              <w:rPr>
                <w:color w:val="000000"/>
                <w:sz w:val="20"/>
                <w:szCs w:val="20"/>
              </w:rPr>
            </w:pPr>
          </w:p>
        </w:tc>
        <w:tc>
          <w:tcPr>
            <w:tcW w:w="2681" w:type="dxa"/>
            <w:noWrap/>
            <w:vAlign w:val="bottom"/>
            <w:hideMark/>
          </w:tcPr>
          <w:p w14:paraId="5A1E735C" w14:textId="578FF5E4" w:rsidR="00CE4D98" w:rsidRPr="0003563C" w:rsidRDefault="00CE4D98" w:rsidP="00BB14E3">
            <w:pPr>
              <w:spacing w:before="40" w:after="40" w:line="240" w:lineRule="auto"/>
              <w:rPr>
                <w:color w:val="000000"/>
                <w:sz w:val="20"/>
                <w:szCs w:val="20"/>
              </w:rPr>
            </w:pPr>
            <w:r w:rsidRPr="0003563C">
              <w:rPr>
                <w:color w:val="000000"/>
                <w:sz w:val="20"/>
                <w:szCs w:val="20"/>
              </w:rPr>
              <w:t>Hypothesized Mean Diff</w:t>
            </w:r>
          </w:p>
        </w:tc>
        <w:tc>
          <w:tcPr>
            <w:tcW w:w="1462" w:type="dxa"/>
            <w:noWrap/>
            <w:vAlign w:val="bottom"/>
            <w:hideMark/>
          </w:tcPr>
          <w:p w14:paraId="5D3C6397"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0</w:t>
            </w:r>
          </w:p>
        </w:tc>
        <w:tc>
          <w:tcPr>
            <w:tcW w:w="1625" w:type="dxa"/>
            <w:noWrap/>
            <w:vAlign w:val="bottom"/>
            <w:hideMark/>
          </w:tcPr>
          <w:p w14:paraId="70C58985" w14:textId="77777777" w:rsidR="00CE4D98" w:rsidRPr="0003563C" w:rsidRDefault="00CE4D98" w:rsidP="000E694D">
            <w:pPr>
              <w:spacing w:before="40" w:after="40" w:line="240" w:lineRule="auto"/>
              <w:jc w:val="right"/>
              <w:rPr>
                <w:color w:val="000000"/>
                <w:sz w:val="20"/>
                <w:szCs w:val="20"/>
              </w:rPr>
            </w:pPr>
          </w:p>
        </w:tc>
      </w:tr>
      <w:tr w:rsidR="00CE4D98" w:rsidRPr="0003563C" w14:paraId="38933603" w14:textId="77777777" w:rsidTr="00270582">
        <w:trPr>
          <w:trHeight w:val="212"/>
        </w:trPr>
        <w:tc>
          <w:tcPr>
            <w:tcW w:w="643" w:type="dxa"/>
            <w:noWrap/>
            <w:vAlign w:val="bottom"/>
            <w:hideMark/>
          </w:tcPr>
          <w:p w14:paraId="6F10C4DC"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60</w:t>
            </w:r>
          </w:p>
        </w:tc>
        <w:tc>
          <w:tcPr>
            <w:tcW w:w="268" w:type="dxa"/>
            <w:noWrap/>
            <w:vAlign w:val="bottom"/>
            <w:hideMark/>
          </w:tcPr>
          <w:p w14:paraId="715D248E" w14:textId="77777777" w:rsidR="00CE4D98" w:rsidRPr="0003563C" w:rsidRDefault="00CE4D98" w:rsidP="000E694D">
            <w:pPr>
              <w:spacing w:before="40" w:after="40" w:line="240" w:lineRule="auto"/>
              <w:jc w:val="right"/>
              <w:rPr>
                <w:color w:val="000000"/>
                <w:sz w:val="20"/>
                <w:szCs w:val="20"/>
              </w:rPr>
            </w:pPr>
          </w:p>
        </w:tc>
        <w:tc>
          <w:tcPr>
            <w:tcW w:w="1789" w:type="dxa"/>
            <w:noWrap/>
            <w:vAlign w:val="bottom"/>
            <w:hideMark/>
          </w:tcPr>
          <w:p w14:paraId="1D504683" w14:textId="77777777" w:rsidR="00CE4D98" w:rsidRPr="0003563C" w:rsidRDefault="00CE4D98" w:rsidP="000E694D">
            <w:pPr>
              <w:spacing w:before="40" w:after="40" w:line="240" w:lineRule="auto"/>
              <w:rPr>
                <w:color w:val="000000"/>
                <w:sz w:val="20"/>
                <w:szCs w:val="20"/>
              </w:rPr>
            </w:pPr>
            <w:r w:rsidRPr="0003563C">
              <w:rPr>
                <w:color w:val="000000"/>
                <w:sz w:val="20"/>
                <w:szCs w:val="20"/>
              </w:rPr>
              <w:t>Kurtosis</w:t>
            </w:r>
          </w:p>
        </w:tc>
        <w:tc>
          <w:tcPr>
            <w:tcW w:w="1225" w:type="dxa"/>
            <w:gridSpan w:val="3"/>
            <w:noWrap/>
            <w:vAlign w:val="bottom"/>
            <w:hideMark/>
          </w:tcPr>
          <w:p w14:paraId="2BADCADC"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–1.167691</w:t>
            </w:r>
          </w:p>
        </w:tc>
        <w:tc>
          <w:tcPr>
            <w:tcW w:w="268" w:type="dxa"/>
            <w:noWrap/>
            <w:vAlign w:val="bottom"/>
            <w:hideMark/>
          </w:tcPr>
          <w:p w14:paraId="454C2766" w14:textId="77777777" w:rsidR="00CE4D98" w:rsidRPr="0003563C" w:rsidRDefault="00CE4D98" w:rsidP="000E694D">
            <w:pPr>
              <w:spacing w:before="40" w:after="40" w:line="240" w:lineRule="auto"/>
              <w:jc w:val="right"/>
              <w:rPr>
                <w:color w:val="000000"/>
                <w:sz w:val="20"/>
                <w:szCs w:val="20"/>
              </w:rPr>
            </w:pPr>
          </w:p>
        </w:tc>
        <w:tc>
          <w:tcPr>
            <w:tcW w:w="2681" w:type="dxa"/>
            <w:noWrap/>
            <w:vAlign w:val="bottom"/>
            <w:hideMark/>
          </w:tcPr>
          <w:p w14:paraId="159046DA" w14:textId="77777777" w:rsidR="00CE4D98" w:rsidRPr="0003563C" w:rsidRDefault="00CE4D98" w:rsidP="000E694D">
            <w:pPr>
              <w:spacing w:before="40" w:after="40" w:line="240" w:lineRule="auto"/>
              <w:rPr>
                <w:color w:val="000000"/>
                <w:sz w:val="20"/>
                <w:szCs w:val="20"/>
              </w:rPr>
            </w:pPr>
            <w:r w:rsidRPr="0003563C">
              <w:rPr>
                <w:color w:val="000000"/>
                <w:sz w:val="20"/>
                <w:szCs w:val="20"/>
              </w:rPr>
              <w:t>df</w:t>
            </w:r>
          </w:p>
        </w:tc>
        <w:tc>
          <w:tcPr>
            <w:tcW w:w="1462" w:type="dxa"/>
            <w:noWrap/>
            <w:vAlign w:val="bottom"/>
            <w:hideMark/>
          </w:tcPr>
          <w:p w14:paraId="5AFAE805"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11</w:t>
            </w:r>
          </w:p>
        </w:tc>
        <w:tc>
          <w:tcPr>
            <w:tcW w:w="1625" w:type="dxa"/>
            <w:noWrap/>
            <w:vAlign w:val="bottom"/>
            <w:hideMark/>
          </w:tcPr>
          <w:p w14:paraId="66A3E4F3" w14:textId="77777777" w:rsidR="00CE4D98" w:rsidRPr="0003563C" w:rsidRDefault="00CE4D98" w:rsidP="000E694D">
            <w:pPr>
              <w:spacing w:before="40" w:after="40" w:line="240" w:lineRule="auto"/>
              <w:jc w:val="right"/>
              <w:rPr>
                <w:color w:val="000000"/>
                <w:sz w:val="20"/>
                <w:szCs w:val="20"/>
              </w:rPr>
            </w:pPr>
          </w:p>
        </w:tc>
      </w:tr>
      <w:tr w:rsidR="00CE4D98" w:rsidRPr="0003563C" w14:paraId="2842D94B" w14:textId="77777777" w:rsidTr="00270582">
        <w:trPr>
          <w:trHeight w:val="212"/>
        </w:trPr>
        <w:tc>
          <w:tcPr>
            <w:tcW w:w="643" w:type="dxa"/>
            <w:noWrap/>
            <w:vAlign w:val="bottom"/>
            <w:hideMark/>
          </w:tcPr>
          <w:p w14:paraId="028BF4F9"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60</w:t>
            </w:r>
          </w:p>
        </w:tc>
        <w:tc>
          <w:tcPr>
            <w:tcW w:w="268" w:type="dxa"/>
            <w:noWrap/>
            <w:vAlign w:val="bottom"/>
            <w:hideMark/>
          </w:tcPr>
          <w:p w14:paraId="4E41ACCD" w14:textId="77777777" w:rsidR="00CE4D98" w:rsidRPr="0003563C" w:rsidRDefault="00CE4D98" w:rsidP="000E694D">
            <w:pPr>
              <w:spacing w:before="40" w:after="40" w:line="240" w:lineRule="auto"/>
              <w:jc w:val="right"/>
              <w:rPr>
                <w:color w:val="000000"/>
                <w:sz w:val="20"/>
                <w:szCs w:val="20"/>
              </w:rPr>
            </w:pPr>
          </w:p>
        </w:tc>
        <w:tc>
          <w:tcPr>
            <w:tcW w:w="1789" w:type="dxa"/>
            <w:noWrap/>
            <w:vAlign w:val="bottom"/>
            <w:hideMark/>
          </w:tcPr>
          <w:p w14:paraId="488F2518" w14:textId="77777777" w:rsidR="00CE4D98" w:rsidRPr="0003563C" w:rsidRDefault="00CE4D98" w:rsidP="000E694D">
            <w:pPr>
              <w:spacing w:before="40" w:after="40" w:line="240" w:lineRule="auto"/>
              <w:rPr>
                <w:color w:val="000000"/>
                <w:sz w:val="20"/>
                <w:szCs w:val="20"/>
              </w:rPr>
            </w:pPr>
            <w:r w:rsidRPr="0003563C">
              <w:rPr>
                <w:color w:val="000000"/>
                <w:sz w:val="20"/>
                <w:szCs w:val="20"/>
              </w:rPr>
              <w:t>Skewness</w:t>
            </w:r>
          </w:p>
        </w:tc>
        <w:tc>
          <w:tcPr>
            <w:tcW w:w="1225" w:type="dxa"/>
            <w:gridSpan w:val="3"/>
            <w:noWrap/>
            <w:vAlign w:val="bottom"/>
            <w:hideMark/>
          </w:tcPr>
          <w:p w14:paraId="368ED46C"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–0.575146</w:t>
            </w:r>
          </w:p>
        </w:tc>
        <w:tc>
          <w:tcPr>
            <w:tcW w:w="268" w:type="dxa"/>
            <w:noWrap/>
            <w:vAlign w:val="bottom"/>
            <w:hideMark/>
          </w:tcPr>
          <w:p w14:paraId="207810BF" w14:textId="77777777" w:rsidR="00CE4D98" w:rsidRPr="0003563C" w:rsidRDefault="00CE4D98" w:rsidP="000E694D">
            <w:pPr>
              <w:spacing w:before="40" w:after="40" w:line="240" w:lineRule="auto"/>
              <w:jc w:val="right"/>
              <w:rPr>
                <w:color w:val="000000"/>
                <w:sz w:val="20"/>
                <w:szCs w:val="20"/>
              </w:rPr>
            </w:pPr>
          </w:p>
        </w:tc>
        <w:tc>
          <w:tcPr>
            <w:tcW w:w="2681" w:type="dxa"/>
            <w:noWrap/>
            <w:vAlign w:val="bottom"/>
            <w:hideMark/>
          </w:tcPr>
          <w:p w14:paraId="39273D3D" w14:textId="77777777" w:rsidR="00CE4D98" w:rsidRPr="0003563C" w:rsidRDefault="00CE4D98" w:rsidP="000E694D">
            <w:pPr>
              <w:spacing w:before="40" w:after="40" w:line="240" w:lineRule="auto"/>
              <w:rPr>
                <w:color w:val="000000"/>
                <w:sz w:val="20"/>
                <w:szCs w:val="20"/>
              </w:rPr>
            </w:pPr>
            <w:r w:rsidRPr="0003563C">
              <w:rPr>
                <w:color w:val="000000"/>
                <w:sz w:val="20"/>
                <w:szCs w:val="20"/>
              </w:rPr>
              <w:t>t Stat</w:t>
            </w:r>
          </w:p>
        </w:tc>
        <w:tc>
          <w:tcPr>
            <w:tcW w:w="1462" w:type="dxa"/>
            <w:noWrap/>
            <w:vAlign w:val="bottom"/>
            <w:hideMark/>
          </w:tcPr>
          <w:p w14:paraId="31651C6F"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2.053576389</w:t>
            </w:r>
          </w:p>
        </w:tc>
        <w:tc>
          <w:tcPr>
            <w:tcW w:w="1625" w:type="dxa"/>
            <w:noWrap/>
            <w:vAlign w:val="bottom"/>
            <w:hideMark/>
          </w:tcPr>
          <w:p w14:paraId="0F00AEE9" w14:textId="77777777" w:rsidR="00CE4D98" w:rsidRPr="0003563C" w:rsidRDefault="00CE4D98" w:rsidP="000E694D">
            <w:pPr>
              <w:spacing w:before="40" w:after="40" w:line="240" w:lineRule="auto"/>
              <w:jc w:val="right"/>
              <w:rPr>
                <w:color w:val="000000"/>
                <w:sz w:val="20"/>
                <w:szCs w:val="20"/>
              </w:rPr>
            </w:pPr>
          </w:p>
        </w:tc>
      </w:tr>
      <w:tr w:rsidR="00CE4D98" w:rsidRPr="0003563C" w14:paraId="3F099ADE" w14:textId="77777777" w:rsidTr="00270582">
        <w:trPr>
          <w:trHeight w:val="212"/>
        </w:trPr>
        <w:tc>
          <w:tcPr>
            <w:tcW w:w="643" w:type="dxa"/>
            <w:noWrap/>
            <w:vAlign w:val="bottom"/>
            <w:hideMark/>
          </w:tcPr>
          <w:p w14:paraId="2796D203"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–30</w:t>
            </w:r>
          </w:p>
        </w:tc>
        <w:tc>
          <w:tcPr>
            <w:tcW w:w="268" w:type="dxa"/>
            <w:noWrap/>
            <w:vAlign w:val="bottom"/>
            <w:hideMark/>
          </w:tcPr>
          <w:p w14:paraId="600386AB" w14:textId="77777777" w:rsidR="00CE4D98" w:rsidRPr="0003563C" w:rsidRDefault="00CE4D98" w:rsidP="000E694D">
            <w:pPr>
              <w:spacing w:before="40" w:after="40" w:line="240" w:lineRule="auto"/>
              <w:jc w:val="right"/>
              <w:rPr>
                <w:color w:val="000000"/>
                <w:sz w:val="20"/>
                <w:szCs w:val="20"/>
              </w:rPr>
            </w:pPr>
          </w:p>
        </w:tc>
        <w:tc>
          <w:tcPr>
            <w:tcW w:w="1789" w:type="dxa"/>
            <w:noWrap/>
            <w:vAlign w:val="bottom"/>
            <w:hideMark/>
          </w:tcPr>
          <w:p w14:paraId="02523633" w14:textId="77777777" w:rsidR="00CE4D98" w:rsidRPr="0003563C" w:rsidRDefault="00CE4D98" w:rsidP="000E694D">
            <w:pPr>
              <w:spacing w:before="40" w:after="40" w:line="240" w:lineRule="auto"/>
              <w:rPr>
                <w:color w:val="000000"/>
                <w:sz w:val="20"/>
                <w:szCs w:val="20"/>
              </w:rPr>
            </w:pPr>
            <w:r w:rsidRPr="0003563C">
              <w:rPr>
                <w:color w:val="000000"/>
                <w:sz w:val="20"/>
                <w:szCs w:val="20"/>
              </w:rPr>
              <w:t>Range</w:t>
            </w:r>
          </w:p>
        </w:tc>
        <w:tc>
          <w:tcPr>
            <w:tcW w:w="1225" w:type="dxa"/>
            <w:gridSpan w:val="3"/>
            <w:noWrap/>
            <w:vAlign w:val="bottom"/>
            <w:hideMark/>
          </w:tcPr>
          <w:p w14:paraId="26F60178"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105</w:t>
            </w:r>
          </w:p>
        </w:tc>
        <w:tc>
          <w:tcPr>
            <w:tcW w:w="268" w:type="dxa"/>
            <w:noWrap/>
            <w:vAlign w:val="bottom"/>
            <w:hideMark/>
          </w:tcPr>
          <w:p w14:paraId="46A32240" w14:textId="77777777" w:rsidR="00CE4D98" w:rsidRPr="0003563C" w:rsidRDefault="00CE4D98" w:rsidP="000E694D">
            <w:pPr>
              <w:spacing w:before="40" w:after="40" w:line="240" w:lineRule="auto"/>
              <w:jc w:val="right"/>
              <w:rPr>
                <w:color w:val="000000"/>
                <w:sz w:val="20"/>
                <w:szCs w:val="20"/>
              </w:rPr>
            </w:pPr>
          </w:p>
        </w:tc>
        <w:tc>
          <w:tcPr>
            <w:tcW w:w="2681" w:type="dxa"/>
            <w:noWrap/>
            <w:vAlign w:val="bottom"/>
            <w:hideMark/>
          </w:tcPr>
          <w:p w14:paraId="7B65D0EE" w14:textId="77777777" w:rsidR="00CE4D98" w:rsidRPr="0003563C" w:rsidRDefault="00CE4D98" w:rsidP="000E694D">
            <w:pPr>
              <w:spacing w:before="40" w:after="40" w:line="240" w:lineRule="auto"/>
              <w:rPr>
                <w:color w:val="000000"/>
                <w:sz w:val="20"/>
                <w:szCs w:val="20"/>
              </w:rPr>
            </w:pPr>
            <w:r w:rsidRPr="0003563C">
              <w:rPr>
                <w:color w:val="000000"/>
                <w:sz w:val="20"/>
                <w:szCs w:val="20"/>
              </w:rPr>
              <w:t>P(T&lt;=t) one-tail</w:t>
            </w:r>
          </w:p>
        </w:tc>
        <w:tc>
          <w:tcPr>
            <w:tcW w:w="1462" w:type="dxa"/>
            <w:noWrap/>
            <w:vAlign w:val="bottom"/>
            <w:hideMark/>
          </w:tcPr>
          <w:p w14:paraId="0C0D38F2"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0.032288261</w:t>
            </w:r>
          </w:p>
        </w:tc>
        <w:tc>
          <w:tcPr>
            <w:tcW w:w="1625" w:type="dxa"/>
            <w:noWrap/>
            <w:vAlign w:val="bottom"/>
            <w:hideMark/>
          </w:tcPr>
          <w:p w14:paraId="724E4067" w14:textId="77777777" w:rsidR="00CE4D98" w:rsidRPr="0003563C" w:rsidRDefault="00CE4D98" w:rsidP="000E694D">
            <w:pPr>
              <w:spacing w:before="40" w:after="40" w:line="240" w:lineRule="auto"/>
              <w:jc w:val="right"/>
              <w:rPr>
                <w:color w:val="000000"/>
                <w:sz w:val="20"/>
                <w:szCs w:val="20"/>
              </w:rPr>
            </w:pPr>
          </w:p>
        </w:tc>
      </w:tr>
      <w:tr w:rsidR="00CE4D98" w:rsidRPr="0003563C" w14:paraId="78B485F5" w14:textId="77777777" w:rsidTr="00270582">
        <w:trPr>
          <w:trHeight w:val="212"/>
        </w:trPr>
        <w:tc>
          <w:tcPr>
            <w:tcW w:w="643" w:type="dxa"/>
            <w:noWrap/>
            <w:vAlign w:val="bottom"/>
            <w:hideMark/>
          </w:tcPr>
          <w:p w14:paraId="6E86FC67"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62</w:t>
            </w:r>
          </w:p>
        </w:tc>
        <w:tc>
          <w:tcPr>
            <w:tcW w:w="268" w:type="dxa"/>
            <w:noWrap/>
            <w:vAlign w:val="bottom"/>
            <w:hideMark/>
          </w:tcPr>
          <w:p w14:paraId="4B8DFFBE" w14:textId="77777777" w:rsidR="00CE4D98" w:rsidRPr="0003563C" w:rsidRDefault="00CE4D98" w:rsidP="000E694D">
            <w:pPr>
              <w:spacing w:before="40" w:after="40" w:line="240" w:lineRule="auto"/>
              <w:jc w:val="right"/>
              <w:rPr>
                <w:color w:val="000000"/>
                <w:sz w:val="20"/>
                <w:szCs w:val="20"/>
              </w:rPr>
            </w:pPr>
          </w:p>
        </w:tc>
        <w:tc>
          <w:tcPr>
            <w:tcW w:w="1789" w:type="dxa"/>
            <w:noWrap/>
            <w:vAlign w:val="bottom"/>
            <w:hideMark/>
          </w:tcPr>
          <w:p w14:paraId="2198ED79" w14:textId="77777777" w:rsidR="00CE4D98" w:rsidRPr="0003563C" w:rsidRDefault="00CE4D98" w:rsidP="000E694D">
            <w:pPr>
              <w:spacing w:before="40" w:after="40" w:line="240" w:lineRule="auto"/>
              <w:rPr>
                <w:color w:val="000000"/>
                <w:sz w:val="20"/>
                <w:szCs w:val="20"/>
              </w:rPr>
            </w:pPr>
            <w:r w:rsidRPr="0003563C">
              <w:rPr>
                <w:color w:val="000000"/>
                <w:sz w:val="20"/>
                <w:szCs w:val="20"/>
              </w:rPr>
              <w:t>Minimum</w:t>
            </w:r>
          </w:p>
        </w:tc>
        <w:tc>
          <w:tcPr>
            <w:tcW w:w="1225" w:type="dxa"/>
            <w:gridSpan w:val="3"/>
            <w:noWrap/>
            <w:vAlign w:val="bottom"/>
            <w:hideMark/>
          </w:tcPr>
          <w:p w14:paraId="02DAFF72"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–42</w:t>
            </w:r>
          </w:p>
        </w:tc>
        <w:tc>
          <w:tcPr>
            <w:tcW w:w="268" w:type="dxa"/>
            <w:noWrap/>
            <w:vAlign w:val="bottom"/>
            <w:hideMark/>
          </w:tcPr>
          <w:p w14:paraId="26866CA4" w14:textId="77777777" w:rsidR="00CE4D98" w:rsidRPr="0003563C" w:rsidRDefault="00CE4D98" w:rsidP="000E694D">
            <w:pPr>
              <w:spacing w:before="40" w:after="40" w:line="240" w:lineRule="auto"/>
              <w:jc w:val="right"/>
              <w:rPr>
                <w:color w:val="000000"/>
                <w:sz w:val="20"/>
                <w:szCs w:val="20"/>
              </w:rPr>
            </w:pPr>
          </w:p>
        </w:tc>
        <w:tc>
          <w:tcPr>
            <w:tcW w:w="2681" w:type="dxa"/>
            <w:noWrap/>
            <w:vAlign w:val="bottom"/>
            <w:hideMark/>
          </w:tcPr>
          <w:p w14:paraId="0E029A36" w14:textId="77777777" w:rsidR="00CE4D98" w:rsidRPr="0003563C" w:rsidRDefault="00CE4D98" w:rsidP="000E694D">
            <w:pPr>
              <w:spacing w:before="40" w:after="40" w:line="240" w:lineRule="auto"/>
              <w:rPr>
                <w:color w:val="000000"/>
                <w:sz w:val="20"/>
                <w:szCs w:val="20"/>
              </w:rPr>
            </w:pPr>
            <w:r w:rsidRPr="0003563C">
              <w:rPr>
                <w:color w:val="000000"/>
                <w:sz w:val="20"/>
                <w:szCs w:val="20"/>
              </w:rPr>
              <w:t>t Critical one-tail</w:t>
            </w:r>
          </w:p>
        </w:tc>
        <w:tc>
          <w:tcPr>
            <w:tcW w:w="1462" w:type="dxa"/>
            <w:noWrap/>
            <w:vAlign w:val="bottom"/>
            <w:hideMark/>
          </w:tcPr>
          <w:p w14:paraId="14E2D0CD"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1.795884819</w:t>
            </w:r>
          </w:p>
        </w:tc>
        <w:tc>
          <w:tcPr>
            <w:tcW w:w="1625" w:type="dxa"/>
            <w:noWrap/>
            <w:vAlign w:val="bottom"/>
            <w:hideMark/>
          </w:tcPr>
          <w:p w14:paraId="5C711160" w14:textId="77777777" w:rsidR="00CE4D98" w:rsidRPr="0003563C" w:rsidRDefault="00CE4D98" w:rsidP="000E694D">
            <w:pPr>
              <w:spacing w:before="40" w:after="40" w:line="240" w:lineRule="auto"/>
              <w:jc w:val="right"/>
              <w:rPr>
                <w:color w:val="000000"/>
                <w:sz w:val="20"/>
                <w:szCs w:val="20"/>
              </w:rPr>
            </w:pPr>
          </w:p>
        </w:tc>
      </w:tr>
      <w:tr w:rsidR="00CE4D98" w:rsidRPr="0003563C" w14:paraId="69D7672F" w14:textId="77777777" w:rsidTr="00270582">
        <w:trPr>
          <w:trHeight w:val="212"/>
        </w:trPr>
        <w:tc>
          <w:tcPr>
            <w:tcW w:w="643" w:type="dxa"/>
            <w:noWrap/>
            <w:vAlign w:val="bottom"/>
            <w:hideMark/>
          </w:tcPr>
          <w:p w14:paraId="40841266"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30</w:t>
            </w:r>
          </w:p>
        </w:tc>
        <w:tc>
          <w:tcPr>
            <w:tcW w:w="268" w:type="dxa"/>
            <w:noWrap/>
            <w:vAlign w:val="bottom"/>
            <w:hideMark/>
          </w:tcPr>
          <w:p w14:paraId="25C2996A" w14:textId="77777777" w:rsidR="00CE4D98" w:rsidRPr="0003563C" w:rsidRDefault="00CE4D98" w:rsidP="000E694D">
            <w:pPr>
              <w:spacing w:before="40" w:after="40" w:line="240" w:lineRule="auto"/>
              <w:jc w:val="right"/>
              <w:rPr>
                <w:color w:val="000000"/>
                <w:sz w:val="20"/>
                <w:szCs w:val="20"/>
              </w:rPr>
            </w:pPr>
          </w:p>
        </w:tc>
        <w:tc>
          <w:tcPr>
            <w:tcW w:w="1789" w:type="dxa"/>
            <w:noWrap/>
            <w:vAlign w:val="bottom"/>
            <w:hideMark/>
          </w:tcPr>
          <w:p w14:paraId="3584407D" w14:textId="77777777" w:rsidR="00CE4D98" w:rsidRPr="0003563C" w:rsidRDefault="00CE4D98" w:rsidP="000E694D">
            <w:pPr>
              <w:spacing w:before="40" w:after="40" w:line="240" w:lineRule="auto"/>
              <w:rPr>
                <w:color w:val="000000"/>
                <w:sz w:val="20"/>
                <w:szCs w:val="20"/>
              </w:rPr>
            </w:pPr>
            <w:r w:rsidRPr="0003563C">
              <w:rPr>
                <w:color w:val="000000"/>
                <w:sz w:val="20"/>
                <w:szCs w:val="20"/>
              </w:rPr>
              <w:t>Maximum</w:t>
            </w:r>
          </w:p>
        </w:tc>
        <w:tc>
          <w:tcPr>
            <w:tcW w:w="1225" w:type="dxa"/>
            <w:gridSpan w:val="3"/>
            <w:noWrap/>
            <w:vAlign w:val="bottom"/>
            <w:hideMark/>
          </w:tcPr>
          <w:p w14:paraId="2DAAD21B"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63</w:t>
            </w:r>
          </w:p>
        </w:tc>
        <w:tc>
          <w:tcPr>
            <w:tcW w:w="268" w:type="dxa"/>
            <w:noWrap/>
            <w:vAlign w:val="bottom"/>
            <w:hideMark/>
          </w:tcPr>
          <w:p w14:paraId="0D4B0F5B" w14:textId="77777777" w:rsidR="00CE4D98" w:rsidRPr="0003563C" w:rsidRDefault="00CE4D98" w:rsidP="000E694D">
            <w:pPr>
              <w:spacing w:before="40" w:after="40" w:line="240" w:lineRule="auto"/>
              <w:jc w:val="right"/>
              <w:rPr>
                <w:color w:val="000000"/>
                <w:sz w:val="20"/>
                <w:szCs w:val="20"/>
              </w:rPr>
            </w:pPr>
          </w:p>
        </w:tc>
        <w:tc>
          <w:tcPr>
            <w:tcW w:w="2681" w:type="dxa"/>
            <w:noWrap/>
            <w:vAlign w:val="bottom"/>
            <w:hideMark/>
          </w:tcPr>
          <w:p w14:paraId="1398DCB8" w14:textId="77777777" w:rsidR="00CE4D98" w:rsidRPr="0003563C" w:rsidRDefault="00CE4D98" w:rsidP="000E694D">
            <w:pPr>
              <w:spacing w:before="40" w:after="40" w:line="240" w:lineRule="auto"/>
              <w:rPr>
                <w:color w:val="000000"/>
                <w:sz w:val="20"/>
                <w:szCs w:val="20"/>
              </w:rPr>
            </w:pPr>
            <w:r w:rsidRPr="0003563C">
              <w:rPr>
                <w:color w:val="000000"/>
                <w:sz w:val="20"/>
                <w:szCs w:val="20"/>
              </w:rPr>
              <w:t>P(T&lt;=t) two-tail</w:t>
            </w:r>
          </w:p>
        </w:tc>
        <w:tc>
          <w:tcPr>
            <w:tcW w:w="1462" w:type="dxa"/>
            <w:noWrap/>
            <w:vAlign w:val="bottom"/>
            <w:hideMark/>
          </w:tcPr>
          <w:p w14:paraId="6A583D55"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0.064576523</w:t>
            </w:r>
          </w:p>
        </w:tc>
        <w:tc>
          <w:tcPr>
            <w:tcW w:w="1625" w:type="dxa"/>
            <w:noWrap/>
            <w:vAlign w:val="bottom"/>
            <w:hideMark/>
          </w:tcPr>
          <w:p w14:paraId="5635D273" w14:textId="77777777" w:rsidR="00CE4D98" w:rsidRPr="0003563C" w:rsidRDefault="00CE4D98" w:rsidP="000E694D">
            <w:pPr>
              <w:spacing w:before="40" w:after="40" w:line="240" w:lineRule="auto"/>
              <w:jc w:val="right"/>
              <w:rPr>
                <w:color w:val="000000"/>
                <w:sz w:val="20"/>
                <w:szCs w:val="20"/>
              </w:rPr>
            </w:pPr>
          </w:p>
        </w:tc>
      </w:tr>
      <w:tr w:rsidR="00CE4D98" w:rsidRPr="0003563C" w14:paraId="630F80D7" w14:textId="77777777" w:rsidTr="00270582">
        <w:trPr>
          <w:trHeight w:val="221"/>
        </w:trPr>
        <w:tc>
          <w:tcPr>
            <w:tcW w:w="643" w:type="dxa"/>
            <w:noWrap/>
            <w:vAlign w:val="bottom"/>
            <w:hideMark/>
          </w:tcPr>
          <w:p w14:paraId="079E5503" w14:textId="77777777" w:rsidR="00CE4D98" w:rsidRPr="0003563C" w:rsidRDefault="00CE4D98" w:rsidP="000E694D">
            <w:pPr>
              <w:spacing w:before="40" w:after="40" w:line="240" w:lineRule="auto"/>
              <w:rPr>
                <w:sz w:val="20"/>
                <w:szCs w:val="20"/>
              </w:rPr>
            </w:pPr>
          </w:p>
        </w:tc>
        <w:tc>
          <w:tcPr>
            <w:tcW w:w="268" w:type="dxa"/>
            <w:noWrap/>
            <w:vAlign w:val="bottom"/>
            <w:hideMark/>
          </w:tcPr>
          <w:p w14:paraId="60300CE2" w14:textId="77777777" w:rsidR="00CE4D98" w:rsidRPr="0003563C" w:rsidRDefault="00CE4D98" w:rsidP="000E694D">
            <w:pPr>
              <w:spacing w:before="40" w:after="40" w:line="240" w:lineRule="auto"/>
              <w:rPr>
                <w:sz w:val="20"/>
                <w:szCs w:val="20"/>
              </w:rPr>
            </w:pPr>
          </w:p>
        </w:tc>
        <w:tc>
          <w:tcPr>
            <w:tcW w:w="1789" w:type="dxa"/>
            <w:noWrap/>
            <w:vAlign w:val="bottom"/>
            <w:hideMark/>
          </w:tcPr>
          <w:p w14:paraId="2E6B2E2B" w14:textId="77777777" w:rsidR="00CE4D98" w:rsidRPr="0003563C" w:rsidRDefault="00CE4D98" w:rsidP="000E694D">
            <w:pPr>
              <w:spacing w:before="40" w:after="40" w:line="240" w:lineRule="auto"/>
              <w:rPr>
                <w:color w:val="000000"/>
                <w:sz w:val="20"/>
                <w:szCs w:val="20"/>
              </w:rPr>
            </w:pPr>
            <w:r w:rsidRPr="0003563C">
              <w:rPr>
                <w:color w:val="000000"/>
                <w:sz w:val="20"/>
                <w:szCs w:val="20"/>
              </w:rPr>
              <w:t>Sum</w:t>
            </w:r>
          </w:p>
        </w:tc>
        <w:tc>
          <w:tcPr>
            <w:tcW w:w="1225" w:type="dxa"/>
            <w:gridSpan w:val="3"/>
            <w:noWrap/>
            <w:vAlign w:val="bottom"/>
            <w:hideMark/>
          </w:tcPr>
          <w:p w14:paraId="60D6E8F5"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276</w:t>
            </w:r>
          </w:p>
        </w:tc>
        <w:tc>
          <w:tcPr>
            <w:tcW w:w="268" w:type="dxa"/>
            <w:noWrap/>
            <w:vAlign w:val="bottom"/>
            <w:hideMark/>
          </w:tcPr>
          <w:p w14:paraId="2FB3E7D4" w14:textId="77777777" w:rsidR="00CE4D98" w:rsidRPr="0003563C" w:rsidRDefault="00CE4D98" w:rsidP="000E694D">
            <w:pPr>
              <w:spacing w:before="40" w:after="40" w:line="240" w:lineRule="auto"/>
              <w:jc w:val="right"/>
              <w:rPr>
                <w:color w:val="000000"/>
                <w:sz w:val="20"/>
                <w:szCs w:val="20"/>
              </w:rPr>
            </w:pPr>
          </w:p>
        </w:tc>
        <w:tc>
          <w:tcPr>
            <w:tcW w:w="2681" w:type="dxa"/>
            <w:tcBorders>
              <w:bottom w:val="single" w:sz="8" w:space="0" w:color="auto"/>
            </w:tcBorders>
            <w:noWrap/>
            <w:vAlign w:val="bottom"/>
            <w:hideMark/>
          </w:tcPr>
          <w:p w14:paraId="23D18E47" w14:textId="77777777" w:rsidR="00CE4D98" w:rsidRPr="0003563C" w:rsidRDefault="00CE4D98" w:rsidP="000E694D">
            <w:pPr>
              <w:spacing w:before="40" w:after="40" w:line="240" w:lineRule="auto"/>
              <w:rPr>
                <w:color w:val="000000"/>
                <w:sz w:val="20"/>
                <w:szCs w:val="20"/>
              </w:rPr>
            </w:pPr>
            <w:r w:rsidRPr="0003563C">
              <w:rPr>
                <w:color w:val="000000"/>
                <w:sz w:val="20"/>
                <w:szCs w:val="20"/>
              </w:rPr>
              <w:t>t Critical two-tail</w:t>
            </w:r>
          </w:p>
        </w:tc>
        <w:tc>
          <w:tcPr>
            <w:tcW w:w="1462" w:type="dxa"/>
            <w:tcBorders>
              <w:bottom w:val="single" w:sz="8" w:space="0" w:color="auto"/>
            </w:tcBorders>
            <w:noWrap/>
            <w:vAlign w:val="bottom"/>
            <w:hideMark/>
          </w:tcPr>
          <w:p w14:paraId="394C009A"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2.20098516</w:t>
            </w:r>
          </w:p>
        </w:tc>
        <w:tc>
          <w:tcPr>
            <w:tcW w:w="1625" w:type="dxa"/>
            <w:tcBorders>
              <w:bottom w:val="single" w:sz="8" w:space="0" w:color="auto"/>
            </w:tcBorders>
            <w:noWrap/>
            <w:vAlign w:val="bottom"/>
            <w:hideMark/>
          </w:tcPr>
          <w:p w14:paraId="33BFE060" w14:textId="77777777" w:rsidR="00CE4D98" w:rsidRPr="0003563C" w:rsidRDefault="00CE4D98" w:rsidP="000E694D">
            <w:pPr>
              <w:spacing w:before="40" w:after="40" w:line="240" w:lineRule="auto"/>
              <w:rPr>
                <w:color w:val="000000"/>
                <w:sz w:val="20"/>
                <w:szCs w:val="20"/>
              </w:rPr>
            </w:pPr>
            <w:r w:rsidRPr="0003563C">
              <w:rPr>
                <w:color w:val="000000"/>
                <w:sz w:val="20"/>
                <w:szCs w:val="20"/>
              </w:rPr>
              <w:t> </w:t>
            </w:r>
          </w:p>
        </w:tc>
      </w:tr>
      <w:tr w:rsidR="002F7C3C" w:rsidRPr="0003563C" w14:paraId="4126186B" w14:textId="77777777" w:rsidTr="00270582">
        <w:trPr>
          <w:trHeight w:val="221"/>
        </w:trPr>
        <w:tc>
          <w:tcPr>
            <w:tcW w:w="643" w:type="dxa"/>
            <w:noWrap/>
            <w:vAlign w:val="bottom"/>
            <w:hideMark/>
          </w:tcPr>
          <w:p w14:paraId="64CE9A42" w14:textId="77777777" w:rsidR="00CE4D98" w:rsidRPr="0003563C" w:rsidRDefault="00CE4D98" w:rsidP="000E694D">
            <w:pPr>
              <w:spacing w:before="40" w:after="40" w:line="240" w:lineRule="auto"/>
              <w:rPr>
                <w:color w:val="000000"/>
                <w:sz w:val="20"/>
                <w:szCs w:val="20"/>
              </w:rPr>
            </w:pPr>
          </w:p>
        </w:tc>
        <w:tc>
          <w:tcPr>
            <w:tcW w:w="268" w:type="dxa"/>
            <w:noWrap/>
            <w:vAlign w:val="bottom"/>
            <w:hideMark/>
          </w:tcPr>
          <w:p w14:paraId="6500D43B" w14:textId="77777777" w:rsidR="00CE4D98" w:rsidRPr="0003563C" w:rsidRDefault="00CE4D98" w:rsidP="000E694D">
            <w:pPr>
              <w:spacing w:before="40" w:after="40" w:line="240" w:lineRule="auto"/>
              <w:rPr>
                <w:sz w:val="20"/>
                <w:szCs w:val="20"/>
              </w:rPr>
            </w:pPr>
          </w:p>
        </w:tc>
        <w:tc>
          <w:tcPr>
            <w:tcW w:w="1789" w:type="dxa"/>
            <w:tcBorders>
              <w:bottom w:val="single" w:sz="8" w:space="0" w:color="auto"/>
            </w:tcBorders>
            <w:noWrap/>
            <w:vAlign w:val="bottom"/>
            <w:hideMark/>
          </w:tcPr>
          <w:p w14:paraId="6BDAB7BE" w14:textId="77777777" w:rsidR="00CE4D98" w:rsidRPr="0003563C" w:rsidRDefault="00CE4D98" w:rsidP="000E694D">
            <w:pPr>
              <w:spacing w:before="40" w:after="40" w:line="240" w:lineRule="auto"/>
              <w:rPr>
                <w:color w:val="000000"/>
                <w:sz w:val="20"/>
                <w:szCs w:val="20"/>
              </w:rPr>
            </w:pPr>
            <w:r w:rsidRPr="0003563C">
              <w:rPr>
                <w:color w:val="000000"/>
                <w:sz w:val="20"/>
                <w:szCs w:val="20"/>
              </w:rPr>
              <w:t>Count</w:t>
            </w:r>
          </w:p>
        </w:tc>
        <w:tc>
          <w:tcPr>
            <w:tcW w:w="1225" w:type="dxa"/>
            <w:gridSpan w:val="3"/>
            <w:tcBorders>
              <w:bottom w:val="single" w:sz="8" w:space="0" w:color="auto"/>
            </w:tcBorders>
            <w:noWrap/>
            <w:vAlign w:val="bottom"/>
            <w:hideMark/>
          </w:tcPr>
          <w:p w14:paraId="40C7EBD6" w14:textId="77777777" w:rsidR="00CE4D98" w:rsidRPr="0003563C" w:rsidRDefault="00CE4D98" w:rsidP="000E694D">
            <w:pPr>
              <w:spacing w:before="40" w:after="40" w:line="240" w:lineRule="auto"/>
              <w:jc w:val="right"/>
              <w:rPr>
                <w:color w:val="000000"/>
                <w:sz w:val="20"/>
                <w:szCs w:val="20"/>
              </w:rPr>
            </w:pPr>
            <w:r w:rsidRPr="0003563C">
              <w:rPr>
                <w:color w:val="000000"/>
                <w:sz w:val="20"/>
                <w:szCs w:val="20"/>
              </w:rPr>
              <w:t>12</w:t>
            </w:r>
          </w:p>
        </w:tc>
        <w:tc>
          <w:tcPr>
            <w:tcW w:w="268" w:type="dxa"/>
            <w:noWrap/>
            <w:vAlign w:val="bottom"/>
            <w:hideMark/>
          </w:tcPr>
          <w:p w14:paraId="50AF354D" w14:textId="77777777" w:rsidR="00CE4D98" w:rsidRPr="0003563C" w:rsidRDefault="00CE4D98" w:rsidP="000E694D">
            <w:pPr>
              <w:spacing w:before="40" w:after="40" w:line="240" w:lineRule="auto"/>
              <w:jc w:val="right"/>
              <w:rPr>
                <w:color w:val="000000"/>
                <w:sz w:val="20"/>
                <w:szCs w:val="20"/>
              </w:rPr>
            </w:pPr>
          </w:p>
        </w:tc>
        <w:tc>
          <w:tcPr>
            <w:tcW w:w="2681" w:type="dxa"/>
            <w:tcBorders>
              <w:top w:val="single" w:sz="8" w:space="0" w:color="auto"/>
            </w:tcBorders>
            <w:noWrap/>
            <w:vAlign w:val="bottom"/>
            <w:hideMark/>
          </w:tcPr>
          <w:p w14:paraId="6C9CAC87" w14:textId="77777777" w:rsidR="00CE4D98" w:rsidRPr="0003563C" w:rsidRDefault="00CE4D98" w:rsidP="000E694D">
            <w:pPr>
              <w:spacing w:before="40" w:after="40" w:line="240" w:lineRule="auto"/>
              <w:rPr>
                <w:sz w:val="20"/>
                <w:szCs w:val="20"/>
              </w:rPr>
            </w:pPr>
          </w:p>
        </w:tc>
        <w:tc>
          <w:tcPr>
            <w:tcW w:w="1462" w:type="dxa"/>
            <w:tcBorders>
              <w:top w:val="single" w:sz="8" w:space="0" w:color="auto"/>
            </w:tcBorders>
            <w:noWrap/>
            <w:vAlign w:val="bottom"/>
            <w:hideMark/>
          </w:tcPr>
          <w:p w14:paraId="5193A3EA" w14:textId="77777777" w:rsidR="00CE4D98" w:rsidRPr="0003563C" w:rsidRDefault="00CE4D98" w:rsidP="000E694D">
            <w:pPr>
              <w:spacing w:before="40" w:after="40" w:line="240" w:lineRule="auto"/>
              <w:rPr>
                <w:sz w:val="20"/>
                <w:szCs w:val="20"/>
              </w:rPr>
            </w:pPr>
          </w:p>
        </w:tc>
        <w:tc>
          <w:tcPr>
            <w:tcW w:w="1625" w:type="dxa"/>
            <w:tcBorders>
              <w:top w:val="single" w:sz="8" w:space="0" w:color="auto"/>
            </w:tcBorders>
            <w:noWrap/>
            <w:vAlign w:val="bottom"/>
            <w:hideMark/>
          </w:tcPr>
          <w:p w14:paraId="28041F00" w14:textId="77777777" w:rsidR="00CE4D98" w:rsidRPr="0003563C" w:rsidRDefault="00CE4D98" w:rsidP="000E694D">
            <w:pPr>
              <w:spacing w:before="40" w:after="40" w:line="240" w:lineRule="auto"/>
              <w:rPr>
                <w:sz w:val="20"/>
                <w:szCs w:val="20"/>
              </w:rPr>
            </w:pPr>
          </w:p>
        </w:tc>
      </w:tr>
    </w:tbl>
    <w:p w14:paraId="6D3A8522" w14:textId="21830D1E" w:rsidR="00CE4D98" w:rsidRPr="00B60925" w:rsidRDefault="00CE4D98" w:rsidP="000E694D">
      <w:pPr>
        <w:spacing w:before="120" w:after="120"/>
        <w:ind w:left="720"/>
        <w:rPr>
          <w:color w:val="000000"/>
          <w:sz w:val="20"/>
          <w:szCs w:val="20"/>
        </w:rPr>
      </w:pPr>
      <w:r w:rsidRPr="00B60925">
        <w:rPr>
          <w:color w:val="000000"/>
          <w:sz w:val="20"/>
          <w:szCs w:val="20"/>
        </w:rPr>
        <w:t>Differences 30, 63, –42, 10, 10, –27, 50, 60, 60, –30, 62, 30</w:t>
      </w:r>
    </w:p>
    <w:p w14:paraId="4D607845" w14:textId="147AEBBA" w:rsidR="00CE4D98" w:rsidRPr="006C3C60" w:rsidRDefault="006C3C60" w:rsidP="000E694D">
      <w:pPr>
        <w:ind w:left="720"/>
        <w:rPr>
          <w:color w:val="000000"/>
          <w:sz w:val="20"/>
          <w:szCs w:val="20"/>
        </w:rPr>
      </w:pPr>
      <w:r>
        <w:rPr>
          <w:noProof/>
          <w:color w:val="000000"/>
          <w:position w:val="-20"/>
          <w:sz w:val="20"/>
          <w:szCs w:val="20"/>
        </w:rPr>
        <w:object w:dxaOrig="1900" w:dyaOrig="580" w14:anchorId="7547731A">
          <v:shape id="_x0000_i1194" type="#_x0000_t75" style="width:94.6pt;height:29.3pt" o:ole="">
            <v:imagedata r:id="rId343" o:title=""/>
          </v:shape>
          <o:OLEObject Type="Embed" ProgID="Equation.DSMT4" ShapeID="_x0000_i1194" DrawAspect="Content" ObjectID="_1769434086" r:id="rId344"/>
        </w:object>
      </w:r>
    </w:p>
    <w:p w14:paraId="66C72A4B" w14:textId="7BF72A6E" w:rsidR="00CE4D98" w:rsidRPr="009E3EC1" w:rsidRDefault="00270582" w:rsidP="000E694D">
      <w:pPr>
        <w:ind w:left="720"/>
        <w:rPr>
          <w:color w:val="000000"/>
          <w:sz w:val="20"/>
          <w:szCs w:val="20"/>
        </w:rPr>
      </w:pPr>
      <w:r w:rsidRPr="00270582">
        <w:rPr>
          <w:noProof/>
          <w:color w:val="000000"/>
          <w:position w:val="-22"/>
          <w:sz w:val="20"/>
          <w:szCs w:val="20"/>
        </w:rPr>
        <w:object w:dxaOrig="3440" w:dyaOrig="760" w14:anchorId="5AA80C92">
          <v:shape id="_x0000_i1195" type="#_x0000_t75" style="width:171.65pt;height:37.65pt" o:ole="">
            <v:imagedata r:id="rId345" o:title=""/>
          </v:shape>
          <o:OLEObject Type="Embed" ProgID="Equation.DSMT4" ShapeID="_x0000_i1195" DrawAspect="Content" ObjectID="_1769434087" r:id="rId346"/>
        </w:object>
      </w:r>
    </w:p>
    <w:p w14:paraId="1C6806F4" w14:textId="0E260CB4" w:rsidR="00CE4D98" w:rsidRPr="009E3EC1" w:rsidRDefault="009E3EC1" w:rsidP="000E694D">
      <w:pPr>
        <w:ind w:left="720"/>
        <w:rPr>
          <w:color w:val="000000"/>
          <w:sz w:val="20"/>
          <w:szCs w:val="20"/>
        </w:rPr>
      </w:pPr>
      <w:r w:rsidRPr="009E3EC1">
        <w:rPr>
          <w:noProof/>
          <w:color w:val="000000"/>
          <w:position w:val="-32"/>
          <w:sz w:val="20"/>
          <w:szCs w:val="20"/>
        </w:rPr>
        <w:object w:dxaOrig="3040" w:dyaOrig="680" w14:anchorId="3B38D3E7">
          <v:shape id="_x0000_i1196" type="#_x0000_t75" style="width:152.3pt;height:34.35pt" o:ole="">
            <v:imagedata r:id="rId347" o:title=""/>
          </v:shape>
          <o:OLEObject Type="Embed" ProgID="Equation.DSMT4" ShapeID="_x0000_i1196" DrawAspect="Content" ObjectID="_1769434088" r:id="rId348"/>
        </w:object>
      </w:r>
    </w:p>
    <w:p w14:paraId="64122491" w14:textId="51A2EBBD" w:rsidR="00CE4D98" w:rsidRPr="0088060E" w:rsidRDefault="00CE4D98" w:rsidP="002F7C3C">
      <w:pPr>
        <w:spacing w:after="120"/>
        <w:ind w:left="720"/>
        <w:rPr>
          <w:color w:val="000000"/>
          <w:sz w:val="20"/>
          <w:szCs w:val="20"/>
        </w:rPr>
      </w:pPr>
      <w:r w:rsidRPr="0088060E">
        <w:rPr>
          <w:color w:val="000000"/>
          <w:sz w:val="20"/>
          <w:szCs w:val="20"/>
        </w:rPr>
        <w:t xml:space="preserve">Degrees of freedom = </w:t>
      </w:r>
      <w:r w:rsidRPr="0088060E">
        <w:rPr>
          <w:i/>
          <w:color w:val="000000"/>
          <w:sz w:val="20"/>
          <w:szCs w:val="20"/>
        </w:rPr>
        <w:t>n</w:t>
      </w:r>
      <w:r w:rsidRPr="0088060E">
        <w:rPr>
          <w:color w:val="000000"/>
          <w:sz w:val="20"/>
          <w:szCs w:val="20"/>
        </w:rPr>
        <w:t xml:space="preserve"> – 1 = 11</w:t>
      </w:r>
    </w:p>
    <w:p w14:paraId="2711B6AE" w14:textId="3733BE33" w:rsidR="00CE4D98" w:rsidRPr="0088060E" w:rsidRDefault="00CE4D98" w:rsidP="002F7C3C">
      <w:pPr>
        <w:spacing w:after="120"/>
        <w:ind w:left="720"/>
        <w:rPr>
          <w:sz w:val="20"/>
          <w:szCs w:val="20"/>
        </w:rPr>
      </w:pPr>
      <w:r w:rsidRPr="0088060E">
        <w:rPr>
          <w:i/>
          <w:sz w:val="20"/>
          <w:szCs w:val="20"/>
        </w:rPr>
        <w:t>p</w:t>
      </w:r>
      <w:r w:rsidRPr="0088060E">
        <w:rPr>
          <w:sz w:val="20"/>
          <w:szCs w:val="20"/>
        </w:rPr>
        <w:t>-value is the upper tail area.</w:t>
      </w:r>
    </w:p>
    <w:p w14:paraId="44937DDA" w14:textId="34CBCEA8" w:rsidR="00CE4D98" w:rsidRPr="0088060E" w:rsidRDefault="00CE4D98" w:rsidP="002F7C3C">
      <w:pPr>
        <w:spacing w:after="120"/>
        <w:ind w:left="720"/>
        <w:rPr>
          <w:sz w:val="20"/>
          <w:szCs w:val="20"/>
        </w:rPr>
      </w:pPr>
      <w:r w:rsidRPr="0088060E">
        <w:rPr>
          <w:sz w:val="20"/>
          <w:szCs w:val="20"/>
        </w:rPr>
        <w:t xml:space="preserve">Using </w:t>
      </w:r>
      <w:r w:rsidRPr="0088060E">
        <w:rPr>
          <w:i/>
          <w:sz w:val="20"/>
          <w:szCs w:val="20"/>
        </w:rPr>
        <w:t>t</w:t>
      </w:r>
      <w:r w:rsidRPr="0088060E">
        <w:rPr>
          <w:sz w:val="20"/>
          <w:szCs w:val="20"/>
        </w:rPr>
        <w:t xml:space="preserve"> table: </w:t>
      </w:r>
      <w:r w:rsidRPr="0088060E">
        <w:rPr>
          <w:i/>
          <w:sz w:val="20"/>
          <w:szCs w:val="20"/>
        </w:rPr>
        <w:t>p</w:t>
      </w:r>
      <w:r w:rsidRPr="0088060E">
        <w:rPr>
          <w:sz w:val="20"/>
          <w:szCs w:val="20"/>
        </w:rPr>
        <w:t xml:space="preserve">-value is between </w:t>
      </w:r>
      <w:r w:rsidR="000F4B78" w:rsidRPr="0088060E">
        <w:rPr>
          <w:sz w:val="20"/>
          <w:szCs w:val="20"/>
        </w:rPr>
        <w:t>0</w:t>
      </w:r>
      <w:r w:rsidRPr="0088060E">
        <w:rPr>
          <w:sz w:val="20"/>
          <w:szCs w:val="20"/>
        </w:rPr>
        <w:t xml:space="preserve">.025 and </w:t>
      </w:r>
      <w:r w:rsidR="000F4B78" w:rsidRPr="0088060E">
        <w:rPr>
          <w:sz w:val="20"/>
          <w:szCs w:val="20"/>
        </w:rPr>
        <w:t>0</w:t>
      </w:r>
      <w:r w:rsidRPr="0088060E">
        <w:rPr>
          <w:sz w:val="20"/>
          <w:szCs w:val="20"/>
        </w:rPr>
        <w:t>.05</w:t>
      </w:r>
    </w:p>
    <w:p w14:paraId="694FDCA6" w14:textId="5C72E6B8" w:rsidR="00CE4D98" w:rsidRPr="0088060E" w:rsidRDefault="00CE4D98" w:rsidP="002F7C3C">
      <w:pPr>
        <w:spacing w:after="120"/>
        <w:ind w:left="720"/>
        <w:rPr>
          <w:sz w:val="20"/>
          <w:szCs w:val="20"/>
        </w:rPr>
      </w:pPr>
      <w:r w:rsidRPr="0088060E">
        <w:rPr>
          <w:sz w:val="20"/>
          <w:szCs w:val="20"/>
        </w:rPr>
        <w:t xml:space="preserve">Using Excel: </w:t>
      </w:r>
      <w:r w:rsidRPr="0088060E">
        <w:rPr>
          <w:i/>
          <w:sz w:val="20"/>
          <w:szCs w:val="20"/>
        </w:rPr>
        <w:t>p</w:t>
      </w:r>
      <w:r w:rsidRPr="0088060E">
        <w:rPr>
          <w:sz w:val="20"/>
          <w:szCs w:val="20"/>
        </w:rPr>
        <w:t>-value = 1 – T.DIST(2.05,</w:t>
      </w:r>
      <w:r w:rsidR="00D166E4" w:rsidRPr="0088060E">
        <w:rPr>
          <w:sz w:val="20"/>
          <w:szCs w:val="20"/>
        </w:rPr>
        <w:t xml:space="preserve"> </w:t>
      </w:r>
      <w:r w:rsidRPr="0088060E">
        <w:rPr>
          <w:sz w:val="20"/>
          <w:szCs w:val="20"/>
        </w:rPr>
        <w:t>11,</w:t>
      </w:r>
      <w:r w:rsidR="00D166E4" w:rsidRPr="0088060E">
        <w:rPr>
          <w:sz w:val="20"/>
          <w:szCs w:val="20"/>
        </w:rPr>
        <w:t xml:space="preserve"> </w:t>
      </w:r>
      <w:r w:rsidRPr="0088060E">
        <w:rPr>
          <w:sz w:val="20"/>
          <w:szCs w:val="20"/>
        </w:rPr>
        <w:t xml:space="preserve">TRUE) = </w:t>
      </w:r>
      <w:r w:rsidR="0003563C" w:rsidRPr="0088060E">
        <w:rPr>
          <w:sz w:val="20"/>
          <w:szCs w:val="20"/>
        </w:rPr>
        <w:t>0</w:t>
      </w:r>
      <w:r w:rsidRPr="0088060E">
        <w:rPr>
          <w:sz w:val="20"/>
          <w:szCs w:val="20"/>
        </w:rPr>
        <w:t>.325</w:t>
      </w:r>
    </w:p>
    <w:p w14:paraId="37D0BEF2" w14:textId="19F41CDB" w:rsidR="00CE4D98" w:rsidRPr="0088060E" w:rsidRDefault="00CE4D98" w:rsidP="002F7C3C">
      <w:pPr>
        <w:spacing w:after="120"/>
        <w:ind w:left="720"/>
        <w:rPr>
          <w:sz w:val="20"/>
          <w:szCs w:val="20"/>
        </w:rPr>
      </w:pPr>
      <w:r w:rsidRPr="0088060E">
        <w:rPr>
          <w:sz w:val="20"/>
          <w:szCs w:val="20"/>
        </w:rPr>
        <w:t xml:space="preserve">Using unrounded standard deviation and resulting unrounded </w:t>
      </w:r>
      <w:r w:rsidR="00ED02B8">
        <w:rPr>
          <w:sz w:val="20"/>
          <w:szCs w:val="20"/>
        </w:rPr>
        <w:t>test statistic</w:t>
      </w:r>
      <w:r w:rsidRPr="0088060E">
        <w:rPr>
          <w:sz w:val="20"/>
          <w:szCs w:val="20"/>
        </w:rPr>
        <w:t xml:space="preserve"> via Excel with cell referencing, </w:t>
      </w:r>
      <w:r w:rsidRPr="0088060E">
        <w:rPr>
          <w:i/>
          <w:sz w:val="20"/>
          <w:szCs w:val="20"/>
        </w:rPr>
        <w:t>p</w:t>
      </w:r>
      <w:r w:rsidRPr="0088060E">
        <w:rPr>
          <w:sz w:val="20"/>
          <w:szCs w:val="20"/>
        </w:rPr>
        <w:t xml:space="preserve">-value = </w:t>
      </w:r>
      <w:r w:rsidR="0003563C" w:rsidRPr="0088060E">
        <w:rPr>
          <w:sz w:val="20"/>
          <w:szCs w:val="20"/>
        </w:rPr>
        <w:t>0</w:t>
      </w:r>
      <w:r w:rsidRPr="0088060E">
        <w:rPr>
          <w:sz w:val="20"/>
          <w:szCs w:val="20"/>
        </w:rPr>
        <w:t>.0323</w:t>
      </w:r>
    </w:p>
    <w:p w14:paraId="76F63ABB" w14:textId="48D917CD" w:rsidR="00CE4D98" w:rsidRPr="00B60925" w:rsidRDefault="00CE4D98" w:rsidP="002F7C3C">
      <w:pPr>
        <w:spacing w:after="120"/>
        <w:ind w:left="720"/>
        <w:rPr>
          <w:sz w:val="20"/>
          <w:szCs w:val="20"/>
        </w:rPr>
      </w:pPr>
      <w:r w:rsidRPr="0088060E">
        <w:rPr>
          <w:color w:val="000000"/>
          <w:sz w:val="20"/>
          <w:szCs w:val="20"/>
        </w:rPr>
        <w:t xml:space="preserve">Since </w:t>
      </w:r>
      <w:r w:rsidRPr="0088060E">
        <w:rPr>
          <w:i/>
          <w:color w:val="000000"/>
          <w:sz w:val="20"/>
          <w:szCs w:val="20"/>
        </w:rPr>
        <w:t>p</w:t>
      </w:r>
      <w:r w:rsidRPr="0088060E">
        <w:rPr>
          <w:color w:val="000000"/>
          <w:sz w:val="20"/>
          <w:szCs w:val="20"/>
        </w:rPr>
        <w:t>-value &lt;</w:t>
      </w:r>
      <w:r w:rsidR="00BB14E3" w:rsidRPr="0088060E">
        <w:rPr>
          <w:color w:val="000000"/>
          <w:sz w:val="20"/>
          <w:szCs w:val="20"/>
        </w:rPr>
        <w:t xml:space="preserve"> </w:t>
      </w:r>
      <w:r w:rsidR="0003563C" w:rsidRPr="0088060E">
        <w:rPr>
          <w:color w:val="000000"/>
          <w:sz w:val="20"/>
          <w:szCs w:val="20"/>
        </w:rPr>
        <w:t>0</w:t>
      </w:r>
      <w:r w:rsidRPr="0088060E">
        <w:rPr>
          <w:color w:val="000000"/>
          <w:sz w:val="20"/>
          <w:szCs w:val="20"/>
        </w:rPr>
        <w:t xml:space="preserve">.05, reject </w:t>
      </w:r>
      <w:r w:rsidRPr="0088060E">
        <w:rPr>
          <w:i/>
          <w:color w:val="000000"/>
          <w:sz w:val="20"/>
          <w:szCs w:val="20"/>
        </w:rPr>
        <w:t>H</w:t>
      </w:r>
      <w:r w:rsidRPr="0088060E">
        <w:rPr>
          <w:color w:val="000000"/>
          <w:sz w:val="20"/>
          <w:szCs w:val="20"/>
          <w:vertAlign w:val="subscript"/>
        </w:rPr>
        <w:t>0</w:t>
      </w:r>
      <w:r w:rsidRPr="0088060E">
        <w:rPr>
          <w:color w:val="000000"/>
          <w:sz w:val="20"/>
          <w:szCs w:val="20"/>
        </w:rPr>
        <w:t>. We can conclude that there has been a significant increase in business travel airfares over the one-year period.</w:t>
      </w:r>
    </w:p>
    <w:p w14:paraId="059B4D1F" w14:textId="53CE6F1E" w:rsidR="00CE4D98" w:rsidRPr="00B60925" w:rsidRDefault="00506A5B" w:rsidP="000E694D">
      <w:pPr>
        <w:autoSpaceDE w:val="0"/>
        <w:autoSpaceDN w:val="0"/>
        <w:adjustRightInd w:val="0"/>
        <w:spacing w:before="120" w:after="120" w:line="240" w:lineRule="auto"/>
        <w:ind w:left="720" w:hanging="360"/>
        <w:rPr>
          <w:color w:val="000000"/>
          <w:sz w:val="20"/>
          <w:szCs w:val="20"/>
        </w:rPr>
      </w:pPr>
      <w:r>
        <w:rPr>
          <w:sz w:val="20"/>
          <w:szCs w:val="20"/>
        </w:rPr>
        <w:t>b.</w:t>
      </w:r>
      <w:r>
        <w:rPr>
          <w:sz w:val="20"/>
          <w:szCs w:val="20"/>
        </w:rPr>
        <w:tab/>
        <w:t xml:space="preserve">Current year: </w:t>
      </w:r>
      <w:r w:rsidR="00270582">
        <w:rPr>
          <w:noProof/>
          <w:color w:val="000000"/>
          <w:position w:val="-12"/>
          <w:sz w:val="20"/>
          <w:szCs w:val="20"/>
        </w:rPr>
        <w:object w:dxaOrig="2960" w:dyaOrig="340" w14:anchorId="514B60D3">
          <v:shape id="_x0000_i1197" type="#_x0000_t75" style="width:148.15pt;height:16.75pt" o:ole="">
            <v:imagedata r:id="rId349" o:title=""/>
          </v:shape>
          <o:OLEObject Type="Embed" ProgID="Equation.DSMT4" ShapeID="_x0000_i1197" DrawAspect="Content" ObjectID="_1769434089" r:id="rId350"/>
        </w:object>
      </w:r>
    </w:p>
    <w:p w14:paraId="05852EE1" w14:textId="0451EEF0" w:rsidR="00CE4D98" w:rsidRPr="00B60925" w:rsidRDefault="00506A5B" w:rsidP="000E694D">
      <w:pPr>
        <w:ind w:left="720"/>
        <w:rPr>
          <w:color w:val="000000"/>
          <w:sz w:val="20"/>
          <w:szCs w:val="20"/>
        </w:rPr>
      </w:pPr>
      <w:r>
        <w:rPr>
          <w:color w:val="000000"/>
          <w:sz w:val="20"/>
          <w:szCs w:val="20"/>
        </w:rPr>
        <w:t>Previous year:</w:t>
      </w:r>
      <w:r w:rsidR="00CE4D98" w:rsidRPr="00B60925">
        <w:rPr>
          <w:color w:val="000000"/>
          <w:sz w:val="20"/>
          <w:szCs w:val="20"/>
        </w:rPr>
        <w:t xml:space="preserve"> </w:t>
      </w:r>
      <w:r w:rsidR="0088060E">
        <w:rPr>
          <w:noProof/>
          <w:color w:val="000000"/>
          <w:position w:val="-12"/>
          <w:sz w:val="20"/>
          <w:szCs w:val="20"/>
        </w:rPr>
        <w:object w:dxaOrig="2960" w:dyaOrig="340" w14:anchorId="60AA6783">
          <v:shape id="_x0000_i1198" type="#_x0000_t75" style="width:148.15pt;height:16.75pt" o:ole="">
            <v:imagedata r:id="rId351" o:title=""/>
          </v:shape>
          <o:OLEObject Type="Embed" ProgID="Equation.DSMT4" ShapeID="_x0000_i1198" DrawAspect="Content" ObjectID="_1769434090" r:id="rId352"/>
        </w:object>
      </w:r>
    </w:p>
    <w:p w14:paraId="590D7025" w14:textId="1AF4D2B7" w:rsidR="00CE4D98" w:rsidRPr="00B60925" w:rsidRDefault="00CE4D98"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t>One-year increase = $487 – $464 = $23</w:t>
      </w:r>
    </w:p>
    <w:p w14:paraId="125D6434" w14:textId="02BB4D07" w:rsidR="00CE4D98" w:rsidRPr="00B60925" w:rsidRDefault="00CE4D98" w:rsidP="000E694D">
      <w:pPr>
        <w:ind w:left="720"/>
        <w:rPr>
          <w:color w:val="000000"/>
          <w:sz w:val="20"/>
          <w:szCs w:val="20"/>
        </w:rPr>
      </w:pPr>
      <w:r w:rsidRPr="00B60925">
        <w:rPr>
          <w:color w:val="000000"/>
          <w:sz w:val="20"/>
          <w:szCs w:val="20"/>
        </w:rPr>
        <w:t xml:space="preserve">$23/$464 = </w:t>
      </w:r>
      <w:r w:rsidR="0003563C">
        <w:rPr>
          <w:color w:val="000000"/>
          <w:sz w:val="20"/>
          <w:szCs w:val="20"/>
        </w:rPr>
        <w:t>0</w:t>
      </w:r>
      <w:r w:rsidRPr="00B60925">
        <w:rPr>
          <w:color w:val="000000"/>
          <w:sz w:val="20"/>
          <w:szCs w:val="20"/>
        </w:rPr>
        <w:t>.05, or a 5% increase in business travel airfares for the one-year period.</w:t>
      </w:r>
    </w:p>
    <w:p w14:paraId="3F926989" w14:textId="061B5914" w:rsidR="00293EFD" w:rsidRPr="00D86DCB" w:rsidRDefault="00293EFD" w:rsidP="000E694D">
      <w:pPr>
        <w:autoSpaceDE w:val="0"/>
        <w:autoSpaceDN w:val="0"/>
        <w:adjustRightInd w:val="0"/>
        <w:spacing w:after="120" w:line="240" w:lineRule="auto"/>
        <w:ind w:left="360" w:hanging="360"/>
        <w:rPr>
          <w:rFonts w:eastAsia="Arial" w:cs="Open Sans"/>
          <w:b/>
          <w:bCs/>
          <w:color w:val="D85629"/>
          <w:sz w:val="20"/>
          <w:szCs w:val="20"/>
        </w:rPr>
      </w:pPr>
      <w:r w:rsidRPr="00B60925">
        <w:rPr>
          <w:rFonts w:cs="TimesLTStd-Bold"/>
          <w:b/>
          <w:bCs/>
          <w:sz w:val="20"/>
          <w:szCs w:val="20"/>
          <w:lang w:val="en-IN"/>
        </w:rPr>
        <w:t xml:space="preserve">25. </w:t>
      </w:r>
      <w:r w:rsidR="00A94D04" w:rsidRPr="00B60925">
        <w:rPr>
          <w:rFonts w:cs="TimesLTStd-Bold"/>
          <w:b/>
          <w:bCs/>
          <w:sz w:val="20"/>
          <w:szCs w:val="20"/>
          <w:lang w:val="en-IN"/>
        </w:rPr>
        <w:tab/>
      </w:r>
      <w:r w:rsidR="00CE4D98" w:rsidRPr="00B60925">
        <w:rPr>
          <w:rFonts w:cs="TimesLTStd-Bold"/>
          <w:b/>
          <w:bCs/>
          <w:sz w:val="20"/>
          <w:szCs w:val="20"/>
          <w:lang w:val="en-IN"/>
        </w:rPr>
        <w:t xml:space="preserve">SAT Scores. </w:t>
      </w:r>
      <w:r w:rsidR="00CE4D98" w:rsidRPr="00B60925">
        <w:rPr>
          <w:rFonts w:cs="TimesLTStd-Roman"/>
          <w:sz w:val="20"/>
          <w:szCs w:val="20"/>
          <w:lang w:val="en-IN"/>
        </w:rPr>
        <w:t>The College Board SAT college entrance exam consists of two sections:</w:t>
      </w:r>
      <w:r w:rsidR="00FA7840">
        <w:rPr>
          <w:rFonts w:cs="TimesLTStd-Roman"/>
          <w:sz w:val="20"/>
          <w:szCs w:val="20"/>
          <w:lang w:val="en-IN"/>
        </w:rPr>
        <w:t xml:space="preserve"> </w:t>
      </w:r>
      <w:r w:rsidR="00CE4D98" w:rsidRPr="00B60925">
        <w:rPr>
          <w:rFonts w:cs="TimesLTStd-Roman"/>
          <w:sz w:val="20"/>
          <w:szCs w:val="20"/>
          <w:lang w:val="en-IN"/>
        </w:rPr>
        <w:t>math and evidence-based reading and writing (EBRW). Sample data showing the math</w:t>
      </w:r>
      <w:r w:rsidR="00FA7840">
        <w:rPr>
          <w:rFonts w:cs="TimesLTStd-Roman"/>
          <w:sz w:val="20"/>
          <w:szCs w:val="20"/>
          <w:lang w:val="en-IN"/>
        </w:rPr>
        <w:t xml:space="preserve"> </w:t>
      </w:r>
      <w:r w:rsidR="00CE4D98" w:rsidRPr="00B60925">
        <w:rPr>
          <w:rFonts w:cs="TimesLTStd-Roman"/>
          <w:sz w:val="20"/>
          <w:szCs w:val="20"/>
          <w:lang w:val="en-IN"/>
        </w:rPr>
        <w:t xml:space="preserve">and EBRW scores for a sample of 12 students who took the SAT follow. </w:t>
      </w:r>
      <w:r w:rsidR="00CE4D98" w:rsidRPr="00D86DCB">
        <w:rPr>
          <w:rFonts w:eastAsia="Arial" w:cs="Open Sans"/>
          <w:b/>
          <w:bCs/>
          <w:color w:val="D85629"/>
          <w:sz w:val="20"/>
          <w:szCs w:val="20"/>
        </w:rPr>
        <w:t>LO 6</w:t>
      </w:r>
    </w:p>
    <w:tbl>
      <w:tblPr>
        <w:tblStyle w:val="TableGrid"/>
        <w:tblW w:w="684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9"/>
        <w:gridCol w:w="1041"/>
        <w:gridCol w:w="1171"/>
        <w:gridCol w:w="1447"/>
        <w:gridCol w:w="1041"/>
        <w:gridCol w:w="1131"/>
      </w:tblGrid>
      <w:tr w:rsidR="00DC679D" w:rsidRPr="00EA6AD3" w14:paraId="12465A2B" w14:textId="77777777" w:rsidTr="00BB14E3">
        <w:trPr>
          <w:trHeight w:val="20"/>
        </w:trPr>
        <w:tc>
          <w:tcPr>
            <w:tcW w:w="1009" w:type="dxa"/>
            <w:tcBorders>
              <w:top w:val="single" w:sz="4" w:space="0" w:color="auto"/>
              <w:bottom w:val="single" w:sz="4" w:space="0" w:color="auto"/>
            </w:tcBorders>
          </w:tcPr>
          <w:p w14:paraId="41A24D44" w14:textId="77777777" w:rsidR="00DC679D" w:rsidRPr="00EA6AD3" w:rsidRDefault="00DC679D" w:rsidP="000E694D">
            <w:pPr>
              <w:spacing w:before="40" w:after="40"/>
              <w:jc w:val="center"/>
              <w:rPr>
                <w:rFonts w:eastAsia="Arial"/>
                <w:b/>
                <w:color w:val="231F20"/>
                <w:sz w:val="20"/>
                <w:szCs w:val="20"/>
              </w:rPr>
            </w:pPr>
            <w:r w:rsidRPr="00EA6AD3">
              <w:rPr>
                <w:rFonts w:eastAsia="Arial"/>
                <w:b/>
                <w:color w:val="231F20"/>
                <w:sz w:val="20"/>
                <w:szCs w:val="20"/>
              </w:rPr>
              <w:t>Student</w:t>
            </w:r>
          </w:p>
        </w:tc>
        <w:tc>
          <w:tcPr>
            <w:tcW w:w="0" w:type="auto"/>
            <w:tcBorders>
              <w:top w:val="single" w:sz="4" w:space="0" w:color="auto"/>
              <w:bottom w:val="single" w:sz="4" w:space="0" w:color="auto"/>
            </w:tcBorders>
          </w:tcPr>
          <w:p w14:paraId="0A7AEE57" w14:textId="77777777" w:rsidR="00DC679D" w:rsidRPr="00EA6AD3" w:rsidRDefault="00DC679D" w:rsidP="000E694D">
            <w:pPr>
              <w:spacing w:before="40" w:after="40"/>
              <w:jc w:val="center"/>
              <w:rPr>
                <w:rFonts w:eastAsia="Arial"/>
                <w:b/>
                <w:color w:val="231F20"/>
                <w:sz w:val="20"/>
                <w:szCs w:val="20"/>
              </w:rPr>
            </w:pPr>
            <w:r w:rsidRPr="00EA6AD3">
              <w:rPr>
                <w:rFonts w:eastAsia="Arial"/>
                <w:b/>
                <w:color w:val="231F20"/>
                <w:sz w:val="20"/>
                <w:szCs w:val="20"/>
              </w:rPr>
              <w:t>Math</w:t>
            </w:r>
          </w:p>
        </w:tc>
        <w:tc>
          <w:tcPr>
            <w:tcW w:w="0" w:type="auto"/>
            <w:tcBorders>
              <w:top w:val="single" w:sz="4" w:space="0" w:color="auto"/>
              <w:bottom w:val="single" w:sz="4" w:space="0" w:color="auto"/>
            </w:tcBorders>
          </w:tcPr>
          <w:p w14:paraId="291641C5" w14:textId="590EBD0B" w:rsidR="00DC679D" w:rsidRPr="00EA6AD3" w:rsidRDefault="00400B77" w:rsidP="000E694D">
            <w:pPr>
              <w:spacing w:before="40" w:after="40"/>
              <w:jc w:val="center"/>
              <w:rPr>
                <w:rFonts w:eastAsia="Arial"/>
                <w:b/>
                <w:color w:val="231F20"/>
                <w:sz w:val="20"/>
                <w:szCs w:val="20"/>
              </w:rPr>
            </w:pPr>
            <w:r w:rsidRPr="00400B77">
              <w:rPr>
                <w:rFonts w:eastAsia="Arial"/>
                <w:b/>
                <w:color w:val="231F20"/>
                <w:sz w:val="20"/>
                <w:szCs w:val="20"/>
              </w:rPr>
              <w:t>EBRW</w:t>
            </w:r>
          </w:p>
        </w:tc>
        <w:tc>
          <w:tcPr>
            <w:tcW w:w="0" w:type="auto"/>
            <w:tcBorders>
              <w:top w:val="single" w:sz="4" w:space="0" w:color="auto"/>
              <w:bottom w:val="single" w:sz="4" w:space="0" w:color="auto"/>
            </w:tcBorders>
          </w:tcPr>
          <w:p w14:paraId="55E5E4F4" w14:textId="77777777" w:rsidR="00DC679D" w:rsidRPr="00EA6AD3" w:rsidRDefault="00DC679D" w:rsidP="000E694D">
            <w:pPr>
              <w:spacing w:before="40" w:after="40"/>
              <w:jc w:val="center"/>
              <w:rPr>
                <w:rFonts w:eastAsia="Arial"/>
                <w:b/>
                <w:color w:val="231F20"/>
                <w:sz w:val="20"/>
                <w:szCs w:val="20"/>
              </w:rPr>
            </w:pPr>
            <w:r w:rsidRPr="00EA6AD3">
              <w:rPr>
                <w:rFonts w:eastAsia="Arial"/>
                <w:b/>
                <w:color w:val="231F20"/>
                <w:sz w:val="20"/>
                <w:szCs w:val="20"/>
              </w:rPr>
              <w:t>Student</w:t>
            </w:r>
          </w:p>
        </w:tc>
        <w:tc>
          <w:tcPr>
            <w:tcW w:w="0" w:type="auto"/>
            <w:tcBorders>
              <w:top w:val="single" w:sz="4" w:space="0" w:color="auto"/>
              <w:bottom w:val="single" w:sz="4" w:space="0" w:color="auto"/>
            </w:tcBorders>
          </w:tcPr>
          <w:p w14:paraId="6F8D3BEE" w14:textId="77777777" w:rsidR="00DC679D" w:rsidRPr="00EA6AD3" w:rsidRDefault="00DC679D" w:rsidP="000E694D">
            <w:pPr>
              <w:spacing w:before="40" w:after="40"/>
              <w:jc w:val="center"/>
              <w:rPr>
                <w:rFonts w:eastAsia="Arial"/>
                <w:b/>
                <w:color w:val="231F20"/>
                <w:sz w:val="20"/>
                <w:szCs w:val="20"/>
              </w:rPr>
            </w:pPr>
            <w:r w:rsidRPr="00EA6AD3">
              <w:rPr>
                <w:rFonts w:eastAsia="Arial"/>
                <w:b/>
                <w:color w:val="231F20"/>
                <w:sz w:val="20"/>
                <w:szCs w:val="20"/>
              </w:rPr>
              <w:t>Math</w:t>
            </w:r>
          </w:p>
        </w:tc>
        <w:tc>
          <w:tcPr>
            <w:tcW w:w="1131" w:type="dxa"/>
            <w:tcBorders>
              <w:top w:val="single" w:sz="4" w:space="0" w:color="auto"/>
              <w:bottom w:val="single" w:sz="4" w:space="0" w:color="auto"/>
            </w:tcBorders>
          </w:tcPr>
          <w:p w14:paraId="18410AC1" w14:textId="2B906550" w:rsidR="00DC679D" w:rsidRPr="00EA6AD3" w:rsidRDefault="00400B77" w:rsidP="000E694D">
            <w:pPr>
              <w:spacing w:before="40" w:after="40"/>
              <w:jc w:val="center"/>
              <w:rPr>
                <w:rFonts w:eastAsia="Arial"/>
                <w:b/>
                <w:sz w:val="20"/>
                <w:szCs w:val="20"/>
              </w:rPr>
            </w:pPr>
            <w:r w:rsidRPr="00400B77">
              <w:rPr>
                <w:rFonts w:eastAsia="Arial"/>
                <w:b/>
                <w:color w:val="231F20"/>
                <w:sz w:val="20"/>
                <w:szCs w:val="20"/>
              </w:rPr>
              <w:t>EBRW</w:t>
            </w:r>
          </w:p>
        </w:tc>
      </w:tr>
      <w:tr w:rsidR="00DC679D" w:rsidRPr="00426213" w14:paraId="1CD00056" w14:textId="77777777" w:rsidTr="00BB14E3">
        <w:trPr>
          <w:trHeight w:val="20"/>
        </w:trPr>
        <w:tc>
          <w:tcPr>
            <w:tcW w:w="1009" w:type="dxa"/>
            <w:tcBorders>
              <w:top w:val="single" w:sz="4" w:space="0" w:color="auto"/>
            </w:tcBorders>
          </w:tcPr>
          <w:p w14:paraId="2FFDE51C"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1</w:t>
            </w:r>
          </w:p>
        </w:tc>
        <w:tc>
          <w:tcPr>
            <w:tcW w:w="0" w:type="auto"/>
            <w:tcBorders>
              <w:top w:val="single" w:sz="4" w:space="0" w:color="auto"/>
            </w:tcBorders>
          </w:tcPr>
          <w:p w14:paraId="3A4B3392"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540</w:t>
            </w:r>
          </w:p>
        </w:tc>
        <w:tc>
          <w:tcPr>
            <w:tcW w:w="0" w:type="auto"/>
            <w:tcBorders>
              <w:top w:val="single" w:sz="4" w:space="0" w:color="auto"/>
            </w:tcBorders>
          </w:tcPr>
          <w:p w14:paraId="72063E0E"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474</w:t>
            </w:r>
          </w:p>
        </w:tc>
        <w:tc>
          <w:tcPr>
            <w:tcW w:w="0" w:type="auto"/>
            <w:tcBorders>
              <w:top w:val="single" w:sz="4" w:space="0" w:color="auto"/>
            </w:tcBorders>
          </w:tcPr>
          <w:p w14:paraId="74878D01" w14:textId="0E2C4116" w:rsidR="00DC679D" w:rsidRPr="00426213" w:rsidRDefault="00BB14E3" w:rsidP="000E694D">
            <w:pPr>
              <w:spacing w:before="40" w:after="40"/>
              <w:jc w:val="center"/>
              <w:rPr>
                <w:rFonts w:eastAsia="Arial"/>
                <w:color w:val="231F20"/>
                <w:sz w:val="20"/>
                <w:szCs w:val="20"/>
              </w:rPr>
            </w:pPr>
            <w:r>
              <w:rPr>
                <w:rFonts w:eastAsia="Arial"/>
                <w:color w:val="231F20"/>
                <w:sz w:val="20"/>
                <w:szCs w:val="20"/>
              </w:rPr>
              <w:t xml:space="preserve"> </w:t>
            </w:r>
            <w:r w:rsidR="00DC679D" w:rsidRPr="00426213">
              <w:rPr>
                <w:rFonts w:eastAsia="Arial"/>
                <w:color w:val="231F20"/>
                <w:sz w:val="20"/>
                <w:szCs w:val="20"/>
              </w:rPr>
              <w:t>7</w:t>
            </w:r>
          </w:p>
        </w:tc>
        <w:tc>
          <w:tcPr>
            <w:tcW w:w="0" w:type="auto"/>
            <w:tcBorders>
              <w:top w:val="single" w:sz="4" w:space="0" w:color="auto"/>
            </w:tcBorders>
          </w:tcPr>
          <w:p w14:paraId="0F394B30"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480</w:t>
            </w:r>
          </w:p>
        </w:tc>
        <w:tc>
          <w:tcPr>
            <w:tcW w:w="1131" w:type="dxa"/>
            <w:tcBorders>
              <w:top w:val="single" w:sz="4" w:space="0" w:color="auto"/>
            </w:tcBorders>
          </w:tcPr>
          <w:p w14:paraId="2406329A" w14:textId="77777777" w:rsidR="00DC679D" w:rsidRPr="00426213" w:rsidRDefault="00DC679D" w:rsidP="000E694D">
            <w:pPr>
              <w:spacing w:before="40" w:after="40"/>
              <w:jc w:val="center"/>
              <w:rPr>
                <w:rFonts w:eastAsia="Arial"/>
                <w:sz w:val="20"/>
                <w:szCs w:val="20"/>
              </w:rPr>
            </w:pPr>
            <w:r w:rsidRPr="00426213">
              <w:rPr>
                <w:rFonts w:eastAsia="Arial"/>
                <w:color w:val="231F20"/>
                <w:sz w:val="20"/>
                <w:szCs w:val="20"/>
              </w:rPr>
              <w:t>430</w:t>
            </w:r>
          </w:p>
        </w:tc>
      </w:tr>
      <w:tr w:rsidR="00DC679D" w:rsidRPr="00426213" w14:paraId="2F4454EE" w14:textId="77777777" w:rsidTr="00BB14E3">
        <w:trPr>
          <w:trHeight w:val="20"/>
        </w:trPr>
        <w:tc>
          <w:tcPr>
            <w:tcW w:w="1009" w:type="dxa"/>
          </w:tcPr>
          <w:p w14:paraId="72A9942B"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2</w:t>
            </w:r>
          </w:p>
        </w:tc>
        <w:tc>
          <w:tcPr>
            <w:tcW w:w="0" w:type="auto"/>
          </w:tcPr>
          <w:p w14:paraId="6EA626E9"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432</w:t>
            </w:r>
          </w:p>
        </w:tc>
        <w:tc>
          <w:tcPr>
            <w:tcW w:w="0" w:type="auto"/>
          </w:tcPr>
          <w:p w14:paraId="772FAB0F"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380</w:t>
            </w:r>
          </w:p>
        </w:tc>
        <w:tc>
          <w:tcPr>
            <w:tcW w:w="0" w:type="auto"/>
          </w:tcPr>
          <w:p w14:paraId="7AC2465F" w14:textId="1C9E2C98" w:rsidR="00DC679D" w:rsidRPr="00426213" w:rsidRDefault="00BB14E3" w:rsidP="000E694D">
            <w:pPr>
              <w:spacing w:before="40" w:after="40"/>
              <w:jc w:val="center"/>
              <w:rPr>
                <w:rFonts w:eastAsia="Arial"/>
                <w:color w:val="231F20"/>
                <w:sz w:val="20"/>
                <w:szCs w:val="20"/>
              </w:rPr>
            </w:pPr>
            <w:r>
              <w:rPr>
                <w:rFonts w:eastAsia="Arial"/>
                <w:color w:val="231F20"/>
                <w:sz w:val="20"/>
                <w:szCs w:val="20"/>
              </w:rPr>
              <w:t xml:space="preserve"> </w:t>
            </w:r>
            <w:r w:rsidR="00DC679D" w:rsidRPr="00426213">
              <w:rPr>
                <w:rFonts w:eastAsia="Arial"/>
                <w:color w:val="231F20"/>
                <w:sz w:val="20"/>
                <w:szCs w:val="20"/>
              </w:rPr>
              <w:t>8</w:t>
            </w:r>
          </w:p>
        </w:tc>
        <w:tc>
          <w:tcPr>
            <w:tcW w:w="0" w:type="auto"/>
          </w:tcPr>
          <w:p w14:paraId="0A12A852"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499</w:t>
            </w:r>
          </w:p>
        </w:tc>
        <w:tc>
          <w:tcPr>
            <w:tcW w:w="1131" w:type="dxa"/>
          </w:tcPr>
          <w:p w14:paraId="08D0045F" w14:textId="77777777" w:rsidR="00DC679D" w:rsidRPr="00426213" w:rsidRDefault="00DC679D" w:rsidP="000E694D">
            <w:pPr>
              <w:spacing w:before="40" w:after="40"/>
              <w:jc w:val="center"/>
              <w:rPr>
                <w:rFonts w:eastAsia="Arial"/>
                <w:sz w:val="20"/>
                <w:szCs w:val="20"/>
              </w:rPr>
            </w:pPr>
            <w:r w:rsidRPr="00426213">
              <w:rPr>
                <w:rFonts w:eastAsia="Arial"/>
                <w:color w:val="231F20"/>
                <w:sz w:val="20"/>
                <w:szCs w:val="20"/>
              </w:rPr>
              <w:t>459</w:t>
            </w:r>
          </w:p>
        </w:tc>
      </w:tr>
      <w:tr w:rsidR="00DC679D" w:rsidRPr="00426213" w14:paraId="6998AE9D" w14:textId="77777777" w:rsidTr="00BB14E3">
        <w:trPr>
          <w:trHeight w:val="20"/>
        </w:trPr>
        <w:tc>
          <w:tcPr>
            <w:tcW w:w="1009" w:type="dxa"/>
          </w:tcPr>
          <w:p w14:paraId="6B7AEC93"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3</w:t>
            </w:r>
          </w:p>
        </w:tc>
        <w:tc>
          <w:tcPr>
            <w:tcW w:w="0" w:type="auto"/>
          </w:tcPr>
          <w:p w14:paraId="65D2B37E"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528</w:t>
            </w:r>
          </w:p>
        </w:tc>
        <w:tc>
          <w:tcPr>
            <w:tcW w:w="0" w:type="auto"/>
          </w:tcPr>
          <w:p w14:paraId="5F3CDEC9"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463</w:t>
            </w:r>
          </w:p>
        </w:tc>
        <w:tc>
          <w:tcPr>
            <w:tcW w:w="0" w:type="auto"/>
          </w:tcPr>
          <w:p w14:paraId="3D3BA215" w14:textId="5079BDD0" w:rsidR="00DC679D" w:rsidRPr="00426213" w:rsidRDefault="00BB14E3" w:rsidP="000E694D">
            <w:pPr>
              <w:spacing w:before="40" w:after="40"/>
              <w:jc w:val="center"/>
              <w:rPr>
                <w:rFonts w:eastAsia="Arial"/>
                <w:color w:val="231F20"/>
                <w:sz w:val="20"/>
                <w:szCs w:val="20"/>
              </w:rPr>
            </w:pPr>
            <w:r>
              <w:rPr>
                <w:rFonts w:eastAsia="Arial"/>
                <w:color w:val="231F20"/>
                <w:sz w:val="20"/>
                <w:szCs w:val="20"/>
              </w:rPr>
              <w:t xml:space="preserve"> </w:t>
            </w:r>
            <w:r w:rsidR="00DC679D" w:rsidRPr="00426213">
              <w:rPr>
                <w:rFonts w:eastAsia="Arial"/>
                <w:color w:val="231F20"/>
                <w:sz w:val="20"/>
                <w:szCs w:val="20"/>
              </w:rPr>
              <w:t>9</w:t>
            </w:r>
          </w:p>
        </w:tc>
        <w:tc>
          <w:tcPr>
            <w:tcW w:w="0" w:type="auto"/>
          </w:tcPr>
          <w:p w14:paraId="33C5CA09"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610</w:t>
            </w:r>
          </w:p>
        </w:tc>
        <w:tc>
          <w:tcPr>
            <w:tcW w:w="1131" w:type="dxa"/>
          </w:tcPr>
          <w:p w14:paraId="45E47CE8" w14:textId="77777777" w:rsidR="00DC679D" w:rsidRPr="00426213" w:rsidRDefault="00DC679D" w:rsidP="000E694D">
            <w:pPr>
              <w:spacing w:before="40" w:after="40"/>
              <w:jc w:val="center"/>
              <w:rPr>
                <w:rFonts w:eastAsia="Arial"/>
                <w:sz w:val="20"/>
                <w:szCs w:val="20"/>
              </w:rPr>
            </w:pPr>
            <w:r w:rsidRPr="00426213">
              <w:rPr>
                <w:rFonts w:eastAsia="Arial"/>
                <w:color w:val="231F20"/>
                <w:sz w:val="20"/>
                <w:szCs w:val="20"/>
              </w:rPr>
              <w:t>615</w:t>
            </w:r>
          </w:p>
        </w:tc>
      </w:tr>
      <w:tr w:rsidR="00DC679D" w:rsidRPr="00426213" w14:paraId="3E223A56" w14:textId="77777777" w:rsidTr="00BB14E3">
        <w:trPr>
          <w:trHeight w:val="20"/>
        </w:trPr>
        <w:tc>
          <w:tcPr>
            <w:tcW w:w="1009" w:type="dxa"/>
          </w:tcPr>
          <w:p w14:paraId="216FB12D"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4</w:t>
            </w:r>
          </w:p>
        </w:tc>
        <w:tc>
          <w:tcPr>
            <w:tcW w:w="0" w:type="auto"/>
          </w:tcPr>
          <w:p w14:paraId="54ECD3A7"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574</w:t>
            </w:r>
          </w:p>
        </w:tc>
        <w:tc>
          <w:tcPr>
            <w:tcW w:w="0" w:type="auto"/>
          </w:tcPr>
          <w:p w14:paraId="1C809260"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612</w:t>
            </w:r>
          </w:p>
        </w:tc>
        <w:tc>
          <w:tcPr>
            <w:tcW w:w="0" w:type="auto"/>
          </w:tcPr>
          <w:p w14:paraId="0B7C2526"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10</w:t>
            </w:r>
          </w:p>
        </w:tc>
        <w:tc>
          <w:tcPr>
            <w:tcW w:w="0" w:type="auto"/>
          </w:tcPr>
          <w:p w14:paraId="34A9E617"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572</w:t>
            </w:r>
          </w:p>
        </w:tc>
        <w:tc>
          <w:tcPr>
            <w:tcW w:w="1131" w:type="dxa"/>
          </w:tcPr>
          <w:p w14:paraId="74ECDE8A" w14:textId="77777777" w:rsidR="00DC679D" w:rsidRPr="00426213" w:rsidRDefault="00DC679D" w:rsidP="000E694D">
            <w:pPr>
              <w:spacing w:before="40" w:after="40"/>
              <w:jc w:val="center"/>
              <w:rPr>
                <w:rFonts w:eastAsia="Arial"/>
                <w:sz w:val="20"/>
                <w:szCs w:val="20"/>
              </w:rPr>
            </w:pPr>
            <w:r w:rsidRPr="00426213">
              <w:rPr>
                <w:rFonts w:eastAsia="Arial"/>
                <w:color w:val="231F20"/>
                <w:sz w:val="20"/>
                <w:szCs w:val="20"/>
              </w:rPr>
              <w:t>541</w:t>
            </w:r>
          </w:p>
        </w:tc>
      </w:tr>
      <w:tr w:rsidR="00DC679D" w:rsidRPr="00426213" w14:paraId="3D8B1E04" w14:textId="77777777" w:rsidTr="00BB14E3">
        <w:trPr>
          <w:trHeight w:val="20"/>
        </w:trPr>
        <w:tc>
          <w:tcPr>
            <w:tcW w:w="1009" w:type="dxa"/>
          </w:tcPr>
          <w:p w14:paraId="4224C5CA"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5</w:t>
            </w:r>
          </w:p>
        </w:tc>
        <w:tc>
          <w:tcPr>
            <w:tcW w:w="0" w:type="auto"/>
          </w:tcPr>
          <w:p w14:paraId="17C4BA57"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448</w:t>
            </w:r>
          </w:p>
        </w:tc>
        <w:tc>
          <w:tcPr>
            <w:tcW w:w="0" w:type="auto"/>
          </w:tcPr>
          <w:p w14:paraId="712D5AEB"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420</w:t>
            </w:r>
          </w:p>
        </w:tc>
        <w:tc>
          <w:tcPr>
            <w:tcW w:w="0" w:type="auto"/>
          </w:tcPr>
          <w:p w14:paraId="7405D5DD"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11</w:t>
            </w:r>
          </w:p>
        </w:tc>
        <w:tc>
          <w:tcPr>
            <w:tcW w:w="0" w:type="auto"/>
          </w:tcPr>
          <w:p w14:paraId="1EEA8017" w14:textId="77777777" w:rsidR="00DC679D" w:rsidRPr="00426213" w:rsidRDefault="00DC679D" w:rsidP="000E694D">
            <w:pPr>
              <w:spacing w:before="40" w:after="40"/>
              <w:jc w:val="center"/>
              <w:rPr>
                <w:rFonts w:eastAsia="Arial"/>
                <w:color w:val="231F20"/>
                <w:sz w:val="20"/>
                <w:szCs w:val="20"/>
              </w:rPr>
            </w:pPr>
            <w:r w:rsidRPr="00426213">
              <w:rPr>
                <w:rFonts w:eastAsia="Arial"/>
                <w:color w:val="231F20"/>
                <w:sz w:val="20"/>
                <w:szCs w:val="20"/>
              </w:rPr>
              <w:t>390</w:t>
            </w:r>
          </w:p>
        </w:tc>
        <w:tc>
          <w:tcPr>
            <w:tcW w:w="1131" w:type="dxa"/>
          </w:tcPr>
          <w:p w14:paraId="2540AF20" w14:textId="77777777" w:rsidR="00DC679D" w:rsidRPr="00426213" w:rsidRDefault="00DC679D" w:rsidP="000E694D">
            <w:pPr>
              <w:spacing w:before="40" w:after="40"/>
              <w:jc w:val="center"/>
              <w:rPr>
                <w:rFonts w:eastAsia="Arial"/>
                <w:sz w:val="20"/>
                <w:szCs w:val="20"/>
              </w:rPr>
            </w:pPr>
            <w:r w:rsidRPr="00426213">
              <w:rPr>
                <w:rFonts w:eastAsia="Arial"/>
                <w:color w:val="231F20"/>
                <w:sz w:val="20"/>
                <w:szCs w:val="20"/>
              </w:rPr>
              <w:t>335</w:t>
            </w:r>
          </w:p>
        </w:tc>
      </w:tr>
      <w:tr w:rsidR="00DC679D" w:rsidRPr="00426213" w14:paraId="26AB1650" w14:textId="77777777" w:rsidTr="00BB14E3">
        <w:trPr>
          <w:trHeight w:val="20"/>
        </w:trPr>
        <w:tc>
          <w:tcPr>
            <w:tcW w:w="1009" w:type="dxa"/>
            <w:tcBorders>
              <w:bottom w:val="single" w:sz="4" w:space="0" w:color="auto"/>
            </w:tcBorders>
          </w:tcPr>
          <w:p w14:paraId="1D0B4C8F" w14:textId="77777777" w:rsidR="00DC679D" w:rsidRPr="00426213" w:rsidRDefault="00DC679D" w:rsidP="000E694D">
            <w:pPr>
              <w:widowControl w:val="0"/>
              <w:spacing w:before="40" w:after="40"/>
              <w:jc w:val="center"/>
              <w:rPr>
                <w:rFonts w:eastAsia="Arial"/>
                <w:color w:val="231F20"/>
                <w:sz w:val="20"/>
                <w:szCs w:val="20"/>
              </w:rPr>
            </w:pPr>
            <w:r w:rsidRPr="00426213">
              <w:rPr>
                <w:rFonts w:eastAsia="Arial"/>
                <w:color w:val="231F20"/>
                <w:sz w:val="20"/>
                <w:szCs w:val="20"/>
              </w:rPr>
              <w:t>6</w:t>
            </w:r>
          </w:p>
        </w:tc>
        <w:tc>
          <w:tcPr>
            <w:tcW w:w="0" w:type="auto"/>
            <w:tcBorders>
              <w:bottom w:val="single" w:sz="4" w:space="0" w:color="auto"/>
            </w:tcBorders>
          </w:tcPr>
          <w:p w14:paraId="5584B9E7" w14:textId="77777777" w:rsidR="00DC679D" w:rsidRPr="00426213" w:rsidRDefault="00DC679D" w:rsidP="000E694D">
            <w:pPr>
              <w:widowControl w:val="0"/>
              <w:spacing w:before="40" w:after="40"/>
              <w:jc w:val="center"/>
              <w:rPr>
                <w:rFonts w:eastAsia="Arial"/>
                <w:color w:val="231F20"/>
                <w:sz w:val="20"/>
                <w:szCs w:val="20"/>
              </w:rPr>
            </w:pPr>
            <w:r w:rsidRPr="00426213">
              <w:rPr>
                <w:rFonts w:eastAsia="Arial"/>
                <w:color w:val="231F20"/>
                <w:sz w:val="20"/>
                <w:szCs w:val="20"/>
              </w:rPr>
              <w:t>502</w:t>
            </w:r>
          </w:p>
        </w:tc>
        <w:tc>
          <w:tcPr>
            <w:tcW w:w="0" w:type="auto"/>
            <w:tcBorders>
              <w:bottom w:val="single" w:sz="4" w:space="0" w:color="auto"/>
            </w:tcBorders>
          </w:tcPr>
          <w:p w14:paraId="5FDCB659" w14:textId="77777777" w:rsidR="00DC679D" w:rsidRPr="00426213" w:rsidRDefault="00DC679D" w:rsidP="000E694D">
            <w:pPr>
              <w:widowControl w:val="0"/>
              <w:spacing w:before="40" w:after="40"/>
              <w:jc w:val="center"/>
              <w:rPr>
                <w:rFonts w:eastAsia="Arial"/>
                <w:color w:val="231F20"/>
                <w:sz w:val="20"/>
                <w:szCs w:val="20"/>
              </w:rPr>
            </w:pPr>
            <w:r w:rsidRPr="00426213">
              <w:rPr>
                <w:rFonts w:eastAsia="Arial"/>
                <w:color w:val="231F20"/>
                <w:sz w:val="20"/>
                <w:szCs w:val="20"/>
              </w:rPr>
              <w:t>526</w:t>
            </w:r>
          </w:p>
        </w:tc>
        <w:tc>
          <w:tcPr>
            <w:tcW w:w="0" w:type="auto"/>
            <w:tcBorders>
              <w:bottom w:val="single" w:sz="4" w:space="0" w:color="auto"/>
            </w:tcBorders>
          </w:tcPr>
          <w:p w14:paraId="314C4F99" w14:textId="77777777" w:rsidR="00DC679D" w:rsidRPr="00426213" w:rsidRDefault="00DC679D" w:rsidP="000E694D">
            <w:pPr>
              <w:widowControl w:val="0"/>
              <w:spacing w:before="40" w:after="40"/>
              <w:jc w:val="center"/>
              <w:rPr>
                <w:rFonts w:eastAsia="Arial"/>
                <w:color w:val="231F20"/>
                <w:sz w:val="20"/>
                <w:szCs w:val="20"/>
              </w:rPr>
            </w:pPr>
            <w:r w:rsidRPr="00426213">
              <w:rPr>
                <w:rFonts w:eastAsia="Arial"/>
                <w:color w:val="231F20"/>
                <w:sz w:val="20"/>
                <w:szCs w:val="20"/>
              </w:rPr>
              <w:t>12</w:t>
            </w:r>
          </w:p>
        </w:tc>
        <w:tc>
          <w:tcPr>
            <w:tcW w:w="0" w:type="auto"/>
            <w:tcBorders>
              <w:bottom w:val="single" w:sz="4" w:space="0" w:color="auto"/>
            </w:tcBorders>
          </w:tcPr>
          <w:p w14:paraId="57965D33" w14:textId="77777777" w:rsidR="00DC679D" w:rsidRPr="00426213" w:rsidRDefault="00DC679D" w:rsidP="000E694D">
            <w:pPr>
              <w:widowControl w:val="0"/>
              <w:spacing w:before="40" w:after="40"/>
              <w:jc w:val="center"/>
              <w:rPr>
                <w:rFonts w:eastAsia="Arial"/>
                <w:color w:val="231F20"/>
                <w:sz w:val="20"/>
                <w:szCs w:val="20"/>
              </w:rPr>
            </w:pPr>
            <w:r w:rsidRPr="00426213">
              <w:rPr>
                <w:rFonts w:eastAsia="Arial"/>
                <w:color w:val="231F20"/>
                <w:sz w:val="20"/>
                <w:szCs w:val="20"/>
              </w:rPr>
              <w:t>593</w:t>
            </w:r>
          </w:p>
        </w:tc>
        <w:tc>
          <w:tcPr>
            <w:tcW w:w="1131" w:type="dxa"/>
            <w:tcBorders>
              <w:bottom w:val="single" w:sz="4" w:space="0" w:color="auto"/>
            </w:tcBorders>
          </w:tcPr>
          <w:p w14:paraId="3E824558" w14:textId="77777777" w:rsidR="00DC679D" w:rsidRPr="00426213" w:rsidRDefault="00DC679D" w:rsidP="000E694D">
            <w:pPr>
              <w:widowControl w:val="0"/>
              <w:spacing w:before="40" w:after="40"/>
              <w:jc w:val="center"/>
              <w:rPr>
                <w:rFonts w:eastAsia="Times New Roman"/>
                <w:color w:val="231F20"/>
                <w:sz w:val="20"/>
                <w:szCs w:val="20"/>
              </w:rPr>
            </w:pPr>
            <w:r w:rsidRPr="00426213">
              <w:rPr>
                <w:rFonts w:eastAsia="Arial"/>
                <w:color w:val="231F20"/>
                <w:sz w:val="20"/>
                <w:szCs w:val="20"/>
              </w:rPr>
              <w:t>613</w:t>
            </w:r>
          </w:p>
        </w:tc>
      </w:tr>
    </w:tbl>
    <w:p w14:paraId="78F2E34C" w14:textId="5734A754" w:rsidR="00CE4D98" w:rsidRPr="00B60925" w:rsidRDefault="00CE4D98"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DA38D8">
        <w:rPr>
          <w:rFonts w:cs="TimesLTStd-Roman"/>
          <w:sz w:val="20"/>
          <w:szCs w:val="20"/>
          <w:lang w:val="en-IN"/>
        </w:rPr>
        <w:tab/>
      </w:r>
      <w:r w:rsidRPr="00B60925">
        <w:rPr>
          <w:rFonts w:cs="TimesLTStd-Roman"/>
          <w:sz w:val="20"/>
          <w:szCs w:val="20"/>
          <w:lang w:val="en-IN"/>
        </w:rPr>
        <w:t>Use a 0.05 level of significance and test for a difference between the population</w:t>
      </w:r>
      <w:r w:rsidR="00FA7840">
        <w:rPr>
          <w:rFonts w:cs="TimesLTStd-Roman"/>
          <w:sz w:val="20"/>
          <w:szCs w:val="20"/>
          <w:lang w:val="en-IN"/>
        </w:rPr>
        <w:t xml:space="preserve"> </w:t>
      </w:r>
      <w:r w:rsidRPr="00B60925">
        <w:rPr>
          <w:rFonts w:cs="TimesLTStd-Roman"/>
          <w:sz w:val="20"/>
          <w:szCs w:val="20"/>
          <w:lang w:val="en-IN"/>
        </w:rPr>
        <w:t>mean for the math scores and the population mean for the EBRW scores. What is</w:t>
      </w:r>
      <w:r w:rsidR="00FA7840">
        <w:rPr>
          <w:rFonts w:cs="TimesLTStd-Roman"/>
          <w:sz w:val="20"/>
          <w:szCs w:val="20"/>
          <w:lang w:val="en-IN"/>
        </w:rPr>
        <w:t xml:space="preserve"> </w:t>
      </w:r>
      <w:r w:rsidRPr="00B60925">
        <w:rPr>
          <w:rFonts w:cs="TimesLTStd-Roman"/>
          <w:sz w:val="20"/>
          <w:szCs w:val="20"/>
          <w:lang w:val="en-IN"/>
        </w:rPr>
        <w:t xml:space="preserve">the </w:t>
      </w:r>
      <w:r w:rsidR="00EF1DB9">
        <w:rPr>
          <w:rFonts w:cs="TimesLTStd-Roman"/>
          <w:sz w:val="20"/>
          <w:szCs w:val="20"/>
          <w:lang w:val="en-IN"/>
        </w:rPr>
        <w:br/>
      </w:r>
      <w:r w:rsidRPr="00B60925">
        <w:rPr>
          <w:rFonts w:cs="TimesLTStd-Italic"/>
          <w:i/>
          <w:iCs/>
          <w:sz w:val="20"/>
          <w:szCs w:val="20"/>
          <w:lang w:val="en-IN"/>
        </w:rPr>
        <w:t>p</w:t>
      </w:r>
      <w:r w:rsidRPr="00B60925">
        <w:rPr>
          <w:rFonts w:cs="TimesLTStd-Roman"/>
          <w:sz w:val="20"/>
          <w:szCs w:val="20"/>
          <w:lang w:val="en-IN"/>
        </w:rPr>
        <w:t>-value and what is your conclusion?</w:t>
      </w:r>
    </w:p>
    <w:p w14:paraId="701DA419" w14:textId="45B386B6" w:rsidR="00CE4D98" w:rsidRDefault="00CE4D98"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DA38D8">
        <w:rPr>
          <w:rFonts w:cs="TimesLTStd-Roman"/>
          <w:sz w:val="20"/>
          <w:szCs w:val="20"/>
          <w:lang w:val="en-IN"/>
        </w:rPr>
        <w:tab/>
      </w:r>
      <w:r w:rsidRPr="00B60925">
        <w:rPr>
          <w:rFonts w:cs="TimesLTStd-Roman"/>
          <w:sz w:val="20"/>
          <w:szCs w:val="20"/>
          <w:lang w:val="en-IN"/>
        </w:rPr>
        <w:t>What is the point estimate of the difference between the mean scores for the two</w:t>
      </w:r>
      <w:r w:rsidR="00D66E7A">
        <w:rPr>
          <w:rFonts w:cs="TimesLTStd-Roman"/>
          <w:sz w:val="20"/>
          <w:szCs w:val="20"/>
          <w:lang w:val="en-IN"/>
        </w:rPr>
        <w:t xml:space="preserve"> </w:t>
      </w:r>
      <w:r w:rsidRPr="00B60925">
        <w:rPr>
          <w:rFonts w:cs="TimesLTStd-Roman"/>
          <w:sz w:val="20"/>
          <w:szCs w:val="20"/>
          <w:lang w:val="en-IN"/>
        </w:rPr>
        <w:t>tests? What are the estimates of the population mean scores for the two tests?</w:t>
      </w:r>
      <w:r w:rsidR="00D66E7A">
        <w:rPr>
          <w:rFonts w:cs="TimesLTStd-Roman"/>
          <w:sz w:val="20"/>
          <w:szCs w:val="20"/>
          <w:lang w:val="en-IN"/>
        </w:rPr>
        <w:t xml:space="preserve"> </w:t>
      </w:r>
      <w:r w:rsidRPr="00B60925">
        <w:rPr>
          <w:rFonts w:cs="TimesLTStd-Roman"/>
          <w:sz w:val="20"/>
          <w:szCs w:val="20"/>
          <w:lang w:val="en-IN"/>
        </w:rPr>
        <w:t>Which test reports</w:t>
      </w:r>
      <w:r w:rsidR="00D66E7A">
        <w:rPr>
          <w:rFonts w:cs="TimesLTStd-Roman"/>
          <w:sz w:val="20"/>
          <w:szCs w:val="20"/>
          <w:lang w:val="en-IN"/>
        </w:rPr>
        <w:t xml:space="preserve"> </w:t>
      </w:r>
      <w:r w:rsidRPr="00B60925">
        <w:rPr>
          <w:rFonts w:cs="TimesLTStd-Roman"/>
          <w:sz w:val="20"/>
          <w:szCs w:val="20"/>
          <w:lang w:val="en-IN"/>
        </w:rPr>
        <w:t>the higher mean score?</w:t>
      </w:r>
    </w:p>
    <w:p w14:paraId="0F3A519D" w14:textId="4371EBB7" w:rsidR="00293EFD" w:rsidRPr="00B60925" w:rsidRDefault="00A745B1" w:rsidP="00933983">
      <w:pPr>
        <w:spacing w:after="0" w:line="240" w:lineRule="auto"/>
        <w:ind w:left="360"/>
        <w:rPr>
          <w:b/>
          <w:sz w:val="20"/>
          <w:szCs w:val="20"/>
        </w:rPr>
      </w:pPr>
      <w:r w:rsidRPr="00B60925">
        <w:rPr>
          <w:b/>
          <w:sz w:val="20"/>
          <w:szCs w:val="20"/>
        </w:rPr>
        <w:t>Solutions:</w:t>
      </w:r>
    </w:p>
    <w:p w14:paraId="224AA9BF" w14:textId="14C19148" w:rsidR="00CE4D98" w:rsidRPr="00B60925" w:rsidRDefault="00CE4D98" w:rsidP="000E694D">
      <w:pPr>
        <w:autoSpaceDE w:val="0"/>
        <w:autoSpaceDN w:val="0"/>
        <w:adjustRightInd w:val="0"/>
        <w:spacing w:after="0" w:line="240" w:lineRule="auto"/>
        <w:ind w:left="720" w:hanging="360"/>
        <w:rPr>
          <w:sz w:val="20"/>
          <w:szCs w:val="20"/>
        </w:rPr>
      </w:pPr>
      <w:r w:rsidRPr="00B60925">
        <w:rPr>
          <w:color w:val="000000"/>
          <w:sz w:val="20"/>
          <w:szCs w:val="20"/>
        </w:rPr>
        <w:t>a.</w:t>
      </w:r>
      <w:r w:rsidRPr="00B60925">
        <w:rPr>
          <w:color w:val="000000"/>
          <w:sz w:val="20"/>
          <w:szCs w:val="20"/>
        </w:rPr>
        <w:tab/>
      </w:r>
      <w:r w:rsidR="0088060E" w:rsidRPr="0088060E">
        <w:rPr>
          <w:noProof/>
          <w:color w:val="000000"/>
          <w:position w:val="-12"/>
          <w:sz w:val="20"/>
          <w:szCs w:val="20"/>
        </w:rPr>
        <w:object w:dxaOrig="240" w:dyaOrig="340" w14:anchorId="38183BF9">
          <v:shape id="_x0000_i1199" type="#_x0000_t75" style="width:11.7pt;height:16.75pt" o:ole="">
            <v:imagedata r:id="rId353" o:title=""/>
          </v:shape>
          <o:OLEObject Type="Embed" ProgID="Equation.DSMT4" ShapeID="_x0000_i1199" DrawAspect="Content" ObjectID="_1769434091" r:id="rId354"/>
        </w:object>
      </w:r>
      <w:r w:rsidRPr="00B60925">
        <w:rPr>
          <w:color w:val="000000"/>
          <w:sz w:val="20"/>
          <w:szCs w:val="20"/>
        </w:rPr>
        <w:t>= Math score</w:t>
      </w:r>
    </w:p>
    <w:p w14:paraId="255EDAC8" w14:textId="3E92EDDE" w:rsidR="00CE4D98" w:rsidRPr="00B60925" w:rsidRDefault="0088060E" w:rsidP="000E694D">
      <w:pPr>
        <w:ind w:left="720"/>
        <w:rPr>
          <w:color w:val="000000"/>
          <w:sz w:val="20"/>
          <w:szCs w:val="20"/>
        </w:rPr>
      </w:pPr>
      <w:r w:rsidRPr="0088060E">
        <w:rPr>
          <w:noProof/>
          <w:color w:val="000000"/>
          <w:position w:val="-12"/>
          <w:sz w:val="20"/>
          <w:szCs w:val="20"/>
        </w:rPr>
        <w:object w:dxaOrig="260" w:dyaOrig="340" w14:anchorId="42187024">
          <v:shape id="_x0000_i1200" type="#_x0000_t75" style="width:13.4pt;height:16.75pt" o:ole="">
            <v:imagedata r:id="rId355" o:title=""/>
          </v:shape>
          <o:OLEObject Type="Embed" ProgID="Equation.DSMT4" ShapeID="_x0000_i1200" DrawAspect="Content" ObjectID="_1769434092" r:id="rId356"/>
        </w:object>
      </w:r>
      <w:r w:rsidR="00CE4D98" w:rsidRPr="00B60925">
        <w:rPr>
          <w:color w:val="000000"/>
          <w:sz w:val="20"/>
          <w:szCs w:val="20"/>
        </w:rPr>
        <w:t>= Writing score</w:t>
      </w:r>
    </w:p>
    <w:p w14:paraId="42FBEEB1" w14:textId="17F8C02E" w:rsidR="00CE4D98" w:rsidRPr="00B60925" w:rsidRDefault="00CE4D98" w:rsidP="002F7C3C">
      <w:pPr>
        <w:spacing w:after="120"/>
        <w:ind w:left="720"/>
        <w:rPr>
          <w:color w:val="000000"/>
          <w:sz w:val="20"/>
          <w:szCs w:val="20"/>
        </w:rPr>
      </w:pPr>
      <w:r w:rsidRPr="00B60925">
        <w:rPr>
          <w:color w:val="000000"/>
          <w:sz w:val="20"/>
          <w:szCs w:val="20"/>
        </w:rPr>
        <w:t>Difference = Math score – Writing score</w:t>
      </w:r>
    </w:p>
    <w:p w14:paraId="78BC7967" w14:textId="515CD6C2" w:rsidR="00CE4D98" w:rsidRPr="00B60925" w:rsidRDefault="00CE4D98" w:rsidP="002F7C3C">
      <w:pPr>
        <w:spacing w:after="120"/>
        <w:ind w:left="720"/>
        <w:rPr>
          <w:color w:val="000000"/>
          <w:sz w:val="20"/>
          <w:szCs w:val="20"/>
        </w:rPr>
      </w:pPr>
      <w:r w:rsidRPr="00B60925">
        <w:rPr>
          <w:i/>
          <w:color w:val="000000"/>
          <w:sz w:val="20"/>
          <w:szCs w:val="20"/>
        </w:rPr>
        <w:t>H</w:t>
      </w:r>
      <w:r w:rsidRPr="00B60925">
        <w:rPr>
          <w:color w:val="000000"/>
          <w:sz w:val="20"/>
          <w:szCs w:val="20"/>
          <w:vertAlign w:val="subscript"/>
        </w:rPr>
        <w:t>0</w:t>
      </w:r>
      <w:r w:rsidRPr="00B60925">
        <w:rPr>
          <w:color w:val="000000"/>
          <w:sz w:val="20"/>
          <w:szCs w:val="20"/>
        </w:rPr>
        <w:t>:</w:t>
      </w:r>
      <w:r w:rsidRPr="00B60925">
        <w:rPr>
          <w:i/>
          <w:color w:val="000000"/>
          <w:sz w:val="20"/>
          <w:szCs w:val="20"/>
        </w:rPr>
        <w:t xml:space="preserve"> </w:t>
      </w:r>
      <w:r w:rsidR="0088060E">
        <w:rPr>
          <w:i/>
          <w:noProof/>
          <w:color w:val="000000"/>
          <w:position w:val="-12"/>
          <w:sz w:val="20"/>
          <w:szCs w:val="20"/>
        </w:rPr>
        <w:object w:dxaOrig="279" w:dyaOrig="340" w14:anchorId="533FCB08">
          <v:shape id="_x0000_i1201" type="#_x0000_t75" style="width:14.25pt;height:16.75pt" o:ole="">
            <v:imagedata r:id="rId357" o:title=""/>
          </v:shape>
          <o:OLEObject Type="Embed" ProgID="Equation.DSMT4" ShapeID="_x0000_i1201" DrawAspect="Content" ObjectID="_1769434093" r:id="rId358"/>
        </w:object>
      </w:r>
      <w:r w:rsidRPr="00B60925">
        <w:rPr>
          <w:color w:val="000000"/>
          <w:sz w:val="20"/>
          <w:szCs w:val="20"/>
        </w:rPr>
        <w:t>= 0</w:t>
      </w:r>
    </w:p>
    <w:p w14:paraId="718A5F13" w14:textId="39F000A4" w:rsidR="00CE4D98" w:rsidRPr="00B60925" w:rsidRDefault="00CE4D98" w:rsidP="002F7C3C">
      <w:pPr>
        <w:spacing w:after="120"/>
        <w:ind w:left="72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w:t>
      </w:r>
      <w:r w:rsidRPr="00B60925">
        <w:rPr>
          <w:i/>
          <w:color w:val="000000"/>
          <w:sz w:val="20"/>
          <w:szCs w:val="20"/>
        </w:rPr>
        <w:t xml:space="preserve"> </w:t>
      </w:r>
      <w:r w:rsidR="0088060E">
        <w:rPr>
          <w:i/>
          <w:noProof/>
          <w:color w:val="000000"/>
          <w:position w:val="-12"/>
          <w:sz w:val="20"/>
          <w:szCs w:val="20"/>
        </w:rPr>
        <w:object w:dxaOrig="279" w:dyaOrig="340" w14:anchorId="3E9374AE">
          <v:shape id="_x0000_i1202" type="#_x0000_t75" style="width:14.25pt;height:16.75pt" o:ole="">
            <v:imagedata r:id="rId359" o:title=""/>
          </v:shape>
          <o:OLEObject Type="Embed" ProgID="Equation.DSMT4" ShapeID="_x0000_i1202" DrawAspect="Content" ObjectID="_1769434094" r:id="rId360"/>
        </w:object>
      </w:r>
      <w:r w:rsidRPr="00B60925">
        <w:rPr>
          <w:i/>
          <w:color w:val="000000"/>
          <w:sz w:val="20"/>
          <w:szCs w:val="20"/>
        </w:rPr>
        <w:t xml:space="preserve"> </w:t>
      </w:r>
      <w:r w:rsidRPr="00B60925">
        <w:rPr>
          <w:color w:val="000000"/>
          <w:sz w:val="20"/>
          <w:szCs w:val="20"/>
        </w:rPr>
        <w:t>≠ 0</w:t>
      </w:r>
      <w:r w:rsidRPr="00B60925">
        <w:rPr>
          <w:color w:val="000000"/>
          <w:sz w:val="20"/>
          <w:szCs w:val="20"/>
        </w:rPr>
        <w:tab/>
        <w:t>Research hypothesis</w:t>
      </w:r>
    </w:p>
    <w:p w14:paraId="751034BF" w14:textId="6FAA0928" w:rsidR="00CE4D98" w:rsidRPr="00B60925" w:rsidRDefault="00CE4D98" w:rsidP="000E694D">
      <w:pPr>
        <w:ind w:left="720"/>
        <w:rPr>
          <w:color w:val="000000"/>
          <w:sz w:val="20"/>
          <w:szCs w:val="20"/>
        </w:rPr>
      </w:pPr>
      <w:r w:rsidRPr="00B60925">
        <w:rPr>
          <w:color w:val="000000"/>
          <w:sz w:val="20"/>
          <w:szCs w:val="20"/>
        </w:rPr>
        <w:t xml:space="preserve">Using the file </w:t>
      </w:r>
      <w:r w:rsidRPr="00B60925">
        <w:rPr>
          <w:i/>
          <w:color w:val="000000"/>
          <w:sz w:val="20"/>
          <w:szCs w:val="20"/>
        </w:rPr>
        <w:t>testscores</w:t>
      </w:r>
      <w:r w:rsidRPr="00B60925">
        <w:rPr>
          <w:color w:val="000000"/>
          <w:sz w:val="20"/>
          <w:szCs w:val="20"/>
        </w:rPr>
        <w:t xml:space="preserve"> and Excel’s Data Analysis Tool, Descriptive Statistics and Paired </w:t>
      </w:r>
      <w:r w:rsidRPr="00B60925">
        <w:rPr>
          <w:i/>
          <w:color w:val="000000"/>
          <w:sz w:val="20"/>
          <w:szCs w:val="20"/>
        </w:rPr>
        <w:t>t</w:t>
      </w:r>
      <w:r w:rsidRPr="00B60925">
        <w:rPr>
          <w:color w:val="000000"/>
          <w:sz w:val="20"/>
          <w:szCs w:val="20"/>
        </w:rPr>
        <w:t>-test results are:</w:t>
      </w:r>
    </w:p>
    <w:tbl>
      <w:tblPr>
        <w:tblW w:w="9540" w:type="dxa"/>
        <w:tblInd w:w="18" w:type="dxa"/>
        <w:tblLook w:val="04A0" w:firstRow="1" w:lastRow="0" w:firstColumn="1" w:lastColumn="0" w:noHBand="0" w:noVBand="1"/>
      </w:tblPr>
      <w:tblGrid>
        <w:gridCol w:w="611"/>
        <w:gridCol w:w="270"/>
        <w:gridCol w:w="1707"/>
        <w:gridCol w:w="1234"/>
        <w:gridCol w:w="232"/>
        <w:gridCol w:w="370"/>
        <w:gridCol w:w="2236"/>
        <w:gridCol w:w="1342"/>
        <w:gridCol w:w="860"/>
        <w:gridCol w:w="288"/>
        <w:gridCol w:w="284"/>
        <w:gridCol w:w="106"/>
      </w:tblGrid>
      <w:tr w:rsidR="00CE4D98" w:rsidRPr="00B60925" w14:paraId="51DB36DA" w14:textId="77777777" w:rsidTr="00AB07DB">
        <w:trPr>
          <w:gridAfter w:val="1"/>
          <w:wAfter w:w="106" w:type="dxa"/>
          <w:trHeight w:val="243"/>
        </w:trPr>
        <w:tc>
          <w:tcPr>
            <w:tcW w:w="611" w:type="dxa"/>
            <w:tcBorders>
              <w:left w:val="nil"/>
              <w:bottom w:val="nil"/>
              <w:right w:val="nil"/>
            </w:tcBorders>
            <w:noWrap/>
            <w:vAlign w:val="bottom"/>
            <w:hideMark/>
          </w:tcPr>
          <w:p w14:paraId="5340E64B" w14:textId="405872FC" w:rsidR="00CE4D98" w:rsidRPr="00B60925" w:rsidRDefault="00CE4D98" w:rsidP="00721908">
            <w:pPr>
              <w:spacing w:before="40" w:after="40" w:line="240" w:lineRule="auto"/>
              <w:jc w:val="right"/>
              <w:rPr>
                <w:color w:val="000000"/>
                <w:sz w:val="20"/>
                <w:szCs w:val="20"/>
              </w:rPr>
            </w:pPr>
            <w:r w:rsidRPr="00B60925">
              <w:rPr>
                <w:color w:val="000000"/>
                <w:sz w:val="20"/>
                <w:szCs w:val="20"/>
              </w:rPr>
              <w:t>d</w:t>
            </w:r>
          </w:p>
        </w:tc>
        <w:tc>
          <w:tcPr>
            <w:tcW w:w="270" w:type="dxa"/>
            <w:tcBorders>
              <w:left w:val="nil"/>
              <w:bottom w:val="nil"/>
              <w:right w:val="nil"/>
            </w:tcBorders>
            <w:noWrap/>
            <w:vAlign w:val="bottom"/>
            <w:hideMark/>
          </w:tcPr>
          <w:p w14:paraId="7BCFB0B2" w14:textId="77777777" w:rsidR="00CE4D98" w:rsidRPr="00B60925" w:rsidRDefault="00CE4D98" w:rsidP="002F7C3C">
            <w:pPr>
              <w:spacing w:before="40" w:after="40" w:line="240" w:lineRule="auto"/>
              <w:rPr>
                <w:color w:val="000000"/>
                <w:sz w:val="20"/>
                <w:szCs w:val="20"/>
              </w:rPr>
            </w:pPr>
          </w:p>
        </w:tc>
        <w:tc>
          <w:tcPr>
            <w:tcW w:w="2941" w:type="dxa"/>
            <w:gridSpan w:val="2"/>
            <w:tcBorders>
              <w:top w:val="single" w:sz="8" w:space="0" w:color="auto"/>
              <w:left w:val="nil"/>
              <w:bottom w:val="single" w:sz="4" w:space="0" w:color="auto"/>
              <w:right w:val="nil"/>
            </w:tcBorders>
            <w:noWrap/>
            <w:vAlign w:val="bottom"/>
            <w:hideMark/>
          </w:tcPr>
          <w:p w14:paraId="69BA9A9E" w14:textId="77777777" w:rsidR="00CE4D98" w:rsidRPr="00B60925" w:rsidRDefault="00CE4D98" w:rsidP="002F7C3C">
            <w:pPr>
              <w:spacing w:before="40" w:after="40" w:line="240" w:lineRule="auto"/>
              <w:jc w:val="center"/>
              <w:rPr>
                <w:i/>
                <w:iCs/>
                <w:color w:val="000000"/>
                <w:sz w:val="20"/>
                <w:szCs w:val="20"/>
              </w:rPr>
            </w:pPr>
            <w:r w:rsidRPr="00B60925">
              <w:rPr>
                <w:i/>
                <w:iCs/>
                <w:color w:val="000000"/>
                <w:sz w:val="20"/>
                <w:szCs w:val="20"/>
              </w:rPr>
              <w:t>Difference</w:t>
            </w:r>
          </w:p>
        </w:tc>
        <w:tc>
          <w:tcPr>
            <w:tcW w:w="232" w:type="dxa"/>
            <w:tcBorders>
              <w:top w:val="single" w:sz="4" w:space="0" w:color="auto"/>
              <w:left w:val="nil"/>
              <w:bottom w:val="nil"/>
              <w:right w:val="nil"/>
            </w:tcBorders>
            <w:noWrap/>
            <w:vAlign w:val="bottom"/>
            <w:hideMark/>
          </w:tcPr>
          <w:p w14:paraId="36CA8647" w14:textId="77777777" w:rsidR="00CE4D98" w:rsidRPr="00B60925" w:rsidRDefault="00CE4D98" w:rsidP="002F7C3C">
            <w:pPr>
              <w:spacing w:before="40" w:after="40" w:line="240" w:lineRule="auto"/>
              <w:jc w:val="center"/>
              <w:rPr>
                <w:i/>
                <w:iCs/>
                <w:color w:val="000000"/>
                <w:sz w:val="20"/>
                <w:szCs w:val="20"/>
              </w:rPr>
            </w:pPr>
          </w:p>
        </w:tc>
        <w:tc>
          <w:tcPr>
            <w:tcW w:w="2606" w:type="dxa"/>
            <w:gridSpan w:val="2"/>
            <w:tcBorders>
              <w:left w:val="nil"/>
              <w:bottom w:val="nil"/>
              <w:right w:val="nil"/>
            </w:tcBorders>
            <w:noWrap/>
            <w:vAlign w:val="bottom"/>
            <w:hideMark/>
          </w:tcPr>
          <w:p w14:paraId="128E1455" w14:textId="77777777" w:rsidR="00CE4D98" w:rsidRPr="00B60925" w:rsidRDefault="00CE4D98" w:rsidP="002F7C3C">
            <w:pPr>
              <w:spacing w:before="40" w:after="40" w:line="240" w:lineRule="auto"/>
              <w:rPr>
                <w:sz w:val="20"/>
                <w:szCs w:val="20"/>
              </w:rPr>
            </w:pPr>
          </w:p>
        </w:tc>
        <w:tc>
          <w:tcPr>
            <w:tcW w:w="1342" w:type="dxa"/>
            <w:tcBorders>
              <w:left w:val="nil"/>
              <w:bottom w:val="nil"/>
              <w:right w:val="nil"/>
            </w:tcBorders>
            <w:noWrap/>
            <w:vAlign w:val="bottom"/>
            <w:hideMark/>
          </w:tcPr>
          <w:p w14:paraId="6FAEBFBE" w14:textId="77777777" w:rsidR="00CE4D98" w:rsidRPr="00B60925" w:rsidRDefault="00CE4D98" w:rsidP="002F7C3C">
            <w:pPr>
              <w:spacing w:before="40" w:after="40" w:line="240" w:lineRule="auto"/>
              <w:rPr>
                <w:sz w:val="20"/>
                <w:szCs w:val="20"/>
              </w:rPr>
            </w:pPr>
          </w:p>
        </w:tc>
        <w:tc>
          <w:tcPr>
            <w:tcW w:w="1432" w:type="dxa"/>
            <w:gridSpan w:val="3"/>
            <w:tcBorders>
              <w:left w:val="nil"/>
              <w:bottom w:val="nil"/>
              <w:right w:val="nil"/>
            </w:tcBorders>
            <w:noWrap/>
            <w:vAlign w:val="bottom"/>
            <w:hideMark/>
          </w:tcPr>
          <w:p w14:paraId="1DFEC513" w14:textId="77777777" w:rsidR="00CE4D98" w:rsidRPr="00B60925" w:rsidRDefault="00CE4D98" w:rsidP="002F7C3C">
            <w:pPr>
              <w:spacing w:before="40" w:after="40" w:line="240" w:lineRule="auto"/>
              <w:rPr>
                <w:sz w:val="20"/>
                <w:szCs w:val="20"/>
              </w:rPr>
            </w:pPr>
          </w:p>
        </w:tc>
      </w:tr>
      <w:tr w:rsidR="00CE4D98" w:rsidRPr="00B60925" w14:paraId="1ABC49B1" w14:textId="77777777" w:rsidTr="00AB07DB">
        <w:trPr>
          <w:gridAfter w:val="2"/>
          <w:wAfter w:w="390" w:type="dxa"/>
          <w:trHeight w:val="243"/>
        </w:trPr>
        <w:tc>
          <w:tcPr>
            <w:tcW w:w="611" w:type="dxa"/>
            <w:tcBorders>
              <w:top w:val="nil"/>
              <w:left w:val="nil"/>
              <w:bottom w:val="nil"/>
              <w:right w:val="nil"/>
            </w:tcBorders>
            <w:noWrap/>
            <w:vAlign w:val="bottom"/>
            <w:hideMark/>
          </w:tcPr>
          <w:p w14:paraId="61D437F0"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66</w:t>
            </w:r>
          </w:p>
        </w:tc>
        <w:tc>
          <w:tcPr>
            <w:tcW w:w="270" w:type="dxa"/>
            <w:tcBorders>
              <w:top w:val="nil"/>
              <w:left w:val="nil"/>
              <w:bottom w:val="nil"/>
              <w:right w:val="nil"/>
            </w:tcBorders>
            <w:noWrap/>
            <w:vAlign w:val="bottom"/>
            <w:hideMark/>
          </w:tcPr>
          <w:p w14:paraId="2572DDDD" w14:textId="77777777" w:rsidR="00CE4D98" w:rsidRPr="00B60925" w:rsidRDefault="00CE4D98" w:rsidP="002F7C3C">
            <w:pPr>
              <w:spacing w:before="40" w:after="40" w:line="240" w:lineRule="auto"/>
              <w:jc w:val="right"/>
              <w:rPr>
                <w:color w:val="000000"/>
                <w:sz w:val="20"/>
                <w:szCs w:val="20"/>
              </w:rPr>
            </w:pPr>
          </w:p>
        </w:tc>
        <w:tc>
          <w:tcPr>
            <w:tcW w:w="1707" w:type="dxa"/>
            <w:tcBorders>
              <w:top w:val="nil"/>
              <w:left w:val="nil"/>
              <w:bottom w:val="nil"/>
              <w:right w:val="nil"/>
            </w:tcBorders>
            <w:noWrap/>
            <w:vAlign w:val="bottom"/>
            <w:hideMark/>
          </w:tcPr>
          <w:p w14:paraId="42B61B6F" w14:textId="77777777" w:rsidR="00CE4D98" w:rsidRPr="00B60925" w:rsidRDefault="00CE4D98" w:rsidP="002F7C3C">
            <w:pPr>
              <w:spacing w:before="40" w:after="40" w:line="240" w:lineRule="auto"/>
              <w:rPr>
                <w:sz w:val="20"/>
                <w:szCs w:val="20"/>
              </w:rPr>
            </w:pPr>
          </w:p>
        </w:tc>
        <w:tc>
          <w:tcPr>
            <w:tcW w:w="1466" w:type="dxa"/>
            <w:gridSpan w:val="2"/>
            <w:tcBorders>
              <w:top w:val="nil"/>
              <w:left w:val="nil"/>
              <w:bottom w:val="nil"/>
              <w:right w:val="nil"/>
            </w:tcBorders>
            <w:noWrap/>
            <w:vAlign w:val="bottom"/>
            <w:hideMark/>
          </w:tcPr>
          <w:p w14:paraId="5F475B59" w14:textId="77777777" w:rsidR="00CE4D98" w:rsidRPr="00B60925" w:rsidRDefault="00CE4D98" w:rsidP="002F7C3C">
            <w:pPr>
              <w:spacing w:before="40" w:after="40" w:line="240" w:lineRule="auto"/>
              <w:rPr>
                <w:sz w:val="20"/>
                <w:szCs w:val="20"/>
              </w:rPr>
            </w:pPr>
          </w:p>
        </w:tc>
        <w:tc>
          <w:tcPr>
            <w:tcW w:w="370" w:type="dxa"/>
            <w:tcBorders>
              <w:top w:val="nil"/>
              <w:left w:val="nil"/>
              <w:bottom w:val="nil"/>
              <w:right w:val="nil"/>
            </w:tcBorders>
            <w:noWrap/>
            <w:vAlign w:val="bottom"/>
            <w:hideMark/>
          </w:tcPr>
          <w:p w14:paraId="4F883FFF" w14:textId="77777777" w:rsidR="00CE4D98" w:rsidRPr="00B60925" w:rsidRDefault="00CE4D98" w:rsidP="002F7C3C">
            <w:pPr>
              <w:spacing w:before="40" w:after="40" w:line="240" w:lineRule="auto"/>
              <w:rPr>
                <w:sz w:val="20"/>
                <w:szCs w:val="20"/>
              </w:rPr>
            </w:pPr>
          </w:p>
        </w:tc>
        <w:tc>
          <w:tcPr>
            <w:tcW w:w="4438" w:type="dxa"/>
            <w:gridSpan w:val="3"/>
            <w:tcBorders>
              <w:top w:val="nil"/>
              <w:left w:val="nil"/>
              <w:bottom w:val="nil"/>
              <w:right w:val="nil"/>
            </w:tcBorders>
            <w:noWrap/>
            <w:vAlign w:val="bottom"/>
            <w:hideMark/>
          </w:tcPr>
          <w:p w14:paraId="390BEB3C" w14:textId="77777777" w:rsidR="00CE4D98" w:rsidRPr="00B60925" w:rsidRDefault="00CE4D98" w:rsidP="002F7C3C">
            <w:pPr>
              <w:spacing w:before="40" w:after="40" w:line="240" w:lineRule="auto"/>
              <w:rPr>
                <w:color w:val="000000"/>
                <w:sz w:val="20"/>
                <w:szCs w:val="20"/>
              </w:rPr>
            </w:pPr>
            <w:r w:rsidRPr="00B60925">
              <w:rPr>
                <w:color w:val="000000"/>
                <w:sz w:val="20"/>
                <w:szCs w:val="20"/>
              </w:rPr>
              <w:t>t-Test: Paired Two Sample for Means</w:t>
            </w:r>
          </w:p>
        </w:tc>
        <w:tc>
          <w:tcPr>
            <w:tcW w:w="288" w:type="dxa"/>
            <w:tcBorders>
              <w:top w:val="nil"/>
              <w:left w:val="nil"/>
              <w:bottom w:val="nil"/>
              <w:right w:val="nil"/>
            </w:tcBorders>
            <w:noWrap/>
            <w:vAlign w:val="bottom"/>
            <w:hideMark/>
          </w:tcPr>
          <w:p w14:paraId="194C2F38" w14:textId="77777777" w:rsidR="00CE4D98" w:rsidRPr="00B60925" w:rsidRDefault="00CE4D98" w:rsidP="002F7C3C">
            <w:pPr>
              <w:spacing w:before="40" w:after="40" w:line="240" w:lineRule="auto"/>
              <w:rPr>
                <w:color w:val="000000"/>
                <w:sz w:val="20"/>
                <w:szCs w:val="20"/>
              </w:rPr>
            </w:pPr>
          </w:p>
        </w:tc>
      </w:tr>
      <w:tr w:rsidR="00CE4D98" w:rsidRPr="00B60925" w14:paraId="61AF0128" w14:textId="77777777" w:rsidTr="00AB07DB">
        <w:trPr>
          <w:trHeight w:val="255"/>
        </w:trPr>
        <w:tc>
          <w:tcPr>
            <w:tcW w:w="611" w:type="dxa"/>
            <w:tcBorders>
              <w:top w:val="nil"/>
              <w:left w:val="nil"/>
              <w:bottom w:val="nil"/>
              <w:right w:val="nil"/>
            </w:tcBorders>
            <w:noWrap/>
            <w:vAlign w:val="bottom"/>
            <w:hideMark/>
          </w:tcPr>
          <w:p w14:paraId="4463D6AE"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52</w:t>
            </w:r>
          </w:p>
        </w:tc>
        <w:tc>
          <w:tcPr>
            <w:tcW w:w="270" w:type="dxa"/>
            <w:tcBorders>
              <w:top w:val="nil"/>
              <w:left w:val="nil"/>
              <w:bottom w:val="nil"/>
              <w:right w:val="nil"/>
            </w:tcBorders>
            <w:noWrap/>
            <w:vAlign w:val="bottom"/>
            <w:hideMark/>
          </w:tcPr>
          <w:p w14:paraId="452FA0B6" w14:textId="77777777" w:rsidR="00CE4D98" w:rsidRPr="00B60925" w:rsidRDefault="00CE4D98" w:rsidP="002F7C3C">
            <w:pPr>
              <w:spacing w:before="40" w:after="40" w:line="240" w:lineRule="auto"/>
              <w:jc w:val="right"/>
              <w:rPr>
                <w:color w:val="000000"/>
                <w:sz w:val="20"/>
                <w:szCs w:val="20"/>
              </w:rPr>
            </w:pPr>
          </w:p>
        </w:tc>
        <w:tc>
          <w:tcPr>
            <w:tcW w:w="1707" w:type="dxa"/>
            <w:tcBorders>
              <w:top w:val="nil"/>
              <w:left w:val="nil"/>
              <w:bottom w:val="nil"/>
              <w:right w:val="nil"/>
            </w:tcBorders>
            <w:noWrap/>
            <w:vAlign w:val="bottom"/>
            <w:hideMark/>
          </w:tcPr>
          <w:p w14:paraId="4F35353E" w14:textId="77777777" w:rsidR="00CE4D98" w:rsidRPr="00B60925" w:rsidRDefault="00CE4D98" w:rsidP="002F7C3C">
            <w:pPr>
              <w:spacing w:before="40" w:after="40" w:line="240" w:lineRule="auto"/>
              <w:rPr>
                <w:color w:val="000000"/>
                <w:sz w:val="20"/>
                <w:szCs w:val="20"/>
              </w:rPr>
            </w:pPr>
            <w:r w:rsidRPr="00B60925">
              <w:rPr>
                <w:color w:val="000000"/>
                <w:sz w:val="20"/>
                <w:szCs w:val="20"/>
              </w:rPr>
              <w:t>Mean</w:t>
            </w:r>
          </w:p>
        </w:tc>
        <w:tc>
          <w:tcPr>
            <w:tcW w:w="1234" w:type="dxa"/>
            <w:tcBorders>
              <w:top w:val="nil"/>
              <w:left w:val="nil"/>
              <w:bottom w:val="nil"/>
              <w:right w:val="nil"/>
            </w:tcBorders>
            <w:noWrap/>
            <w:vAlign w:val="bottom"/>
            <w:hideMark/>
          </w:tcPr>
          <w:p w14:paraId="47485E2B"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25</w:t>
            </w:r>
          </w:p>
        </w:tc>
        <w:tc>
          <w:tcPr>
            <w:tcW w:w="232" w:type="dxa"/>
            <w:tcBorders>
              <w:top w:val="nil"/>
              <w:left w:val="nil"/>
              <w:bottom w:val="nil"/>
              <w:right w:val="nil"/>
            </w:tcBorders>
            <w:noWrap/>
            <w:vAlign w:val="bottom"/>
            <w:hideMark/>
          </w:tcPr>
          <w:p w14:paraId="3E517EDF" w14:textId="77777777" w:rsidR="00CE4D98" w:rsidRPr="00B60925" w:rsidRDefault="00CE4D98" w:rsidP="002F7C3C">
            <w:pPr>
              <w:spacing w:before="40" w:after="40" w:line="240" w:lineRule="auto"/>
              <w:jc w:val="right"/>
              <w:rPr>
                <w:color w:val="000000"/>
                <w:sz w:val="20"/>
                <w:szCs w:val="20"/>
              </w:rPr>
            </w:pPr>
          </w:p>
        </w:tc>
        <w:tc>
          <w:tcPr>
            <w:tcW w:w="2606" w:type="dxa"/>
            <w:gridSpan w:val="2"/>
            <w:tcBorders>
              <w:top w:val="nil"/>
              <w:left w:val="nil"/>
              <w:bottom w:val="nil"/>
              <w:right w:val="nil"/>
            </w:tcBorders>
            <w:noWrap/>
            <w:vAlign w:val="bottom"/>
            <w:hideMark/>
          </w:tcPr>
          <w:p w14:paraId="577D1663" w14:textId="77777777" w:rsidR="00CE4D98" w:rsidRPr="00B60925" w:rsidRDefault="00CE4D98" w:rsidP="002F7C3C">
            <w:pPr>
              <w:spacing w:before="40" w:after="40" w:line="240" w:lineRule="auto"/>
              <w:rPr>
                <w:sz w:val="20"/>
                <w:szCs w:val="20"/>
              </w:rPr>
            </w:pPr>
          </w:p>
        </w:tc>
        <w:tc>
          <w:tcPr>
            <w:tcW w:w="1342" w:type="dxa"/>
            <w:tcBorders>
              <w:top w:val="nil"/>
              <w:left w:val="nil"/>
              <w:bottom w:val="nil"/>
              <w:right w:val="nil"/>
            </w:tcBorders>
            <w:noWrap/>
            <w:vAlign w:val="bottom"/>
            <w:hideMark/>
          </w:tcPr>
          <w:p w14:paraId="74D0CAF3" w14:textId="77777777" w:rsidR="00CE4D98" w:rsidRPr="00B60925" w:rsidRDefault="00CE4D98" w:rsidP="002F7C3C">
            <w:pPr>
              <w:spacing w:before="40" w:after="40" w:line="240" w:lineRule="auto"/>
              <w:rPr>
                <w:sz w:val="20"/>
                <w:szCs w:val="20"/>
              </w:rPr>
            </w:pPr>
          </w:p>
        </w:tc>
        <w:tc>
          <w:tcPr>
            <w:tcW w:w="1538" w:type="dxa"/>
            <w:gridSpan w:val="4"/>
            <w:tcBorders>
              <w:top w:val="nil"/>
              <w:left w:val="nil"/>
              <w:bottom w:val="nil"/>
              <w:right w:val="nil"/>
            </w:tcBorders>
            <w:noWrap/>
            <w:vAlign w:val="bottom"/>
            <w:hideMark/>
          </w:tcPr>
          <w:p w14:paraId="0906B734" w14:textId="77777777" w:rsidR="00CE4D98" w:rsidRPr="00B60925" w:rsidRDefault="00CE4D98" w:rsidP="002F7C3C">
            <w:pPr>
              <w:spacing w:before="40" w:after="40" w:line="240" w:lineRule="auto"/>
              <w:rPr>
                <w:sz w:val="20"/>
                <w:szCs w:val="20"/>
              </w:rPr>
            </w:pPr>
          </w:p>
        </w:tc>
      </w:tr>
      <w:tr w:rsidR="00CE4D98" w:rsidRPr="00B60925" w14:paraId="0172F905" w14:textId="77777777" w:rsidTr="00AB07DB">
        <w:trPr>
          <w:trHeight w:val="243"/>
        </w:trPr>
        <w:tc>
          <w:tcPr>
            <w:tcW w:w="611" w:type="dxa"/>
            <w:tcBorders>
              <w:top w:val="nil"/>
              <w:left w:val="nil"/>
              <w:bottom w:val="nil"/>
              <w:right w:val="nil"/>
            </w:tcBorders>
            <w:noWrap/>
            <w:vAlign w:val="bottom"/>
            <w:hideMark/>
          </w:tcPr>
          <w:p w14:paraId="11CC4F60"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65</w:t>
            </w:r>
          </w:p>
        </w:tc>
        <w:tc>
          <w:tcPr>
            <w:tcW w:w="270" w:type="dxa"/>
            <w:tcBorders>
              <w:top w:val="nil"/>
              <w:left w:val="nil"/>
              <w:bottom w:val="nil"/>
              <w:right w:val="nil"/>
            </w:tcBorders>
            <w:noWrap/>
            <w:vAlign w:val="bottom"/>
            <w:hideMark/>
          </w:tcPr>
          <w:p w14:paraId="660DC24E" w14:textId="77777777" w:rsidR="00CE4D98" w:rsidRPr="00B60925" w:rsidRDefault="00CE4D98" w:rsidP="002F7C3C">
            <w:pPr>
              <w:spacing w:before="40" w:after="40" w:line="240" w:lineRule="auto"/>
              <w:jc w:val="right"/>
              <w:rPr>
                <w:color w:val="000000"/>
                <w:sz w:val="20"/>
                <w:szCs w:val="20"/>
              </w:rPr>
            </w:pPr>
          </w:p>
        </w:tc>
        <w:tc>
          <w:tcPr>
            <w:tcW w:w="1707" w:type="dxa"/>
            <w:tcBorders>
              <w:top w:val="nil"/>
              <w:left w:val="nil"/>
              <w:bottom w:val="nil"/>
              <w:right w:val="nil"/>
            </w:tcBorders>
            <w:noWrap/>
            <w:vAlign w:val="bottom"/>
            <w:hideMark/>
          </w:tcPr>
          <w:p w14:paraId="38E41F86" w14:textId="77777777" w:rsidR="00CE4D98" w:rsidRPr="00B60925" w:rsidRDefault="00CE4D98" w:rsidP="002F7C3C">
            <w:pPr>
              <w:spacing w:before="40" w:after="40" w:line="240" w:lineRule="auto"/>
              <w:rPr>
                <w:color w:val="000000"/>
                <w:sz w:val="20"/>
                <w:szCs w:val="20"/>
              </w:rPr>
            </w:pPr>
            <w:r w:rsidRPr="00B60925">
              <w:rPr>
                <w:color w:val="000000"/>
                <w:sz w:val="20"/>
                <w:szCs w:val="20"/>
              </w:rPr>
              <w:t>Standard Error</w:t>
            </w:r>
          </w:p>
        </w:tc>
        <w:tc>
          <w:tcPr>
            <w:tcW w:w="1234" w:type="dxa"/>
            <w:tcBorders>
              <w:top w:val="nil"/>
              <w:left w:val="nil"/>
              <w:bottom w:val="nil"/>
              <w:right w:val="nil"/>
            </w:tcBorders>
            <w:noWrap/>
            <w:vAlign w:val="bottom"/>
            <w:hideMark/>
          </w:tcPr>
          <w:p w14:paraId="229A34D1"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10.69551</w:t>
            </w:r>
          </w:p>
        </w:tc>
        <w:tc>
          <w:tcPr>
            <w:tcW w:w="232" w:type="dxa"/>
            <w:tcBorders>
              <w:top w:val="nil"/>
              <w:left w:val="nil"/>
              <w:bottom w:val="nil"/>
              <w:right w:val="nil"/>
            </w:tcBorders>
            <w:noWrap/>
            <w:vAlign w:val="bottom"/>
            <w:hideMark/>
          </w:tcPr>
          <w:p w14:paraId="10E9074D" w14:textId="77777777" w:rsidR="00CE4D98" w:rsidRPr="00B60925" w:rsidRDefault="00CE4D98" w:rsidP="002F7C3C">
            <w:pPr>
              <w:spacing w:before="40" w:after="40" w:line="240" w:lineRule="auto"/>
              <w:jc w:val="right"/>
              <w:rPr>
                <w:color w:val="000000"/>
                <w:sz w:val="20"/>
                <w:szCs w:val="20"/>
              </w:rPr>
            </w:pPr>
          </w:p>
        </w:tc>
        <w:tc>
          <w:tcPr>
            <w:tcW w:w="2606" w:type="dxa"/>
            <w:gridSpan w:val="2"/>
            <w:tcBorders>
              <w:top w:val="single" w:sz="8" w:space="0" w:color="auto"/>
              <w:left w:val="nil"/>
              <w:bottom w:val="single" w:sz="4" w:space="0" w:color="auto"/>
              <w:right w:val="nil"/>
            </w:tcBorders>
            <w:noWrap/>
            <w:vAlign w:val="bottom"/>
            <w:hideMark/>
          </w:tcPr>
          <w:p w14:paraId="56C9D27D" w14:textId="77777777" w:rsidR="00CE4D98" w:rsidRPr="00B60925" w:rsidRDefault="00CE4D98" w:rsidP="002F7C3C">
            <w:pPr>
              <w:spacing w:before="40" w:after="40" w:line="240" w:lineRule="auto"/>
              <w:jc w:val="center"/>
              <w:rPr>
                <w:i/>
                <w:iCs/>
                <w:color w:val="000000"/>
                <w:sz w:val="20"/>
                <w:szCs w:val="20"/>
              </w:rPr>
            </w:pPr>
            <w:r w:rsidRPr="00B60925">
              <w:rPr>
                <w:i/>
                <w:iCs/>
                <w:color w:val="000000"/>
                <w:sz w:val="20"/>
                <w:szCs w:val="20"/>
              </w:rPr>
              <w:t> </w:t>
            </w:r>
          </w:p>
        </w:tc>
        <w:tc>
          <w:tcPr>
            <w:tcW w:w="1342" w:type="dxa"/>
            <w:tcBorders>
              <w:top w:val="single" w:sz="8" w:space="0" w:color="auto"/>
              <w:left w:val="nil"/>
              <w:bottom w:val="single" w:sz="4" w:space="0" w:color="auto"/>
              <w:right w:val="nil"/>
            </w:tcBorders>
            <w:noWrap/>
            <w:vAlign w:val="bottom"/>
            <w:hideMark/>
          </w:tcPr>
          <w:p w14:paraId="179CE41F" w14:textId="77777777" w:rsidR="00CE4D98" w:rsidRPr="00B60925" w:rsidRDefault="00CE4D98" w:rsidP="002F7C3C">
            <w:pPr>
              <w:spacing w:before="40" w:after="40" w:line="240" w:lineRule="auto"/>
              <w:jc w:val="center"/>
              <w:rPr>
                <w:i/>
                <w:iCs/>
                <w:color w:val="000000"/>
                <w:sz w:val="20"/>
                <w:szCs w:val="20"/>
              </w:rPr>
            </w:pPr>
            <w:r w:rsidRPr="00B60925">
              <w:rPr>
                <w:i/>
                <w:iCs/>
                <w:color w:val="000000"/>
                <w:sz w:val="20"/>
                <w:szCs w:val="20"/>
              </w:rPr>
              <w:t>Math Score</w:t>
            </w:r>
          </w:p>
        </w:tc>
        <w:tc>
          <w:tcPr>
            <w:tcW w:w="1538" w:type="dxa"/>
            <w:gridSpan w:val="4"/>
            <w:tcBorders>
              <w:top w:val="single" w:sz="8" w:space="0" w:color="auto"/>
              <w:left w:val="nil"/>
              <w:bottom w:val="single" w:sz="4" w:space="0" w:color="auto"/>
              <w:right w:val="nil"/>
            </w:tcBorders>
            <w:noWrap/>
            <w:vAlign w:val="bottom"/>
            <w:hideMark/>
          </w:tcPr>
          <w:p w14:paraId="78E84383" w14:textId="77777777" w:rsidR="00CE4D98" w:rsidRPr="00B60925" w:rsidRDefault="00CE4D98" w:rsidP="002F7C3C">
            <w:pPr>
              <w:spacing w:before="40" w:after="40" w:line="240" w:lineRule="auto"/>
              <w:jc w:val="center"/>
              <w:rPr>
                <w:i/>
                <w:iCs/>
                <w:color w:val="000000"/>
                <w:sz w:val="20"/>
                <w:szCs w:val="20"/>
              </w:rPr>
            </w:pPr>
            <w:r w:rsidRPr="00B60925">
              <w:rPr>
                <w:i/>
                <w:iCs/>
                <w:color w:val="000000"/>
                <w:sz w:val="20"/>
                <w:szCs w:val="20"/>
              </w:rPr>
              <w:t>Writing Score</w:t>
            </w:r>
          </w:p>
        </w:tc>
      </w:tr>
      <w:tr w:rsidR="00CE4D98" w:rsidRPr="00B60925" w14:paraId="3064E1FC" w14:textId="77777777" w:rsidTr="00AB07DB">
        <w:trPr>
          <w:trHeight w:val="243"/>
        </w:trPr>
        <w:tc>
          <w:tcPr>
            <w:tcW w:w="611" w:type="dxa"/>
            <w:tcBorders>
              <w:top w:val="nil"/>
              <w:left w:val="nil"/>
              <w:bottom w:val="nil"/>
              <w:right w:val="nil"/>
            </w:tcBorders>
            <w:noWrap/>
            <w:vAlign w:val="bottom"/>
            <w:hideMark/>
          </w:tcPr>
          <w:p w14:paraId="32C7F52E"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–38</w:t>
            </w:r>
          </w:p>
        </w:tc>
        <w:tc>
          <w:tcPr>
            <w:tcW w:w="270" w:type="dxa"/>
            <w:tcBorders>
              <w:top w:val="nil"/>
              <w:left w:val="nil"/>
              <w:bottom w:val="nil"/>
              <w:right w:val="nil"/>
            </w:tcBorders>
            <w:noWrap/>
            <w:vAlign w:val="bottom"/>
            <w:hideMark/>
          </w:tcPr>
          <w:p w14:paraId="3C15C0AD" w14:textId="77777777" w:rsidR="00CE4D98" w:rsidRPr="00B60925" w:rsidRDefault="00CE4D98" w:rsidP="002F7C3C">
            <w:pPr>
              <w:spacing w:before="40" w:after="40" w:line="240" w:lineRule="auto"/>
              <w:jc w:val="right"/>
              <w:rPr>
                <w:color w:val="000000"/>
                <w:sz w:val="20"/>
                <w:szCs w:val="20"/>
              </w:rPr>
            </w:pPr>
          </w:p>
        </w:tc>
        <w:tc>
          <w:tcPr>
            <w:tcW w:w="1707" w:type="dxa"/>
            <w:tcBorders>
              <w:top w:val="nil"/>
              <w:left w:val="nil"/>
              <w:bottom w:val="nil"/>
              <w:right w:val="nil"/>
            </w:tcBorders>
            <w:noWrap/>
            <w:vAlign w:val="bottom"/>
            <w:hideMark/>
          </w:tcPr>
          <w:p w14:paraId="298D7F75" w14:textId="77777777" w:rsidR="00CE4D98" w:rsidRPr="00B60925" w:rsidRDefault="00CE4D98" w:rsidP="002F7C3C">
            <w:pPr>
              <w:spacing w:before="40" w:after="40" w:line="240" w:lineRule="auto"/>
              <w:rPr>
                <w:color w:val="000000"/>
                <w:sz w:val="20"/>
                <w:szCs w:val="20"/>
              </w:rPr>
            </w:pPr>
            <w:r w:rsidRPr="00B60925">
              <w:rPr>
                <w:color w:val="000000"/>
                <w:sz w:val="20"/>
                <w:szCs w:val="20"/>
              </w:rPr>
              <w:t>Median</w:t>
            </w:r>
          </w:p>
        </w:tc>
        <w:tc>
          <w:tcPr>
            <w:tcW w:w="1234" w:type="dxa"/>
            <w:tcBorders>
              <w:top w:val="nil"/>
              <w:left w:val="nil"/>
              <w:bottom w:val="nil"/>
              <w:right w:val="nil"/>
            </w:tcBorders>
            <w:noWrap/>
            <w:vAlign w:val="bottom"/>
            <w:hideMark/>
          </w:tcPr>
          <w:p w14:paraId="345F7C21"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35.5</w:t>
            </w:r>
          </w:p>
        </w:tc>
        <w:tc>
          <w:tcPr>
            <w:tcW w:w="232" w:type="dxa"/>
            <w:tcBorders>
              <w:top w:val="nil"/>
              <w:left w:val="nil"/>
              <w:bottom w:val="nil"/>
              <w:right w:val="nil"/>
            </w:tcBorders>
            <w:noWrap/>
            <w:vAlign w:val="bottom"/>
            <w:hideMark/>
          </w:tcPr>
          <w:p w14:paraId="4E29C28C" w14:textId="77777777" w:rsidR="00CE4D98" w:rsidRPr="00B60925" w:rsidRDefault="00CE4D98" w:rsidP="002F7C3C">
            <w:pPr>
              <w:spacing w:before="40" w:after="40" w:line="240" w:lineRule="auto"/>
              <w:jc w:val="right"/>
              <w:rPr>
                <w:color w:val="000000"/>
                <w:sz w:val="20"/>
                <w:szCs w:val="20"/>
              </w:rPr>
            </w:pPr>
          </w:p>
        </w:tc>
        <w:tc>
          <w:tcPr>
            <w:tcW w:w="2606" w:type="dxa"/>
            <w:gridSpan w:val="2"/>
            <w:tcBorders>
              <w:top w:val="nil"/>
              <w:left w:val="nil"/>
              <w:bottom w:val="nil"/>
              <w:right w:val="nil"/>
            </w:tcBorders>
            <w:noWrap/>
            <w:vAlign w:val="bottom"/>
            <w:hideMark/>
          </w:tcPr>
          <w:p w14:paraId="3319566B" w14:textId="77777777" w:rsidR="00CE4D98" w:rsidRPr="00B60925" w:rsidRDefault="00CE4D98" w:rsidP="002F7C3C">
            <w:pPr>
              <w:spacing w:before="40" w:after="40" w:line="240" w:lineRule="auto"/>
              <w:rPr>
                <w:color w:val="000000"/>
                <w:sz w:val="20"/>
                <w:szCs w:val="20"/>
              </w:rPr>
            </w:pPr>
            <w:r w:rsidRPr="00B60925">
              <w:rPr>
                <w:color w:val="000000"/>
                <w:sz w:val="20"/>
                <w:szCs w:val="20"/>
              </w:rPr>
              <w:t>Mean</w:t>
            </w:r>
          </w:p>
        </w:tc>
        <w:tc>
          <w:tcPr>
            <w:tcW w:w="1342" w:type="dxa"/>
            <w:tcBorders>
              <w:top w:val="nil"/>
              <w:left w:val="nil"/>
              <w:bottom w:val="nil"/>
              <w:right w:val="nil"/>
            </w:tcBorders>
            <w:noWrap/>
            <w:vAlign w:val="bottom"/>
            <w:hideMark/>
          </w:tcPr>
          <w:p w14:paraId="6E150D60"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514</w:t>
            </w:r>
          </w:p>
        </w:tc>
        <w:tc>
          <w:tcPr>
            <w:tcW w:w="1538" w:type="dxa"/>
            <w:gridSpan w:val="4"/>
            <w:tcBorders>
              <w:top w:val="nil"/>
              <w:left w:val="nil"/>
              <w:bottom w:val="nil"/>
              <w:right w:val="nil"/>
            </w:tcBorders>
            <w:noWrap/>
            <w:vAlign w:val="bottom"/>
            <w:hideMark/>
          </w:tcPr>
          <w:p w14:paraId="38AF1928"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489</w:t>
            </w:r>
          </w:p>
        </w:tc>
      </w:tr>
      <w:tr w:rsidR="00CE4D98" w:rsidRPr="00B60925" w14:paraId="532A3BCD" w14:textId="77777777" w:rsidTr="00AB07DB">
        <w:trPr>
          <w:trHeight w:val="243"/>
        </w:trPr>
        <w:tc>
          <w:tcPr>
            <w:tcW w:w="611" w:type="dxa"/>
            <w:tcBorders>
              <w:top w:val="nil"/>
              <w:left w:val="nil"/>
              <w:bottom w:val="nil"/>
              <w:right w:val="nil"/>
            </w:tcBorders>
            <w:noWrap/>
            <w:vAlign w:val="bottom"/>
            <w:hideMark/>
          </w:tcPr>
          <w:p w14:paraId="293E3AD8"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28</w:t>
            </w:r>
          </w:p>
        </w:tc>
        <w:tc>
          <w:tcPr>
            <w:tcW w:w="270" w:type="dxa"/>
            <w:tcBorders>
              <w:top w:val="nil"/>
              <w:left w:val="nil"/>
              <w:bottom w:val="nil"/>
              <w:right w:val="nil"/>
            </w:tcBorders>
            <w:noWrap/>
            <w:vAlign w:val="bottom"/>
            <w:hideMark/>
          </w:tcPr>
          <w:p w14:paraId="53643015" w14:textId="77777777" w:rsidR="00CE4D98" w:rsidRPr="00B60925" w:rsidRDefault="00CE4D98" w:rsidP="002F7C3C">
            <w:pPr>
              <w:spacing w:before="40" w:after="40" w:line="240" w:lineRule="auto"/>
              <w:jc w:val="right"/>
              <w:rPr>
                <w:color w:val="000000"/>
                <w:sz w:val="20"/>
                <w:szCs w:val="20"/>
              </w:rPr>
            </w:pPr>
          </w:p>
        </w:tc>
        <w:tc>
          <w:tcPr>
            <w:tcW w:w="1707" w:type="dxa"/>
            <w:tcBorders>
              <w:top w:val="nil"/>
              <w:left w:val="nil"/>
              <w:bottom w:val="nil"/>
              <w:right w:val="nil"/>
            </w:tcBorders>
            <w:noWrap/>
            <w:vAlign w:val="bottom"/>
            <w:hideMark/>
          </w:tcPr>
          <w:p w14:paraId="459577A3" w14:textId="77777777" w:rsidR="00CE4D98" w:rsidRPr="00B60925" w:rsidRDefault="00CE4D98" w:rsidP="002F7C3C">
            <w:pPr>
              <w:spacing w:before="40" w:after="40" w:line="240" w:lineRule="auto"/>
              <w:rPr>
                <w:color w:val="000000"/>
                <w:sz w:val="20"/>
                <w:szCs w:val="20"/>
              </w:rPr>
            </w:pPr>
            <w:r w:rsidRPr="00B60925">
              <w:rPr>
                <w:color w:val="000000"/>
                <w:sz w:val="20"/>
                <w:szCs w:val="20"/>
              </w:rPr>
              <w:t>Mode</w:t>
            </w:r>
          </w:p>
        </w:tc>
        <w:tc>
          <w:tcPr>
            <w:tcW w:w="1234" w:type="dxa"/>
            <w:tcBorders>
              <w:top w:val="nil"/>
              <w:left w:val="nil"/>
              <w:bottom w:val="nil"/>
              <w:right w:val="nil"/>
            </w:tcBorders>
            <w:noWrap/>
            <w:vAlign w:val="bottom"/>
            <w:hideMark/>
          </w:tcPr>
          <w:p w14:paraId="121B722C" w14:textId="77777777" w:rsidR="00CE4D98" w:rsidRPr="00B60925" w:rsidRDefault="00CE4D98" w:rsidP="002F7C3C">
            <w:pPr>
              <w:spacing w:before="40" w:after="40" w:line="240" w:lineRule="auto"/>
              <w:jc w:val="center"/>
              <w:rPr>
                <w:color w:val="000000"/>
                <w:sz w:val="20"/>
                <w:szCs w:val="20"/>
              </w:rPr>
            </w:pPr>
            <w:r w:rsidRPr="00B60925">
              <w:rPr>
                <w:color w:val="000000"/>
                <w:sz w:val="20"/>
                <w:szCs w:val="20"/>
              </w:rPr>
              <w:t>#N/A</w:t>
            </w:r>
          </w:p>
        </w:tc>
        <w:tc>
          <w:tcPr>
            <w:tcW w:w="232" w:type="dxa"/>
            <w:tcBorders>
              <w:top w:val="nil"/>
              <w:left w:val="nil"/>
              <w:bottom w:val="nil"/>
              <w:right w:val="nil"/>
            </w:tcBorders>
            <w:noWrap/>
            <w:vAlign w:val="bottom"/>
            <w:hideMark/>
          </w:tcPr>
          <w:p w14:paraId="41F7C02D" w14:textId="77777777" w:rsidR="00CE4D98" w:rsidRPr="00B60925" w:rsidRDefault="00CE4D98" w:rsidP="002F7C3C">
            <w:pPr>
              <w:spacing w:before="40" w:after="40" w:line="240" w:lineRule="auto"/>
              <w:jc w:val="center"/>
              <w:rPr>
                <w:color w:val="000000"/>
                <w:sz w:val="20"/>
                <w:szCs w:val="20"/>
              </w:rPr>
            </w:pPr>
          </w:p>
        </w:tc>
        <w:tc>
          <w:tcPr>
            <w:tcW w:w="2606" w:type="dxa"/>
            <w:gridSpan w:val="2"/>
            <w:tcBorders>
              <w:top w:val="nil"/>
              <w:left w:val="nil"/>
              <w:bottom w:val="nil"/>
              <w:right w:val="nil"/>
            </w:tcBorders>
            <w:noWrap/>
            <w:vAlign w:val="bottom"/>
            <w:hideMark/>
          </w:tcPr>
          <w:p w14:paraId="58944F0B" w14:textId="77777777" w:rsidR="00CE4D98" w:rsidRPr="00B60925" w:rsidRDefault="00CE4D98" w:rsidP="002F7C3C">
            <w:pPr>
              <w:spacing w:before="40" w:after="40" w:line="240" w:lineRule="auto"/>
              <w:rPr>
                <w:color w:val="000000"/>
                <w:sz w:val="20"/>
                <w:szCs w:val="20"/>
              </w:rPr>
            </w:pPr>
            <w:r w:rsidRPr="00B60925">
              <w:rPr>
                <w:color w:val="000000"/>
                <w:sz w:val="20"/>
                <w:szCs w:val="20"/>
              </w:rPr>
              <w:t>Variance</w:t>
            </w:r>
          </w:p>
        </w:tc>
        <w:tc>
          <w:tcPr>
            <w:tcW w:w="1342" w:type="dxa"/>
            <w:tcBorders>
              <w:top w:val="nil"/>
              <w:left w:val="nil"/>
              <w:bottom w:val="nil"/>
              <w:right w:val="nil"/>
            </w:tcBorders>
            <w:noWrap/>
            <w:vAlign w:val="bottom"/>
            <w:hideMark/>
          </w:tcPr>
          <w:p w14:paraId="4CA94AE3" w14:textId="7FBD2B8E" w:rsidR="00CE4D98" w:rsidRPr="00B60925" w:rsidRDefault="00CE4D98" w:rsidP="002F7C3C">
            <w:pPr>
              <w:spacing w:before="40" w:after="40" w:line="240" w:lineRule="auto"/>
              <w:jc w:val="right"/>
              <w:rPr>
                <w:color w:val="000000"/>
                <w:sz w:val="20"/>
                <w:szCs w:val="20"/>
              </w:rPr>
            </w:pPr>
            <w:r w:rsidRPr="00B60925">
              <w:rPr>
                <w:color w:val="000000"/>
                <w:sz w:val="20"/>
                <w:szCs w:val="20"/>
              </w:rPr>
              <w:t>4</w:t>
            </w:r>
            <w:r w:rsidR="001D0621">
              <w:rPr>
                <w:color w:val="000000"/>
                <w:sz w:val="20"/>
                <w:szCs w:val="20"/>
              </w:rPr>
              <w:t>,</w:t>
            </w:r>
            <w:r w:rsidRPr="00B60925">
              <w:rPr>
                <w:color w:val="000000"/>
                <w:sz w:val="20"/>
                <w:szCs w:val="20"/>
              </w:rPr>
              <w:t>661.273</w:t>
            </w:r>
          </w:p>
        </w:tc>
        <w:tc>
          <w:tcPr>
            <w:tcW w:w="1538" w:type="dxa"/>
            <w:gridSpan w:val="4"/>
            <w:tcBorders>
              <w:top w:val="nil"/>
              <w:left w:val="nil"/>
              <w:bottom w:val="nil"/>
              <w:right w:val="nil"/>
            </w:tcBorders>
            <w:noWrap/>
            <w:vAlign w:val="bottom"/>
            <w:hideMark/>
          </w:tcPr>
          <w:p w14:paraId="15AAC3E7" w14:textId="173CE55E" w:rsidR="00CE4D98" w:rsidRPr="00B60925" w:rsidRDefault="00CE4D98" w:rsidP="002F7C3C">
            <w:pPr>
              <w:spacing w:before="40" w:after="40" w:line="240" w:lineRule="auto"/>
              <w:jc w:val="right"/>
              <w:rPr>
                <w:color w:val="000000"/>
                <w:sz w:val="20"/>
                <w:szCs w:val="20"/>
              </w:rPr>
            </w:pPr>
            <w:r w:rsidRPr="00B60925">
              <w:rPr>
                <w:color w:val="000000"/>
                <w:sz w:val="20"/>
                <w:szCs w:val="20"/>
              </w:rPr>
              <w:t>8</w:t>
            </w:r>
            <w:r w:rsidR="001D0621">
              <w:rPr>
                <w:color w:val="000000"/>
                <w:sz w:val="20"/>
                <w:szCs w:val="20"/>
              </w:rPr>
              <w:t>,</w:t>
            </w:r>
            <w:r w:rsidRPr="00B60925">
              <w:rPr>
                <w:color w:val="000000"/>
                <w:sz w:val="20"/>
                <w:szCs w:val="20"/>
              </w:rPr>
              <w:t>735.818182</w:t>
            </w:r>
          </w:p>
        </w:tc>
      </w:tr>
      <w:tr w:rsidR="00CE4D98" w:rsidRPr="00B60925" w14:paraId="668D2808" w14:textId="77777777" w:rsidTr="00AB07DB">
        <w:trPr>
          <w:trHeight w:val="243"/>
        </w:trPr>
        <w:tc>
          <w:tcPr>
            <w:tcW w:w="611" w:type="dxa"/>
            <w:tcBorders>
              <w:top w:val="nil"/>
              <w:left w:val="nil"/>
              <w:bottom w:val="nil"/>
              <w:right w:val="nil"/>
            </w:tcBorders>
            <w:noWrap/>
            <w:vAlign w:val="bottom"/>
            <w:hideMark/>
          </w:tcPr>
          <w:p w14:paraId="1644FADF"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–24</w:t>
            </w:r>
          </w:p>
        </w:tc>
        <w:tc>
          <w:tcPr>
            <w:tcW w:w="270" w:type="dxa"/>
            <w:tcBorders>
              <w:top w:val="nil"/>
              <w:left w:val="nil"/>
              <w:bottom w:val="nil"/>
              <w:right w:val="nil"/>
            </w:tcBorders>
            <w:noWrap/>
            <w:vAlign w:val="bottom"/>
            <w:hideMark/>
          </w:tcPr>
          <w:p w14:paraId="6F58F6DB" w14:textId="77777777" w:rsidR="00CE4D98" w:rsidRPr="00B60925" w:rsidRDefault="00CE4D98" w:rsidP="002F7C3C">
            <w:pPr>
              <w:spacing w:before="40" w:after="40" w:line="240" w:lineRule="auto"/>
              <w:jc w:val="right"/>
              <w:rPr>
                <w:color w:val="000000"/>
                <w:sz w:val="20"/>
                <w:szCs w:val="20"/>
              </w:rPr>
            </w:pPr>
          </w:p>
        </w:tc>
        <w:tc>
          <w:tcPr>
            <w:tcW w:w="1707" w:type="dxa"/>
            <w:tcBorders>
              <w:top w:val="nil"/>
              <w:left w:val="nil"/>
              <w:bottom w:val="nil"/>
              <w:right w:val="nil"/>
            </w:tcBorders>
            <w:noWrap/>
            <w:vAlign w:val="bottom"/>
            <w:hideMark/>
          </w:tcPr>
          <w:p w14:paraId="43031217" w14:textId="77777777" w:rsidR="00CE4D98" w:rsidRPr="00B60925" w:rsidRDefault="00CE4D98" w:rsidP="002F7C3C">
            <w:pPr>
              <w:spacing w:before="40" w:after="40" w:line="240" w:lineRule="auto"/>
              <w:rPr>
                <w:color w:val="000000"/>
                <w:sz w:val="20"/>
                <w:szCs w:val="20"/>
              </w:rPr>
            </w:pPr>
            <w:r w:rsidRPr="00B60925">
              <w:rPr>
                <w:color w:val="000000"/>
                <w:sz w:val="20"/>
                <w:szCs w:val="20"/>
              </w:rPr>
              <w:t>Standard Dev</w:t>
            </w:r>
          </w:p>
        </w:tc>
        <w:tc>
          <w:tcPr>
            <w:tcW w:w="1234" w:type="dxa"/>
            <w:tcBorders>
              <w:top w:val="nil"/>
              <w:left w:val="nil"/>
              <w:bottom w:val="nil"/>
              <w:right w:val="nil"/>
            </w:tcBorders>
            <w:noWrap/>
            <w:vAlign w:val="bottom"/>
            <w:hideMark/>
          </w:tcPr>
          <w:p w14:paraId="67D9D0CC"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37.050334</w:t>
            </w:r>
          </w:p>
        </w:tc>
        <w:tc>
          <w:tcPr>
            <w:tcW w:w="232" w:type="dxa"/>
            <w:tcBorders>
              <w:top w:val="nil"/>
              <w:left w:val="nil"/>
              <w:bottom w:val="nil"/>
              <w:right w:val="nil"/>
            </w:tcBorders>
            <w:noWrap/>
            <w:vAlign w:val="bottom"/>
            <w:hideMark/>
          </w:tcPr>
          <w:p w14:paraId="2A2C1726" w14:textId="77777777" w:rsidR="00CE4D98" w:rsidRPr="00B60925" w:rsidRDefault="00CE4D98" w:rsidP="002F7C3C">
            <w:pPr>
              <w:spacing w:before="40" w:after="40" w:line="240" w:lineRule="auto"/>
              <w:jc w:val="right"/>
              <w:rPr>
                <w:color w:val="000000"/>
                <w:sz w:val="20"/>
                <w:szCs w:val="20"/>
              </w:rPr>
            </w:pPr>
          </w:p>
        </w:tc>
        <w:tc>
          <w:tcPr>
            <w:tcW w:w="2606" w:type="dxa"/>
            <w:gridSpan w:val="2"/>
            <w:tcBorders>
              <w:top w:val="nil"/>
              <w:left w:val="nil"/>
              <w:bottom w:val="nil"/>
              <w:right w:val="nil"/>
            </w:tcBorders>
            <w:noWrap/>
            <w:vAlign w:val="bottom"/>
            <w:hideMark/>
          </w:tcPr>
          <w:p w14:paraId="7880DC00" w14:textId="77777777" w:rsidR="00CE4D98" w:rsidRPr="00B60925" w:rsidRDefault="00CE4D98" w:rsidP="002F7C3C">
            <w:pPr>
              <w:spacing w:before="40" w:after="40" w:line="240" w:lineRule="auto"/>
              <w:rPr>
                <w:color w:val="000000"/>
                <w:sz w:val="20"/>
                <w:szCs w:val="20"/>
              </w:rPr>
            </w:pPr>
            <w:r w:rsidRPr="00B60925">
              <w:rPr>
                <w:color w:val="000000"/>
                <w:sz w:val="20"/>
                <w:szCs w:val="20"/>
              </w:rPr>
              <w:t>Observations</w:t>
            </w:r>
          </w:p>
        </w:tc>
        <w:tc>
          <w:tcPr>
            <w:tcW w:w="1342" w:type="dxa"/>
            <w:tcBorders>
              <w:top w:val="nil"/>
              <w:left w:val="nil"/>
              <w:bottom w:val="nil"/>
              <w:right w:val="nil"/>
            </w:tcBorders>
            <w:noWrap/>
            <w:vAlign w:val="bottom"/>
            <w:hideMark/>
          </w:tcPr>
          <w:p w14:paraId="0284EBFB"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12</w:t>
            </w:r>
          </w:p>
        </w:tc>
        <w:tc>
          <w:tcPr>
            <w:tcW w:w="1538" w:type="dxa"/>
            <w:gridSpan w:val="4"/>
            <w:tcBorders>
              <w:top w:val="nil"/>
              <w:left w:val="nil"/>
              <w:bottom w:val="nil"/>
              <w:right w:val="nil"/>
            </w:tcBorders>
            <w:noWrap/>
            <w:vAlign w:val="bottom"/>
            <w:hideMark/>
          </w:tcPr>
          <w:p w14:paraId="405DB8F3"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12</w:t>
            </w:r>
          </w:p>
        </w:tc>
      </w:tr>
      <w:tr w:rsidR="00CE4D98" w:rsidRPr="00B60925" w14:paraId="070D4A39" w14:textId="77777777" w:rsidTr="00AB07DB">
        <w:trPr>
          <w:trHeight w:val="243"/>
        </w:trPr>
        <w:tc>
          <w:tcPr>
            <w:tcW w:w="611" w:type="dxa"/>
            <w:tcBorders>
              <w:top w:val="nil"/>
              <w:left w:val="nil"/>
              <w:bottom w:val="nil"/>
              <w:right w:val="nil"/>
            </w:tcBorders>
            <w:noWrap/>
            <w:vAlign w:val="bottom"/>
            <w:hideMark/>
          </w:tcPr>
          <w:p w14:paraId="50459F03"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50</w:t>
            </w:r>
          </w:p>
        </w:tc>
        <w:tc>
          <w:tcPr>
            <w:tcW w:w="270" w:type="dxa"/>
            <w:tcBorders>
              <w:top w:val="nil"/>
              <w:left w:val="nil"/>
              <w:bottom w:val="nil"/>
              <w:right w:val="nil"/>
            </w:tcBorders>
            <w:noWrap/>
            <w:vAlign w:val="bottom"/>
            <w:hideMark/>
          </w:tcPr>
          <w:p w14:paraId="19F20358" w14:textId="77777777" w:rsidR="00CE4D98" w:rsidRPr="00B60925" w:rsidRDefault="00CE4D98" w:rsidP="002F7C3C">
            <w:pPr>
              <w:spacing w:before="40" w:after="40" w:line="240" w:lineRule="auto"/>
              <w:jc w:val="right"/>
              <w:rPr>
                <w:color w:val="000000"/>
                <w:sz w:val="20"/>
                <w:szCs w:val="20"/>
              </w:rPr>
            </w:pPr>
          </w:p>
        </w:tc>
        <w:tc>
          <w:tcPr>
            <w:tcW w:w="1707" w:type="dxa"/>
            <w:tcBorders>
              <w:top w:val="nil"/>
              <w:left w:val="nil"/>
              <w:bottom w:val="nil"/>
              <w:right w:val="nil"/>
            </w:tcBorders>
            <w:noWrap/>
            <w:vAlign w:val="bottom"/>
            <w:hideMark/>
          </w:tcPr>
          <w:p w14:paraId="747704DB" w14:textId="77777777" w:rsidR="00CE4D98" w:rsidRPr="00B60925" w:rsidRDefault="00CE4D98" w:rsidP="002F7C3C">
            <w:pPr>
              <w:spacing w:before="40" w:after="40" w:line="240" w:lineRule="auto"/>
              <w:rPr>
                <w:color w:val="000000"/>
                <w:sz w:val="20"/>
                <w:szCs w:val="20"/>
              </w:rPr>
            </w:pPr>
            <w:r w:rsidRPr="00B60925">
              <w:rPr>
                <w:color w:val="000000"/>
                <w:sz w:val="20"/>
                <w:szCs w:val="20"/>
              </w:rPr>
              <w:t>Sample Var</w:t>
            </w:r>
          </w:p>
        </w:tc>
        <w:tc>
          <w:tcPr>
            <w:tcW w:w="1234" w:type="dxa"/>
            <w:tcBorders>
              <w:top w:val="nil"/>
              <w:left w:val="nil"/>
              <w:bottom w:val="nil"/>
              <w:right w:val="nil"/>
            </w:tcBorders>
            <w:noWrap/>
            <w:vAlign w:val="bottom"/>
            <w:hideMark/>
          </w:tcPr>
          <w:p w14:paraId="1502471D" w14:textId="16380784" w:rsidR="00CE4D98" w:rsidRPr="00B60925" w:rsidRDefault="00CE4D98" w:rsidP="002F7C3C">
            <w:pPr>
              <w:spacing w:before="40" w:after="40" w:line="240" w:lineRule="auto"/>
              <w:jc w:val="right"/>
              <w:rPr>
                <w:color w:val="000000"/>
                <w:sz w:val="20"/>
                <w:szCs w:val="20"/>
              </w:rPr>
            </w:pPr>
            <w:r w:rsidRPr="00B60925">
              <w:rPr>
                <w:color w:val="000000"/>
                <w:sz w:val="20"/>
                <w:szCs w:val="20"/>
              </w:rPr>
              <w:t>1</w:t>
            </w:r>
            <w:r w:rsidR="001D0621">
              <w:rPr>
                <w:color w:val="000000"/>
                <w:sz w:val="20"/>
                <w:szCs w:val="20"/>
              </w:rPr>
              <w:t>,</w:t>
            </w:r>
            <w:r w:rsidRPr="00B60925">
              <w:rPr>
                <w:color w:val="000000"/>
                <w:sz w:val="20"/>
                <w:szCs w:val="20"/>
              </w:rPr>
              <w:t>372.7273</w:t>
            </w:r>
          </w:p>
        </w:tc>
        <w:tc>
          <w:tcPr>
            <w:tcW w:w="232" w:type="dxa"/>
            <w:tcBorders>
              <w:top w:val="nil"/>
              <w:left w:val="nil"/>
              <w:bottom w:val="nil"/>
              <w:right w:val="nil"/>
            </w:tcBorders>
            <w:noWrap/>
            <w:vAlign w:val="bottom"/>
            <w:hideMark/>
          </w:tcPr>
          <w:p w14:paraId="136ED943" w14:textId="77777777" w:rsidR="00CE4D98" w:rsidRPr="00B60925" w:rsidRDefault="00CE4D98" w:rsidP="002F7C3C">
            <w:pPr>
              <w:spacing w:before="40" w:after="40" w:line="240" w:lineRule="auto"/>
              <w:jc w:val="right"/>
              <w:rPr>
                <w:color w:val="000000"/>
                <w:sz w:val="20"/>
                <w:szCs w:val="20"/>
              </w:rPr>
            </w:pPr>
          </w:p>
        </w:tc>
        <w:tc>
          <w:tcPr>
            <w:tcW w:w="2606" w:type="dxa"/>
            <w:gridSpan w:val="2"/>
            <w:tcBorders>
              <w:top w:val="nil"/>
              <w:left w:val="nil"/>
              <w:bottom w:val="nil"/>
              <w:right w:val="nil"/>
            </w:tcBorders>
            <w:noWrap/>
            <w:vAlign w:val="bottom"/>
            <w:hideMark/>
          </w:tcPr>
          <w:p w14:paraId="1E919BE2" w14:textId="77777777" w:rsidR="00CE4D98" w:rsidRPr="00B60925" w:rsidRDefault="00CE4D98" w:rsidP="002F7C3C">
            <w:pPr>
              <w:spacing w:before="40" w:after="40" w:line="240" w:lineRule="auto"/>
              <w:rPr>
                <w:color w:val="000000"/>
                <w:sz w:val="20"/>
                <w:szCs w:val="20"/>
              </w:rPr>
            </w:pPr>
            <w:r w:rsidRPr="00B60925">
              <w:rPr>
                <w:color w:val="000000"/>
                <w:sz w:val="20"/>
                <w:szCs w:val="20"/>
              </w:rPr>
              <w:t>Hypothesized Mean Diff</w:t>
            </w:r>
          </w:p>
        </w:tc>
        <w:tc>
          <w:tcPr>
            <w:tcW w:w="1342" w:type="dxa"/>
            <w:tcBorders>
              <w:top w:val="nil"/>
              <w:left w:val="nil"/>
              <w:bottom w:val="nil"/>
              <w:right w:val="nil"/>
            </w:tcBorders>
            <w:noWrap/>
            <w:vAlign w:val="bottom"/>
            <w:hideMark/>
          </w:tcPr>
          <w:p w14:paraId="5315FDF3"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0</w:t>
            </w:r>
          </w:p>
        </w:tc>
        <w:tc>
          <w:tcPr>
            <w:tcW w:w="1538" w:type="dxa"/>
            <w:gridSpan w:val="4"/>
            <w:tcBorders>
              <w:top w:val="nil"/>
              <w:left w:val="nil"/>
              <w:bottom w:val="nil"/>
              <w:right w:val="nil"/>
            </w:tcBorders>
            <w:noWrap/>
            <w:vAlign w:val="bottom"/>
            <w:hideMark/>
          </w:tcPr>
          <w:p w14:paraId="0DBC2CBF" w14:textId="77777777" w:rsidR="00CE4D98" w:rsidRPr="00B60925" w:rsidRDefault="00CE4D98" w:rsidP="002F7C3C">
            <w:pPr>
              <w:spacing w:before="40" w:after="40" w:line="240" w:lineRule="auto"/>
              <w:jc w:val="right"/>
              <w:rPr>
                <w:color w:val="000000"/>
                <w:sz w:val="20"/>
                <w:szCs w:val="20"/>
              </w:rPr>
            </w:pPr>
          </w:p>
        </w:tc>
      </w:tr>
      <w:tr w:rsidR="00CE4D98" w:rsidRPr="00B60925" w14:paraId="1C18405A" w14:textId="77777777" w:rsidTr="00AB07DB">
        <w:trPr>
          <w:trHeight w:val="243"/>
        </w:trPr>
        <w:tc>
          <w:tcPr>
            <w:tcW w:w="611" w:type="dxa"/>
            <w:tcBorders>
              <w:top w:val="nil"/>
              <w:left w:val="nil"/>
              <w:bottom w:val="nil"/>
              <w:right w:val="nil"/>
            </w:tcBorders>
            <w:noWrap/>
            <w:vAlign w:val="bottom"/>
            <w:hideMark/>
          </w:tcPr>
          <w:p w14:paraId="23E50DFA"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40</w:t>
            </w:r>
          </w:p>
        </w:tc>
        <w:tc>
          <w:tcPr>
            <w:tcW w:w="270" w:type="dxa"/>
            <w:tcBorders>
              <w:top w:val="nil"/>
              <w:left w:val="nil"/>
              <w:bottom w:val="nil"/>
              <w:right w:val="nil"/>
            </w:tcBorders>
            <w:noWrap/>
            <w:vAlign w:val="bottom"/>
            <w:hideMark/>
          </w:tcPr>
          <w:p w14:paraId="2555FC2D" w14:textId="77777777" w:rsidR="00CE4D98" w:rsidRPr="00B60925" w:rsidRDefault="00CE4D98" w:rsidP="002F7C3C">
            <w:pPr>
              <w:spacing w:before="40" w:after="40" w:line="240" w:lineRule="auto"/>
              <w:jc w:val="right"/>
              <w:rPr>
                <w:color w:val="000000"/>
                <w:sz w:val="20"/>
                <w:szCs w:val="20"/>
              </w:rPr>
            </w:pPr>
          </w:p>
        </w:tc>
        <w:tc>
          <w:tcPr>
            <w:tcW w:w="1707" w:type="dxa"/>
            <w:tcBorders>
              <w:top w:val="nil"/>
              <w:left w:val="nil"/>
              <w:bottom w:val="nil"/>
              <w:right w:val="nil"/>
            </w:tcBorders>
            <w:noWrap/>
            <w:vAlign w:val="bottom"/>
            <w:hideMark/>
          </w:tcPr>
          <w:p w14:paraId="6EB80158" w14:textId="77777777" w:rsidR="00CE4D98" w:rsidRPr="00B60925" w:rsidRDefault="00CE4D98" w:rsidP="002F7C3C">
            <w:pPr>
              <w:spacing w:before="40" w:after="40" w:line="240" w:lineRule="auto"/>
              <w:rPr>
                <w:color w:val="000000"/>
                <w:sz w:val="20"/>
                <w:szCs w:val="20"/>
              </w:rPr>
            </w:pPr>
            <w:r w:rsidRPr="00B60925">
              <w:rPr>
                <w:color w:val="000000"/>
                <w:sz w:val="20"/>
                <w:szCs w:val="20"/>
              </w:rPr>
              <w:t>Kurtosis</w:t>
            </w:r>
          </w:p>
        </w:tc>
        <w:tc>
          <w:tcPr>
            <w:tcW w:w="1234" w:type="dxa"/>
            <w:tcBorders>
              <w:top w:val="nil"/>
              <w:left w:val="nil"/>
              <w:bottom w:val="nil"/>
              <w:right w:val="nil"/>
            </w:tcBorders>
            <w:noWrap/>
            <w:vAlign w:val="bottom"/>
            <w:hideMark/>
          </w:tcPr>
          <w:p w14:paraId="2418733F"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–1.223781</w:t>
            </w:r>
          </w:p>
        </w:tc>
        <w:tc>
          <w:tcPr>
            <w:tcW w:w="232" w:type="dxa"/>
            <w:tcBorders>
              <w:top w:val="nil"/>
              <w:left w:val="nil"/>
              <w:bottom w:val="nil"/>
              <w:right w:val="nil"/>
            </w:tcBorders>
            <w:noWrap/>
            <w:vAlign w:val="bottom"/>
            <w:hideMark/>
          </w:tcPr>
          <w:p w14:paraId="590A0F7A" w14:textId="77777777" w:rsidR="00CE4D98" w:rsidRPr="00B60925" w:rsidRDefault="00CE4D98" w:rsidP="002F7C3C">
            <w:pPr>
              <w:spacing w:before="40" w:after="40" w:line="240" w:lineRule="auto"/>
              <w:jc w:val="right"/>
              <w:rPr>
                <w:color w:val="000000"/>
                <w:sz w:val="20"/>
                <w:szCs w:val="20"/>
              </w:rPr>
            </w:pPr>
          </w:p>
        </w:tc>
        <w:tc>
          <w:tcPr>
            <w:tcW w:w="2606" w:type="dxa"/>
            <w:gridSpan w:val="2"/>
            <w:tcBorders>
              <w:top w:val="nil"/>
              <w:left w:val="nil"/>
              <w:bottom w:val="nil"/>
              <w:right w:val="nil"/>
            </w:tcBorders>
            <w:noWrap/>
            <w:vAlign w:val="bottom"/>
            <w:hideMark/>
          </w:tcPr>
          <w:p w14:paraId="7200A21F" w14:textId="77777777" w:rsidR="00CE4D98" w:rsidRPr="00B60925" w:rsidRDefault="00CE4D98" w:rsidP="002F7C3C">
            <w:pPr>
              <w:spacing w:before="40" w:after="40" w:line="240" w:lineRule="auto"/>
              <w:rPr>
                <w:color w:val="000000"/>
                <w:sz w:val="20"/>
                <w:szCs w:val="20"/>
              </w:rPr>
            </w:pPr>
            <w:r w:rsidRPr="00B60925">
              <w:rPr>
                <w:color w:val="000000"/>
                <w:sz w:val="20"/>
                <w:szCs w:val="20"/>
              </w:rPr>
              <w:t>df</w:t>
            </w:r>
          </w:p>
        </w:tc>
        <w:tc>
          <w:tcPr>
            <w:tcW w:w="1342" w:type="dxa"/>
            <w:tcBorders>
              <w:top w:val="nil"/>
              <w:left w:val="nil"/>
              <w:bottom w:val="nil"/>
              <w:right w:val="nil"/>
            </w:tcBorders>
            <w:noWrap/>
            <w:vAlign w:val="bottom"/>
            <w:hideMark/>
          </w:tcPr>
          <w:p w14:paraId="1D586132"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11</w:t>
            </w:r>
          </w:p>
        </w:tc>
        <w:tc>
          <w:tcPr>
            <w:tcW w:w="1538" w:type="dxa"/>
            <w:gridSpan w:val="4"/>
            <w:tcBorders>
              <w:top w:val="nil"/>
              <w:left w:val="nil"/>
              <w:bottom w:val="nil"/>
              <w:right w:val="nil"/>
            </w:tcBorders>
            <w:noWrap/>
            <w:vAlign w:val="bottom"/>
            <w:hideMark/>
          </w:tcPr>
          <w:p w14:paraId="62957E39" w14:textId="77777777" w:rsidR="00CE4D98" w:rsidRPr="00B60925" w:rsidRDefault="00CE4D98" w:rsidP="002F7C3C">
            <w:pPr>
              <w:spacing w:before="40" w:after="40" w:line="240" w:lineRule="auto"/>
              <w:jc w:val="right"/>
              <w:rPr>
                <w:color w:val="000000"/>
                <w:sz w:val="20"/>
                <w:szCs w:val="20"/>
              </w:rPr>
            </w:pPr>
          </w:p>
        </w:tc>
      </w:tr>
      <w:tr w:rsidR="00CE4D98" w:rsidRPr="00B60925" w14:paraId="6B0BA961" w14:textId="77777777" w:rsidTr="00AB07DB">
        <w:trPr>
          <w:trHeight w:val="243"/>
        </w:trPr>
        <w:tc>
          <w:tcPr>
            <w:tcW w:w="611" w:type="dxa"/>
            <w:tcBorders>
              <w:top w:val="nil"/>
              <w:left w:val="nil"/>
              <w:bottom w:val="nil"/>
              <w:right w:val="nil"/>
            </w:tcBorders>
            <w:noWrap/>
            <w:vAlign w:val="bottom"/>
            <w:hideMark/>
          </w:tcPr>
          <w:p w14:paraId="696988E5"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–5</w:t>
            </w:r>
          </w:p>
        </w:tc>
        <w:tc>
          <w:tcPr>
            <w:tcW w:w="270" w:type="dxa"/>
            <w:tcBorders>
              <w:top w:val="nil"/>
              <w:left w:val="nil"/>
              <w:bottom w:val="nil"/>
              <w:right w:val="nil"/>
            </w:tcBorders>
            <w:noWrap/>
            <w:vAlign w:val="bottom"/>
            <w:hideMark/>
          </w:tcPr>
          <w:p w14:paraId="10B5AEFB" w14:textId="77777777" w:rsidR="00CE4D98" w:rsidRPr="00B60925" w:rsidRDefault="00CE4D98" w:rsidP="002F7C3C">
            <w:pPr>
              <w:spacing w:before="40" w:after="40" w:line="240" w:lineRule="auto"/>
              <w:jc w:val="right"/>
              <w:rPr>
                <w:color w:val="000000"/>
                <w:sz w:val="20"/>
                <w:szCs w:val="20"/>
              </w:rPr>
            </w:pPr>
          </w:p>
        </w:tc>
        <w:tc>
          <w:tcPr>
            <w:tcW w:w="1707" w:type="dxa"/>
            <w:tcBorders>
              <w:top w:val="nil"/>
              <w:left w:val="nil"/>
              <w:bottom w:val="nil"/>
              <w:right w:val="nil"/>
            </w:tcBorders>
            <w:noWrap/>
            <w:vAlign w:val="bottom"/>
            <w:hideMark/>
          </w:tcPr>
          <w:p w14:paraId="25069B57" w14:textId="77777777" w:rsidR="00CE4D98" w:rsidRPr="00B60925" w:rsidRDefault="00CE4D98" w:rsidP="002F7C3C">
            <w:pPr>
              <w:spacing w:before="40" w:after="40" w:line="240" w:lineRule="auto"/>
              <w:rPr>
                <w:color w:val="000000"/>
                <w:sz w:val="20"/>
                <w:szCs w:val="20"/>
              </w:rPr>
            </w:pPr>
            <w:r w:rsidRPr="00B60925">
              <w:rPr>
                <w:color w:val="000000"/>
                <w:sz w:val="20"/>
                <w:szCs w:val="20"/>
              </w:rPr>
              <w:t>Skewness</w:t>
            </w:r>
          </w:p>
        </w:tc>
        <w:tc>
          <w:tcPr>
            <w:tcW w:w="1234" w:type="dxa"/>
            <w:tcBorders>
              <w:top w:val="nil"/>
              <w:left w:val="nil"/>
              <w:bottom w:val="nil"/>
              <w:right w:val="nil"/>
            </w:tcBorders>
            <w:noWrap/>
            <w:vAlign w:val="bottom"/>
            <w:hideMark/>
          </w:tcPr>
          <w:p w14:paraId="09822F60"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–0.615538</w:t>
            </w:r>
          </w:p>
        </w:tc>
        <w:tc>
          <w:tcPr>
            <w:tcW w:w="232" w:type="dxa"/>
            <w:tcBorders>
              <w:top w:val="nil"/>
              <w:left w:val="nil"/>
              <w:bottom w:val="nil"/>
              <w:right w:val="nil"/>
            </w:tcBorders>
            <w:noWrap/>
            <w:vAlign w:val="bottom"/>
            <w:hideMark/>
          </w:tcPr>
          <w:p w14:paraId="62603663" w14:textId="77777777" w:rsidR="00CE4D98" w:rsidRPr="00B60925" w:rsidRDefault="00CE4D98" w:rsidP="002F7C3C">
            <w:pPr>
              <w:spacing w:before="40" w:after="40" w:line="240" w:lineRule="auto"/>
              <w:jc w:val="right"/>
              <w:rPr>
                <w:color w:val="000000"/>
                <w:sz w:val="20"/>
                <w:szCs w:val="20"/>
              </w:rPr>
            </w:pPr>
          </w:p>
        </w:tc>
        <w:tc>
          <w:tcPr>
            <w:tcW w:w="2606" w:type="dxa"/>
            <w:gridSpan w:val="2"/>
            <w:tcBorders>
              <w:top w:val="nil"/>
              <w:left w:val="nil"/>
              <w:bottom w:val="nil"/>
              <w:right w:val="nil"/>
            </w:tcBorders>
            <w:noWrap/>
            <w:vAlign w:val="bottom"/>
            <w:hideMark/>
          </w:tcPr>
          <w:p w14:paraId="20135CDE" w14:textId="77777777" w:rsidR="00CE4D98" w:rsidRPr="00B60925" w:rsidRDefault="00CE4D98" w:rsidP="002F7C3C">
            <w:pPr>
              <w:spacing w:before="40" w:after="40" w:line="240" w:lineRule="auto"/>
              <w:rPr>
                <w:color w:val="000000"/>
                <w:sz w:val="20"/>
                <w:szCs w:val="20"/>
              </w:rPr>
            </w:pPr>
            <w:r w:rsidRPr="00B60925">
              <w:rPr>
                <w:color w:val="000000"/>
                <w:sz w:val="20"/>
                <w:szCs w:val="20"/>
              </w:rPr>
              <w:t>t Stat</w:t>
            </w:r>
          </w:p>
        </w:tc>
        <w:tc>
          <w:tcPr>
            <w:tcW w:w="1342" w:type="dxa"/>
            <w:tcBorders>
              <w:top w:val="nil"/>
              <w:left w:val="nil"/>
              <w:bottom w:val="nil"/>
              <w:right w:val="nil"/>
            </w:tcBorders>
            <w:noWrap/>
            <w:vAlign w:val="bottom"/>
            <w:hideMark/>
          </w:tcPr>
          <w:p w14:paraId="21DE6F84"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2.337429</w:t>
            </w:r>
          </w:p>
        </w:tc>
        <w:tc>
          <w:tcPr>
            <w:tcW w:w="1538" w:type="dxa"/>
            <w:gridSpan w:val="4"/>
            <w:tcBorders>
              <w:top w:val="nil"/>
              <w:left w:val="nil"/>
              <w:bottom w:val="nil"/>
              <w:right w:val="nil"/>
            </w:tcBorders>
            <w:noWrap/>
            <w:vAlign w:val="bottom"/>
            <w:hideMark/>
          </w:tcPr>
          <w:p w14:paraId="6D68DDA3" w14:textId="77777777" w:rsidR="00CE4D98" w:rsidRPr="00B60925" w:rsidRDefault="00CE4D98" w:rsidP="002F7C3C">
            <w:pPr>
              <w:spacing w:before="40" w:after="40" w:line="240" w:lineRule="auto"/>
              <w:jc w:val="right"/>
              <w:rPr>
                <w:color w:val="000000"/>
                <w:sz w:val="20"/>
                <w:szCs w:val="20"/>
              </w:rPr>
            </w:pPr>
          </w:p>
        </w:tc>
      </w:tr>
      <w:tr w:rsidR="00CE4D98" w:rsidRPr="00B60925" w14:paraId="650686EB" w14:textId="77777777" w:rsidTr="00AB07DB">
        <w:trPr>
          <w:trHeight w:val="243"/>
        </w:trPr>
        <w:tc>
          <w:tcPr>
            <w:tcW w:w="611" w:type="dxa"/>
            <w:tcBorders>
              <w:top w:val="nil"/>
              <w:left w:val="nil"/>
              <w:bottom w:val="nil"/>
              <w:right w:val="nil"/>
            </w:tcBorders>
            <w:noWrap/>
            <w:vAlign w:val="bottom"/>
            <w:hideMark/>
          </w:tcPr>
          <w:p w14:paraId="396DCF1F"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31</w:t>
            </w:r>
          </w:p>
        </w:tc>
        <w:tc>
          <w:tcPr>
            <w:tcW w:w="270" w:type="dxa"/>
            <w:tcBorders>
              <w:top w:val="nil"/>
              <w:left w:val="nil"/>
              <w:bottom w:val="nil"/>
              <w:right w:val="nil"/>
            </w:tcBorders>
            <w:noWrap/>
            <w:vAlign w:val="bottom"/>
            <w:hideMark/>
          </w:tcPr>
          <w:p w14:paraId="44AFACDB" w14:textId="77777777" w:rsidR="00CE4D98" w:rsidRPr="00B60925" w:rsidRDefault="00CE4D98" w:rsidP="002F7C3C">
            <w:pPr>
              <w:spacing w:before="40" w:after="40" w:line="240" w:lineRule="auto"/>
              <w:jc w:val="right"/>
              <w:rPr>
                <w:color w:val="000000"/>
                <w:sz w:val="20"/>
                <w:szCs w:val="20"/>
              </w:rPr>
            </w:pPr>
          </w:p>
        </w:tc>
        <w:tc>
          <w:tcPr>
            <w:tcW w:w="1707" w:type="dxa"/>
            <w:tcBorders>
              <w:top w:val="nil"/>
              <w:left w:val="nil"/>
              <w:bottom w:val="nil"/>
              <w:right w:val="nil"/>
            </w:tcBorders>
            <w:noWrap/>
            <w:vAlign w:val="bottom"/>
            <w:hideMark/>
          </w:tcPr>
          <w:p w14:paraId="22872A2C" w14:textId="77777777" w:rsidR="00CE4D98" w:rsidRPr="00B60925" w:rsidRDefault="00CE4D98" w:rsidP="002F7C3C">
            <w:pPr>
              <w:spacing w:before="40" w:after="40" w:line="240" w:lineRule="auto"/>
              <w:rPr>
                <w:color w:val="000000"/>
                <w:sz w:val="20"/>
                <w:szCs w:val="20"/>
              </w:rPr>
            </w:pPr>
            <w:r w:rsidRPr="00B60925">
              <w:rPr>
                <w:color w:val="000000"/>
                <w:sz w:val="20"/>
                <w:szCs w:val="20"/>
              </w:rPr>
              <w:t>Range</w:t>
            </w:r>
          </w:p>
        </w:tc>
        <w:tc>
          <w:tcPr>
            <w:tcW w:w="1234" w:type="dxa"/>
            <w:tcBorders>
              <w:top w:val="nil"/>
              <w:left w:val="nil"/>
              <w:bottom w:val="nil"/>
              <w:right w:val="nil"/>
            </w:tcBorders>
            <w:noWrap/>
            <w:vAlign w:val="bottom"/>
            <w:hideMark/>
          </w:tcPr>
          <w:p w14:paraId="3669A0F1"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104</w:t>
            </w:r>
          </w:p>
        </w:tc>
        <w:tc>
          <w:tcPr>
            <w:tcW w:w="232" w:type="dxa"/>
            <w:tcBorders>
              <w:top w:val="nil"/>
              <w:left w:val="nil"/>
              <w:bottom w:val="nil"/>
              <w:right w:val="nil"/>
            </w:tcBorders>
            <w:noWrap/>
            <w:vAlign w:val="bottom"/>
            <w:hideMark/>
          </w:tcPr>
          <w:p w14:paraId="0D5017EB" w14:textId="77777777" w:rsidR="00CE4D98" w:rsidRPr="00B60925" w:rsidRDefault="00CE4D98" w:rsidP="002F7C3C">
            <w:pPr>
              <w:spacing w:before="40" w:after="40" w:line="240" w:lineRule="auto"/>
              <w:jc w:val="right"/>
              <w:rPr>
                <w:color w:val="000000"/>
                <w:sz w:val="20"/>
                <w:szCs w:val="20"/>
              </w:rPr>
            </w:pPr>
          </w:p>
        </w:tc>
        <w:tc>
          <w:tcPr>
            <w:tcW w:w="2606" w:type="dxa"/>
            <w:gridSpan w:val="2"/>
            <w:tcBorders>
              <w:top w:val="nil"/>
              <w:left w:val="nil"/>
              <w:bottom w:val="nil"/>
              <w:right w:val="nil"/>
            </w:tcBorders>
            <w:noWrap/>
            <w:vAlign w:val="bottom"/>
            <w:hideMark/>
          </w:tcPr>
          <w:p w14:paraId="54B24818" w14:textId="77777777" w:rsidR="00CE4D98" w:rsidRPr="00B60925" w:rsidRDefault="00CE4D98" w:rsidP="002F7C3C">
            <w:pPr>
              <w:spacing w:before="40" w:after="40" w:line="240" w:lineRule="auto"/>
              <w:rPr>
                <w:color w:val="000000"/>
                <w:sz w:val="20"/>
                <w:szCs w:val="20"/>
              </w:rPr>
            </w:pPr>
            <w:r w:rsidRPr="00B60925">
              <w:rPr>
                <w:color w:val="000000"/>
                <w:sz w:val="20"/>
                <w:szCs w:val="20"/>
              </w:rPr>
              <w:t>P(T&lt;=t) one-tail</w:t>
            </w:r>
          </w:p>
        </w:tc>
        <w:tc>
          <w:tcPr>
            <w:tcW w:w="1342" w:type="dxa"/>
            <w:tcBorders>
              <w:top w:val="nil"/>
              <w:left w:val="nil"/>
              <w:bottom w:val="nil"/>
              <w:right w:val="nil"/>
            </w:tcBorders>
            <w:noWrap/>
            <w:vAlign w:val="bottom"/>
            <w:hideMark/>
          </w:tcPr>
          <w:p w14:paraId="5684A39F"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0.019675</w:t>
            </w:r>
          </w:p>
        </w:tc>
        <w:tc>
          <w:tcPr>
            <w:tcW w:w="1538" w:type="dxa"/>
            <w:gridSpan w:val="4"/>
            <w:tcBorders>
              <w:top w:val="nil"/>
              <w:left w:val="nil"/>
              <w:bottom w:val="nil"/>
              <w:right w:val="nil"/>
            </w:tcBorders>
            <w:noWrap/>
            <w:vAlign w:val="bottom"/>
            <w:hideMark/>
          </w:tcPr>
          <w:p w14:paraId="398601F9" w14:textId="77777777" w:rsidR="00CE4D98" w:rsidRPr="00B60925" w:rsidRDefault="00CE4D98" w:rsidP="002F7C3C">
            <w:pPr>
              <w:spacing w:before="40" w:after="40" w:line="240" w:lineRule="auto"/>
              <w:jc w:val="right"/>
              <w:rPr>
                <w:color w:val="000000"/>
                <w:sz w:val="20"/>
                <w:szCs w:val="20"/>
              </w:rPr>
            </w:pPr>
          </w:p>
        </w:tc>
      </w:tr>
      <w:tr w:rsidR="00CE4D98" w:rsidRPr="00B60925" w14:paraId="71DE3525" w14:textId="77777777" w:rsidTr="00AB07DB">
        <w:trPr>
          <w:trHeight w:val="243"/>
        </w:trPr>
        <w:tc>
          <w:tcPr>
            <w:tcW w:w="611" w:type="dxa"/>
            <w:tcBorders>
              <w:top w:val="nil"/>
              <w:left w:val="nil"/>
              <w:bottom w:val="nil"/>
              <w:right w:val="nil"/>
            </w:tcBorders>
            <w:noWrap/>
            <w:vAlign w:val="bottom"/>
            <w:hideMark/>
          </w:tcPr>
          <w:p w14:paraId="4672E0EE"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55</w:t>
            </w:r>
          </w:p>
        </w:tc>
        <w:tc>
          <w:tcPr>
            <w:tcW w:w="270" w:type="dxa"/>
            <w:tcBorders>
              <w:top w:val="nil"/>
              <w:left w:val="nil"/>
              <w:bottom w:val="nil"/>
              <w:right w:val="nil"/>
            </w:tcBorders>
            <w:noWrap/>
            <w:vAlign w:val="bottom"/>
            <w:hideMark/>
          </w:tcPr>
          <w:p w14:paraId="402BD218" w14:textId="77777777" w:rsidR="00CE4D98" w:rsidRPr="00B60925" w:rsidRDefault="00CE4D98" w:rsidP="002F7C3C">
            <w:pPr>
              <w:spacing w:before="40" w:after="40" w:line="240" w:lineRule="auto"/>
              <w:jc w:val="right"/>
              <w:rPr>
                <w:color w:val="000000"/>
                <w:sz w:val="20"/>
                <w:szCs w:val="20"/>
              </w:rPr>
            </w:pPr>
          </w:p>
        </w:tc>
        <w:tc>
          <w:tcPr>
            <w:tcW w:w="1707" w:type="dxa"/>
            <w:tcBorders>
              <w:top w:val="nil"/>
              <w:left w:val="nil"/>
              <w:bottom w:val="nil"/>
              <w:right w:val="nil"/>
            </w:tcBorders>
            <w:noWrap/>
            <w:vAlign w:val="bottom"/>
            <w:hideMark/>
          </w:tcPr>
          <w:p w14:paraId="6C27AF11" w14:textId="77777777" w:rsidR="00CE4D98" w:rsidRPr="00B60925" w:rsidRDefault="00CE4D98" w:rsidP="002F7C3C">
            <w:pPr>
              <w:spacing w:before="40" w:after="40" w:line="240" w:lineRule="auto"/>
              <w:rPr>
                <w:color w:val="000000"/>
                <w:sz w:val="20"/>
                <w:szCs w:val="20"/>
              </w:rPr>
            </w:pPr>
            <w:r w:rsidRPr="00B60925">
              <w:rPr>
                <w:color w:val="000000"/>
                <w:sz w:val="20"/>
                <w:szCs w:val="20"/>
              </w:rPr>
              <w:t>Minimum</w:t>
            </w:r>
          </w:p>
        </w:tc>
        <w:tc>
          <w:tcPr>
            <w:tcW w:w="1234" w:type="dxa"/>
            <w:tcBorders>
              <w:top w:val="nil"/>
              <w:left w:val="nil"/>
              <w:bottom w:val="nil"/>
              <w:right w:val="nil"/>
            </w:tcBorders>
            <w:noWrap/>
            <w:vAlign w:val="bottom"/>
            <w:hideMark/>
          </w:tcPr>
          <w:p w14:paraId="497422E6"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–38</w:t>
            </w:r>
          </w:p>
        </w:tc>
        <w:tc>
          <w:tcPr>
            <w:tcW w:w="232" w:type="dxa"/>
            <w:tcBorders>
              <w:top w:val="nil"/>
              <w:left w:val="nil"/>
              <w:bottom w:val="nil"/>
              <w:right w:val="nil"/>
            </w:tcBorders>
            <w:noWrap/>
            <w:vAlign w:val="bottom"/>
            <w:hideMark/>
          </w:tcPr>
          <w:p w14:paraId="076BB7FC" w14:textId="77777777" w:rsidR="00CE4D98" w:rsidRPr="00B60925" w:rsidRDefault="00CE4D98" w:rsidP="002F7C3C">
            <w:pPr>
              <w:spacing w:before="40" w:after="40" w:line="240" w:lineRule="auto"/>
              <w:jc w:val="right"/>
              <w:rPr>
                <w:color w:val="000000"/>
                <w:sz w:val="20"/>
                <w:szCs w:val="20"/>
              </w:rPr>
            </w:pPr>
          </w:p>
        </w:tc>
        <w:tc>
          <w:tcPr>
            <w:tcW w:w="2606" w:type="dxa"/>
            <w:gridSpan w:val="2"/>
            <w:tcBorders>
              <w:top w:val="nil"/>
              <w:left w:val="nil"/>
              <w:bottom w:val="nil"/>
              <w:right w:val="nil"/>
            </w:tcBorders>
            <w:noWrap/>
            <w:vAlign w:val="bottom"/>
            <w:hideMark/>
          </w:tcPr>
          <w:p w14:paraId="4A7DFDA3" w14:textId="77777777" w:rsidR="00CE4D98" w:rsidRPr="00B60925" w:rsidRDefault="00CE4D98" w:rsidP="002F7C3C">
            <w:pPr>
              <w:spacing w:before="40" w:after="40" w:line="240" w:lineRule="auto"/>
              <w:rPr>
                <w:color w:val="000000"/>
                <w:sz w:val="20"/>
                <w:szCs w:val="20"/>
              </w:rPr>
            </w:pPr>
            <w:r w:rsidRPr="00B60925">
              <w:rPr>
                <w:color w:val="000000"/>
                <w:sz w:val="20"/>
                <w:szCs w:val="20"/>
              </w:rPr>
              <w:t>t Critical one-tail</w:t>
            </w:r>
          </w:p>
        </w:tc>
        <w:tc>
          <w:tcPr>
            <w:tcW w:w="1342" w:type="dxa"/>
            <w:tcBorders>
              <w:top w:val="nil"/>
              <w:left w:val="nil"/>
              <w:bottom w:val="nil"/>
              <w:right w:val="nil"/>
            </w:tcBorders>
            <w:noWrap/>
            <w:vAlign w:val="bottom"/>
            <w:hideMark/>
          </w:tcPr>
          <w:p w14:paraId="5E782DCE"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1.795885</w:t>
            </w:r>
          </w:p>
        </w:tc>
        <w:tc>
          <w:tcPr>
            <w:tcW w:w="1538" w:type="dxa"/>
            <w:gridSpan w:val="4"/>
            <w:tcBorders>
              <w:top w:val="nil"/>
              <w:left w:val="nil"/>
              <w:bottom w:val="nil"/>
              <w:right w:val="nil"/>
            </w:tcBorders>
            <w:noWrap/>
            <w:vAlign w:val="bottom"/>
            <w:hideMark/>
          </w:tcPr>
          <w:p w14:paraId="43821EA3" w14:textId="77777777" w:rsidR="00CE4D98" w:rsidRPr="00B60925" w:rsidRDefault="00CE4D98" w:rsidP="002F7C3C">
            <w:pPr>
              <w:spacing w:before="40" w:after="40" w:line="240" w:lineRule="auto"/>
              <w:jc w:val="right"/>
              <w:rPr>
                <w:color w:val="000000"/>
                <w:sz w:val="20"/>
                <w:szCs w:val="20"/>
              </w:rPr>
            </w:pPr>
          </w:p>
        </w:tc>
      </w:tr>
      <w:tr w:rsidR="00CE4D98" w:rsidRPr="00B60925" w14:paraId="3C6301DB" w14:textId="77777777" w:rsidTr="00AB07DB">
        <w:trPr>
          <w:trHeight w:val="243"/>
        </w:trPr>
        <w:tc>
          <w:tcPr>
            <w:tcW w:w="611" w:type="dxa"/>
            <w:tcBorders>
              <w:top w:val="nil"/>
              <w:left w:val="nil"/>
              <w:bottom w:val="nil"/>
              <w:right w:val="nil"/>
            </w:tcBorders>
            <w:noWrap/>
            <w:vAlign w:val="bottom"/>
            <w:hideMark/>
          </w:tcPr>
          <w:p w14:paraId="74A9B5CA"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–20</w:t>
            </w:r>
          </w:p>
        </w:tc>
        <w:tc>
          <w:tcPr>
            <w:tcW w:w="270" w:type="dxa"/>
            <w:tcBorders>
              <w:top w:val="nil"/>
              <w:left w:val="nil"/>
              <w:bottom w:val="nil"/>
              <w:right w:val="nil"/>
            </w:tcBorders>
            <w:noWrap/>
            <w:vAlign w:val="bottom"/>
            <w:hideMark/>
          </w:tcPr>
          <w:p w14:paraId="2DAFEF35" w14:textId="77777777" w:rsidR="00CE4D98" w:rsidRPr="00B60925" w:rsidRDefault="00CE4D98" w:rsidP="002F7C3C">
            <w:pPr>
              <w:spacing w:before="40" w:after="40" w:line="240" w:lineRule="auto"/>
              <w:jc w:val="right"/>
              <w:rPr>
                <w:color w:val="000000"/>
                <w:sz w:val="20"/>
                <w:szCs w:val="20"/>
              </w:rPr>
            </w:pPr>
          </w:p>
        </w:tc>
        <w:tc>
          <w:tcPr>
            <w:tcW w:w="1707" w:type="dxa"/>
            <w:tcBorders>
              <w:top w:val="nil"/>
              <w:left w:val="nil"/>
              <w:bottom w:val="nil"/>
              <w:right w:val="nil"/>
            </w:tcBorders>
            <w:noWrap/>
            <w:vAlign w:val="bottom"/>
            <w:hideMark/>
          </w:tcPr>
          <w:p w14:paraId="5178A296" w14:textId="77777777" w:rsidR="00CE4D98" w:rsidRPr="00B60925" w:rsidRDefault="00CE4D98" w:rsidP="002F7C3C">
            <w:pPr>
              <w:spacing w:before="40" w:after="40" w:line="240" w:lineRule="auto"/>
              <w:rPr>
                <w:color w:val="000000"/>
                <w:sz w:val="20"/>
                <w:szCs w:val="20"/>
              </w:rPr>
            </w:pPr>
            <w:r w:rsidRPr="00B60925">
              <w:rPr>
                <w:color w:val="000000"/>
                <w:sz w:val="20"/>
                <w:szCs w:val="20"/>
              </w:rPr>
              <w:t>Maximum</w:t>
            </w:r>
          </w:p>
        </w:tc>
        <w:tc>
          <w:tcPr>
            <w:tcW w:w="1234" w:type="dxa"/>
            <w:tcBorders>
              <w:top w:val="nil"/>
              <w:left w:val="nil"/>
              <w:bottom w:val="nil"/>
              <w:right w:val="nil"/>
            </w:tcBorders>
            <w:noWrap/>
            <w:vAlign w:val="bottom"/>
            <w:hideMark/>
          </w:tcPr>
          <w:p w14:paraId="1C0248A2"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66</w:t>
            </w:r>
          </w:p>
        </w:tc>
        <w:tc>
          <w:tcPr>
            <w:tcW w:w="232" w:type="dxa"/>
            <w:tcBorders>
              <w:top w:val="nil"/>
              <w:left w:val="nil"/>
              <w:bottom w:val="nil"/>
              <w:right w:val="nil"/>
            </w:tcBorders>
            <w:noWrap/>
            <w:vAlign w:val="bottom"/>
            <w:hideMark/>
          </w:tcPr>
          <w:p w14:paraId="1EA93729" w14:textId="77777777" w:rsidR="00CE4D98" w:rsidRPr="00B60925" w:rsidRDefault="00CE4D98" w:rsidP="002F7C3C">
            <w:pPr>
              <w:spacing w:before="40" w:after="40" w:line="240" w:lineRule="auto"/>
              <w:jc w:val="right"/>
              <w:rPr>
                <w:color w:val="000000"/>
                <w:sz w:val="20"/>
                <w:szCs w:val="20"/>
              </w:rPr>
            </w:pPr>
          </w:p>
        </w:tc>
        <w:tc>
          <w:tcPr>
            <w:tcW w:w="2606" w:type="dxa"/>
            <w:gridSpan w:val="2"/>
            <w:tcBorders>
              <w:top w:val="nil"/>
              <w:left w:val="nil"/>
              <w:bottom w:val="nil"/>
              <w:right w:val="nil"/>
            </w:tcBorders>
            <w:noWrap/>
            <w:vAlign w:val="bottom"/>
            <w:hideMark/>
          </w:tcPr>
          <w:p w14:paraId="5CB5DE3C" w14:textId="77777777" w:rsidR="00CE4D98" w:rsidRPr="00B60925" w:rsidRDefault="00CE4D98" w:rsidP="002F7C3C">
            <w:pPr>
              <w:spacing w:before="40" w:after="40" w:line="240" w:lineRule="auto"/>
              <w:rPr>
                <w:color w:val="000000"/>
                <w:sz w:val="20"/>
                <w:szCs w:val="20"/>
              </w:rPr>
            </w:pPr>
            <w:r w:rsidRPr="00B60925">
              <w:rPr>
                <w:color w:val="000000"/>
                <w:sz w:val="20"/>
                <w:szCs w:val="20"/>
              </w:rPr>
              <w:t>P(T&lt;=t) two-tail</w:t>
            </w:r>
          </w:p>
        </w:tc>
        <w:tc>
          <w:tcPr>
            <w:tcW w:w="1342" w:type="dxa"/>
            <w:tcBorders>
              <w:top w:val="nil"/>
              <w:left w:val="nil"/>
              <w:bottom w:val="nil"/>
              <w:right w:val="nil"/>
            </w:tcBorders>
            <w:noWrap/>
            <w:vAlign w:val="bottom"/>
            <w:hideMark/>
          </w:tcPr>
          <w:p w14:paraId="481B826E"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0.03935</w:t>
            </w:r>
          </w:p>
        </w:tc>
        <w:tc>
          <w:tcPr>
            <w:tcW w:w="1538" w:type="dxa"/>
            <w:gridSpan w:val="4"/>
            <w:tcBorders>
              <w:top w:val="nil"/>
              <w:left w:val="nil"/>
              <w:bottom w:val="nil"/>
              <w:right w:val="nil"/>
            </w:tcBorders>
            <w:noWrap/>
            <w:vAlign w:val="bottom"/>
            <w:hideMark/>
          </w:tcPr>
          <w:p w14:paraId="62679F9C" w14:textId="77777777" w:rsidR="00CE4D98" w:rsidRPr="00B60925" w:rsidRDefault="00CE4D98" w:rsidP="002F7C3C">
            <w:pPr>
              <w:spacing w:before="40" w:after="40" w:line="240" w:lineRule="auto"/>
              <w:jc w:val="right"/>
              <w:rPr>
                <w:color w:val="000000"/>
                <w:sz w:val="20"/>
                <w:szCs w:val="20"/>
              </w:rPr>
            </w:pPr>
          </w:p>
        </w:tc>
      </w:tr>
      <w:tr w:rsidR="00CE4D98" w:rsidRPr="00B60925" w14:paraId="30F082FA" w14:textId="77777777" w:rsidTr="00AB07DB">
        <w:trPr>
          <w:trHeight w:val="255"/>
        </w:trPr>
        <w:tc>
          <w:tcPr>
            <w:tcW w:w="611" w:type="dxa"/>
            <w:tcBorders>
              <w:top w:val="nil"/>
              <w:left w:val="nil"/>
              <w:bottom w:val="nil"/>
              <w:right w:val="nil"/>
            </w:tcBorders>
            <w:noWrap/>
            <w:vAlign w:val="bottom"/>
            <w:hideMark/>
          </w:tcPr>
          <w:p w14:paraId="3D4B14C3" w14:textId="77777777" w:rsidR="00CE4D98" w:rsidRPr="00B60925" w:rsidRDefault="00CE4D98" w:rsidP="002F7C3C">
            <w:pPr>
              <w:spacing w:before="40" w:after="40" w:line="240" w:lineRule="auto"/>
              <w:rPr>
                <w:sz w:val="20"/>
                <w:szCs w:val="20"/>
              </w:rPr>
            </w:pPr>
          </w:p>
        </w:tc>
        <w:tc>
          <w:tcPr>
            <w:tcW w:w="270" w:type="dxa"/>
            <w:tcBorders>
              <w:top w:val="nil"/>
              <w:left w:val="nil"/>
              <w:bottom w:val="nil"/>
              <w:right w:val="nil"/>
            </w:tcBorders>
            <w:noWrap/>
            <w:vAlign w:val="bottom"/>
            <w:hideMark/>
          </w:tcPr>
          <w:p w14:paraId="04684D64" w14:textId="77777777" w:rsidR="00CE4D98" w:rsidRPr="00B60925" w:rsidRDefault="00CE4D98" w:rsidP="002F7C3C">
            <w:pPr>
              <w:spacing w:before="40" w:after="40" w:line="240" w:lineRule="auto"/>
              <w:rPr>
                <w:sz w:val="20"/>
                <w:szCs w:val="20"/>
              </w:rPr>
            </w:pPr>
          </w:p>
        </w:tc>
        <w:tc>
          <w:tcPr>
            <w:tcW w:w="1707" w:type="dxa"/>
            <w:tcBorders>
              <w:top w:val="nil"/>
              <w:left w:val="nil"/>
              <w:bottom w:val="nil"/>
              <w:right w:val="nil"/>
            </w:tcBorders>
            <w:noWrap/>
            <w:vAlign w:val="bottom"/>
            <w:hideMark/>
          </w:tcPr>
          <w:p w14:paraId="306DB2EC" w14:textId="77777777" w:rsidR="00CE4D98" w:rsidRPr="00B60925" w:rsidRDefault="00CE4D98" w:rsidP="002F7C3C">
            <w:pPr>
              <w:spacing w:before="40" w:after="40" w:line="240" w:lineRule="auto"/>
              <w:rPr>
                <w:color w:val="000000"/>
                <w:sz w:val="20"/>
                <w:szCs w:val="20"/>
              </w:rPr>
            </w:pPr>
            <w:r w:rsidRPr="00B60925">
              <w:rPr>
                <w:color w:val="000000"/>
                <w:sz w:val="20"/>
                <w:szCs w:val="20"/>
              </w:rPr>
              <w:t>Sum</w:t>
            </w:r>
          </w:p>
        </w:tc>
        <w:tc>
          <w:tcPr>
            <w:tcW w:w="1234" w:type="dxa"/>
            <w:tcBorders>
              <w:top w:val="nil"/>
              <w:left w:val="nil"/>
              <w:bottom w:val="nil"/>
              <w:right w:val="nil"/>
            </w:tcBorders>
            <w:noWrap/>
            <w:vAlign w:val="bottom"/>
            <w:hideMark/>
          </w:tcPr>
          <w:p w14:paraId="7B75C70C"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300</w:t>
            </w:r>
          </w:p>
        </w:tc>
        <w:tc>
          <w:tcPr>
            <w:tcW w:w="232" w:type="dxa"/>
            <w:tcBorders>
              <w:top w:val="nil"/>
              <w:left w:val="nil"/>
              <w:bottom w:val="nil"/>
              <w:right w:val="nil"/>
            </w:tcBorders>
            <w:noWrap/>
            <w:vAlign w:val="bottom"/>
            <w:hideMark/>
          </w:tcPr>
          <w:p w14:paraId="706203DA" w14:textId="77777777" w:rsidR="00CE4D98" w:rsidRPr="00B60925" w:rsidRDefault="00CE4D98" w:rsidP="002F7C3C">
            <w:pPr>
              <w:spacing w:before="40" w:after="40" w:line="240" w:lineRule="auto"/>
              <w:jc w:val="right"/>
              <w:rPr>
                <w:color w:val="000000"/>
                <w:sz w:val="20"/>
                <w:szCs w:val="20"/>
              </w:rPr>
            </w:pPr>
          </w:p>
        </w:tc>
        <w:tc>
          <w:tcPr>
            <w:tcW w:w="2606" w:type="dxa"/>
            <w:gridSpan w:val="2"/>
            <w:tcBorders>
              <w:top w:val="nil"/>
              <w:left w:val="nil"/>
              <w:bottom w:val="single" w:sz="8" w:space="0" w:color="auto"/>
              <w:right w:val="nil"/>
            </w:tcBorders>
            <w:noWrap/>
            <w:vAlign w:val="bottom"/>
            <w:hideMark/>
          </w:tcPr>
          <w:p w14:paraId="7B3AC2FE" w14:textId="77777777" w:rsidR="00CE4D98" w:rsidRPr="00B60925" w:rsidRDefault="00CE4D98" w:rsidP="002F7C3C">
            <w:pPr>
              <w:spacing w:before="40" w:after="40" w:line="240" w:lineRule="auto"/>
              <w:rPr>
                <w:color w:val="000000"/>
                <w:sz w:val="20"/>
                <w:szCs w:val="20"/>
              </w:rPr>
            </w:pPr>
            <w:r w:rsidRPr="00B60925">
              <w:rPr>
                <w:color w:val="000000"/>
                <w:sz w:val="20"/>
                <w:szCs w:val="20"/>
              </w:rPr>
              <w:t>t Critical two-tail</w:t>
            </w:r>
          </w:p>
        </w:tc>
        <w:tc>
          <w:tcPr>
            <w:tcW w:w="1342" w:type="dxa"/>
            <w:tcBorders>
              <w:top w:val="nil"/>
              <w:left w:val="nil"/>
              <w:bottom w:val="single" w:sz="8" w:space="0" w:color="auto"/>
              <w:right w:val="nil"/>
            </w:tcBorders>
            <w:noWrap/>
            <w:vAlign w:val="bottom"/>
            <w:hideMark/>
          </w:tcPr>
          <w:p w14:paraId="185793C5"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2.200985</w:t>
            </w:r>
          </w:p>
        </w:tc>
        <w:tc>
          <w:tcPr>
            <w:tcW w:w="1538" w:type="dxa"/>
            <w:gridSpan w:val="4"/>
            <w:tcBorders>
              <w:top w:val="nil"/>
              <w:left w:val="nil"/>
              <w:bottom w:val="single" w:sz="8" w:space="0" w:color="auto"/>
              <w:right w:val="nil"/>
            </w:tcBorders>
            <w:noWrap/>
            <w:vAlign w:val="bottom"/>
            <w:hideMark/>
          </w:tcPr>
          <w:p w14:paraId="72CCAC07" w14:textId="77777777" w:rsidR="00CE4D98" w:rsidRPr="00B60925" w:rsidRDefault="00CE4D98" w:rsidP="002F7C3C">
            <w:pPr>
              <w:spacing w:before="40" w:after="40" w:line="240" w:lineRule="auto"/>
              <w:rPr>
                <w:color w:val="000000"/>
                <w:sz w:val="20"/>
                <w:szCs w:val="20"/>
              </w:rPr>
            </w:pPr>
            <w:r w:rsidRPr="00B60925">
              <w:rPr>
                <w:color w:val="000000"/>
                <w:sz w:val="20"/>
                <w:szCs w:val="20"/>
              </w:rPr>
              <w:t> </w:t>
            </w:r>
          </w:p>
        </w:tc>
      </w:tr>
      <w:tr w:rsidR="00CE4D98" w:rsidRPr="00B60925" w14:paraId="0B3B0FE9" w14:textId="77777777" w:rsidTr="00AB07DB">
        <w:trPr>
          <w:trHeight w:val="255"/>
        </w:trPr>
        <w:tc>
          <w:tcPr>
            <w:tcW w:w="611" w:type="dxa"/>
            <w:tcBorders>
              <w:top w:val="nil"/>
              <w:left w:val="nil"/>
              <w:bottom w:val="nil"/>
              <w:right w:val="nil"/>
            </w:tcBorders>
            <w:noWrap/>
            <w:vAlign w:val="bottom"/>
            <w:hideMark/>
          </w:tcPr>
          <w:p w14:paraId="15DD832B" w14:textId="77777777" w:rsidR="00CE4D98" w:rsidRPr="00B60925" w:rsidRDefault="00CE4D98" w:rsidP="002F7C3C">
            <w:pPr>
              <w:spacing w:before="40" w:after="40" w:line="240" w:lineRule="auto"/>
              <w:rPr>
                <w:color w:val="000000"/>
                <w:sz w:val="20"/>
                <w:szCs w:val="20"/>
              </w:rPr>
            </w:pPr>
          </w:p>
        </w:tc>
        <w:tc>
          <w:tcPr>
            <w:tcW w:w="270" w:type="dxa"/>
            <w:tcBorders>
              <w:top w:val="nil"/>
              <w:left w:val="nil"/>
              <w:bottom w:val="nil"/>
              <w:right w:val="nil"/>
            </w:tcBorders>
            <w:noWrap/>
            <w:vAlign w:val="bottom"/>
            <w:hideMark/>
          </w:tcPr>
          <w:p w14:paraId="6DFDD3FF" w14:textId="77777777" w:rsidR="00CE4D98" w:rsidRPr="00B60925" w:rsidRDefault="00CE4D98" w:rsidP="002F7C3C">
            <w:pPr>
              <w:spacing w:before="40" w:after="40" w:line="240" w:lineRule="auto"/>
              <w:rPr>
                <w:sz w:val="20"/>
                <w:szCs w:val="20"/>
              </w:rPr>
            </w:pPr>
          </w:p>
        </w:tc>
        <w:tc>
          <w:tcPr>
            <w:tcW w:w="1707" w:type="dxa"/>
            <w:tcBorders>
              <w:top w:val="nil"/>
              <w:left w:val="nil"/>
              <w:bottom w:val="single" w:sz="8" w:space="0" w:color="auto"/>
              <w:right w:val="nil"/>
            </w:tcBorders>
            <w:noWrap/>
            <w:vAlign w:val="bottom"/>
            <w:hideMark/>
          </w:tcPr>
          <w:p w14:paraId="3DBAD380" w14:textId="77777777" w:rsidR="00CE4D98" w:rsidRPr="00B60925" w:rsidRDefault="00CE4D98" w:rsidP="002F7C3C">
            <w:pPr>
              <w:spacing w:before="40" w:after="40" w:line="240" w:lineRule="auto"/>
              <w:rPr>
                <w:color w:val="000000"/>
                <w:sz w:val="20"/>
                <w:szCs w:val="20"/>
              </w:rPr>
            </w:pPr>
            <w:r w:rsidRPr="00B60925">
              <w:rPr>
                <w:color w:val="000000"/>
                <w:sz w:val="20"/>
                <w:szCs w:val="20"/>
              </w:rPr>
              <w:t>Count</w:t>
            </w:r>
          </w:p>
        </w:tc>
        <w:tc>
          <w:tcPr>
            <w:tcW w:w="1234" w:type="dxa"/>
            <w:tcBorders>
              <w:top w:val="nil"/>
              <w:left w:val="nil"/>
              <w:bottom w:val="single" w:sz="8" w:space="0" w:color="auto"/>
              <w:right w:val="nil"/>
            </w:tcBorders>
            <w:noWrap/>
            <w:vAlign w:val="bottom"/>
            <w:hideMark/>
          </w:tcPr>
          <w:p w14:paraId="4350A4B3" w14:textId="77777777" w:rsidR="00CE4D98" w:rsidRPr="00B60925" w:rsidRDefault="00CE4D98" w:rsidP="002F7C3C">
            <w:pPr>
              <w:spacing w:before="40" w:after="40" w:line="240" w:lineRule="auto"/>
              <w:jc w:val="right"/>
              <w:rPr>
                <w:color w:val="000000"/>
                <w:sz w:val="20"/>
                <w:szCs w:val="20"/>
              </w:rPr>
            </w:pPr>
            <w:r w:rsidRPr="00B60925">
              <w:rPr>
                <w:color w:val="000000"/>
                <w:sz w:val="20"/>
                <w:szCs w:val="20"/>
              </w:rPr>
              <w:t>12</w:t>
            </w:r>
          </w:p>
        </w:tc>
        <w:tc>
          <w:tcPr>
            <w:tcW w:w="232" w:type="dxa"/>
            <w:tcBorders>
              <w:top w:val="nil"/>
              <w:left w:val="nil"/>
              <w:bottom w:val="nil"/>
              <w:right w:val="nil"/>
            </w:tcBorders>
            <w:noWrap/>
            <w:vAlign w:val="bottom"/>
            <w:hideMark/>
          </w:tcPr>
          <w:p w14:paraId="07CB40A5" w14:textId="77777777" w:rsidR="00CE4D98" w:rsidRPr="00B60925" w:rsidRDefault="00CE4D98" w:rsidP="002F7C3C">
            <w:pPr>
              <w:spacing w:before="40" w:after="40" w:line="240" w:lineRule="auto"/>
              <w:jc w:val="right"/>
              <w:rPr>
                <w:color w:val="000000"/>
                <w:sz w:val="20"/>
                <w:szCs w:val="20"/>
              </w:rPr>
            </w:pPr>
          </w:p>
        </w:tc>
        <w:tc>
          <w:tcPr>
            <w:tcW w:w="2606" w:type="dxa"/>
            <w:gridSpan w:val="2"/>
            <w:tcBorders>
              <w:top w:val="nil"/>
              <w:left w:val="nil"/>
              <w:bottom w:val="nil"/>
              <w:right w:val="nil"/>
            </w:tcBorders>
            <w:noWrap/>
            <w:vAlign w:val="bottom"/>
            <w:hideMark/>
          </w:tcPr>
          <w:p w14:paraId="1B7BB6B6" w14:textId="77777777" w:rsidR="00CE4D98" w:rsidRPr="00B60925" w:rsidRDefault="00CE4D98" w:rsidP="002F7C3C">
            <w:pPr>
              <w:spacing w:before="40" w:after="40" w:line="240" w:lineRule="auto"/>
              <w:rPr>
                <w:sz w:val="20"/>
                <w:szCs w:val="20"/>
              </w:rPr>
            </w:pPr>
          </w:p>
        </w:tc>
        <w:tc>
          <w:tcPr>
            <w:tcW w:w="1342" w:type="dxa"/>
            <w:tcBorders>
              <w:top w:val="nil"/>
              <w:left w:val="nil"/>
              <w:bottom w:val="nil"/>
              <w:right w:val="nil"/>
            </w:tcBorders>
            <w:noWrap/>
            <w:vAlign w:val="bottom"/>
            <w:hideMark/>
          </w:tcPr>
          <w:p w14:paraId="741D2381" w14:textId="77777777" w:rsidR="00CE4D98" w:rsidRPr="00B60925" w:rsidRDefault="00CE4D98" w:rsidP="002F7C3C">
            <w:pPr>
              <w:spacing w:before="40" w:after="40" w:line="240" w:lineRule="auto"/>
              <w:rPr>
                <w:sz w:val="20"/>
                <w:szCs w:val="20"/>
              </w:rPr>
            </w:pPr>
          </w:p>
        </w:tc>
        <w:tc>
          <w:tcPr>
            <w:tcW w:w="1538" w:type="dxa"/>
            <w:gridSpan w:val="4"/>
            <w:tcBorders>
              <w:top w:val="nil"/>
              <w:left w:val="nil"/>
              <w:bottom w:val="nil"/>
              <w:right w:val="nil"/>
            </w:tcBorders>
            <w:noWrap/>
            <w:vAlign w:val="bottom"/>
            <w:hideMark/>
          </w:tcPr>
          <w:p w14:paraId="1CE7FF55" w14:textId="77777777" w:rsidR="00CE4D98" w:rsidRPr="00B60925" w:rsidRDefault="00CE4D98" w:rsidP="002F7C3C">
            <w:pPr>
              <w:spacing w:before="40" w:after="40" w:line="240" w:lineRule="auto"/>
              <w:rPr>
                <w:sz w:val="20"/>
                <w:szCs w:val="20"/>
              </w:rPr>
            </w:pPr>
          </w:p>
        </w:tc>
      </w:tr>
    </w:tbl>
    <w:p w14:paraId="55BE4B20" w14:textId="12E3C976" w:rsidR="00CE4D98" w:rsidRPr="00B60925" w:rsidRDefault="00CE4D98" w:rsidP="000E694D">
      <w:pPr>
        <w:spacing w:before="120"/>
        <w:ind w:left="720"/>
        <w:rPr>
          <w:color w:val="000000"/>
          <w:sz w:val="20"/>
          <w:szCs w:val="20"/>
        </w:rPr>
      </w:pPr>
      <w:r w:rsidRPr="00B60925">
        <w:rPr>
          <w:color w:val="000000"/>
          <w:sz w:val="20"/>
          <w:szCs w:val="20"/>
        </w:rPr>
        <w:t>Use difference data: 66, 52, 65, –38, 28, –24, 50, 40, –5, 31, 55, –20</w:t>
      </w:r>
    </w:p>
    <w:p w14:paraId="54041872" w14:textId="14FBA851" w:rsidR="00CE4D98" w:rsidRPr="0088060E" w:rsidRDefault="0088060E" w:rsidP="000E694D">
      <w:pPr>
        <w:ind w:left="720"/>
        <w:rPr>
          <w:color w:val="000000"/>
          <w:sz w:val="20"/>
          <w:szCs w:val="20"/>
        </w:rPr>
      </w:pPr>
      <w:r>
        <w:rPr>
          <w:noProof/>
          <w:color w:val="000000"/>
          <w:position w:val="-20"/>
          <w:sz w:val="20"/>
          <w:szCs w:val="20"/>
        </w:rPr>
        <w:object w:dxaOrig="1920" w:dyaOrig="580" w14:anchorId="4F1FE0B0">
          <v:shape id="_x0000_i1203" type="#_x0000_t75" style="width:96.3pt;height:29.3pt" o:ole="">
            <v:imagedata r:id="rId361" o:title=""/>
          </v:shape>
          <o:OLEObject Type="Embed" ProgID="Equation.DSMT4" ShapeID="_x0000_i1203" DrawAspect="Content" ObjectID="_1769434095" r:id="rId362"/>
        </w:object>
      </w:r>
    </w:p>
    <w:p w14:paraId="4B11AC2A" w14:textId="5B693EE3" w:rsidR="00CE4D98" w:rsidRPr="0088060E" w:rsidRDefault="00270582" w:rsidP="000E694D">
      <w:pPr>
        <w:ind w:left="720"/>
        <w:rPr>
          <w:color w:val="000000"/>
          <w:sz w:val="20"/>
          <w:szCs w:val="20"/>
        </w:rPr>
      </w:pPr>
      <w:r w:rsidRPr="00270582">
        <w:rPr>
          <w:noProof/>
          <w:color w:val="000000"/>
          <w:position w:val="-22"/>
          <w:sz w:val="20"/>
          <w:szCs w:val="20"/>
        </w:rPr>
        <w:object w:dxaOrig="3360" w:dyaOrig="660" w14:anchorId="63735AA4">
          <v:shape id="_x0000_i1204" type="#_x0000_t75" style="width:168.35pt;height:32.65pt" o:ole="">
            <v:imagedata r:id="rId363" o:title=""/>
          </v:shape>
          <o:OLEObject Type="Embed" ProgID="Equation.DSMT4" ShapeID="_x0000_i1204" DrawAspect="Content" ObjectID="_1769434096" r:id="rId364"/>
        </w:object>
      </w:r>
    </w:p>
    <w:p w14:paraId="18033D68" w14:textId="4F1A5141" w:rsidR="00CE4D98" w:rsidRPr="0088060E" w:rsidRDefault="0088060E" w:rsidP="000E694D">
      <w:pPr>
        <w:ind w:left="720"/>
        <w:rPr>
          <w:color w:val="000000"/>
          <w:sz w:val="20"/>
          <w:szCs w:val="20"/>
        </w:rPr>
      </w:pPr>
      <w:r w:rsidRPr="0088060E">
        <w:rPr>
          <w:noProof/>
          <w:color w:val="000000"/>
          <w:position w:val="-32"/>
          <w:sz w:val="20"/>
          <w:szCs w:val="20"/>
        </w:rPr>
        <w:object w:dxaOrig="2960" w:dyaOrig="700" w14:anchorId="0A8C9AC6">
          <v:shape id="_x0000_i1205" type="#_x0000_t75" style="width:148.15pt;height:35.15pt" o:ole="">
            <v:imagedata r:id="rId365" o:title=""/>
          </v:shape>
          <o:OLEObject Type="Embed" ProgID="Equation.DSMT4" ShapeID="_x0000_i1205" DrawAspect="Content" ObjectID="_1769434097" r:id="rId366"/>
        </w:object>
      </w:r>
    </w:p>
    <w:p w14:paraId="68B30E35" w14:textId="0EA709CA" w:rsidR="00CE4D98" w:rsidRPr="00B60925" w:rsidRDefault="00CE4D98" w:rsidP="000E694D">
      <w:pPr>
        <w:ind w:left="720"/>
        <w:rPr>
          <w:sz w:val="20"/>
          <w:szCs w:val="20"/>
        </w:rPr>
      </w:pPr>
      <w:r w:rsidRPr="00B60925">
        <w:rPr>
          <w:color w:val="000000"/>
          <w:sz w:val="20"/>
          <w:szCs w:val="20"/>
        </w:rPr>
        <w:t xml:space="preserve">Degrees of freedom = </w:t>
      </w:r>
      <w:r w:rsidRPr="00B60925">
        <w:rPr>
          <w:i/>
          <w:color w:val="000000"/>
          <w:sz w:val="20"/>
          <w:szCs w:val="20"/>
        </w:rPr>
        <w:t>n</w:t>
      </w:r>
      <w:r w:rsidRPr="00B60925">
        <w:rPr>
          <w:color w:val="000000"/>
          <w:sz w:val="20"/>
          <w:szCs w:val="20"/>
        </w:rPr>
        <w:t xml:space="preserve"> – 1 = 11</w:t>
      </w:r>
    </w:p>
    <w:p w14:paraId="3834F7DF" w14:textId="2787243B" w:rsidR="00CE4D98" w:rsidRPr="00B60925" w:rsidRDefault="00CE4D98" w:rsidP="000E694D">
      <w:pPr>
        <w:ind w:left="720"/>
        <w:rPr>
          <w:sz w:val="20"/>
          <w:szCs w:val="20"/>
        </w:rPr>
      </w:pPr>
      <w:r w:rsidRPr="00B60925">
        <w:rPr>
          <w:sz w:val="20"/>
          <w:szCs w:val="20"/>
        </w:rPr>
        <w:t xml:space="preserve">Because </w:t>
      </w:r>
      <w:r w:rsidRPr="00B60925">
        <w:rPr>
          <w:i/>
          <w:sz w:val="20"/>
          <w:szCs w:val="20"/>
        </w:rPr>
        <w:t>t</w:t>
      </w:r>
      <w:r w:rsidRPr="00B60925">
        <w:rPr>
          <w:sz w:val="20"/>
          <w:szCs w:val="20"/>
        </w:rPr>
        <w:t xml:space="preserve"> &gt; 0, </w:t>
      </w:r>
      <w:r w:rsidRPr="00B60925">
        <w:rPr>
          <w:i/>
          <w:sz w:val="20"/>
          <w:szCs w:val="20"/>
        </w:rPr>
        <w:t>p</w:t>
      </w:r>
      <w:r w:rsidRPr="00B60925">
        <w:rPr>
          <w:sz w:val="20"/>
          <w:szCs w:val="20"/>
        </w:rPr>
        <w:t>-value is two times the upper tail area.</w:t>
      </w:r>
    </w:p>
    <w:p w14:paraId="5E0DBF7A" w14:textId="09C3D7A1" w:rsidR="00CE4D98" w:rsidRPr="00B60925" w:rsidRDefault="00CE4D98" w:rsidP="000E694D">
      <w:pPr>
        <w:ind w:left="720"/>
        <w:rPr>
          <w:sz w:val="20"/>
          <w:szCs w:val="20"/>
        </w:rPr>
      </w:pPr>
      <w:r w:rsidRPr="00B60925">
        <w:rPr>
          <w:sz w:val="20"/>
          <w:szCs w:val="20"/>
        </w:rPr>
        <w:t xml:space="preserve">Using </w:t>
      </w:r>
      <w:r w:rsidRPr="00B60925">
        <w:rPr>
          <w:i/>
          <w:sz w:val="20"/>
          <w:szCs w:val="20"/>
        </w:rPr>
        <w:t>t</w:t>
      </w:r>
      <w:r w:rsidRPr="00B60925">
        <w:rPr>
          <w:sz w:val="20"/>
          <w:szCs w:val="20"/>
        </w:rPr>
        <w:t xml:space="preserve"> table; area in upper tail is between </w:t>
      </w:r>
      <w:r w:rsidR="000F4B78">
        <w:rPr>
          <w:sz w:val="20"/>
          <w:szCs w:val="20"/>
        </w:rPr>
        <w:t>0</w:t>
      </w:r>
      <w:r w:rsidRPr="00B60925">
        <w:rPr>
          <w:sz w:val="20"/>
          <w:szCs w:val="20"/>
        </w:rPr>
        <w:t xml:space="preserve">.01 and </w:t>
      </w:r>
      <w:r w:rsidR="00DC679D">
        <w:rPr>
          <w:sz w:val="20"/>
          <w:szCs w:val="20"/>
        </w:rPr>
        <w:t>0</w:t>
      </w:r>
      <w:r w:rsidRPr="00B60925">
        <w:rPr>
          <w:sz w:val="20"/>
          <w:szCs w:val="20"/>
        </w:rPr>
        <w:t xml:space="preserve">.025; therefore, </w:t>
      </w:r>
      <w:r w:rsidRPr="00B60925">
        <w:rPr>
          <w:i/>
          <w:sz w:val="20"/>
          <w:szCs w:val="20"/>
        </w:rPr>
        <w:t>p</w:t>
      </w:r>
      <w:r w:rsidRPr="00B60925">
        <w:rPr>
          <w:sz w:val="20"/>
          <w:szCs w:val="20"/>
        </w:rPr>
        <w:t xml:space="preserve">-value is between </w:t>
      </w:r>
      <w:r w:rsidR="00DC679D">
        <w:rPr>
          <w:sz w:val="20"/>
          <w:szCs w:val="20"/>
        </w:rPr>
        <w:t>0</w:t>
      </w:r>
      <w:r w:rsidRPr="00B60925">
        <w:rPr>
          <w:sz w:val="20"/>
          <w:szCs w:val="20"/>
        </w:rPr>
        <w:t xml:space="preserve">.02 and </w:t>
      </w:r>
      <w:r w:rsidR="00DC679D">
        <w:rPr>
          <w:sz w:val="20"/>
          <w:szCs w:val="20"/>
        </w:rPr>
        <w:t>0</w:t>
      </w:r>
      <w:r w:rsidRPr="00B60925">
        <w:rPr>
          <w:sz w:val="20"/>
          <w:szCs w:val="20"/>
        </w:rPr>
        <w:t>.05.</w:t>
      </w:r>
    </w:p>
    <w:p w14:paraId="50779EB6" w14:textId="7D4D4F76" w:rsidR="00CE4D98" w:rsidRPr="00B60925" w:rsidRDefault="00CE4D98" w:rsidP="000E694D">
      <w:pPr>
        <w:ind w:left="720"/>
        <w:rPr>
          <w:sz w:val="20"/>
          <w:szCs w:val="20"/>
        </w:rPr>
      </w:pPr>
      <w:r w:rsidRPr="00B60925">
        <w:rPr>
          <w:sz w:val="20"/>
          <w:szCs w:val="20"/>
        </w:rPr>
        <w:t xml:space="preserve">Using Excel: </w:t>
      </w:r>
      <w:r w:rsidRPr="00B60925">
        <w:rPr>
          <w:i/>
          <w:sz w:val="20"/>
          <w:szCs w:val="20"/>
        </w:rPr>
        <w:t>p</w:t>
      </w:r>
      <w:r w:rsidRPr="00B60925">
        <w:rPr>
          <w:sz w:val="20"/>
          <w:szCs w:val="20"/>
        </w:rPr>
        <w:t>-value = 2*(1 – T.DIST(2.34,</w:t>
      </w:r>
      <w:r w:rsidR="00D166E4">
        <w:rPr>
          <w:sz w:val="20"/>
          <w:szCs w:val="20"/>
        </w:rPr>
        <w:t xml:space="preserve"> </w:t>
      </w:r>
      <w:r w:rsidRPr="00B60925">
        <w:rPr>
          <w:sz w:val="20"/>
          <w:szCs w:val="20"/>
        </w:rPr>
        <w:t>11,</w:t>
      </w:r>
      <w:r w:rsidR="00D166E4">
        <w:rPr>
          <w:sz w:val="20"/>
          <w:szCs w:val="20"/>
        </w:rPr>
        <w:t xml:space="preserve"> </w:t>
      </w:r>
      <w:r w:rsidRPr="00B60925">
        <w:rPr>
          <w:sz w:val="20"/>
          <w:szCs w:val="20"/>
        </w:rPr>
        <w:t xml:space="preserve">TRUE)) = </w:t>
      </w:r>
      <w:r w:rsidR="00DC679D">
        <w:rPr>
          <w:sz w:val="20"/>
          <w:szCs w:val="20"/>
        </w:rPr>
        <w:t>0</w:t>
      </w:r>
      <w:r w:rsidRPr="00B60925">
        <w:rPr>
          <w:sz w:val="20"/>
          <w:szCs w:val="20"/>
        </w:rPr>
        <w:t>.0392</w:t>
      </w:r>
    </w:p>
    <w:p w14:paraId="18107B78" w14:textId="4503C7E3" w:rsidR="00CE4D98" w:rsidRPr="00B60925" w:rsidRDefault="00CE4D98" w:rsidP="000E694D">
      <w:pPr>
        <w:ind w:left="720"/>
        <w:rPr>
          <w:sz w:val="20"/>
          <w:szCs w:val="20"/>
        </w:rPr>
      </w:pPr>
      <w:r w:rsidRPr="00B60925">
        <w:rPr>
          <w:sz w:val="20"/>
          <w:szCs w:val="20"/>
        </w:rPr>
        <w:t xml:space="preserve">Using unrounded standard deviation and resulting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DC679D">
        <w:rPr>
          <w:sz w:val="20"/>
          <w:szCs w:val="20"/>
        </w:rPr>
        <w:t>0</w:t>
      </w:r>
      <w:r w:rsidRPr="00B60925">
        <w:rPr>
          <w:sz w:val="20"/>
          <w:szCs w:val="20"/>
        </w:rPr>
        <w:t>.0394</w:t>
      </w:r>
    </w:p>
    <w:p w14:paraId="59FCB28B" w14:textId="7236BA21" w:rsidR="00CE4D98" w:rsidRPr="00B60925" w:rsidRDefault="00CE4D98" w:rsidP="000E694D">
      <w:pPr>
        <w:ind w:left="720"/>
        <w:rPr>
          <w:color w:val="000000"/>
          <w:sz w:val="20"/>
          <w:szCs w:val="20"/>
        </w:rPr>
      </w:pPr>
      <w:r w:rsidRPr="00B60925">
        <w:rPr>
          <w:i/>
          <w:color w:val="000000"/>
          <w:sz w:val="20"/>
          <w:szCs w:val="20"/>
        </w:rPr>
        <w:t>p</w:t>
      </w:r>
      <w:r w:rsidRPr="00B60925">
        <w:rPr>
          <w:color w:val="000000"/>
          <w:sz w:val="20"/>
          <w:szCs w:val="20"/>
        </w:rPr>
        <w:t>-value</w:t>
      </w:r>
      <w:r w:rsidR="00056B39">
        <w:rPr>
          <w:noProof/>
          <w:color w:val="000000"/>
          <w:position w:val="-4"/>
          <w:sz w:val="20"/>
          <w:szCs w:val="20"/>
        </w:rPr>
        <w:object w:dxaOrig="180" w:dyaOrig="220" w14:anchorId="0EA88659">
          <v:shape id="_x0000_i1206" type="#_x0000_t75" style="width:9.2pt;height:10.9pt" o:ole="">
            <v:imagedata r:id="rId367" o:title=""/>
          </v:shape>
          <o:OLEObject Type="Embed" ProgID="Equation.DSMT4" ShapeID="_x0000_i1206" DrawAspect="Content" ObjectID="_1769434098" r:id="rId368"/>
        </w:object>
      </w:r>
      <w:r w:rsidR="00DC679D">
        <w:rPr>
          <w:color w:val="000000"/>
          <w:sz w:val="20"/>
          <w:szCs w:val="20"/>
        </w:rPr>
        <w:t>0</w:t>
      </w:r>
      <w:r w:rsidRPr="00B60925">
        <w:rPr>
          <w:color w:val="000000"/>
          <w:sz w:val="20"/>
          <w:szCs w:val="20"/>
        </w:rPr>
        <w:t xml:space="preserve">.05, reject </w:t>
      </w:r>
      <w:r w:rsidRPr="00B60925">
        <w:rPr>
          <w:i/>
          <w:color w:val="000000"/>
          <w:sz w:val="20"/>
          <w:szCs w:val="20"/>
        </w:rPr>
        <w:t>H</w:t>
      </w:r>
      <w:r w:rsidRPr="00B60925">
        <w:rPr>
          <w:color w:val="000000"/>
          <w:sz w:val="20"/>
          <w:szCs w:val="20"/>
          <w:vertAlign w:val="subscript"/>
        </w:rPr>
        <w:t>0</w:t>
      </w:r>
      <w:r w:rsidR="00DC679D">
        <w:rPr>
          <w:color w:val="000000"/>
          <w:sz w:val="20"/>
          <w:szCs w:val="20"/>
        </w:rPr>
        <w:t xml:space="preserve">. </w:t>
      </w:r>
      <w:r w:rsidRPr="00B60925">
        <w:rPr>
          <w:color w:val="000000"/>
          <w:sz w:val="20"/>
          <w:szCs w:val="20"/>
        </w:rPr>
        <w:t>Conclude that there is a significant difference between the population mean scores for the SAT math test and the SAT writing test.</w:t>
      </w:r>
    </w:p>
    <w:p w14:paraId="7CE1770E" w14:textId="3C189917" w:rsidR="00CE4D98" w:rsidRPr="00B60925" w:rsidRDefault="00CE4D98" w:rsidP="002F7C3C">
      <w:pPr>
        <w:pageBreakBefore/>
        <w:autoSpaceDE w:val="0"/>
        <w:autoSpaceDN w:val="0"/>
        <w:adjustRightInd w:val="0"/>
        <w:spacing w:before="100" w:after="10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88060E" w:rsidRPr="0088060E">
        <w:rPr>
          <w:noProof/>
          <w:color w:val="000000"/>
          <w:position w:val="-6"/>
          <w:sz w:val="20"/>
          <w:szCs w:val="20"/>
        </w:rPr>
        <w:object w:dxaOrig="680" w:dyaOrig="300" w14:anchorId="7C67FB17">
          <v:shape id="_x0000_i1207" type="#_x0000_t75" style="width:34.35pt;height:15.05pt" o:ole="">
            <v:imagedata r:id="rId369" o:title=""/>
          </v:shape>
          <o:OLEObject Type="Embed" ProgID="Equation.DSMT4" ShapeID="_x0000_i1207" DrawAspect="Content" ObjectID="_1769434099" r:id="rId370"/>
        </w:object>
      </w:r>
    </w:p>
    <w:p w14:paraId="773717B2" w14:textId="6E653AD3" w:rsidR="00CE4D98" w:rsidRPr="00B60925" w:rsidRDefault="0088060E" w:rsidP="002F7C3C">
      <w:pPr>
        <w:spacing w:before="100" w:after="100"/>
        <w:ind w:left="720"/>
        <w:rPr>
          <w:color w:val="000000"/>
          <w:sz w:val="20"/>
          <w:szCs w:val="20"/>
        </w:rPr>
      </w:pPr>
      <w:r>
        <w:rPr>
          <w:noProof/>
          <w:color w:val="000000"/>
          <w:position w:val="-20"/>
          <w:sz w:val="20"/>
          <w:szCs w:val="20"/>
        </w:rPr>
        <w:object w:dxaOrig="2260" w:dyaOrig="580" w14:anchorId="1CA12DC2">
          <v:shape id="_x0000_i1208" type="#_x0000_t75" style="width:113pt;height:29.3pt" o:ole="">
            <v:imagedata r:id="rId371" o:title=""/>
          </v:shape>
          <o:OLEObject Type="Embed" ProgID="Equation.DSMT4" ShapeID="_x0000_i1208" DrawAspect="Content" ObjectID="_1769434100" r:id="rId372"/>
        </w:object>
      </w:r>
      <w:r w:rsidR="00CE4D98" w:rsidRPr="00B60925">
        <w:rPr>
          <w:color w:val="000000"/>
          <w:sz w:val="20"/>
          <w:szCs w:val="20"/>
        </w:rPr>
        <w:t>for the math test</w:t>
      </w:r>
    </w:p>
    <w:p w14:paraId="4864C389" w14:textId="3D904AD1" w:rsidR="00CE4D98" w:rsidRPr="00B60925" w:rsidRDefault="0088060E" w:rsidP="002F7C3C">
      <w:pPr>
        <w:spacing w:before="100" w:after="100"/>
        <w:ind w:left="720"/>
        <w:rPr>
          <w:color w:val="000000"/>
          <w:sz w:val="20"/>
          <w:szCs w:val="20"/>
        </w:rPr>
      </w:pPr>
      <w:r>
        <w:rPr>
          <w:noProof/>
          <w:color w:val="000000"/>
          <w:position w:val="-20"/>
          <w:sz w:val="20"/>
          <w:szCs w:val="20"/>
        </w:rPr>
        <w:object w:dxaOrig="2360" w:dyaOrig="580" w14:anchorId="7BC48787">
          <v:shape id="_x0000_i1209" type="#_x0000_t75" style="width:118pt;height:29.3pt" o:ole="">
            <v:imagedata r:id="rId373" o:title=""/>
          </v:shape>
          <o:OLEObject Type="Embed" ProgID="Equation.DSMT4" ShapeID="_x0000_i1209" DrawAspect="Content" ObjectID="_1769434101" r:id="rId374"/>
        </w:object>
      </w:r>
      <w:r w:rsidR="00CE4D98" w:rsidRPr="00B60925">
        <w:rPr>
          <w:color w:val="000000"/>
          <w:sz w:val="20"/>
          <w:szCs w:val="20"/>
        </w:rPr>
        <w:t>for the writing test</w:t>
      </w:r>
    </w:p>
    <w:p w14:paraId="25C9874C" w14:textId="526828C6" w:rsidR="00CE4D98" w:rsidRPr="00B60925" w:rsidRDefault="00CE4D98" w:rsidP="000E694D">
      <w:pPr>
        <w:ind w:left="720"/>
        <w:rPr>
          <w:color w:val="000000"/>
          <w:sz w:val="20"/>
          <w:szCs w:val="20"/>
        </w:rPr>
      </w:pPr>
      <w:r w:rsidRPr="00B60925">
        <w:rPr>
          <w:color w:val="000000"/>
          <w:sz w:val="20"/>
          <w:szCs w:val="20"/>
        </w:rPr>
        <w:t>The SAT math test has a higher mean score than the SAT writing test.</w:t>
      </w:r>
    </w:p>
    <w:p w14:paraId="39168C5C" w14:textId="46673075" w:rsidR="00293EFD" w:rsidRPr="00D86DCB" w:rsidRDefault="00CE4D98"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26.</w:t>
      </w:r>
      <w:r w:rsidR="00DA38D8">
        <w:rPr>
          <w:sz w:val="20"/>
          <w:szCs w:val="20"/>
        </w:rPr>
        <w:tab/>
      </w:r>
      <w:r w:rsidRPr="00B60925">
        <w:rPr>
          <w:rFonts w:cs="TimesLTStd-Bold"/>
          <w:b/>
          <w:bCs/>
          <w:sz w:val="20"/>
          <w:szCs w:val="20"/>
          <w:lang w:val="en-IN"/>
        </w:rPr>
        <w:t xml:space="preserve">PGA Tour Scores. </w:t>
      </w:r>
      <w:r w:rsidRPr="00B60925">
        <w:rPr>
          <w:rFonts w:cs="TimesLTStd-Roman"/>
          <w:sz w:val="20"/>
          <w:szCs w:val="20"/>
          <w:lang w:val="en-IN"/>
        </w:rPr>
        <w:t>Scores in the first and fourth (final) rounds for a sample of</w:t>
      </w:r>
      <w:r w:rsidR="00D66E7A">
        <w:rPr>
          <w:rFonts w:cs="TimesLTStd-Roman"/>
          <w:sz w:val="20"/>
          <w:szCs w:val="20"/>
          <w:lang w:val="en-IN"/>
        </w:rPr>
        <w:t xml:space="preserve"> </w:t>
      </w:r>
      <w:r w:rsidRPr="00B60925">
        <w:rPr>
          <w:rFonts w:cs="TimesLTStd-Roman"/>
          <w:sz w:val="20"/>
          <w:szCs w:val="20"/>
          <w:lang w:val="en-IN"/>
        </w:rPr>
        <w:t>20 golfers who competed in PGA tournaments are shown in the following table.</w:t>
      </w:r>
      <w:r w:rsidR="00D66E7A">
        <w:rPr>
          <w:rFonts w:cs="TimesLTStd-Roman"/>
          <w:sz w:val="20"/>
          <w:szCs w:val="20"/>
          <w:lang w:val="en-IN"/>
        </w:rPr>
        <w:t xml:space="preserve"> </w:t>
      </w:r>
      <w:r w:rsidRPr="00B60925">
        <w:rPr>
          <w:rFonts w:cs="TimesLTStd-Roman"/>
          <w:sz w:val="20"/>
          <w:szCs w:val="20"/>
          <w:lang w:val="en-IN"/>
        </w:rPr>
        <w:t>Suppose you would like to determine whether the mean score for the first round of a</w:t>
      </w:r>
      <w:r w:rsidR="00D66E7A">
        <w:rPr>
          <w:rFonts w:cs="TimesLTStd-Roman"/>
          <w:sz w:val="20"/>
          <w:szCs w:val="20"/>
          <w:lang w:val="en-IN"/>
        </w:rPr>
        <w:t xml:space="preserve"> </w:t>
      </w:r>
      <w:r w:rsidRPr="00B60925">
        <w:rPr>
          <w:rFonts w:cs="TimesLTStd-Roman"/>
          <w:sz w:val="20"/>
          <w:szCs w:val="20"/>
          <w:lang w:val="en-IN"/>
        </w:rPr>
        <w:t>PGA Tour event is significantly different than the mean score for the fourth and final</w:t>
      </w:r>
      <w:r w:rsidR="00D66E7A">
        <w:rPr>
          <w:rFonts w:cs="TimesLTStd-Roman"/>
          <w:sz w:val="20"/>
          <w:szCs w:val="20"/>
          <w:lang w:val="en-IN"/>
        </w:rPr>
        <w:t xml:space="preserve"> </w:t>
      </w:r>
      <w:r w:rsidRPr="00B60925">
        <w:rPr>
          <w:rFonts w:cs="TimesLTStd-Roman"/>
          <w:sz w:val="20"/>
          <w:szCs w:val="20"/>
          <w:lang w:val="en-IN"/>
        </w:rPr>
        <w:t>round. Does the pressure of playing in the final round cause scores to go up? Or does</w:t>
      </w:r>
      <w:r w:rsidR="00D66E7A">
        <w:rPr>
          <w:rFonts w:cs="TimesLTStd-Roman"/>
          <w:sz w:val="20"/>
          <w:szCs w:val="20"/>
          <w:lang w:val="en-IN"/>
        </w:rPr>
        <w:t xml:space="preserve"> </w:t>
      </w:r>
      <w:r w:rsidRPr="00B60925">
        <w:rPr>
          <w:rFonts w:cs="TimesLTStd-Roman"/>
          <w:sz w:val="20"/>
          <w:szCs w:val="20"/>
          <w:lang w:val="en-IN"/>
        </w:rPr>
        <w:t xml:space="preserve">the increased player concentration cause scores to come down? </w:t>
      </w:r>
      <w:r w:rsidRPr="00D86DCB">
        <w:rPr>
          <w:rFonts w:eastAsia="Arial" w:cs="Open Sans"/>
          <w:b/>
          <w:bCs/>
          <w:color w:val="D85629"/>
          <w:sz w:val="20"/>
          <w:szCs w:val="20"/>
        </w:rPr>
        <w:t>LO 6, 7</w:t>
      </w:r>
    </w:p>
    <w:tbl>
      <w:tblPr>
        <w:tblW w:w="8910" w:type="dxa"/>
        <w:tblInd w:w="360" w:type="dxa"/>
        <w:tblCellMar>
          <w:left w:w="0" w:type="dxa"/>
          <w:right w:w="0" w:type="dxa"/>
        </w:tblCellMar>
        <w:tblLook w:val="01E0" w:firstRow="1" w:lastRow="1" w:firstColumn="1" w:lastColumn="1" w:noHBand="0" w:noVBand="0"/>
      </w:tblPr>
      <w:tblGrid>
        <w:gridCol w:w="1630"/>
        <w:gridCol w:w="1283"/>
        <w:gridCol w:w="1407"/>
        <w:gridCol w:w="2030"/>
        <w:gridCol w:w="1260"/>
        <w:gridCol w:w="1300"/>
      </w:tblGrid>
      <w:tr w:rsidR="00DC679D" w:rsidRPr="00DC679D" w14:paraId="769A602A" w14:textId="77777777" w:rsidTr="00BB14E3">
        <w:trPr>
          <w:trHeight w:val="20"/>
        </w:trPr>
        <w:tc>
          <w:tcPr>
            <w:tcW w:w="0" w:type="auto"/>
            <w:tcBorders>
              <w:top w:val="single" w:sz="4" w:space="0" w:color="auto"/>
              <w:left w:val="nil"/>
              <w:bottom w:val="single" w:sz="4" w:space="0" w:color="auto"/>
              <w:right w:val="nil"/>
            </w:tcBorders>
          </w:tcPr>
          <w:p w14:paraId="535E325B" w14:textId="77777777" w:rsidR="00DC679D" w:rsidRPr="00DC679D" w:rsidRDefault="00DC679D" w:rsidP="002F7C3C">
            <w:pPr>
              <w:widowControl w:val="0"/>
              <w:spacing w:before="40" w:after="40" w:line="240" w:lineRule="auto"/>
              <w:rPr>
                <w:rFonts w:eastAsia="Times New Roman"/>
                <w:b/>
                <w:color w:val="231F20"/>
                <w:sz w:val="20"/>
                <w:szCs w:val="20"/>
              </w:rPr>
            </w:pPr>
            <w:r w:rsidRPr="00DC679D">
              <w:rPr>
                <w:rFonts w:eastAsia="Times New Roman"/>
                <w:b/>
                <w:color w:val="231F20"/>
                <w:sz w:val="20"/>
                <w:szCs w:val="20"/>
              </w:rPr>
              <w:t>Player</w:t>
            </w:r>
          </w:p>
        </w:tc>
        <w:tc>
          <w:tcPr>
            <w:tcW w:w="0" w:type="auto"/>
            <w:tcBorders>
              <w:top w:val="single" w:sz="4" w:space="0" w:color="auto"/>
              <w:left w:val="nil"/>
              <w:bottom w:val="single" w:sz="4" w:space="0" w:color="auto"/>
              <w:right w:val="nil"/>
            </w:tcBorders>
          </w:tcPr>
          <w:p w14:paraId="5FBEA04D" w14:textId="77777777" w:rsidR="00DC679D" w:rsidRPr="00DC679D" w:rsidRDefault="00DC679D" w:rsidP="002F7C3C">
            <w:pPr>
              <w:widowControl w:val="0"/>
              <w:spacing w:before="40" w:after="40" w:line="240" w:lineRule="auto"/>
              <w:jc w:val="center"/>
              <w:rPr>
                <w:rFonts w:eastAsia="Times New Roman"/>
                <w:b/>
                <w:color w:val="231F20"/>
                <w:sz w:val="20"/>
                <w:szCs w:val="20"/>
              </w:rPr>
            </w:pPr>
            <w:r w:rsidRPr="00DC679D">
              <w:rPr>
                <w:rFonts w:eastAsia="Times New Roman"/>
                <w:b/>
                <w:color w:val="231F20"/>
                <w:sz w:val="20"/>
                <w:szCs w:val="20"/>
                <w:lang w:val="en-IN"/>
              </w:rPr>
              <w:t xml:space="preserve">First </w:t>
            </w:r>
            <w:r w:rsidRPr="00DC679D">
              <w:rPr>
                <w:rFonts w:eastAsia="Times New Roman"/>
                <w:b/>
                <w:color w:val="231F20"/>
                <w:sz w:val="20"/>
                <w:szCs w:val="20"/>
              </w:rPr>
              <w:t>Round</w:t>
            </w:r>
          </w:p>
        </w:tc>
        <w:tc>
          <w:tcPr>
            <w:tcW w:w="1407" w:type="dxa"/>
            <w:tcBorders>
              <w:top w:val="single" w:sz="4" w:space="0" w:color="auto"/>
              <w:left w:val="nil"/>
              <w:bottom w:val="single" w:sz="4" w:space="0" w:color="auto"/>
              <w:right w:val="nil"/>
            </w:tcBorders>
          </w:tcPr>
          <w:p w14:paraId="2F18A29C" w14:textId="77777777" w:rsidR="00DC679D" w:rsidRPr="00DC679D" w:rsidRDefault="00DC679D" w:rsidP="002F7C3C">
            <w:pPr>
              <w:widowControl w:val="0"/>
              <w:spacing w:before="40" w:after="40" w:line="240" w:lineRule="auto"/>
              <w:ind w:hanging="123"/>
              <w:jc w:val="center"/>
              <w:rPr>
                <w:rFonts w:eastAsia="Times New Roman"/>
                <w:b/>
                <w:color w:val="231F20"/>
                <w:sz w:val="20"/>
                <w:szCs w:val="20"/>
              </w:rPr>
            </w:pPr>
            <w:r w:rsidRPr="00DC679D">
              <w:rPr>
                <w:rFonts w:eastAsia="Times New Roman"/>
                <w:b/>
                <w:color w:val="231F20"/>
                <w:sz w:val="20"/>
                <w:szCs w:val="20"/>
                <w:lang w:val="en-IN"/>
              </w:rPr>
              <w:t>Final</w:t>
            </w:r>
            <w:r w:rsidRPr="00DC679D">
              <w:rPr>
                <w:rFonts w:eastAsia="Times New Roman"/>
                <w:b/>
                <w:color w:val="231F20"/>
                <w:sz w:val="20"/>
                <w:szCs w:val="20"/>
              </w:rPr>
              <w:t xml:space="preserve"> Round</w:t>
            </w:r>
          </w:p>
        </w:tc>
        <w:tc>
          <w:tcPr>
            <w:tcW w:w="2030" w:type="dxa"/>
            <w:tcBorders>
              <w:top w:val="single" w:sz="4" w:space="0" w:color="auto"/>
              <w:left w:val="nil"/>
              <w:bottom w:val="single" w:sz="4" w:space="0" w:color="auto"/>
              <w:right w:val="nil"/>
            </w:tcBorders>
          </w:tcPr>
          <w:p w14:paraId="5F22FF14" w14:textId="77777777" w:rsidR="00DC679D" w:rsidRPr="00DC679D" w:rsidRDefault="00DC679D" w:rsidP="002F7C3C">
            <w:pPr>
              <w:widowControl w:val="0"/>
              <w:spacing w:before="40" w:after="40" w:line="240" w:lineRule="auto"/>
              <w:ind w:firstLine="180"/>
              <w:rPr>
                <w:rFonts w:eastAsia="Times New Roman"/>
                <w:b/>
                <w:color w:val="231F20"/>
                <w:sz w:val="20"/>
                <w:szCs w:val="20"/>
              </w:rPr>
            </w:pPr>
            <w:r w:rsidRPr="00DC679D">
              <w:rPr>
                <w:rFonts w:eastAsia="Times New Roman"/>
                <w:b/>
                <w:color w:val="231F20"/>
                <w:sz w:val="20"/>
                <w:szCs w:val="20"/>
              </w:rPr>
              <w:t>Player</w:t>
            </w:r>
          </w:p>
        </w:tc>
        <w:tc>
          <w:tcPr>
            <w:tcW w:w="1260" w:type="dxa"/>
            <w:tcBorders>
              <w:top w:val="single" w:sz="4" w:space="0" w:color="auto"/>
              <w:left w:val="nil"/>
              <w:bottom w:val="single" w:sz="4" w:space="0" w:color="auto"/>
              <w:right w:val="nil"/>
            </w:tcBorders>
          </w:tcPr>
          <w:p w14:paraId="5CA09C3F" w14:textId="77777777" w:rsidR="00DC679D" w:rsidRPr="00DC679D" w:rsidRDefault="00DC679D" w:rsidP="002F7C3C">
            <w:pPr>
              <w:widowControl w:val="0"/>
              <w:spacing w:before="40" w:after="40" w:line="240" w:lineRule="auto"/>
              <w:jc w:val="center"/>
              <w:rPr>
                <w:rFonts w:eastAsia="Times New Roman"/>
                <w:b/>
                <w:color w:val="231F20"/>
                <w:sz w:val="20"/>
                <w:szCs w:val="20"/>
              </w:rPr>
            </w:pPr>
            <w:r w:rsidRPr="00DC679D">
              <w:rPr>
                <w:rFonts w:eastAsia="Times New Roman"/>
                <w:b/>
                <w:color w:val="231F20"/>
                <w:sz w:val="20"/>
                <w:szCs w:val="20"/>
                <w:lang w:val="en-IN"/>
              </w:rPr>
              <w:t xml:space="preserve">First </w:t>
            </w:r>
            <w:r w:rsidRPr="00DC679D">
              <w:rPr>
                <w:rFonts w:eastAsia="Times New Roman"/>
                <w:b/>
                <w:color w:val="231F20"/>
                <w:sz w:val="20"/>
                <w:szCs w:val="20"/>
              </w:rPr>
              <w:t>Round</w:t>
            </w:r>
          </w:p>
        </w:tc>
        <w:tc>
          <w:tcPr>
            <w:tcW w:w="1300" w:type="dxa"/>
            <w:tcBorders>
              <w:top w:val="single" w:sz="4" w:space="0" w:color="auto"/>
              <w:left w:val="nil"/>
              <w:bottom w:val="single" w:sz="4" w:space="0" w:color="auto"/>
              <w:right w:val="nil"/>
            </w:tcBorders>
          </w:tcPr>
          <w:p w14:paraId="18971201" w14:textId="77777777" w:rsidR="00DC679D" w:rsidRPr="00DC679D" w:rsidRDefault="00DC679D" w:rsidP="002F7C3C">
            <w:pPr>
              <w:widowControl w:val="0"/>
              <w:spacing w:before="40" w:after="40" w:line="240" w:lineRule="auto"/>
              <w:jc w:val="center"/>
              <w:rPr>
                <w:rFonts w:eastAsia="Times New Roman"/>
                <w:b/>
                <w:color w:val="231F20"/>
                <w:sz w:val="20"/>
                <w:szCs w:val="20"/>
              </w:rPr>
            </w:pPr>
            <w:r w:rsidRPr="00DC679D">
              <w:rPr>
                <w:rFonts w:eastAsia="Times New Roman"/>
                <w:b/>
                <w:color w:val="231F20"/>
                <w:sz w:val="20"/>
                <w:szCs w:val="20"/>
                <w:lang w:val="en-IN"/>
              </w:rPr>
              <w:t>Final</w:t>
            </w:r>
            <w:r w:rsidRPr="00DC679D">
              <w:rPr>
                <w:rFonts w:eastAsia="Times New Roman"/>
                <w:b/>
                <w:color w:val="231F20"/>
                <w:sz w:val="20"/>
                <w:szCs w:val="20"/>
              </w:rPr>
              <w:t xml:space="preserve"> Round</w:t>
            </w:r>
          </w:p>
        </w:tc>
      </w:tr>
      <w:tr w:rsidR="00DC679D" w:rsidRPr="00DC679D" w14:paraId="01C25905" w14:textId="77777777" w:rsidTr="00BB14E3">
        <w:trPr>
          <w:trHeight w:val="20"/>
        </w:trPr>
        <w:tc>
          <w:tcPr>
            <w:tcW w:w="0" w:type="auto"/>
            <w:tcBorders>
              <w:top w:val="single" w:sz="4" w:space="0" w:color="auto"/>
              <w:left w:val="nil"/>
              <w:bottom w:val="nil"/>
              <w:right w:val="nil"/>
            </w:tcBorders>
          </w:tcPr>
          <w:p w14:paraId="1B68271E" w14:textId="77777777" w:rsidR="00DC679D" w:rsidRPr="00DC679D" w:rsidRDefault="00DC679D" w:rsidP="002F7C3C">
            <w:pPr>
              <w:widowControl w:val="0"/>
              <w:spacing w:before="40" w:after="40" w:line="240" w:lineRule="auto"/>
              <w:rPr>
                <w:rFonts w:eastAsia="Times New Roman"/>
                <w:color w:val="231F20"/>
                <w:sz w:val="20"/>
                <w:szCs w:val="20"/>
              </w:rPr>
            </w:pPr>
            <w:r w:rsidRPr="00DC679D">
              <w:rPr>
                <w:rFonts w:eastAsia="Times New Roman"/>
                <w:color w:val="231F20"/>
                <w:sz w:val="20"/>
                <w:szCs w:val="20"/>
              </w:rPr>
              <w:t>Michael Letzig</w:t>
            </w:r>
          </w:p>
        </w:tc>
        <w:tc>
          <w:tcPr>
            <w:tcW w:w="0" w:type="auto"/>
            <w:tcBorders>
              <w:top w:val="single" w:sz="4" w:space="0" w:color="auto"/>
              <w:left w:val="nil"/>
              <w:bottom w:val="nil"/>
              <w:right w:val="nil"/>
            </w:tcBorders>
          </w:tcPr>
          <w:p w14:paraId="05B1671E"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70</w:t>
            </w:r>
          </w:p>
        </w:tc>
        <w:tc>
          <w:tcPr>
            <w:tcW w:w="1407" w:type="dxa"/>
            <w:tcBorders>
              <w:top w:val="single" w:sz="4" w:space="0" w:color="auto"/>
              <w:left w:val="nil"/>
              <w:bottom w:val="nil"/>
              <w:right w:val="nil"/>
            </w:tcBorders>
          </w:tcPr>
          <w:p w14:paraId="01CDACBD" w14:textId="77777777" w:rsidR="00DC679D" w:rsidRPr="00DC679D" w:rsidRDefault="00DC679D" w:rsidP="002F7C3C">
            <w:pPr>
              <w:widowControl w:val="0"/>
              <w:spacing w:before="40" w:after="40" w:line="240" w:lineRule="auto"/>
              <w:ind w:hanging="123"/>
              <w:jc w:val="center"/>
              <w:rPr>
                <w:rFonts w:eastAsia="Times New Roman"/>
                <w:color w:val="231F20"/>
                <w:sz w:val="20"/>
                <w:szCs w:val="20"/>
              </w:rPr>
            </w:pPr>
            <w:r w:rsidRPr="00DC679D">
              <w:rPr>
                <w:rFonts w:eastAsia="Times New Roman"/>
                <w:color w:val="231F20"/>
                <w:sz w:val="20"/>
                <w:szCs w:val="20"/>
              </w:rPr>
              <w:t>72</w:t>
            </w:r>
          </w:p>
        </w:tc>
        <w:tc>
          <w:tcPr>
            <w:tcW w:w="2030" w:type="dxa"/>
            <w:tcBorders>
              <w:top w:val="single" w:sz="4" w:space="0" w:color="auto"/>
              <w:left w:val="nil"/>
              <w:bottom w:val="nil"/>
              <w:right w:val="nil"/>
            </w:tcBorders>
          </w:tcPr>
          <w:p w14:paraId="4A688309" w14:textId="77777777" w:rsidR="00DC679D" w:rsidRPr="00DC679D" w:rsidRDefault="00DC679D" w:rsidP="002F7C3C">
            <w:pPr>
              <w:widowControl w:val="0"/>
              <w:spacing w:before="40" w:after="40" w:line="240" w:lineRule="auto"/>
              <w:ind w:firstLine="180"/>
              <w:rPr>
                <w:rFonts w:eastAsia="Times New Roman"/>
                <w:color w:val="231F20"/>
                <w:sz w:val="20"/>
                <w:szCs w:val="20"/>
              </w:rPr>
            </w:pPr>
            <w:r w:rsidRPr="00DC679D">
              <w:rPr>
                <w:rFonts w:eastAsia="Times New Roman"/>
                <w:color w:val="231F20"/>
                <w:sz w:val="20"/>
                <w:szCs w:val="20"/>
              </w:rPr>
              <w:t>Aron Price</w:t>
            </w:r>
          </w:p>
        </w:tc>
        <w:tc>
          <w:tcPr>
            <w:tcW w:w="1260" w:type="dxa"/>
            <w:tcBorders>
              <w:top w:val="single" w:sz="4" w:space="0" w:color="auto"/>
              <w:left w:val="nil"/>
              <w:bottom w:val="nil"/>
              <w:right w:val="nil"/>
            </w:tcBorders>
          </w:tcPr>
          <w:p w14:paraId="2677C8D7"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72</w:t>
            </w:r>
          </w:p>
        </w:tc>
        <w:tc>
          <w:tcPr>
            <w:tcW w:w="1300" w:type="dxa"/>
            <w:tcBorders>
              <w:top w:val="single" w:sz="4" w:space="0" w:color="auto"/>
              <w:left w:val="nil"/>
              <w:bottom w:val="nil"/>
              <w:right w:val="nil"/>
            </w:tcBorders>
          </w:tcPr>
          <w:p w14:paraId="5C609F0B"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72</w:t>
            </w:r>
          </w:p>
        </w:tc>
      </w:tr>
      <w:tr w:rsidR="00DC679D" w:rsidRPr="00DC679D" w14:paraId="5F81EA7B" w14:textId="77777777" w:rsidTr="00BB14E3">
        <w:trPr>
          <w:trHeight w:val="20"/>
        </w:trPr>
        <w:tc>
          <w:tcPr>
            <w:tcW w:w="0" w:type="auto"/>
            <w:tcBorders>
              <w:top w:val="nil"/>
              <w:left w:val="nil"/>
              <w:bottom w:val="nil"/>
              <w:right w:val="nil"/>
            </w:tcBorders>
          </w:tcPr>
          <w:p w14:paraId="17DDB723" w14:textId="77777777" w:rsidR="00DC679D" w:rsidRPr="00DC679D" w:rsidRDefault="00DC679D" w:rsidP="002F7C3C">
            <w:pPr>
              <w:widowControl w:val="0"/>
              <w:spacing w:before="40" w:after="40" w:line="240" w:lineRule="auto"/>
              <w:rPr>
                <w:rFonts w:eastAsia="Times New Roman"/>
                <w:color w:val="231F20"/>
                <w:sz w:val="20"/>
                <w:szCs w:val="20"/>
              </w:rPr>
            </w:pPr>
            <w:r w:rsidRPr="00DC679D">
              <w:rPr>
                <w:rFonts w:eastAsia="Times New Roman"/>
                <w:color w:val="231F20"/>
                <w:sz w:val="20"/>
                <w:szCs w:val="20"/>
              </w:rPr>
              <w:t>Scott Verplank</w:t>
            </w:r>
          </w:p>
        </w:tc>
        <w:tc>
          <w:tcPr>
            <w:tcW w:w="0" w:type="auto"/>
            <w:tcBorders>
              <w:top w:val="nil"/>
              <w:left w:val="nil"/>
              <w:bottom w:val="nil"/>
              <w:right w:val="nil"/>
            </w:tcBorders>
          </w:tcPr>
          <w:p w14:paraId="2FC7748A"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71</w:t>
            </w:r>
          </w:p>
        </w:tc>
        <w:tc>
          <w:tcPr>
            <w:tcW w:w="1407" w:type="dxa"/>
            <w:tcBorders>
              <w:top w:val="nil"/>
              <w:left w:val="nil"/>
              <w:bottom w:val="nil"/>
              <w:right w:val="nil"/>
            </w:tcBorders>
          </w:tcPr>
          <w:p w14:paraId="11CE8CCE" w14:textId="77777777" w:rsidR="00DC679D" w:rsidRPr="00DC679D" w:rsidRDefault="00DC679D" w:rsidP="002F7C3C">
            <w:pPr>
              <w:widowControl w:val="0"/>
              <w:spacing w:before="40" w:after="40" w:line="240" w:lineRule="auto"/>
              <w:ind w:hanging="123"/>
              <w:jc w:val="center"/>
              <w:rPr>
                <w:rFonts w:eastAsia="Times New Roman"/>
                <w:color w:val="231F20"/>
                <w:sz w:val="20"/>
                <w:szCs w:val="20"/>
              </w:rPr>
            </w:pPr>
            <w:r w:rsidRPr="00DC679D">
              <w:rPr>
                <w:rFonts w:eastAsia="Times New Roman"/>
                <w:color w:val="231F20"/>
                <w:sz w:val="20"/>
                <w:szCs w:val="20"/>
              </w:rPr>
              <w:t>72</w:t>
            </w:r>
          </w:p>
        </w:tc>
        <w:tc>
          <w:tcPr>
            <w:tcW w:w="2030" w:type="dxa"/>
            <w:tcBorders>
              <w:top w:val="nil"/>
              <w:left w:val="nil"/>
              <w:bottom w:val="nil"/>
              <w:right w:val="nil"/>
            </w:tcBorders>
          </w:tcPr>
          <w:p w14:paraId="3BFC76EE" w14:textId="77777777" w:rsidR="00DC679D" w:rsidRPr="00DC679D" w:rsidRDefault="00DC679D" w:rsidP="002F7C3C">
            <w:pPr>
              <w:widowControl w:val="0"/>
              <w:spacing w:before="40" w:after="40" w:line="240" w:lineRule="auto"/>
              <w:ind w:firstLine="180"/>
              <w:rPr>
                <w:rFonts w:eastAsia="Times New Roman"/>
                <w:color w:val="231F20"/>
                <w:sz w:val="20"/>
                <w:szCs w:val="20"/>
              </w:rPr>
            </w:pPr>
            <w:r w:rsidRPr="00DC679D">
              <w:rPr>
                <w:rFonts w:eastAsia="Times New Roman"/>
                <w:color w:val="231F20"/>
                <w:sz w:val="20"/>
                <w:szCs w:val="20"/>
              </w:rPr>
              <w:t>Charles Howell</w:t>
            </w:r>
          </w:p>
        </w:tc>
        <w:tc>
          <w:tcPr>
            <w:tcW w:w="1260" w:type="dxa"/>
            <w:tcBorders>
              <w:top w:val="nil"/>
              <w:left w:val="nil"/>
              <w:bottom w:val="nil"/>
              <w:right w:val="nil"/>
            </w:tcBorders>
          </w:tcPr>
          <w:p w14:paraId="5F6B55DC"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72</w:t>
            </w:r>
          </w:p>
        </w:tc>
        <w:tc>
          <w:tcPr>
            <w:tcW w:w="1300" w:type="dxa"/>
            <w:tcBorders>
              <w:top w:val="nil"/>
              <w:left w:val="nil"/>
              <w:bottom w:val="nil"/>
              <w:right w:val="nil"/>
            </w:tcBorders>
          </w:tcPr>
          <w:p w14:paraId="33C9CB1D"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70</w:t>
            </w:r>
          </w:p>
        </w:tc>
      </w:tr>
      <w:tr w:rsidR="00DC679D" w:rsidRPr="00DC679D" w14:paraId="4DB9DF3F" w14:textId="77777777" w:rsidTr="00BB14E3">
        <w:trPr>
          <w:trHeight w:val="20"/>
        </w:trPr>
        <w:tc>
          <w:tcPr>
            <w:tcW w:w="0" w:type="auto"/>
            <w:tcBorders>
              <w:top w:val="nil"/>
              <w:left w:val="nil"/>
              <w:bottom w:val="nil"/>
              <w:right w:val="nil"/>
            </w:tcBorders>
          </w:tcPr>
          <w:p w14:paraId="160D4D73" w14:textId="77777777" w:rsidR="00DC679D" w:rsidRPr="00DC679D" w:rsidRDefault="00DC679D" w:rsidP="002F7C3C">
            <w:pPr>
              <w:widowControl w:val="0"/>
              <w:spacing w:before="40" w:after="40" w:line="240" w:lineRule="auto"/>
              <w:rPr>
                <w:rFonts w:eastAsia="Times New Roman"/>
                <w:color w:val="231F20"/>
                <w:sz w:val="20"/>
                <w:szCs w:val="20"/>
              </w:rPr>
            </w:pPr>
            <w:r w:rsidRPr="00DC679D">
              <w:rPr>
                <w:rFonts w:eastAsia="Times New Roman"/>
                <w:color w:val="231F20"/>
                <w:sz w:val="20"/>
                <w:szCs w:val="20"/>
              </w:rPr>
              <w:t>D. A. Points</w:t>
            </w:r>
          </w:p>
        </w:tc>
        <w:tc>
          <w:tcPr>
            <w:tcW w:w="0" w:type="auto"/>
            <w:tcBorders>
              <w:top w:val="nil"/>
              <w:left w:val="nil"/>
              <w:bottom w:val="nil"/>
              <w:right w:val="nil"/>
            </w:tcBorders>
          </w:tcPr>
          <w:p w14:paraId="1760E350"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70</w:t>
            </w:r>
          </w:p>
        </w:tc>
        <w:tc>
          <w:tcPr>
            <w:tcW w:w="1407" w:type="dxa"/>
            <w:tcBorders>
              <w:top w:val="nil"/>
              <w:left w:val="nil"/>
              <w:bottom w:val="nil"/>
              <w:right w:val="nil"/>
            </w:tcBorders>
          </w:tcPr>
          <w:p w14:paraId="7AFD1FD1" w14:textId="77777777" w:rsidR="00DC679D" w:rsidRPr="00DC679D" w:rsidRDefault="00DC679D" w:rsidP="002F7C3C">
            <w:pPr>
              <w:widowControl w:val="0"/>
              <w:spacing w:before="40" w:after="40" w:line="240" w:lineRule="auto"/>
              <w:ind w:hanging="123"/>
              <w:jc w:val="center"/>
              <w:rPr>
                <w:rFonts w:eastAsia="Times New Roman"/>
                <w:color w:val="231F20"/>
                <w:sz w:val="20"/>
                <w:szCs w:val="20"/>
              </w:rPr>
            </w:pPr>
            <w:r w:rsidRPr="00DC679D">
              <w:rPr>
                <w:rFonts w:eastAsia="Times New Roman"/>
                <w:color w:val="231F20"/>
                <w:sz w:val="20"/>
                <w:szCs w:val="20"/>
              </w:rPr>
              <w:t>75</w:t>
            </w:r>
          </w:p>
        </w:tc>
        <w:tc>
          <w:tcPr>
            <w:tcW w:w="2030" w:type="dxa"/>
            <w:tcBorders>
              <w:top w:val="nil"/>
              <w:left w:val="nil"/>
              <w:bottom w:val="nil"/>
              <w:right w:val="nil"/>
            </w:tcBorders>
          </w:tcPr>
          <w:p w14:paraId="5BBA9820" w14:textId="77777777" w:rsidR="00DC679D" w:rsidRPr="00DC679D" w:rsidRDefault="00DC679D" w:rsidP="002F7C3C">
            <w:pPr>
              <w:widowControl w:val="0"/>
              <w:spacing w:before="40" w:after="40" w:line="240" w:lineRule="auto"/>
              <w:ind w:firstLine="180"/>
              <w:rPr>
                <w:rFonts w:eastAsia="Times New Roman"/>
                <w:color w:val="231F20"/>
                <w:sz w:val="20"/>
                <w:szCs w:val="20"/>
              </w:rPr>
            </w:pPr>
            <w:r w:rsidRPr="00DC679D">
              <w:rPr>
                <w:rFonts w:eastAsia="Times New Roman"/>
                <w:color w:val="231F20"/>
                <w:sz w:val="20"/>
                <w:szCs w:val="20"/>
              </w:rPr>
              <w:t>Jason Dufner</w:t>
            </w:r>
          </w:p>
        </w:tc>
        <w:tc>
          <w:tcPr>
            <w:tcW w:w="1260" w:type="dxa"/>
            <w:tcBorders>
              <w:top w:val="nil"/>
              <w:left w:val="nil"/>
              <w:bottom w:val="nil"/>
              <w:right w:val="nil"/>
            </w:tcBorders>
          </w:tcPr>
          <w:p w14:paraId="206ADF90"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70</w:t>
            </w:r>
          </w:p>
        </w:tc>
        <w:tc>
          <w:tcPr>
            <w:tcW w:w="1300" w:type="dxa"/>
            <w:tcBorders>
              <w:top w:val="nil"/>
              <w:left w:val="nil"/>
              <w:bottom w:val="nil"/>
              <w:right w:val="nil"/>
            </w:tcBorders>
          </w:tcPr>
          <w:p w14:paraId="3F0F6C48"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73</w:t>
            </w:r>
          </w:p>
        </w:tc>
      </w:tr>
      <w:tr w:rsidR="00DC679D" w:rsidRPr="00DC679D" w14:paraId="04D36B65" w14:textId="77777777" w:rsidTr="00BB14E3">
        <w:trPr>
          <w:trHeight w:val="20"/>
        </w:trPr>
        <w:tc>
          <w:tcPr>
            <w:tcW w:w="0" w:type="auto"/>
            <w:tcBorders>
              <w:top w:val="nil"/>
              <w:left w:val="nil"/>
              <w:bottom w:val="nil"/>
              <w:right w:val="nil"/>
            </w:tcBorders>
          </w:tcPr>
          <w:p w14:paraId="6EB64C99" w14:textId="77777777" w:rsidR="00DC679D" w:rsidRPr="00DC679D" w:rsidRDefault="00DC679D" w:rsidP="002F7C3C">
            <w:pPr>
              <w:widowControl w:val="0"/>
              <w:spacing w:before="40" w:after="40" w:line="240" w:lineRule="auto"/>
              <w:rPr>
                <w:rFonts w:eastAsia="Times New Roman"/>
                <w:color w:val="231F20"/>
                <w:sz w:val="20"/>
                <w:szCs w:val="20"/>
              </w:rPr>
            </w:pPr>
            <w:r w:rsidRPr="00DC679D">
              <w:rPr>
                <w:rFonts w:eastAsia="Times New Roman"/>
                <w:color w:val="231F20"/>
                <w:sz w:val="20"/>
                <w:szCs w:val="20"/>
              </w:rPr>
              <w:t>Jerry Kelly</w:t>
            </w:r>
          </w:p>
        </w:tc>
        <w:tc>
          <w:tcPr>
            <w:tcW w:w="0" w:type="auto"/>
            <w:tcBorders>
              <w:top w:val="nil"/>
              <w:left w:val="nil"/>
              <w:bottom w:val="nil"/>
              <w:right w:val="nil"/>
            </w:tcBorders>
          </w:tcPr>
          <w:p w14:paraId="62A58C2E"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72</w:t>
            </w:r>
          </w:p>
        </w:tc>
        <w:tc>
          <w:tcPr>
            <w:tcW w:w="1407" w:type="dxa"/>
            <w:tcBorders>
              <w:top w:val="nil"/>
              <w:left w:val="nil"/>
              <w:bottom w:val="nil"/>
              <w:right w:val="nil"/>
            </w:tcBorders>
          </w:tcPr>
          <w:p w14:paraId="03FFB1A2" w14:textId="77777777" w:rsidR="00DC679D" w:rsidRPr="00DC679D" w:rsidRDefault="00DC679D" w:rsidP="002F7C3C">
            <w:pPr>
              <w:widowControl w:val="0"/>
              <w:spacing w:before="40" w:after="40" w:line="240" w:lineRule="auto"/>
              <w:ind w:hanging="123"/>
              <w:jc w:val="center"/>
              <w:rPr>
                <w:rFonts w:eastAsia="Times New Roman"/>
                <w:color w:val="231F20"/>
                <w:sz w:val="20"/>
                <w:szCs w:val="20"/>
              </w:rPr>
            </w:pPr>
            <w:r w:rsidRPr="00DC679D">
              <w:rPr>
                <w:rFonts w:eastAsia="Times New Roman"/>
                <w:color w:val="231F20"/>
                <w:sz w:val="20"/>
                <w:szCs w:val="20"/>
              </w:rPr>
              <w:t>71</w:t>
            </w:r>
          </w:p>
        </w:tc>
        <w:tc>
          <w:tcPr>
            <w:tcW w:w="2030" w:type="dxa"/>
            <w:tcBorders>
              <w:top w:val="nil"/>
              <w:left w:val="nil"/>
              <w:bottom w:val="nil"/>
              <w:right w:val="nil"/>
            </w:tcBorders>
          </w:tcPr>
          <w:p w14:paraId="034E3D11" w14:textId="77777777" w:rsidR="00DC679D" w:rsidRPr="00DC679D" w:rsidRDefault="00DC679D" w:rsidP="002F7C3C">
            <w:pPr>
              <w:widowControl w:val="0"/>
              <w:spacing w:before="40" w:after="40" w:line="240" w:lineRule="auto"/>
              <w:ind w:firstLine="180"/>
              <w:rPr>
                <w:rFonts w:eastAsia="Times New Roman"/>
                <w:color w:val="231F20"/>
                <w:sz w:val="20"/>
                <w:szCs w:val="20"/>
              </w:rPr>
            </w:pPr>
            <w:r w:rsidRPr="00DC679D">
              <w:rPr>
                <w:rFonts w:eastAsia="Times New Roman"/>
                <w:color w:val="231F20"/>
                <w:sz w:val="20"/>
                <w:szCs w:val="20"/>
              </w:rPr>
              <w:t>Mike Weir</w:t>
            </w:r>
          </w:p>
        </w:tc>
        <w:tc>
          <w:tcPr>
            <w:tcW w:w="1260" w:type="dxa"/>
            <w:tcBorders>
              <w:top w:val="nil"/>
              <w:left w:val="nil"/>
              <w:bottom w:val="nil"/>
              <w:right w:val="nil"/>
            </w:tcBorders>
          </w:tcPr>
          <w:p w14:paraId="6B8964E7"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70</w:t>
            </w:r>
          </w:p>
        </w:tc>
        <w:tc>
          <w:tcPr>
            <w:tcW w:w="1300" w:type="dxa"/>
            <w:tcBorders>
              <w:top w:val="nil"/>
              <w:left w:val="nil"/>
              <w:bottom w:val="nil"/>
              <w:right w:val="nil"/>
            </w:tcBorders>
          </w:tcPr>
          <w:p w14:paraId="10F0E6D0"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77</w:t>
            </w:r>
          </w:p>
        </w:tc>
      </w:tr>
      <w:tr w:rsidR="00DC679D" w:rsidRPr="00DC679D" w14:paraId="299558EB" w14:textId="77777777" w:rsidTr="00BB14E3">
        <w:trPr>
          <w:trHeight w:val="20"/>
        </w:trPr>
        <w:tc>
          <w:tcPr>
            <w:tcW w:w="0" w:type="auto"/>
            <w:tcBorders>
              <w:top w:val="nil"/>
              <w:left w:val="nil"/>
              <w:bottom w:val="nil"/>
              <w:right w:val="nil"/>
            </w:tcBorders>
          </w:tcPr>
          <w:p w14:paraId="3DCBAD26" w14:textId="77777777" w:rsidR="00DC679D" w:rsidRPr="00DC679D" w:rsidRDefault="00DC679D" w:rsidP="002F7C3C">
            <w:pPr>
              <w:widowControl w:val="0"/>
              <w:spacing w:before="40" w:after="40" w:line="240" w:lineRule="auto"/>
              <w:rPr>
                <w:rFonts w:eastAsia="Times New Roman"/>
                <w:color w:val="231F20"/>
                <w:sz w:val="20"/>
                <w:szCs w:val="20"/>
              </w:rPr>
            </w:pPr>
            <w:r w:rsidRPr="00DC679D">
              <w:rPr>
                <w:rFonts w:eastAsia="Times New Roman"/>
                <w:color w:val="231F20"/>
                <w:sz w:val="20"/>
                <w:szCs w:val="20"/>
              </w:rPr>
              <w:t>Soren Hansen</w:t>
            </w:r>
          </w:p>
        </w:tc>
        <w:tc>
          <w:tcPr>
            <w:tcW w:w="0" w:type="auto"/>
            <w:tcBorders>
              <w:top w:val="nil"/>
              <w:left w:val="nil"/>
              <w:bottom w:val="nil"/>
              <w:right w:val="nil"/>
            </w:tcBorders>
          </w:tcPr>
          <w:p w14:paraId="49BE7221"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70</w:t>
            </w:r>
          </w:p>
        </w:tc>
        <w:tc>
          <w:tcPr>
            <w:tcW w:w="1407" w:type="dxa"/>
            <w:tcBorders>
              <w:top w:val="nil"/>
              <w:left w:val="nil"/>
              <w:bottom w:val="nil"/>
              <w:right w:val="nil"/>
            </w:tcBorders>
          </w:tcPr>
          <w:p w14:paraId="2A2D4856" w14:textId="77777777" w:rsidR="00DC679D" w:rsidRPr="00DC679D" w:rsidRDefault="00DC679D" w:rsidP="002F7C3C">
            <w:pPr>
              <w:widowControl w:val="0"/>
              <w:spacing w:before="40" w:after="40" w:line="240" w:lineRule="auto"/>
              <w:ind w:hanging="123"/>
              <w:jc w:val="center"/>
              <w:rPr>
                <w:rFonts w:eastAsia="Times New Roman"/>
                <w:color w:val="231F20"/>
                <w:sz w:val="20"/>
                <w:szCs w:val="20"/>
              </w:rPr>
            </w:pPr>
            <w:r w:rsidRPr="00DC679D">
              <w:rPr>
                <w:rFonts w:eastAsia="Times New Roman"/>
                <w:color w:val="231F20"/>
                <w:sz w:val="20"/>
                <w:szCs w:val="20"/>
              </w:rPr>
              <w:t>69</w:t>
            </w:r>
          </w:p>
        </w:tc>
        <w:tc>
          <w:tcPr>
            <w:tcW w:w="2030" w:type="dxa"/>
            <w:tcBorders>
              <w:top w:val="nil"/>
              <w:left w:val="nil"/>
              <w:bottom w:val="nil"/>
              <w:right w:val="nil"/>
            </w:tcBorders>
          </w:tcPr>
          <w:p w14:paraId="263CD7BF" w14:textId="77777777" w:rsidR="00DC679D" w:rsidRPr="00DC679D" w:rsidRDefault="00DC679D" w:rsidP="002F7C3C">
            <w:pPr>
              <w:widowControl w:val="0"/>
              <w:spacing w:before="40" w:after="40" w:line="240" w:lineRule="auto"/>
              <w:ind w:firstLine="180"/>
              <w:rPr>
                <w:rFonts w:eastAsia="Times New Roman"/>
                <w:color w:val="231F20"/>
                <w:sz w:val="20"/>
                <w:szCs w:val="20"/>
              </w:rPr>
            </w:pPr>
            <w:r w:rsidRPr="00DC679D">
              <w:rPr>
                <w:rFonts w:eastAsia="Times New Roman"/>
                <w:color w:val="231F20"/>
                <w:sz w:val="20"/>
                <w:szCs w:val="20"/>
              </w:rPr>
              <w:t>Carl Pettersson</w:t>
            </w:r>
          </w:p>
        </w:tc>
        <w:tc>
          <w:tcPr>
            <w:tcW w:w="1260" w:type="dxa"/>
            <w:tcBorders>
              <w:top w:val="nil"/>
              <w:left w:val="nil"/>
              <w:bottom w:val="nil"/>
              <w:right w:val="nil"/>
            </w:tcBorders>
          </w:tcPr>
          <w:p w14:paraId="072D7F53"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68</w:t>
            </w:r>
          </w:p>
        </w:tc>
        <w:tc>
          <w:tcPr>
            <w:tcW w:w="1300" w:type="dxa"/>
            <w:tcBorders>
              <w:top w:val="nil"/>
              <w:left w:val="nil"/>
              <w:bottom w:val="nil"/>
              <w:right w:val="nil"/>
            </w:tcBorders>
          </w:tcPr>
          <w:p w14:paraId="777A4AD2"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70</w:t>
            </w:r>
          </w:p>
        </w:tc>
      </w:tr>
      <w:tr w:rsidR="00DC679D" w:rsidRPr="00DC679D" w14:paraId="1ED72C3B" w14:textId="77777777" w:rsidTr="00BB14E3">
        <w:trPr>
          <w:trHeight w:val="20"/>
        </w:trPr>
        <w:tc>
          <w:tcPr>
            <w:tcW w:w="0" w:type="auto"/>
            <w:tcBorders>
              <w:top w:val="nil"/>
              <w:left w:val="nil"/>
              <w:bottom w:val="nil"/>
              <w:right w:val="nil"/>
            </w:tcBorders>
          </w:tcPr>
          <w:p w14:paraId="61810829" w14:textId="77777777" w:rsidR="00DC679D" w:rsidRPr="00DC679D" w:rsidRDefault="00DC679D" w:rsidP="002F7C3C">
            <w:pPr>
              <w:widowControl w:val="0"/>
              <w:spacing w:before="40" w:after="40" w:line="240" w:lineRule="auto"/>
              <w:rPr>
                <w:rFonts w:eastAsia="Times New Roman"/>
                <w:color w:val="231F20"/>
                <w:sz w:val="20"/>
                <w:szCs w:val="20"/>
              </w:rPr>
            </w:pPr>
            <w:r w:rsidRPr="00DC679D">
              <w:rPr>
                <w:rFonts w:eastAsia="Times New Roman"/>
                <w:color w:val="231F20"/>
                <w:sz w:val="20"/>
                <w:szCs w:val="20"/>
              </w:rPr>
              <w:t>D. J. Trahan</w:t>
            </w:r>
          </w:p>
        </w:tc>
        <w:tc>
          <w:tcPr>
            <w:tcW w:w="0" w:type="auto"/>
            <w:tcBorders>
              <w:top w:val="nil"/>
              <w:left w:val="nil"/>
              <w:bottom w:val="nil"/>
              <w:right w:val="nil"/>
            </w:tcBorders>
          </w:tcPr>
          <w:p w14:paraId="2E22F01A"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67</w:t>
            </w:r>
          </w:p>
        </w:tc>
        <w:tc>
          <w:tcPr>
            <w:tcW w:w="1407" w:type="dxa"/>
            <w:tcBorders>
              <w:top w:val="nil"/>
              <w:left w:val="nil"/>
              <w:bottom w:val="nil"/>
              <w:right w:val="nil"/>
            </w:tcBorders>
          </w:tcPr>
          <w:p w14:paraId="0D61DBCE" w14:textId="77777777" w:rsidR="00DC679D" w:rsidRPr="00DC679D" w:rsidRDefault="00DC679D" w:rsidP="002F7C3C">
            <w:pPr>
              <w:widowControl w:val="0"/>
              <w:spacing w:before="40" w:after="40" w:line="240" w:lineRule="auto"/>
              <w:ind w:hanging="123"/>
              <w:jc w:val="center"/>
              <w:rPr>
                <w:rFonts w:eastAsia="Times New Roman"/>
                <w:color w:val="231F20"/>
                <w:sz w:val="20"/>
                <w:szCs w:val="20"/>
              </w:rPr>
            </w:pPr>
            <w:r w:rsidRPr="00DC679D">
              <w:rPr>
                <w:rFonts w:eastAsia="Times New Roman"/>
                <w:color w:val="231F20"/>
                <w:sz w:val="20"/>
                <w:szCs w:val="20"/>
              </w:rPr>
              <w:t>67</w:t>
            </w:r>
          </w:p>
        </w:tc>
        <w:tc>
          <w:tcPr>
            <w:tcW w:w="2030" w:type="dxa"/>
            <w:tcBorders>
              <w:top w:val="nil"/>
              <w:left w:val="nil"/>
              <w:bottom w:val="nil"/>
              <w:right w:val="nil"/>
            </w:tcBorders>
          </w:tcPr>
          <w:p w14:paraId="7E3A36D0" w14:textId="77777777" w:rsidR="00DC679D" w:rsidRPr="00DC679D" w:rsidRDefault="00DC679D" w:rsidP="002F7C3C">
            <w:pPr>
              <w:widowControl w:val="0"/>
              <w:spacing w:before="40" w:after="40" w:line="240" w:lineRule="auto"/>
              <w:ind w:firstLine="180"/>
              <w:rPr>
                <w:rFonts w:eastAsia="Times New Roman"/>
                <w:color w:val="231F20"/>
                <w:sz w:val="20"/>
                <w:szCs w:val="20"/>
              </w:rPr>
            </w:pPr>
            <w:r w:rsidRPr="00DC679D">
              <w:rPr>
                <w:rFonts w:eastAsia="Times New Roman"/>
                <w:color w:val="231F20"/>
                <w:sz w:val="20"/>
                <w:szCs w:val="20"/>
              </w:rPr>
              <w:t>Bo Van Pelt</w:t>
            </w:r>
          </w:p>
        </w:tc>
        <w:tc>
          <w:tcPr>
            <w:tcW w:w="1260" w:type="dxa"/>
            <w:tcBorders>
              <w:top w:val="nil"/>
              <w:left w:val="nil"/>
              <w:bottom w:val="nil"/>
              <w:right w:val="nil"/>
            </w:tcBorders>
          </w:tcPr>
          <w:p w14:paraId="1A55C69F"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68</w:t>
            </w:r>
          </w:p>
        </w:tc>
        <w:tc>
          <w:tcPr>
            <w:tcW w:w="1300" w:type="dxa"/>
            <w:tcBorders>
              <w:top w:val="nil"/>
              <w:left w:val="nil"/>
              <w:bottom w:val="nil"/>
              <w:right w:val="nil"/>
            </w:tcBorders>
          </w:tcPr>
          <w:p w14:paraId="67B17B61"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65</w:t>
            </w:r>
          </w:p>
        </w:tc>
      </w:tr>
      <w:tr w:rsidR="00DC679D" w:rsidRPr="00DC679D" w14:paraId="52879335" w14:textId="77777777" w:rsidTr="00BB14E3">
        <w:trPr>
          <w:trHeight w:val="20"/>
        </w:trPr>
        <w:tc>
          <w:tcPr>
            <w:tcW w:w="0" w:type="auto"/>
            <w:tcBorders>
              <w:top w:val="nil"/>
              <w:left w:val="nil"/>
              <w:bottom w:val="nil"/>
              <w:right w:val="nil"/>
            </w:tcBorders>
          </w:tcPr>
          <w:p w14:paraId="3FC88DCE" w14:textId="77777777" w:rsidR="00DC679D" w:rsidRPr="00DC679D" w:rsidRDefault="00DC679D" w:rsidP="002F7C3C">
            <w:pPr>
              <w:widowControl w:val="0"/>
              <w:spacing w:before="40" w:after="40" w:line="240" w:lineRule="auto"/>
              <w:rPr>
                <w:rFonts w:eastAsia="Times New Roman"/>
                <w:color w:val="231F20"/>
                <w:sz w:val="20"/>
                <w:szCs w:val="20"/>
              </w:rPr>
            </w:pPr>
            <w:r w:rsidRPr="00DC679D">
              <w:rPr>
                <w:rFonts w:eastAsia="Times New Roman"/>
                <w:color w:val="231F20"/>
                <w:sz w:val="20"/>
                <w:szCs w:val="20"/>
              </w:rPr>
              <w:t>Bubba Watson</w:t>
            </w:r>
          </w:p>
        </w:tc>
        <w:tc>
          <w:tcPr>
            <w:tcW w:w="0" w:type="auto"/>
            <w:tcBorders>
              <w:top w:val="nil"/>
              <w:left w:val="nil"/>
              <w:bottom w:val="nil"/>
              <w:right w:val="nil"/>
            </w:tcBorders>
          </w:tcPr>
          <w:p w14:paraId="0BF4DE6C"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71</w:t>
            </w:r>
          </w:p>
        </w:tc>
        <w:tc>
          <w:tcPr>
            <w:tcW w:w="1407" w:type="dxa"/>
            <w:tcBorders>
              <w:top w:val="nil"/>
              <w:left w:val="nil"/>
              <w:bottom w:val="nil"/>
              <w:right w:val="nil"/>
            </w:tcBorders>
          </w:tcPr>
          <w:p w14:paraId="4C058CC1" w14:textId="77777777" w:rsidR="00DC679D" w:rsidRPr="00DC679D" w:rsidRDefault="00DC679D" w:rsidP="002F7C3C">
            <w:pPr>
              <w:widowControl w:val="0"/>
              <w:spacing w:before="40" w:after="40" w:line="240" w:lineRule="auto"/>
              <w:ind w:hanging="123"/>
              <w:jc w:val="center"/>
              <w:rPr>
                <w:rFonts w:eastAsia="Times New Roman"/>
                <w:color w:val="231F20"/>
                <w:sz w:val="20"/>
                <w:szCs w:val="20"/>
              </w:rPr>
            </w:pPr>
            <w:r w:rsidRPr="00DC679D">
              <w:rPr>
                <w:rFonts w:eastAsia="Times New Roman"/>
                <w:color w:val="231F20"/>
                <w:sz w:val="20"/>
                <w:szCs w:val="20"/>
              </w:rPr>
              <w:t>67</w:t>
            </w:r>
          </w:p>
        </w:tc>
        <w:tc>
          <w:tcPr>
            <w:tcW w:w="2030" w:type="dxa"/>
            <w:tcBorders>
              <w:top w:val="nil"/>
              <w:left w:val="nil"/>
              <w:bottom w:val="nil"/>
              <w:right w:val="nil"/>
            </w:tcBorders>
          </w:tcPr>
          <w:p w14:paraId="0BF5B8CF" w14:textId="77777777" w:rsidR="00DC679D" w:rsidRPr="00DC679D" w:rsidRDefault="00DC679D" w:rsidP="002F7C3C">
            <w:pPr>
              <w:widowControl w:val="0"/>
              <w:spacing w:before="40" w:after="40" w:line="240" w:lineRule="auto"/>
              <w:ind w:firstLine="180"/>
              <w:rPr>
                <w:rFonts w:eastAsia="Times New Roman"/>
                <w:color w:val="231F20"/>
                <w:sz w:val="20"/>
                <w:szCs w:val="20"/>
              </w:rPr>
            </w:pPr>
            <w:r w:rsidRPr="00DC679D">
              <w:rPr>
                <w:rFonts w:eastAsia="Times New Roman"/>
                <w:color w:val="231F20"/>
                <w:sz w:val="20"/>
                <w:szCs w:val="20"/>
              </w:rPr>
              <w:t>Ernie Els</w:t>
            </w:r>
          </w:p>
        </w:tc>
        <w:tc>
          <w:tcPr>
            <w:tcW w:w="1260" w:type="dxa"/>
            <w:tcBorders>
              <w:top w:val="nil"/>
              <w:left w:val="nil"/>
              <w:bottom w:val="nil"/>
              <w:right w:val="nil"/>
            </w:tcBorders>
          </w:tcPr>
          <w:p w14:paraId="6CBF97DE"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71</w:t>
            </w:r>
          </w:p>
        </w:tc>
        <w:tc>
          <w:tcPr>
            <w:tcW w:w="1300" w:type="dxa"/>
            <w:tcBorders>
              <w:top w:val="nil"/>
              <w:left w:val="nil"/>
              <w:bottom w:val="nil"/>
              <w:right w:val="nil"/>
            </w:tcBorders>
          </w:tcPr>
          <w:p w14:paraId="0D32021C"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70</w:t>
            </w:r>
          </w:p>
        </w:tc>
      </w:tr>
      <w:tr w:rsidR="00DC679D" w:rsidRPr="00DC679D" w14:paraId="362A5ECA" w14:textId="77777777" w:rsidTr="00BB14E3">
        <w:trPr>
          <w:trHeight w:val="20"/>
        </w:trPr>
        <w:tc>
          <w:tcPr>
            <w:tcW w:w="0" w:type="auto"/>
            <w:tcBorders>
              <w:top w:val="nil"/>
              <w:left w:val="nil"/>
              <w:bottom w:val="nil"/>
              <w:right w:val="nil"/>
            </w:tcBorders>
          </w:tcPr>
          <w:p w14:paraId="36274A72" w14:textId="77777777" w:rsidR="00DC679D" w:rsidRPr="00DC679D" w:rsidRDefault="00DC679D" w:rsidP="002F7C3C">
            <w:pPr>
              <w:widowControl w:val="0"/>
              <w:spacing w:before="40" w:after="40" w:line="240" w:lineRule="auto"/>
              <w:rPr>
                <w:rFonts w:eastAsia="Times New Roman"/>
                <w:color w:val="231F20"/>
                <w:sz w:val="20"/>
                <w:szCs w:val="20"/>
              </w:rPr>
            </w:pPr>
            <w:r w:rsidRPr="00DC679D">
              <w:rPr>
                <w:rFonts w:eastAsia="Times New Roman"/>
                <w:color w:val="231F20"/>
                <w:sz w:val="20"/>
                <w:szCs w:val="20"/>
              </w:rPr>
              <w:t>Reteif Goosen</w:t>
            </w:r>
          </w:p>
        </w:tc>
        <w:tc>
          <w:tcPr>
            <w:tcW w:w="0" w:type="auto"/>
            <w:tcBorders>
              <w:top w:val="nil"/>
              <w:left w:val="nil"/>
              <w:bottom w:val="nil"/>
              <w:right w:val="nil"/>
            </w:tcBorders>
          </w:tcPr>
          <w:p w14:paraId="1C5FCA5D"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68</w:t>
            </w:r>
          </w:p>
        </w:tc>
        <w:tc>
          <w:tcPr>
            <w:tcW w:w="1407" w:type="dxa"/>
            <w:tcBorders>
              <w:top w:val="nil"/>
              <w:left w:val="nil"/>
              <w:bottom w:val="nil"/>
              <w:right w:val="nil"/>
            </w:tcBorders>
          </w:tcPr>
          <w:p w14:paraId="21E3082F" w14:textId="77777777" w:rsidR="00DC679D" w:rsidRPr="00DC679D" w:rsidRDefault="00DC679D" w:rsidP="002F7C3C">
            <w:pPr>
              <w:widowControl w:val="0"/>
              <w:spacing w:before="40" w:after="40" w:line="240" w:lineRule="auto"/>
              <w:ind w:hanging="123"/>
              <w:jc w:val="center"/>
              <w:rPr>
                <w:rFonts w:eastAsia="Times New Roman"/>
                <w:color w:val="231F20"/>
                <w:sz w:val="20"/>
                <w:szCs w:val="20"/>
              </w:rPr>
            </w:pPr>
            <w:r w:rsidRPr="00DC679D">
              <w:rPr>
                <w:rFonts w:eastAsia="Times New Roman"/>
                <w:color w:val="231F20"/>
                <w:sz w:val="20"/>
                <w:szCs w:val="20"/>
              </w:rPr>
              <w:t>75</w:t>
            </w:r>
          </w:p>
        </w:tc>
        <w:tc>
          <w:tcPr>
            <w:tcW w:w="2030" w:type="dxa"/>
            <w:tcBorders>
              <w:top w:val="nil"/>
              <w:left w:val="nil"/>
              <w:bottom w:val="nil"/>
              <w:right w:val="nil"/>
            </w:tcBorders>
          </w:tcPr>
          <w:p w14:paraId="1DBDC7F8" w14:textId="77777777" w:rsidR="00DC679D" w:rsidRPr="00DC679D" w:rsidRDefault="00DC679D" w:rsidP="002F7C3C">
            <w:pPr>
              <w:widowControl w:val="0"/>
              <w:spacing w:before="40" w:after="40" w:line="240" w:lineRule="auto"/>
              <w:ind w:left="180"/>
              <w:rPr>
                <w:rFonts w:eastAsia="Times New Roman"/>
                <w:color w:val="231F20"/>
                <w:sz w:val="20"/>
                <w:szCs w:val="20"/>
              </w:rPr>
            </w:pPr>
            <w:r w:rsidRPr="00DC679D">
              <w:rPr>
                <w:rFonts w:eastAsia="Times New Roman"/>
                <w:color w:val="231F20"/>
                <w:sz w:val="20"/>
                <w:szCs w:val="20"/>
              </w:rPr>
              <w:t>Cameron Beckman</w:t>
            </w:r>
          </w:p>
        </w:tc>
        <w:tc>
          <w:tcPr>
            <w:tcW w:w="1260" w:type="dxa"/>
            <w:tcBorders>
              <w:top w:val="nil"/>
              <w:left w:val="nil"/>
              <w:bottom w:val="nil"/>
              <w:right w:val="nil"/>
            </w:tcBorders>
          </w:tcPr>
          <w:p w14:paraId="14AD4738"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70</w:t>
            </w:r>
          </w:p>
        </w:tc>
        <w:tc>
          <w:tcPr>
            <w:tcW w:w="1300" w:type="dxa"/>
            <w:tcBorders>
              <w:top w:val="nil"/>
              <w:left w:val="nil"/>
              <w:bottom w:val="nil"/>
              <w:right w:val="nil"/>
            </w:tcBorders>
          </w:tcPr>
          <w:p w14:paraId="5691E5D1"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68</w:t>
            </w:r>
          </w:p>
        </w:tc>
      </w:tr>
      <w:tr w:rsidR="00DC679D" w:rsidRPr="00DC679D" w14:paraId="0EB46248" w14:textId="77777777" w:rsidTr="00BB14E3">
        <w:trPr>
          <w:trHeight w:val="20"/>
        </w:trPr>
        <w:tc>
          <w:tcPr>
            <w:tcW w:w="0" w:type="auto"/>
            <w:tcBorders>
              <w:top w:val="nil"/>
              <w:left w:val="nil"/>
              <w:right w:val="nil"/>
            </w:tcBorders>
          </w:tcPr>
          <w:p w14:paraId="12833963" w14:textId="77777777" w:rsidR="00DC679D" w:rsidRPr="00DC679D" w:rsidRDefault="00DC679D" w:rsidP="002F7C3C">
            <w:pPr>
              <w:widowControl w:val="0"/>
              <w:spacing w:before="40" w:after="40" w:line="240" w:lineRule="auto"/>
              <w:rPr>
                <w:rFonts w:eastAsia="Times New Roman"/>
                <w:color w:val="231F20"/>
                <w:sz w:val="20"/>
                <w:szCs w:val="20"/>
              </w:rPr>
            </w:pPr>
            <w:r w:rsidRPr="00DC679D">
              <w:rPr>
                <w:rFonts w:eastAsia="Times New Roman"/>
                <w:color w:val="231F20"/>
                <w:sz w:val="20"/>
                <w:szCs w:val="20"/>
              </w:rPr>
              <w:t>Jeff Klauk</w:t>
            </w:r>
          </w:p>
        </w:tc>
        <w:tc>
          <w:tcPr>
            <w:tcW w:w="0" w:type="auto"/>
            <w:tcBorders>
              <w:top w:val="nil"/>
              <w:left w:val="nil"/>
              <w:right w:val="nil"/>
            </w:tcBorders>
          </w:tcPr>
          <w:p w14:paraId="4F3D41D0"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67</w:t>
            </w:r>
          </w:p>
        </w:tc>
        <w:tc>
          <w:tcPr>
            <w:tcW w:w="1407" w:type="dxa"/>
            <w:tcBorders>
              <w:top w:val="nil"/>
              <w:left w:val="nil"/>
              <w:right w:val="nil"/>
            </w:tcBorders>
          </w:tcPr>
          <w:p w14:paraId="7C12A0E6" w14:textId="77777777" w:rsidR="00DC679D" w:rsidRPr="00DC679D" w:rsidRDefault="00DC679D" w:rsidP="002F7C3C">
            <w:pPr>
              <w:widowControl w:val="0"/>
              <w:spacing w:before="40" w:after="40" w:line="240" w:lineRule="auto"/>
              <w:ind w:hanging="123"/>
              <w:jc w:val="center"/>
              <w:rPr>
                <w:rFonts w:eastAsia="Times New Roman"/>
                <w:color w:val="231F20"/>
                <w:sz w:val="20"/>
                <w:szCs w:val="20"/>
              </w:rPr>
            </w:pPr>
            <w:r w:rsidRPr="00DC679D">
              <w:rPr>
                <w:rFonts w:eastAsia="Times New Roman"/>
                <w:color w:val="231F20"/>
                <w:sz w:val="20"/>
                <w:szCs w:val="20"/>
              </w:rPr>
              <w:t>73</w:t>
            </w:r>
          </w:p>
        </w:tc>
        <w:tc>
          <w:tcPr>
            <w:tcW w:w="2030" w:type="dxa"/>
            <w:tcBorders>
              <w:top w:val="nil"/>
              <w:left w:val="nil"/>
              <w:right w:val="nil"/>
            </w:tcBorders>
          </w:tcPr>
          <w:p w14:paraId="71B39DAC" w14:textId="77777777" w:rsidR="00DC679D" w:rsidRPr="00DC679D" w:rsidRDefault="00DC679D" w:rsidP="002F7C3C">
            <w:pPr>
              <w:widowControl w:val="0"/>
              <w:spacing w:before="40" w:after="40" w:line="240" w:lineRule="auto"/>
              <w:ind w:firstLine="180"/>
              <w:rPr>
                <w:rFonts w:eastAsia="Times New Roman"/>
                <w:color w:val="231F20"/>
                <w:sz w:val="20"/>
                <w:szCs w:val="20"/>
              </w:rPr>
            </w:pPr>
            <w:r w:rsidRPr="00DC679D">
              <w:rPr>
                <w:rFonts w:eastAsia="Times New Roman"/>
                <w:color w:val="231F20"/>
                <w:sz w:val="20"/>
                <w:szCs w:val="20"/>
              </w:rPr>
              <w:t>Nick Watney</w:t>
            </w:r>
          </w:p>
        </w:tc>
        <w:tc>
          <w:tcPr>
            <w:tcW w:w="1260" w:type="dxa"/>
            <w:tcBorders>
              <w:top w:val="nil"/>
              <w:left w:val="nil"/>
              <w:right w:val="nil"/>
            </w:tcBorders>
          </w:tcPr>
          <w:p w14:paraId="12B4D4EF"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69</w:t>
            </w:r>
          </w:p>
        </w:tc>
        <w:tc>
          <w:tcPr>
            <w:tcW w:w="1300" w:type="dxa"/>
            <w:tcBorders>
              <w:top w:val="nil"/>
              <w:left w:val="nil"/>
              <w:right w:val="nil"/>
            </w:tcBorders>
          </w:tcPr>
          <w:p w14:paraId="3E599BA2"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68</w:t>
            </w:r>
          </w:p>
        </w:tc>
      </w:tr>
      <w:tr w:rsidR="00DC679D" w:rsidRPr="00DC679D" w14:paraId="72C1EC8F" w14:textId="77777777" w:rsidTr="00BB14E3">
        <w:trPr>
          <w:trHeight w:val="20"/>
        </w:trPr>
        <w:tc>
          <w:tcPr>
            <w:tcW w:w="0" w:type="auto"/>
            <w:tcBorders>
              <w:top w:val="nil"/>
              <w:left w:val="nil"/>
              <w:bottom w:val="single" w:sz="4" w:space="0" w:color="auto"/>
              <w:right w:val="nil"/>
            </w:tcBorders>
          </w:tcPr>
          <w:p w14:paraId="392B221F" w14:textId="77777777" w:rsidR="00DC679D" w:rsidRPr="00DC679D" w:rsidRDefault="00DC679D" w:rsidP="002F7C3C">
            <w:pPr>
              <w:widowControl w:val="0"/>
              <w:spacing w:before="40" w:after="40" w:line="240" w:lineRule="auto"/>
              <w:rPr>
                <w:rFonts w:eastAsia="Times New Roman"/>
                <w:color w:val="231F20"/>
                <w:sz w:val="20"/>
                <w:szCs w:val="20"/>
              </w:rPr>
            </w:pPr>
            <w:r w:rsidRPr="00DC679D">
              <w:rPr>
                <w:rFonts w:eastAsia="Times New Roman"/>
                <w:color w:val="231F20"/>
                <w:sz w:val="20"/>
                <w:szCs w:val="20"/>
              </w:rPr>
              <w:t>Kenny Perry</w:t>
            </w:r>
          </w:p>
        </w:tc>
        <w:tc>
          <w:tcPr>
            <w:tcW w:w="0" w:type="auto"/>
            <w:tcBorders>
              <w:top w:val="nil"/>
              <w:left w:val="nil"/>
              <w:bottom w:val="single" w:sz="4" w:space="0" w:color="auto"/>
              <w:right w:val="nil"/>
            </w:tcBorders>
          </w:tcPr>
          <w:p w14:paraId="46C8E16B"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70</w:t>
            </w:r>
          </w:p>
        </w:tc>
        <w:tc>
          <w:tcPr>
            <w:tcW w:w="1407" w:type="dxa"/>
            <w:tcBorders>
              <w:top w:val="nil"/>
              <w:left w:val="nil"/>
              <w:bottom w:val="single" w:sz="4" w:space="0" w:color="auto"/>
              <w:right w:val="nil"/>
            </w:tcBorders>
          </w:tcPr>
          <w:p w14:paraId="237C9DC4" w14:textId="77777777" w:rsidR="00DC679D" w:rsidRPr="00DC679D" w:rsidRDefault="00DC679D" w:rsidP="002F7C3C">
            <w:pPr>
              <w:widowControl w:val="0"/>
              <w:spacing w:before="40" w:after="40" w:line="240" w:lineRule="auto"/>
              <w:ind w:hanging="123"/>
              <w:jc w:val="center"/>
              <w:rPr>
                <w:rFonts w:eastAsia="Times New Roman"/>
                <w:color w:val="231F20"/>
                <w:sz w:val="20"/>
                <w:szCs w:val="20"/>
              </w:rPr>
            </w:pPr>
            <w:r w:rsidRPr="00DC679D">
              <w:rPr>
                <w:rFonts w:eastAsia="Times New Roman"/>
                <w:color w:val="231F20"/>
                <w:sz w:val="20"/>
                <w:szCs w:val="20"/>
              </w:rPr>
              <w:t>69</w:t>
            </w:r>
          </w:p>
        </w:tc>
        <w:tc>
          <w:tcPr>
            <w:tcW w:w="2030" w:type="dxa"/>
            <w:tcBorders>
              <w:top w:val="nil"/>
              <w:left w:val="nil"/>
              <w:bottom w:val="single" w:sz="4" w:space="0" w:color="auto"/>
              <w:right w:val="nil"/>
            </w:tcBorders>
          </w:tcPr>
          <w:p w14:paraId="7EBD1E26" w14:textId="77777777" w:rsidR="00DC679D" w:rsidRPr="00DC679D" w:rsidRDefault="00DC679D" w:rsidP="002F7C3C">
            <w:pPr>
              <w:widowControl w:val="0"/>
              <w:spacing w:before="40" w:after="40" w:line="240" w:lineRule="auto"/>
              <w:ind w:left="180"/>
              <w:rPr>
                <w:rFonts w:eastAsia="Times New Roman"/>
                <w:color w:val="231F20"/>
                <w:sz w:val="20"/>
                <w:szCs w:val="20"/>
              </w:rPr>
            </w:pPr>
            <w:r w:rsidRPr="00DC679D">
              <w:rPr>
                <w:rFonts w:eastAsia="Times New Roman"/>
                <w:color w:val="231F20"/>
                <w:sz w:val="20"/>
                <w:szCs w:val="20"/>
              </w:rPr>
              <w:t>Tommy Armour III</w:t>
            </w:r>
          </w:p>
        </w:tc>
        <w:tc>
          <w:tcPr>
            <w:tcW w:w="1260" w:type="dxa"/>
            <w:tcBorders>
              <w:top w:val="nil"/>
              <w:left w:val="nil"/>
              <w:bottom w:val="single" w:sz="4" w:space="0" w:color="auto"/>
              <w:right w:val="nil"/>
            </w:tcBorders>
          </w:tcPr>
          <w:p w14:paraId="383A8F9E"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67</w:t>
            </w:r>
          </w:p>
        </w:tc>
        <w:tc>
          <w:tcPr>
            <w:tcW w:w="1300" w:type="dxa"/>
            <w:tcBorders>
              <w:top w:val="nil"/>
              <w:left w:val="nil"/>
              <w:bottom w:val="single" w:sz="4" w:space="0" w:color="auto"/>
              <w:right w:val="nil"/>
            </w:tcBorders>
          </w:tcPr>
          <w:p w14:paraId="39A464F5" w14:textId="77777777" w:rsidR="00DC679D" w:rsidRPr="00DC679D" w:rsidRDefault="00DC679D" w:rsidP="002F7C3C">
            <w:pPr>
              <w:widowControl w:val="0"/>
              <w:spacing w:before="40" w:after="40" w:line="240" w:lineRule="auto"/>
              <w:jc w:val="center"/>
              <w:rPr>
                <w:rFonts w:eastAsia="Times New Roman"/>
                <w:color w:val="231F20"/>
                <w:sz w:val="20"/>
                <w:szCs w:val="20"/>
              </w:rPr>
            </w:pPr>
            <w:r w:rsidRPr="00DC679D">
              <w:rPr>
                <w:rFonts w:eastAsia="Times New Roman"/>
                <w:color w:val="231F20"/>
                <w:sz w:val="20"/>
                <w:szCs w:val="20"/>
              </w:rPr>
              <w:t>71</w:t>
            </w:r>
          </w:p>
        </w:tc>
      </w:tr>
    </w:tbl>
    <w:p w14:paraId="1AC42778" w14:textId="3541D716" w:rsidR="00CE4D98" w:rsidRPr="0088060E" w:rsidRDefault="00CE4D98" w:rsidP="000E694D">
      <w:pPr>
        <w:autoSpaceDE w:val="0"/>
        <w:autoSpaceDN w:val="0"/>
        <w:adjustRightInd w:val="0"/>
        <w:spacing w:before="120" w:after="120" w:line="240" w:lineRule="auto"/>
        <w:ind w:left="720" w:hanging="360"/>
        <w:rPr>
          <w:rFonts w:cs="TimesLTStd-Roman"/>
          <w:spacing w:val="-4"/>
          <w:sz w:val="20"/>
          <w:szCs w:val="20"/>
          <w:lang w:val="en-IN"/>
        </w:rPr>
      </w:pPr>
      <w:r w:rsidRPr="00B60925">
        <w:rPr>
          <w:rFonts w:cs="TimesLTStd-Roman"/>
          <w:sz w:val="20"/>
          <w:szCs w:val="20"/>
          <w:lang w:val="en-IN"/>
        </w:rPr>
        <w:t>a.</w:t>
      </w:r>
      <w:r w:rsidR="00DA38D8">
        <w:rPr>
          <w:rFonts w:cs="TimesLTStd-Roman"/>
          <w:sz w:val="20"/>
          <w:szCs w:val="20"/>
          <w:lang w:val="en-IN"/>
        </w:rPr>
        <w:tab/>
      </w:r>
      <w:r w:rsidRPr="0088060E">
        <w:rPr>
          <w:rFonts w:cs="TimesLTStd-Roman"/>
          <w:spacing w:val="-4"/>
          <w:sz w:val="20"/>
          <w:szCs w:val="20"/>
          <w:lang w:val="en-IN"/>
        </w:rPr>
        <w:t xml:space="preserve">Use </w:t>
      </w:r>
      <w:r w:rsidR="00DC679D" w:rsidRPr="0088060E">
        <w:rPr>
          <w:rFonts w:cs="TimesLTStd-Roman"/>
          <w:spacing w:val="-4"/>
          <w:position w:val="-6"/>
          <w:sz w:val="20"/>
          <w:szCs w:val="20"/>
          <w:lang w:val="en-IN"/>
        </w:rPr>
        <w:object w:dxaOrig="220" w:dyaOrig="200" w14:anchorId="587EA2BB">
          <v:shape id="_x0000_i1210" type="#_x0000_t75" style="width:11.7pt;height:10.05pt" o:ole="">
            <v:imagedata r:id="rId375" o:title=""/>
          </v:shape>
          <o:OLEObject Type="Embed" ProgID="Equation.DSMT4" ShapeID="_x0000_i1210" DrawAspect="Content" ObjectID="_1769434102" r:id="rId376"/>
        </w:object>
      </w:r>
      <w:r w:rsidR="00DC679D" w:rsidRPr="0088060E">
        <w:rPr>
          <w:rFonts w:cs="TimesLTStd-Roman"/>
          <w:spacing w:val="-4"/>
          <w:sz w:val="20"/>
          <w:szCs w:val="20"/>
          <w:lang w:val="en-IN"/>
        </w:rPr>
        <w:t xml:space="preserve">= </w:t>
      </w:r>
      <w:r w:rsidR="00DC679D" w:rsidRPr="0088060E">
        <w:rPr>
          <w:rFonts w:cs="MathematicalPiLTStd-1"/>
          <w:spacing w:val="-4"/>
          <w:sz w:val="20"/>
          <w:szCs w:val="20"/>
          <w:lang w:val="en-IN"/>
        </w:rPr>
        <w:t>0</w:t>
      </w:r>
      <w:r w:rsidRPr="0088060E">
        <w:rPr>
          <w:rFonts w:cs="TimesLTStd-Roman"/>
          <w:spacing w:val="-4"/>
          <w:sz w:val="20"/>
          <w:szCs w:val="20"/>
          <w:lang w:val="en-IN"/>
        </w:rPr>
        <w:t>.10 to test for a statistically significantly difference between the population</w:t>
      </w:r>
      <w:r w:rsidR="00DA38D8" w:rsidRPr="0088060E">
        <w:rPr>
          <w:rFonts w:cs="TimesLTStd-Roman"/>
          <w:spacing w:val="-4"/>
          <w:sz w:val="20"/>
          <w:szCs w:val="20"/>
          <w:lang w:val="en-IN"/>
        </w:rPr>
        <w:t xml:space="preserve"> </w:t>
      </w:r>
      <w:r w:rsidRPr="0088060E">
        <w:rPr>
          <w:rFonts w:cs="TimesLTStd-Roman"/>
          <w:spacing w:val="-4"/>
          <w:sz w:val="20"/>
          <w:szCs w:val="20"/>
          <w:lang w:val="en-IN"/>
        </w:rPr>
        <w:t xml:space="preserve">means for first- and fourth-round scores. What is the </w:t>
      </w:r>
      <w:r w:rsidRPr="0088060E">
        <w:rPr>
          <w:rFonts w:cs="TimesLTStd-Italic"/>
          <w:i/>
          <w:iCs/>
          <w:spacing w:val="-4"/>
          <w:sz w:val="20"/>
          <w:szCs w:val="20"/>
          <w:lang w:val="en-IN"/>
        </w:rPr>
        <w:t>p</w:t>
      </w:r>
      <w:r w:rsidRPr="0088060E">
        <w:rPr>
          <w:rFonts w:cs="TimesLTStd-Roman"/>
          <w:spacing w:val="-4"/>
          <w:sz w:val="20"/>
          <w:szCs w:val="20"/>
          <w:lang w:val="en-IN"/>
        </w:rPr>
        <w:t>-value? What is your</w:t>
      </w:r>
      <w:r w:rsidR="00D66E7A" w:rsidRPr="0088060E">
        <w:rPr>
          <w:rFonts w:cs="TimesLTStd-Roman"/>
          <w:spacing w:val="-4"/>
          <w:sz w:val="20"/>
          <w:szCs w:val="20"/>
          <w:lang w:val="en-IN"/>
        </w:rPr>
        <w:t xml:space="preserve"> </w:t>
      </w:r>
      <w:r w:rsidRPr="0088060E">
        <w:rPr>
          <w:rFonts w:cs="TimesLTStd-Roman"/>
          <w:spacing w:val="-4"/>
          <w:sz w:val="20"/>
          <w:szCs w:val="20"/>
          <w:lang w:val="en-IN"/>
        </w:rPr>
        <w:t>conclusion?</w:t>
      </w:r>
    </w:p>
    <w:p w14:paraId="73BCF686" w14:textId="7FD4815F" w:rsidR="00CE4D98" w:rsidRPr="00B60925" w:rsidRDefault="00CE4D98"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DA38D8">
        <w:rPr>
          <w:rFonts w:cs="TimesLTStd-Roman"/>
          <w:sz w:val="20"/>
          <w:szCs w:val="20"/>
          <w:lang w:val="en-IN"/>
        </w:rPr>
        <w:tab/>
      </w:r>
      <w:r w:rsidRPr="00B60925">
        <w:rPr>
          <w:rFonts w:cs="TimesLTStd-Roman"/>
          <w:sz w:val="20"/>
          <w:szCs w:val="20"/>
          <w:lang w:val="en-IN"/>
        </w:rPr>
        <w:t>What is the point estimate of the difference between the two population means? For</w:t>
      </w:r>
      <w:r w:rsidR="00D66E7A">
        <w:rPr>
          <w:rFonts w:cs="TimesLTStd-Roman"/>
          <w:sz w:val="20"/>
          <w:szCs w:val="20"/>
          <w:lang w:val="en-IN"/>
        </w:rPr>
        <w:t xml:space="preserve"> </w:t>
      </w:r>
      <w:r w:rsidRPr="00B60925">
        <w:rPr>
          <w:rFonts w:cs="TimesLTStd-Roman"/>
          <w:sz w:val="20"/>
          <w:szCs w:val="20"/>
          <w:lang w:val="en-IN"/>
        </w:rPr>
        <w:t>which round is the population mean score lower?</w:t>
      </w:r>
    </w:p>
    <w:p w14:paraId="087F5595" w14:textId="7D2E28B1" w:rsidR="00CE4D98" w:rsidRPr="00450099" w:rsidRDefault="00CE4D98" w:rsidP="000E694D">
      <w:pPr>
        <w:autoSpaceDE w:val="0"/>
        <w:autoSpaceDN w:val="0"/>
        <w:adjustRightInd w:val="0"/>
        <w:spacing w:before="120" w:after="120" w:line="240" w:lineRule="auto"/>
        <w:ind w:left="720" w:hanging="360"/>
        <w:rPr>
          <w:rFonts w:cs="TimesLTStd-Roman"/>
          <w:spacing w:val="-2"/>
          <w:sz w:val="20"/>
          <w:szCs w:val="20"/>
          <w:lang w:val="en-IN"/>
        </w:rPr>
      </w:pPr>
      <w:r w:rsidRPr="00B60925">
        <w:rPr>
          <w:rFonts w:cs="TimesLTStd-Roman"/>
          <w:sz w:val="20"/>
          <w:szCs w:val="20"/>
          <w:lang w:val="en-IN"/>
        </w:rPr>
        <w:t>c.</w:t>
      </w:r>
      <w:r w:rsidR="00DA38D8">
        <w:rPr>
          <w:rFonts w:cs="TimesLTStd-Roman"/>
          <w:sz w:val="20"/>
          <w:szCs w:val="20"/>
          <w:lang w:val="en-IN"/>
        </w:rPr>
        <w:tab/>
      </w:r>
      <w:r w:rsidRPr="00450099">
        <w:rPr>
          <w:rFonts w:cs="TimesLTStd-Roman"/>
          <w:spacing w:val="-2"/>
          <w:sz w:val="20"/>
          <w:szCs w:val="20"/>
          <w:lang w:val="en-IN"/>
        </w:rPr>
        <w:t>What is the margin of error for a 90% confidence interval estimate for the difference</w:t>
      </w:r>
      <w:r w:rsidR="00D66E7A" w:rsidRPr="00450099">
        <w:rPr>
          <w:rFonts w:cs="TimesLTStd-Roman"/>
          <w:spacing w:val="-2"/>
          <w:sz w:val="20"/>
          <w:szCs w:val="20"/>
          <w:lang w:val="en-IN"/>
        </w:rPr>
        <w:t xml:space="preserve"> </w:t>
      </w:r>
      <w:r w:rsidRPr="00450099">
        <w:rPr>
          <w:rFonts w:cs="TimesLTStd-Roman"/>
          <w:spacing w:val="-2"/>
          <w:sz w:val="20"/>
          <w:szCs w:val="20"/>
          <w:lang w:val="en-IN"/>
        </w:rPr>
        <w:t>between the population means? Could this confidence interval have been used</w:t>
      </w:r>
      <w:r w:rsidR="00D66E7A" w:rsidRPr="00450099">
        <w:rPr>
          <w:rFonts w:cs="TimesLTStd-Roman"/>
          <w:spacing w:val="-2"/>
          <w:sz w:val="20"/>
          <w:szCs w:val="20"/>
          <w:lang w:val="en-IN"/>
        </w:rPr>
        <w:t xml:space="preserve"> </w:t>
      </w:r>
      <w:r w:rsidRPr="00450099">
        <w:rPr>
          <w:rFonts w:cs="TimesLTStd-Roman"/>
          <w:spacing w:val="-2"/>
          <w:sz w:val="20"/>
          <w:szCs w:val="20"/>
          <w:lang w:val="en-IN"/>
        </w:rPr>
        <w:t>to test the hypothesis in part (a)? Explain.</w:t>
      </w:r>
    </w:p>
    <w:p w14:paraId="24EA811A" w14:textId="77777777" w:rsidR="00CE4D98" w:rsidRPr="00B60925" w:rsidRDefault="00CE4D98" w:rsidP="00933983">
      <w:pPr>
        <w:spacing w:after="0" w:line="240" w:lineRule="auto"/>
        <w:ind w:left="360"/>
        <w:rPr>
          <w:b/>
          <w:sz w:val="20"/>
          <w:szCs w:val="20"/>
        </w:rPr>
      </w:pPr>
      <w:r w:rsidRPr="00B60925">
        <w:rPr>
          <w:b/>
          <w:sz w:val="20"/>
          <w:szCs w:val="20"/>
        </w:rPr>
        <w:t>Solutions:</w:t>
      </w:r>
    </w:p>
    <w:p w14:paraId="110A0710" w14:textId="05AF95E3" w:rsidR="00CE4D98" w:rsidRPr="00B60925" w:rsidRDefault="00CE4D98" w:rsidP="00933983">
      <w:pPr>
        <w:autoSpaceDE w:val="0"/>
        <w:autoSpaceDN w:val="0"/>
        <w:adjustRightInd w:val="0"/>
        <w:spacing w:after="80" w:line="240" w:lineRule="auto"/>
        <w:ind w:left="720" w:hanging="360"/>
        <w:rPr>
          <w:sz w:val="20"/>
          <w:szCs w:val="20"/>
        </w:rPr>
      </w:pPr>
      <w:r w:rsidRPr="00B60925">
        <w:rPr>
          <w:color w:val="000000"/>
          <w:sz w:val="20"/>
          <w:szCs w:val="20"/>
        </w:rPr>
        <w:t>a.</w:t>
      </w:r>
      <w:r w:rsidRPr="00B60925">
        <w:rPr>
          <w:color w:val="000000"/>
          <w:sz w:val="20"/>
          <w:szCs w:val="20"/>
        </w:rPr>
        <w:tab/>
      </w:r>
      <w:r w:rsidR="0088060E" w:rsidRPr="0088060E">
        <w:rPr>
          <w:noProof/>
          <w:color w:val="000000"/>
          <w:position w:val="-12"/>
          <w:sz w:val="20"/>
          <w:szCs w:val="20"/>
        </w:rPr>
        <w:object w:dxaOrig="240" w:dyaOrig="340" w14:anchorId="6EA9DDD1">
          <v:shape id="_x0000_i1211" type="#_x0000_t75" style="width:11.7pt;height:16.75pt" o:ole="">
            <v:imagedata r:id="rId377" o:title=""/>
          </v:shape>
          <o:OLEObject Type="Embed" ProgID="Equation.DSMT4" ShapeID="_x0000_i1211" DrawAspect="Content" ObjectID="_1769434103" r:id="rId378"/>
        </w:object>
      </w:r>
      <w:r w:rsidRPr="00B60925">
        <w:rPr>
          <w:color w:val="000000"/>
          <w:sz w:val="20"/>
          <w:szCs w:val="20"/>
        </w:rPr>
        <w:t>= first round score</w:t>
      </w:r>
    </w:p>
    <w:p w14:paraId="48BD9F45" w14:textId="50828DA6" w:rsidR="00CE4D98" w:rsidRPr="00B60925" w:rsidRDefault="0088060E" w:rsidP="002F7C3C">
      <w:pPr>
        <w:spacing w:before="80" w:after="80"/>
        <w:ind w:left="720"/>
        <w:rPr>
          <w:color w:val="000000"/>
          <w:sz w:val="20"/>
          <w:szCs w:val="20"/>
        </w:rPr>
      </w:pPr>
      <w:r w:rsidRPr="0088060E">
        <w:rPr>
          <w:noProof/>
          <w:color w:val="000000"/>
          <w:position w:val="-12"/>
          <w:sz w:val="20"/>
          <w:szCs w:val="20"/>
        </w:rPr>
        <w:object w:dxaOrig="260" w:dyaOrig="340" w14:anchorId="6CE2B68F">
          <v:shape id="_x0000_i1212" type="#_x0000_t75" style="width:13.4pt;height:16.75pt" o:ole="">
            <v:imagedata r:id="rId379" o:title=""/>
          </v:shape>
          <o:OLEObject Type="Embed" ProgID="Equation.DSMT4" ShapeID="_x0000_i1212" DrawAspect="Content" ObjectID="_1769434104" r:id="rId380"/>
        </w:object>
      </w:r>
      <w:r w:rsidR="00CE4D98" w:rsidRPr="00B60925">
        <w:rPr>
          <w:color w:val="000000"/>
          <w:sz w:val="20"/>
          <w:szCs w:val="20"/>
        </w:rPr>
        <w:t>= final round score</w:t>
      </w:r>
    </w:p>
    <w:p w14:paraId="2D93E539" w14:textId="4416BD2A" w:rsidR="00CE4D98" w:rsidRPr="00B60925" w:rsidRDefault="00CE4D98" w:rsidP="002F7C3C">
      <w:pPr>
        <w:spacing w:before="80" w:after="80"/>
        <w:ind w:left="720"/>
        <w:rPr>
          <w:color w:val="000000"/>
          <w:sz w:val="20"/>
          <w:szCs w:val="20"/>
        </w:rPr>
      </w:pPr>
      <w:r w:rsidRPr="00B60925">
        <w:rPr>
          <w:color w:val="000000"/>
          <w:sz w:val="20"/>
          <w:szCs w:val="20"/>
        </w:rPr>
        <w:t>Difference = First round – Final Round</w:t>
      </w:r>
    </w:p>
    <w:p w14:paraId="6E404375" w14:textId="43A11981" w:rsidR="00CE4D98" w:rsidRPr="00B60925" w:rsidRDefault="00CE4D98" w:rsidP="002F7C3C">
      <w:pPr>
        <w:spacing w:before="80" w:after="80"/>
        <w:ind w:left="720"/>
        <w:rPr>
          <w:color w:val="000000"/>
          <w:sz w:val="20"/>
          <w:szCs w:val="20"/>
        </w:rPr>
      </w:pPr>
      <w:r w:rsidRPr="00B60925">
        <w:rPr>
          <w:i/>
          <w:color w:val="000000"/>
          <w:sz w:val="20"/>
          <w:szCs w:val="20"/>
        </w:rPr>
        <w:t>H</w:t>
      </w:r>
      <w:r w:rsidRPr="00B60925">
        <w:rPr>
          <w:color w:val="000000"/>
          <w:sz w:val="20"/>
          <w:szCs w:val="20"/>
          <w:vertAlign w:val="subscript"/>
        </w:rPr>
        <w:t>0</w:t>
      </w:r>
      <w:r w:rsidRPr="00B60925">
        <w:rPr>
          <w:color w:val="000000"/>
          <w:sz w:val="20"/>
          <w:szCs w:val="20"/>
        </w:rPr>
        <w:t>:</w:t>
      </w:r>
      <w:r w:rsidRPr="00B60925">
        <w:rPr>
          <w:i/>
          <w:color w:val="000000"/>
          <w:sz w:val="20"/>
          <w:szCs w:val="20"/>
        </w:rPr>
        <w:t xml:space="preserve"> </w:t>
      </w:r>
      <w:r w:rsidR="00886034" w:rsidRPr="00DC679D">
        <w:rPr>
          <w:i/>
          <w:color w:val="000000"/>
          <w:position w:val="-10"/>
          <w:sz w:val="20"/>
          <w:szCs w:val="20"/>
        </w:rPr>
        <w:object w:dxaOrig="260" w:dyaOrig="300" w14:anchorId="165C3FCF">
          <v:shape id="_x0000_i1213" type="#_x0000_t75" style="width:12.55pt;height:15.05pt" o:ole="">
            <v:imagedata r:id="rId381" o:title=""/>
          </v:shape>
          <o:OLEObject Type="Embed" ProgID="Equation.DSMT4" ShapeID="_x0000_i1213" DrawAspect="Content" ObjectID="_1769434105" r:id="rId382"/>
        </w:object>
      </w:r>
      <w:r w:rsidRPr="00B60925">
        <w:rPr>
          <w:color w:val="000000"/>
          <w:sz w:val="20"/>
          <w:szCs w:val="20"/>
        </w:rPr>
        <w:t>= 0</w:t>
      </w:r>
    </w:p>
    <w:p w14:paraId="3268D764" w14:textId="71712CFE" w:rsidR="00CE4D98" w:rsidRPr="00B60925" w:rsidRDefault="00CE4D98" w:rsidP="002F7C3C">
      <w:pPr>
        <w:spacing w:before="80" w:after="80"/>
        <w:ind w:left="72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w:t>
      </w:r>
      <w:r w:rsidRPr="00B60925">
        <w:rPr>
          <w:i/>
          <w:color w:val="000000"/>
          <w:sz w:val="20"/>
          <w:szCs w:val="20"/>
        </w:rPr>
        <w:t xml:space="preserve"> </w:t>
      </w:r>
      <w:r w:rsidR="00886034" w:rsidRPr="00DC679D">
        <w:rPr>
          <w:i/>
          <w:color w:val="000000"/>
          <w:position w:val="-10"/>
          <w:sz w:val="20"/>
          <w:szCs w:val="20"/>
        </w:rPr>
        <w:object w:dxaOrig="260" w:dyaOrig="300" w14:anchorId="1DD7FE8B">
          <v:shape id="_x0000_i1214" type="#_x0000_t75" style="width:12.55pt;height:15.05pt" o:ole="">
            <v:imagedata r:id="rId383" o:title=""/>
          </v:shape>
          <o:OLEObject Type="Embed" ProgID="Equation.DSMT4" ShapeID="_x0000_i1214" DrawAspect="Content" ObjectID="_1769434106" r:id="rId384"/>
        </w:object>
      </w:r>
      <w:r w:rsidRPr="00B60925">
        <w:rPr>
          <w:color w:val="000000"/>
          <w:sz w:val="20"/>
          <w:szCs w:val="20"/>
        </w:rPr>
        <w:sym w:font="Symbol" w:char="F0B9"/>
      </w:r>
      <w:r w:rsidRPr="00B60925">
        <w:rPr>
          <w:color w:val="000000"/>
          <w:sz w:val="20"/>
          <w:szCs w:val="20"/>
        </w:rPr>
        <w:t xml:space="preserve"> 0</w:t>
      </w:r>
      <w:r w:rsidRPr="00B60925">
        <w:rPr>
          <w:color w:val="000000"/>
          <w:sz w:val="20"/>
          <w:szCs w:val="20"/>
        </w:rPr>
        <w:tab/>
        <w:t>Research hypothesis</w:t>
      </w:r>
    </w:p>
    <w:p w14:paraId="77D7E91F" w14:textId="719F9E46" w:rsidR="00CE4D98" w:rsidRPr="00B60925" w:rsidRDefault="00CE4D98" w:rsidP="000E694D">
      <w:pPr>
        <w:spacing w:after="120"/>
        <w:ind w:left="720"/>
        <w:rPr>
          <w:color w:val="000000"/>
          <w:sz w:val="20"/>
          <w:szCs w:val="20"/>
        </w:rPr>
      </w:pPr>
      <w:r w:rsidRPr="00B60925">
        <w:rPr>
          <w:color w:val="000000"/>
          <w:sz w:val="20"/>
          <w:szCs w:val="20"/>
        </w:rPr>
        <w:t xml:space="preserve">Using the file </w:t>
      </w:r>
      <w:r w:rsidRPr="00B60925">
        <w:rPr>
          <w:i/>
          <w:color w:val="000000"/>
          <w:sz w:val="20"/>
          <w:szCs w:val="20"/>
        </w:rPr>
        <w:t>golfscores</w:t>
      </w:r>
      <w:r w:rsidRPr="00B60925">
        <w:rPr>
          <w:color w:val="000000"/>
          <w:sz w:val="20"/>
          <w:szCs w:val="20"/>
        </w:rPr>
        <w:t xml:space="preserve"> and Excel’s Data Analysis Tool, Descriptive Statistics and Paired </w:t>
      </w:r>
      <w:r w:rsidRPr="00B60925">
        <w:rPr>
          <w:i/>
          <w:color w:val="000000"/>
          <w:sz w:val="20"/>
          <w:szCs w:val="20"/>
        </w:rPr>
        <w:t>t</w:t>
      </w:r>
      <w:r w:rsidRPr="00B60925">
        <w:rPr>
          <w:color w:val="000000"/>
          <w:sz w:val="20"/>
          <w:szCs w:val="20"/>
        </w:rPr>
        <w:t>-test results are:</w:t>
      </w:r>
    </w:p>
    <w:tbl>
      <w:tblPr>
        <w:tblW w:w="9648" w:type="dxa"/>
        <w:tblLook w:val="04A0" w:firstRow="1" w:lastRow="0" w:firstColumn="1" w:lastColumn="0" w:noHBand="0" w:noVBand="1"/>
      </w:tblPr>
      <w:tblGrid>
        <w:gridCol w:w="558"/>
        <w:gridCol w:w="238"/>
        <w:gridCol w:w="1672"/>
        <w:gridCol w:w="1356"/>
        <w:gridCol w:w="236"/>
        <w:gridCol w:w="150"/>
        <w:gridCol w:w="86"/>
        <w:gridCol w:w="3059"/>
        <w:gridCol w:w="1260"/>
        <w:gridCol w:w="1033"/>
      </w:tblGrid>
      <w:tr w:rsidR="00CE4D98" w:rsidRPr="00B60925" w14:paraId="64D3BDE3" w14:textId="77777777" w:rsidTr="002F7C3C">
        <w:trPr>
          <w:trHeight w:val="305"/>
        </w:trPr>
        <w:tc>
          <w:tcPr>
            <w:tcW w:w="558" w:type="dxa"/>
            <w:tcBorders>
              <w:top w:val="nil"/>
              <w:left w:val="nil"/>
              <w:bottom w:val="nil"/>
              <w:right w:val="nil"/>
            </w:tcBorders>
            <w:noWrap/>
            <w:vAlign w:val="bottom"/>
            <w:hideMark/>
          </w:tcPr>
          <w:p w14:paraId="635D2253" w14:textId="77777777" w:rsidR="00CE4D98" w:rsidRPr="00B60925" w:rsidRDefault="00CE4D98" w:rsidP="002F7C3C">
            <w:pPr>
              <w:spacing w:before="30" w:after="30" w:line="240" w:lineRule="auto"/>
              <w:jc w:val="center"/>
              <w:rPr>
                <w:b/>
                <w:bCs/>
                <w:color w:val="000000"/>
                <w:sz w:val="20"/>
                <w:szCs w:val="20"/>
              </w:rPr>
            </w:pPr>
            <w:r w:rsidRPr="00B60925">
              <w:rPr>
                <w:b/>
                <w:bCs/>
                <w:color w:val="000000"/>
                <w:sz w:val="20"/>
                <w:szCs w:val="20"/>
              </w:rPr>
              <w:t>d</w:t>
            </w:r>
          </w:p>
        </w:tc>
        <w:tc>
          <w:tcPr>
            <w:tcW w:w="238" w:type="dxa"/>
            <w:tcBorders>
              <w:top w:val="nil"/>
              <w:left w:val="nil"/>
              <w:bottom w:val="nil"/>
              <w:right w:val="nil"/>
            </w:tcBorders>
            <w:noWrap/>
            <w:vAlign w:val="bottom"/>
            <w:hideMark/>
          </w:tcPr>
          <w:p w14:paraId="06FAAC9D" w14:textId="77777777" w:rsidR="00CE4D98" w:rsidRPr="00B60925" w:rsidRDefault="00CE4D98" w:rsidP="002F7C3C">
            <w:pPr>
              <w:spacing w:before="30" w:after="30" w:line="240" w:lineRule="auto"/>
              <w:jc w:val="center"/>
              <w:rPr>
                <w:b/>
                <w:bCs/>
                <w:color w:val="000000"/>
                <w:sz w:val="20"/>
                <w:szCs w:val="20"/>
              </w:rPr>
            </w:pPr>
          </w:p>
        </w:tc>
        <w:tc>
          <w:tcPr>
            <w:tcW w:w="3028" w:type="dxa"/>
            <w:gridSpan w:val="2"/>
            <w:tcBorders>
              <w:top w:val="single" w:sz="8" w:space="0" w:color="auto"/>
              <w:left w:val="nil"/>
              <w:bottom w:val="single" w:sz="4" w:space="0" w:color="auto"/>
              <w:right w:val="nil"/>
            </w:tcBorders>
            <w:noWrap/>
            <w:vAlign w:val="bottom"/>
            <w:hideMark/>
          </w:tcPr>
          <w:p w14:paraId="59BCAA12" w14:textId="77777777" w:rsidR="00CE4D98" w:rsidRPr="00B60925" w:rsidRDefault="00CE4D98" w:rsidP="002F7C3C">
            <w:pPr>
              <w:spacing w:before="30" w:after="30" w:line="240" w:lineRule="auto"/>
              <w:jc w:val="center"/>
              <w:rPr>
                <w:i/>
                <w:iCs/>
                <w:color w:val="000000"/>
                <w:sz w:val="20"/>
                <w:szCs w:val="20"/>
              </w:rPr>
            </w:pPr>
            <w:r w:rsidRPr="00B60925">
              <w:rPr>
                <w:i/>
                <w:iCs/>
                <w:color w:val="000000"/>
                <w:sz w:val="20"/>
                <w:szCs w:val="20"/>
              </w:rPr>
              <w:t>Difference</w:t>
            </w:r>
          </w:p>
        </w:tc>
        <w:tc>
          <w:tcPr>
            <w:tcW w:w="236" w:type="dxa"/>
            <w:tcBorders>
              <w:top w:val="nil"/>
              <w:left w:val="nil"/>
              <w:bottom w:val="nil"/>
              <w:right w:val="nil"/>
            </w:tcBorders>
            <w:noWrap/>
            <w:vAlign w:val="bottom"/>
            <w:hideMark/>
          </w:tcPr>
          <w:p w14:paraId="35D566BB" w14:textId="77777777" w:rsidR="00CE4D98" w:rsidRPr="00B60925" w:rsidRDefault="00CE4D98" w:rsidP="002F7C3C">
            <w:pPr>
              <w:spacing w:before="30" w:after="30" w:line="240" w:lineRule="auto"/>
              <w:jc w:val="center"/>
              <w:rPr>
                <w:i/>
                <w:iCs/>
                <w:color w:val="000000"/>
                <w:sz w:val="20"/>
                <w:szCs w:val="20"/>
              </w:rPr>
            </w:pPr>
          </w:p>
        </w:tc>
        <w:tc>
          <w:tcPr>
            <w:tcW w:w="236" w:type="dxa"/>
            <w:gridSpan w:val="2"/>
            <w:tcBorders>
              <w:top w:val="nil"/>
              <w:left w:val="nil"/>
              <w:bottom w:val="nil"/>
              <w:right w:val="nil"/>
            </w:tcBorders>
            <w:noWrap/>
            <w:vAlign w:val="bottom"/>
            <w:hideMark/>
          </w:tcPr>
          <w:p w14:paraId="56D2E6E1" w14:textId="77777777" w:rsidR="00CE4D98" w:rsidRPr="00B60925" w:rsidRDefault="00CE4D98" w:rsidP="002F7C3C">
            <w:pPr>
              <w:spacing w:before="30" w:after="30" w:line="240" w:lineRule="auto"/>
              <w:rPr>
                <w:sz w:val="20"/>
                <w:szCs w:val="20"/>
              </w:rPr>
            </w:pPr>
          </w:p>
        </w:tc>
        <w:tc>
          <w:tcPr>
            <w:tcW w:w="3059" w:type="dxa"/>
            <w:tcBorders>
              <w:top w:val="nil"/>
              <w:left w:val="nil"/>
              <w:bottom w:val="nil"/>
              <w:right w:val="nil"/>
            </w:tcBorders>
            <w:noWrap/>
            <w:vAlign w:val="bottom"/>
            <w:hideMark/>
          </w:tcPr>
          <w:p w14:paraId="73F0227F" w14:textId="77777777" w:rsidR="00CE4D98" w:rsidRPr="00B60925" w:rsidRDefault="00CE4D98" w:rsidP="002F7C3C">
            <w:pPr>
              <w:spacing w:before="30" w:after="30" w:line="240" w:lineRule="auto"/>
              <w:rPr>
                <w:sz w:val="20"/>
                <w:szCs w:val="20"/>
              </w:rPr>
            </w:pPr>
          </w:p>
        </w:tc>
        <w:tc>
          <w:tcPr>
            <w:tcW w:w="2293" w:type="dxa"/>
            <w:gridSpan w:val="2"/>
            <w:tcBorders>
              <w:top w:val="nil"/>
              <w:left w:val="nil"/>
              <w:bottom w:val="nil"/>
              <w:right w:val="nil"/>
            </w:tcBorders>
            <w:noWrap/>
            <w:vAlign w:val="bottom"/>
            <w:hideMark/>
          </w:tcPr>
          <w:p w14:paraId="5E685D64" w14:textId="77777777" w:rsidR="00CE4D98" w:rsidRPr="00B60925" w:rsidRDefault="00CE4D98" w:rsidP="002F7C3C">
            <w:pPr>
              <w:spacing w:before="30" w:after="30" w:line="240" w:lineRule="auto"/>
              <w:rPr>
                <w:sz w:val="20"/>
                <w:szCs w:val="20"/>
              </w:rPr>
            </w:pPr>
          </w:p>
        </w:tc>
      </w:tr>
      <w:tr w:rsidR="002F7C3C" w:rsidRPr="00B60925" w14:paraId="026ADE52" w14:textId="77777777" w:rsidTr="002F7C3C">
        <w:trPr>
          <w:trHeight w:val="305"/>
        </w:trPr>
        <w:tc>
          <w:tcPr>
            <w:tcW w:w="558" w:type="dxa"/>
            <w:tcBorders>
              <w:top w:val="nil"/>
              <w:left w:val="nil"/>
              <w:bottom w:val="nil"/>
              <w:right w:val="nil"/>
            </w:tcBorders>
            <w:noWrap/>
            <w:vAlign w:val="bottom"/>
            <w:hideMark/>
          </w:tcPr>
          <w:p w14:paraId="2A289145" w14:textId="77777777" w:rsidR="002F7C3C" w:rsidRPr="00B60925" w:rsidRDefault="002F7C3C" w:rsidP="002F7C3C">
            <w:pPr>
              <w:spacing w:before="30" w:after="30" w:line="240" w:lineRule="auto"/>
              <w:jc w:val="right"/>
              <w:rPr>
                <w:color w:val="000000"/>
                <w:sz w:val="20"/>
                <w:szCs w:val="20"/>
              </w:rPr>
            </w:pPr>
            <w:r w:rsidRPr="00B60925">
              <w:rPr>
                <w:color w:val="000000"/>
                <w:sz w:val="20"/>
                <w:szCs w:val="20"/>
              </w:rPr>
              <w:t>–2</w:t>
            </w:r>
          </w:p>
        </w:tc>
        <w:tc>
          <w:tcPr>
            <w:tcW w:w="238" w:type="dxa"/>
            <w:tcBorders>
              <w:top w:val="nil"/>
              <w:left w:val="nil"/>
              <w:bottom w:val="nil"/>
              <w:right w:val="nil"/>
            </w:tcBorders>
            <w:noWrap/>
            <w:vAlign w:val="bottom"/>
            <w:hideMark/>
          </w:tcPr>
          <w:p w14:paraId="7159DBCE" w14:textId="77777777" w:rsidR="002F7C3C" w:rsidRPr="00B60925" w:rsidRDefault="002F7C3C"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1F526294" w14:textId="77777777" w:rsidR="002F7C3C" w:rsidRPr="00B60925" w:rsidRDefault="002F7C3C" w:rsidP="002F7C3C">
            <w:pPr>
              <w:spacing w:before="30" w:after="30" w:line="240" w:lineRule="auto"/>
              <w:rPr>
                <w:sz w:val="20"/>
                <w:szCs w:val="20"/>
              </w:rPr>
            </w:pPr>
          </w:p>
        </w:tc>
        <w:tc>
          <w:tcPr>
            <w:tcW w:w="1356" w:type="dxa"/>
            <w:tcBorders>
              <w:top w:val="nil"/>
              <w:left w:val="nil"/>
              <w:bottom w:val="nil"/>
              <w:right w:val="nil"/>
            </w:tcBorders>
            <w:noWrap/>
            <w:vAlign w:val="bottom"/>
            <w:hideMark/>
          </w:tcPr>
          <w:p w14:paraId="369C7B3E" w14:textId="77777777" w:rsidR="002F7C3C" w:rsidRPr="00B60925" w:rsidRDefault="002F7C3C" w:rsidP="002F7C3C">
            <w:pPr>
              <w:spacing w:before="30" w:after="30" w:line="240" w:lineRule="auto"/>
              <w:rPr>
                <w:sz w:val="20"/>
                <w:szCs w:val="20"/>
              </w:rPr>
            </w:pPr>
          </w:p>
        </w:tc>
        <w:tc>
          <w:tcPr>
            <w:tcW w:w="236" w:type="dxa"/>
            <w:tcBorders>
              <w:top w:val="nil"/>
              <w:left w:val="nil"/>
              <w:bottom w:val="nil"/>
              <w:right w:val="nil"/>
            </w:tcBorders>
            <w:noWrap/>
            <w:vAlign w:val="bottom"/>
            <w:hideMark/>
          </w:tcPr>
          <w:p w14:paraId="2C30CB32" w14:textId="77777777" w:rsidR="002F7C3C" w:rsidRPr="00B60925" w:rsidRDefault="002F7C3C" w:rsidP="002F7C3C">
            <w:pPr>
              <w:spacing w:before="30" w:after="30" w:line="240" w:lineRule="auto"/>
              <w:rPr>
                <w:sz w:val="20"/>
                <w:szCs w:val="20"/>
              </w:rPr>
            </w:pPr>
          </w:p>
        </w:tc>
        <w:tc>
          <w:tcPr>
            <w:tcW w:w="5588" w:type="dxa"/>
            <w:gridSpan w:val="5"/>
            <w:tcBorders>
              <w:top w:val="nil"/>
              <w:left w:val="nil"/>
              <w:bottom w:val="nil"/>
              <w:right w:val="nil"/>
            </w:tcBorders>
            <w:noWrap/>
            <w:vAlign w:val="bottom"/>
            <w:hideMark/>
          </w:tcPr>
          <w:p w14:paraId="239E13D0" w14:textId="1A94753A" w:rsidR="002F7C3C" w:rsidRPr="00B60925" w:rsidRDefault="002F7C3C" w:rsidP="002F7C3C">
            <w:pPr>
              <w:spacing w:before="30" w:after="30" w:line="240" w:lineRule="auto"/>
              <w:rPr>
                <w:color w:val="000000"/>
                <w:sz w:val="20"/>
                <w:szCs w:val="20"/>
              </w:rPr>
            </w:pPr>
          </w:p>
        </w:tc>
      </w:tr>
      <w:tr w:rsidR="002F7C3C" w:rsidRPr="00B60925" w14:paraId="01D63104" w14:textId="77777777" w:rsidTr="00E5281F">
        <w:trPr>
          <w:trHeight w:val="319"/>
        </w:trPr>
        <w:tc>
          <w:tcPr>
            <w:tcW w:w="558" w:type="dxa"/>
            <w:tcBorders>
              <w:top w:val="nil"/>
              <w:left w:val="nil"/>
              <w:bottom w:val="nil"/>
              <w:right w:val="nil"/>
            </w:tcBorders>
            <w:noWrap/>
            <w:vAlign w:val="bottom"/>
            <w:hideMark/>
          </w:tcPr>
          <w:p w14:paraId="58DF9567" w14:textId="77777777" w:rsidR="002F7C3C" w:rsidRPr="00B60925" w:rsidRDefault="002F7C3C" w:rsidP="002F7C3C">
            <w:pPr>
              <w:spacing w:before="30" w:after="30" w:line="240" w:lineRule="auto"/>
              <w:jc w:val="right"/>
              <w:rPr>
                <w:color w:val="000000"/>
                <w:sz w:val="20"/>
                <w:szCs w:val="20"/>
              </w:rPr>
            </w:pPr>
            <w:r w:rsidRPr="00B60925">
              <w:rPr>
                <w:color w:val="000000"/>
                <w:sz w:val="20"/>
                <w:szCs w:val="20"/>
              </w:rPr>
              <w:t>–1</w:t>
            </w:r>
          </w:p>
        </w:tc>
        <w:tc>
          <w:tcPr>
            <w:tcW w:w="238" w:type="dxa"/>
            <w:tcBorders>
              <w:top w:val="nil"/>
              <w:left w:val="nil"/>
              <w:bottom w:val="nil"/>
              <w:right w:val="nil"/>
            </w:tcBorders>
            <w:noWrap/>
            <w:vAlign w:val="bottom"/>
            <w:hideMark/>
          </w:tcPr>
          <w:p w14:paraId="1473714E" w14:textId="77777777" w:rsidR="002F7C3C" w:rsidRPr="00B60925" w:rsidRDefault="002F7C3C"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2BCE827F" w14:textId="77777777" w:rsidR="002F7C3C" w:rsidRPr="00B60925" w:rsidRDefault="002F7C3C" w:rsidP="002F7C3C">
            <w:pPr>
              <w:spacing w:before="30" w:after="30" w:line="240" w:lineRule="auto"/>
              <w:rPr>
                <w:color w:val="000000"/>
                <w:sz w:val="20"/>
                <w:szCs w:val="20"/>
              </w:rPr>
            </w:pPr>
            <w:r w:rsidRPr="00B60925">
              <w:rPr>
                <w:color w:val="000000"/>
                <w:sz w:val="20"/>
                <w:szCs w:val="20"/>
              </w:rPr>
              <w:t>Mean</w:t>
            </w:r>
          </w:p>
        </w:tc>
        <w:tc>
          <w:tcPr>
            <w:tcW w:w="1356" w:type="dxa"/>
            <w:tcBorders>
              <w:top w:val="nil"/>
              <w:left w:val="nil"/>
              <w:bottom w:val="nil"/>
              <w:right w:val="nil"/>
            </w:tcBorders>
            <w:noWrap/>
            <w:vAlign w:val="bottom"/>
            <w:hideMark/>
          </w:tcPr>
          <w:p w14:paraId="2C710EB7" w14:textId="77777777" w:rsidR="002F7C3C" w:rsidRPr="00B60925" w:rsidRDefault="002F7C3C" w:rsidP="002F7C3C">
            <w:pPr>
              <w:spacing w:before="30" w:after="30" w:line="240" w:lineRule="auto"/>
              <w:jc w:val="right"/>
              <w:rPr>
                <w:color w:val="000000"/>
                <w:sz w:val="20"/>
                <w:szCs w:val="20"/>
              </w:rPr>
            </w:pPr>
            <w:r w:rsidRPr="00B60925">
              <w:rPr>
                <w:color w:val="000000"/>
                <w:sz w:val="20"/>
                <w:szCs w:val="20"/>
              </w:rPr>
              <w:t>–1.05</w:t>
            </w:r>
          </w:p>
        </w:tc>
        <w:tc>
          <w:tcPr>
            <w:tcW w:w="386" w:type="dxa"/>
            <w:gridSpan w:val="2"/>
            <w:tcBorders>
              <w:top w:val="nil"/>
              <w:left w:val="nil"/>
              <w:bottom w:val="nil"/>
              <w:right w:val="nil"/>
            </w:tcBorders>
            <w:noWrap/>
            <w:vAlign w:val="bottom"/>
            <w:hideMark/>
          </w:tcPr>
          <w:p w14:paraId="084E4E63" w14:textId="77777777" w:rsidR="002F7C3C" w:rsidRPr="00B60925" w:rsidRDefault="002F7C3C" w:rsidP="002F7C3C">
            <w:pPr>
              <w:spacing w:before="30" w:after="30" w:line="240" w:lineRule="auto"/>
              <w:jc w:val="right"/>
              <w:rPr>
                <w:color w:val="000000"/>
                <w:sz w:val="20"/>
                <w:szCs w:val="20"/>
              </w:rPr>
            </w:pPr>
          </w:p>
        </w:tc>
        <w:tc>
          <w:tcPr>
            <w:tcW w:w="5438" w:type="dxa"/>
            <w:gridSpan w:val="4"/>
            <w:tcBorders>
              <w:top w:val="nil"/>
              <w:left w:val="nil"/>
              <w:bottom w:val="nil"/>
              <w:right w:val="nil"/>
            </w:tcBorders>
            <w:noWrap/>
            <w:vAlign w:val="bottom"/>
            <w:hideMark/>
          </w:tcPr>
          <w:p w14:paraId="41F8D37D" w14:textId="4C61E34C" w:rsidR="002F7C3C" w:rsidRPr="00B60925" w:rsidRDefault="002F7C3C" w:rsidP="002F7C3C">
            <w:pPr>
              <w:spacing w:before="30" w:after="30" w:line="240" w:lineRule="auto"/>
              <w:rPr>
                <w:sz w:val="20"/>
                <w:szCs w:val="20"/>
              </w:rPr>
            </w:pPr>
            <w:r w:rsidRPr="00B60925">
              <w:rPr>
                <w:color w:val="000000"/>
                <w:sz w:val="20"/>
                <w:szCs w:val="20"/>
              </w:rPr>
              <w:t>t-Test: Paired Two Sample for Means</w:t>
            </w:r>
          </w:p>
        </w:tc>
      </w:tr>
      <w:tr w:rsidR="00CE4D98" w:rsidRPr="00B60925" w14:paraId="41E533F7" w14:textId="77777777" w:rsidTr="002F7C3C">
        <w:trPr>
          <w:trHeight w:val="305"/>
        </w:trPr>
        <w:tc>
          <w:tcPr>
            <w:tcW w:w="558" w:type="dxa"/>
            <w:tcBorders>
              <w:top w:val="nil"/>
              <w:left w:val="nil"/>
              <w:bottom w:val="nil"/>
              <w:right w:val="nil"/>
            </w:tcBorders>
            <w:noWrap/>
            <w:vAlign w:val="bottom"/>
            <w:hideMark/>
          </w:tcPr>
          <w:p w14:paraId="11230853"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–5</w:t>
            </w:r>
          </w:p>
        </w:tc>
        <w:tc>
          <w:tcPr>
            <w:tcW w:w="238" w:type="dxa"/>
            <w:tcBorders>
              <w:top w:val="nil"/>
              <w:left w:val="nil"/>
              <w:bottom w:val="nil"/>
              <w:right w:val="nil"/>
            </w:tcBorders>
            <w:noWrap/>
            <w:vAlign w:val="bottom"/>
            <w:hideMark/>
          </w:tcPr>
          <w:p w14:paraId="08030F88"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7877816F" w14:textId="77777777" w:rsidR="00CE4D98" w:rsidRPr="00B60925" w:rsidRDefault="00CE4D98" w:rsidP="002F7C3C">
            <w:pPr>
              <w:spacing w:before="30" w:after="30" w:line="240" w:lineRule="auto"/>
              <w:rPr>
                <w:color w:val="000000"/>
                <w:sz w:val="20"/>
                <w:szCs w:val="20"/>
              </w:rPr>
            </w:pPr>
            <w:r w:rsidRPr="00B60925">
              <w:rPr>
                <w:color w:val="000000"/>
                <w:sz w:val="20"/>
                <w:szCs w:val="20"/>
              </w:rPr>
              <w:t>Standard Error</w:t>
            </w:r>
          </w:p>
        </w:tc>
        <w:tc>
          <w:tcPr>
            <w:tcW w:w="1356" w:type="dxa"/>
            <w:tcBorders>
              <w:top w:val="nil"/>
              <w:left w:val="nil"/>
              <w:bottom w:val="nil"/>
              <w:right w:val="nil"/>
            </w:tcBorders>
            <w:noWrap/>
            <w:vAlign w:val="bottom"/>
            <w:hideMark/>
          </w:tcPr>
          <w:p w14:paraId="1BAD85E6"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0.74153113</w:t>
            </w:r>
          </w:p>
        </w:tc>
        <w:tc>
          <w:tcPr>
            <w:tcW w:w="386" w:type="dxa"/>
            <w:gridSpan w:val="2"/>
            <w:tcBorders>
              <w:top w:val="nil"/>
              <w:left w:val="nil"/>
              <w:bottom w:val="nil"/>
              <w:right w:val="nil"/>
            </w:tcBorders>
            <w:noWrap/>
            <w:vAlign w:val="bottom"/>
            <w:hideMark/>
          </w:tcPr>
          <w:p w14:paraId="6AF684B8" w14:textId="77777777" w:rsidR="00CE4D98" w:rsidRPr="00B60925" w:rsidRDefault="00CE4D98" w:rsidP="002F7C3C">
            <w:pPr>
              <w:spacing w:before="30" w:after="30" w:line="240" w:lineRule="auto"/>
              <w:jc w:val="right"/>
              <w:rPr>
                <w:color w:val="000000"/>
                <w:sz w:val="20"/>
                <w:szCs w:val="20"/>
              </w:rPr>
            </w:pPr>
          </w:p>
        </w:tc>
        <w:tc>
          <w:tcPr>
            <w:tcW w:w="3145" w:type="dxa"/>
            <w:gridSpan w:val="2"/>
            <w:tcBorders>
              <w:top w:val="single" w:sz="8" w:space="0" w:color="auto"/>
              <w:left w:val="nil"/>
              <w:bottom w:val="single" w:sz="4" w:space="0" w:color="auto"/>
              <w:right w:val="nil"/>
            </w:tcBorders>
            <w:noWrap/>
            <w:vAlign w:val="bottom"/>
            <w:hideMark/>
          </w:tcPr>
          <w:p w14:paraId="0E4E8194" w14:textId="77777777" w:rsidR="00CE4D98" w:rsidRPr="00B60925" w:rsidRDefault="00CE4D98" w:rsidP="002F7C3C">
            <w:pPr>
              <w:spacing w:before="30" w:after="30" w:line="240" w:lineRule="auto"/>
              <w:jc w:val="center"/>
              <w:rPr>
                <w:i/>
                <w:iCs/>
                <w:color w:val="000000"/>
                <w:sz w:val="20"/>
                <w:szCs w:val="20"/>
              </w:rPr>
            </w:pPr>
            <w:r w:rsidRPr="00B60925">
              <w:rPr>
                <w:i/>
                <w:iCs/>
                <w:color w:val="000000"/>
                <w:sz w:val="20"/>
                <w:szCs w:val="20"/>
              </w:rPr>
              <w:t> </w:t>
            </w:r>
          </w:p>
        </w:tc>
        <w:tc>
          <w:tcPr>
            <w:tcW w:w="1260" w:type="dxa"/>
            <w:tcBorders>
              <w:top w:val="single" w:sz="8" w:space="0" w:color="auto"/>
              <w:left w:val="nil"/>
              <w:bottom w:val="single" w:sz="4" w:space="0" w:color="auto"/>
              <w:right w:val="nil"/>
            </w:tcBorders>
            <w:noWrap/>
            <w:vAlign w:val="bottom"/>
            <w:hideMark/>
          </w:tcPr>
          <w:p w14:paraId="74CDD29E" w14:textId="77777777" w:rsidR="00CE4D98" w:rsidRPr="00B60925" w:rsidRDefault="00CE4D98" w:rsidP="002F7C3C">
            <w:pPr>
              <w:spacing w:before="30" w:after="30" w:line="240" w:lineRule="auto"/>
              <w:jc w:val="center"/>
              <w:rPr>
                <w:i/>
                <w:iCs/>
                <w:color w:val="000000"/>
                <w:sz w:val="20"/>
                <w:szCs w:val="20"/>
              </w:rPr>
            </w:pPr>
            <w:r w:rsidRPr="00B60925">
              <w:rPr>
                <w:i/>
                <w:iCs/>
                <w:color w:val="000000"/>
                <w:sz w:val="20"/>
                <w:szCs w:val="20"/>
              </w:rPr>
              <w:t>Round 1</w:t>
            </w:r>
          </w:p>
        </w:tc>
        <w:tc>
          <w:tcPr>
            <w:tcW w:w="1033" w:type="dxa"/>
            <w:tcBorders>
              <w:top w:val="single" w:sz="8" w:space="0" w:color="auto"/>
              <w:left w:val="nil"/>
              <w:bottom w:val="single" w:sz="4" w:space="0" w:color="auto"/>
              <w:right w:val="nil"/>
            </w:tcBorders>
            <w:noWrap/>
            <w:vAlign w:val="bottom"/>
            <w:hideMark/>
          </w:tcPr>
          <w:p w14:paraId="1715FF05" w14:textId="77777777" w:rsidR="00CE4D98" w:rsidRPr="00B60925" w:rsidRDefault="00CE4D98" w:rsidP="002F7C3C">
            <w:pPr>
              <w:spacing w:before="30" w:after="30" w:line="240" w:lineRule="auto"/>
              <w:jc w:val="center"/>
              <w:rPr>
                <w:i/>
                <w:iCs/>
                <w:color w:val="000000"/>
                <w:sz w:val="20"/>
                <w:szCs w:val="20"/>
              </w:rPr>
            </w:pPr>
            <w:r w:rsidRPr="00B60925">
              <w:rPr>
                <w:i/>
                <w:iCs/>
                <w:color w:val="000000"/>
                <w:sz w:val="20"/>
                <w:szCs w:val="20"/>
              </w:rPr>
              <w:t>Round 2</w:t>
            </w:r>
          </w:p>
        </w:tc>
      </w:tr>
      <w:tr w:rsidR="00CE4D98" w:rsidRPr="00B60925" w14:paraId="38B00B8F" w14:textId="77777777" w:rsidTr="002F7C3C">
        <w:trPr>
          <w:trHeight w:val="305"/>
        </w:trPr>
        <w:tc>
          <w:tcPr>
            <w:tcW w:w="558" w:type="dxa"/>
            <w:tcBorders>
              <w:top w:val="nil"/>
              <w:left w:val="nil"/>
              <w:bottom w:val="nil"/>
              <w:right w:val="nil"/>
            </w:tcBorders>
            <w:noWrap/>
            <w:vAlign w:val="bottom"/>
            <w:hideMark/>
          </w:tcPr>
          <w:p w14:paraId="110759B5"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1</w:t>
            </w:r>
          </w:p>
        </w:tc>
        <w:tc>
          <w:tcPr>
            <w:tcW w:w="238" w:type="dxa"/>
            <w:tcBorders>
              <w:top w:val="nil"/>
              <w:left w:val="nil"/>
              <w:bottom w:val="nil"/>
              <w:right w:val="nil"/>
            </w:tcBorders>
            <w:noWrap/>
            <w:vAlign w:val="bottom"/>
            <w:hideMark/>
          </w:tcPr>
          <w:p w14:paraId="62093976"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16EE535D" w14:textId="77777777" w:rsidR="00CE4D98" w:rsidRPr="00B60925" w:rsidRDefault="00CE4D98" w:rsidP="002F7C3C">
            <w:pPr>
              <w:spacing w:before="30" w:after="30" w:line="240" w:lineRule="auto"/>
              <w:rPr>
                <w:color w:val="000000"/>
                <w:sz w:val="20"/>
                <w:szCs w:val="20"/>
              </w:rPr>
            </w:pPr>
            <w:r w:rsidRPr="00B60925">
              <w:rPr>
                <w:color w:val="000000"/>
                <w:sz w:val="20"/>
                <w:szCs w:val="20"/>
              </w:rPr>
              <w:t>Median</w:t>
            </w:r>
          </w:p>
        </w:tc>
        <w:tc>
          <w:tcPr>
            <w:tcW w:w="1356" w:type="dxa"/>
            <w:tcBorders>
              <w:top w:val="nil"/>
              <w:left w:val="nil"/>
              <w:bottom w:val="nil"/>
              <w:right w:val="nil"/>
            </w:tcBorders>
            <w:noWrap/>
            <w:vAlign w:val="bottom"/>
            <w:hideMark/>
          </w:tcPr>
          <w:p w14:paraId="5000D50D"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0</w:t>
            </w:r>
          </w:p>
        </w:tc>
        <w:tc>
          <w:tcPr>
            <w:tcW w:w="386" w:type="dxa"/>
            <w:gridSpan w:val="2"/>
            <w:tcBorders>
              <w:top w:val="nil"/>
              <w:left w:val="nil"/>
              <w:bottom w:val="nil"/>
              <w:right w:val="nil"/>
            </w:tcBorders>
            <w:noWrap/>
            <w:vAlign w:val="bottom"/>
            <w:hideMark/>
          </w:tcPr>
          <w:p w14:paraId="4AFA2B63" w14:textId="77777777" w:rsidR="00CE4D98" w:rsidRPr="00B60925" w:rsidRDefault="00CE4D98" w:rsidP="002F7C3C">
            <w:pPr>
              <w:spacing w:before="30" w:after="30" w:line="240" w:lineRule="auto"/>
              <w:jc w:val="right"/>
              <w:rPr>
                <w:color w:val="000000"/>
                <w:sz w:val="20"/>
                <w:szCs w:val="20"/>
              </w:rPr>
            </w:pPr>
          </w:p>
        </w:tc>
        <w:tc>
          <w:tcPr>
            <w:tcW w:w="3145" w:type="dxa"/>
            <w:gridSpan w:val="2"/>
            <w:tcBorders>
              <w:top w:val="nil"/>
              <w:left w:val="nil"/>
              <w:bottom w:val="nil"/>
              <w:right w:val="nil"/>
            </w:tcBorders>
            <w:noWrap/>
            <w:vAlign w:val="bottom"/>
            <w:hideMark/>
          </w:tcPr>
          <w:p w14:paraId="7A5F62BB" w14:textId="77777777" w:rsidR="00CE4D98" w:rsidRPr="00B60925" w:rsidRDefault="00CE4D98" w:rsidP="002F7C3C">
            <w:pPr>
              <w:spacing w:before="30" w:after="30" w:line="240" w:lineRule="auto"/>
              <w:rPr>
                <w:color w:val="000000"/>
                <w:sz w:val="20"/>
                <w:szCs w:val="20"/>
              </w:rPr>
            </w:pPr>
            <w:r w:rsidRPr="00B60925">
              <w:rPr>
                <w:color w:val="000000"/>
                <w:sz w:val="20"/>
                <w:szCs w:val="20"/>
              </w:rPr>
              <w:t>Mean</w:t>
            </w:r>
          </w:p>
        </w:tc>
        <w:tc>
          <w:tcPr>
            <w:tcW w:w="1260" w:type="dxa"/>
            <w:tcBorders>
              <w:top w:val="nil"/>
              <w:left w:val="nil"/>
              <w:bottom w:val="nil"/>
              <w:right w:val="nil"/>
            </w:tcBorders>
            <w:noWrap/>
            <w:vAlign w:val="bottom"/>
            <w:hideMark/>
          </w:tcPr>
          <w:p w14:paraId="385BA41C"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69.65</w:t>
            </w:r>
          </w:p>
        </w:tc>
        <w:tc>
          <w:tcPr>
            <w:tcW w:w="1033" w:type="dxa"/>
            <w:tcBorders>
              <w:top w:val="nil"/>
              <w:left w:val="nil"/>
              <w:bottom w:val="nil"/>
              <w:right w:val="nil"/>
            </w:tcBorders>
            <w:noWrap/>
            <w:vAlign w:val="bottom"/>
            <w:hideMark/>
          </w:tcPr>
          <w:p w14:paraId="2EB38989"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70.7</w:t>
            </w:r>
          </w:p>
        </w:tc>
      </w:tr>
      <w:tr w:rsidR="00CE4D98" w:rsidRPr="00B60925" w14:paraId="3BCE773A" w14:textId="77777777" w:rsidTr="002F7C3C">
        <w:trPr>
          <w:trHeight w:val="305"/>
        </w:trPr>
        <w:tc>
          <w:tcPr>
            <w:tcW w:w="558" w:type="dxa"/>
            <w:tcBorders>
              <w:top w:val="nil"/>
              <w:left w:val="nil"/>
              <w:bottom w:val="nil"/>
              <w:right w:val="nil"/>
            </w:tcBorders>
            <w:noWrap/>
            <w:vAlign w:val="bottom"/>
            <w:hideMark/>
          </w:tcPr>
          <w:p w14:paraId="54B84F08"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1</w:t>
            </w:r>
          </w:p>
        </w:tc>
        <w:tc>
          <w:tcPr>
            <w:tcW w:w="238" w:type="dxa"/>
            <w:tcBorders>
              <w:top w:val="nil"/>
              <w:left w:val="nil"/>
              <w:bottom w:val="nil"/>
              <w:right w:val="nil"/>
            </w:tcBorders>
            <w:noWrap/>
            <w:vAlign w:val="bottom"/>
            <w:hideMark/>
          </w:tcPr>
          <w:p w14:paraId="3DBCB6D4"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0BBEC374" w14:textId="77777777" w:rsidR="00CE4D98" w:rsidRPr="00B60925" w:rsidRDefault="00CE4D98" w:rsidP="002F7C3C">
            <w:pPr>
              <w:spacing w:before="30" w:after="30" w:line="240" w:lineRule="auto"/>
              <w:rPr>
                <w:color w:val="000000"/>
                <w:sz w:val="20"/>
                <w:szCs w:val="20"/>
              </w:rPr>
            </w:pPr>
            <w:r w:rsidRPr="00B60925">
              <w:rPr>
                <w:color w:val="000000"/>
                <w:sz w:val="20"/>
                <w:szCs w:val="20"/>
              </w:rPr>
              <w:t>Mode</w:t>
            </w:r>
          </w:p>
        </w:tc>
        <w:tc>
          <w:tcPr>
            <w:tcW w:w="1356" w:type="dxa"/>
            <w:tcBorders>
              <w:top w:val="nil"/>
              <w:left w:val="nil"/>
              <w:bottom w:val="nil"/>
              <w:right w:val="nil"/>
            </w:tcBorders>
            <w:noWrap/>
            <w:vAlign w:val="bottom"/>
            <w:hideMark/>
          </w:tcPr>
          <w:p w14:paraId="305CE3DA"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1</w:t>
            </w:r>
          </w:p>
        </w:tc>
        <w:tc>
          <w:tcPr>
            <w:tcW w:w="386" w:type="dxa"/>
            <w:gridSpan w:val="2"/>
            <w:tcBorders>
              <w:top w:val="nil"/>
              <w:left w:val="nil"/>
              <w:bottom w:val="nil"/>
              <w:right w:val="nil"/>
            </w:tcBorders>
            <w:noWrap/>
            <w:vAlign w:val="bottom"/>
            <w:hideMark/>
          </w:tcPr>
          <w:p w14:paraId="769DEA33" w14:textId="77777777" w:rsidR="00CE4D98" w:rsidRPr="00B60925" w:rsidRDefault="00CE4D98" w:rsidP="002F7C3C">
            <w:pPr>
              <w:spacing w:before="30" w:after="30" w:line="240" w:lineRule="auto"/>
              <w:jc w:val="right"/>
              <w:rPr>
                <w:color w:val="000000"/>
                <w:sz w:val="20"/>
                <w:szCs w:val="20"/>
              </w:rPr>
            </w:pPr>
          </w:p>
        </w:tc>
        <w:tc>
          <w:tcPr>
            <w:tcW w:w="3145" w:type="dxa"/>
            <w:gridSpan w:val="2"/>
            <w:tcBorders>
              <w:top w:val="nil"/>
              <w:left w:val="nil"/>
              <w:bottom w:val="nil"/>
              <w:right w:val="nil"/>
            </w:tcBorders>
            <w:noWrap/>
            <w:vAlign w:val="bottom"/>
            <w:hideMark/>
          </w:tcPr>
          <w:p w14:paraId="232E95B9" w14:textId="77777777" w:rsidR="00CE4D98" w:rsidRPr="00B60925" w:rsidRDefault="00CE4D98" w:rsidP="002F7C3C">
            <w:pPr>
              <w:spacing w:before="30" w:after="30" w:line="240" w:lineRule="auto"/>
              <w:rPr>
                <w:color w:val="000000"/>
                <w:sz w:val="20"/>
                <w:szCs w:val="20"/>
              </w:rPr>
            </w:pPr>
            <w:r w:rsidRPr="00B60925">
              <w:rPr>
                <w:color w:val="000000"/>
                <w:sz w:val="20"/>
                <w:szCs w:val="20"/>
              </w:rPr>
              <w:t>Variance</w:t>
            </w:r>
          </w:p>
        </w:tc>
        <w:tc>
          <w:tcPr>
            <w:tcW w:w="1260" w:type="dxa"/>
            <w:tcBorders>
              <w:top w:val="nil"/>
              <w:left w:val="nil"/>
              <w:bottom w:val="nil"/>
              <w:right w:val="nil"/>
            </w:tcBorders>
            <w:noWrap/>
            <w:vAlign w:val="bottom"/>
            <w:hideMark/>
          </w:tcPr>
          <w:p w14:paraId="4D32A2F6"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2.7657895</w:t>
            </w:r>
          </w:p>
        </w:tc>
        <w:tc>
          <w:tcPr>
            <w:tcW w:w="1033" w:type="dxa"/>
            <w:tcBorders>
              <w:top w:val="nil"/>
              <w:left w:val="nil"/>
              <w:bottom w:val="nil"/>
              <w:right w:val="nil"/>
            </w:tcBorders>
            <w:noWrap/>
            <w:vAlign w:val="bottom"/>
            <w:hideMark/>
          </w:tcPr>
          <w:p w14:paraId="2AA29F85"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9.168421</w:t>
            </w:r>
          </w:p>
        </w:tc>
      </w:tr>
      <w:tr w:rsidR="00CE4D98" w:rsidRPr="00B60925" w14:paraId="72867F26" w14:textId="77777777" w:rsidTr="002F7C3C">
        <w:trPr>
          <w:trHeight w:val="305"/>
        </w:trPr>
        <w:tc>
          <w:tcPr>
            <w:tcW w:w="558" w:type="dxa"/>
            <w:tcBorders>
              <w:top w:val="nil"/>
              <w:left w:val="nil"/>
              <w:bottom w:val="nil"/>
              <w:right w:val="nil"/>
            </w:tcBorders>
            <w:noWrap/>
            <w:vAlign w:val="bottom"/>
            <w:hideMark/>
          </w:tcPr>
          <w:p w14:paraId="7AC0B19A"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0</w:t>
            </w:r>
          </w:p>
        </w:tc>
        <w:tc>
          <w:tcPr>
            <w:tcW w:w="238" w:type="dxa"/>
            <w:tcBorders>
              <w:top w:val="nil"/>
              <w:left w:val="nil"/>
              <w:bottom w:val="nil"/>
              <w:right w:val="nil"/>
            </w:tcBorders>
            <w:noWrap/>
            <w:vAlign w:val="bottom"/>
            <w:hideMark/>
          </w:tcPr>
          <w:p w14:paraId="4D6A505D"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0299DD86" w14:textId="77777777" w:rsidR="00CE4D98" w:rsidRPr="00B60925" w:rsidRDefault="00CE4D98" w:rsidP="002F7C3C">
            <w:pPr>
              <w:spacing w:before="30" w:after="30" w:line="240" w:lineRule="auto"/>
              <w:rPr>
                <w:color w:val="000000"/>
                <w:sz w:val="20"/>
                <w:szCs w:val="20"/>
              </w:rPr>
            </w:pPr>
            <w:r w:rsidRPr="00B60925">
              <w:rPr>
                <w:color w:val="000000"/>
                <w:sz w:val="20"/>
                <w:szCs w:val="20"/>
              </w:rPr>
              <w:t>Standard Dev</w:t>
            </w:r>
          </w:p>
        </w:tc>
        <w:tc>
          <w:tcPr>
            <w:tcW w:w="1356" w:type="dxa"/>
            <w:tcBorders>
              <w:top w:val="nil"/>
              <w:left w:val="nil"/>
              <w:bottom w:val="nil"/>
              <w:right w:val="nil"/>
            </w:tcBorders>
            <w:noWrap/>
            <w:vAlign w:val="bottom"/>
            <w:hideMark/>
          </w:tcPr>
          <w:p w14:paraId="63D41A12"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3.31622804</w:t>
            </w:r>
          </w:p>
        </w:tc>
        <w:tc>
          <w:tcPr>
            <w:tcW w:w="386" w:type="dxa"/>
            <w:gridSpan w:val="2"/>
            <w:tcBorders>
              <w:top w:val="nil"/>
              <w:left w:val="nil"/>
              <w:bottom w:val="nil"/>
              <w:right w:val="nil"/>
            </w:tcBorders>
            <w:noWrap/>
            <w:vAlign w:val="bottom"/>
            <w:hideMark/>
          </w:tcPr>
          <w:p w14:paraId="5AF90DD0" w14:textId="77777777" w:rsidR="00CE4D98" w:rsidRPr="00B60925" w:rsidRDefault="00CE4D98" w:rsidP="002F7C3C">
            <w:pPr>
              <w:spacing w:before="30" w:after="30" w:line="240" w:lineRule="auto"/>
              <w:jc w:val="right"/>
              <w:rPr>
                <w:color w:val="000000"/>
                <w:sz w:val="20"/>
                <w:szCs w:val="20"/>
              </w:rPr>
            </w:pPr>
          </w:p>
        </w:tc>
        <w:tc>
          <w:tcPr>
            <w:tcW w:w="3145" w:type="dxa"/>
            <w:gridSpan w:val="2"/>
            <w:tcBorders>
              <w:top w:val="nil"/>
              <w:left w:val="nil"/>
              <w:bottom w:val="nil"/>
              <w:right w:val="nil"/>
            </w:tcBorders>
            <w:noWrap/>
            <w:vAlign w:val="bottom"/>
            <w:hideMark/>
          </w:tcPr>
          <w:p w14:paraId="1F93DD46" w14:textId="77777777" w:rsidR="00CE4D98" w:rsidRPr="00B60925" w:rsidRDefault="00CE4D98" w:rsidP="002F7C3C">
            <w:pPr>
              <w:spacing w:before="30" w:after="30" w:line="240" w:lineRule="auto"/>
              <w:rPr>
                <w:color w:val="000000"/>
                <w:sz w:val="20"/>
                <w:szCs w:val="20"/>
              </w:rPr>
            </w:pPr>
            <w:r w:rsidRPr="00B60925">
              <w:rPr>
                <w:color w:val="000000"/>
                <w:sz w:val="20"/>
                <w:szCs w:val="20"/>
              </w:rPr>
              <w:t>Observations</w:t>
            </w:r>
          </w:p>
        </w:tc>
        <w:tc>
          <w:tcPr>
            <w:tcW w:w="1260" w:type="dxa"/>
            <w:tcBorders>
              <w:top w:val="nil"/>
              <w:left w:val="nil"/>
              <w:bottom w:val="nil"/>
              <w:right w:val="nil"/>
            </w:tcBorders>
            <w:noWrap/>
            <w:vAlign w:val="bottom"/>
            <w:hideMark/>
          </w:tcPr>
          <w:p w14:paraId="069C91D0"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20</w:t>
            </w:r>
          </w:p>
        </w:tc>
        <w:tc>
          <w:tcPr>
            <w:tcW w:w="1033" w:type="dxa"/>
            <w:tcBorders>
              <w:top w:val="nil"/>
              <w:left w:val="nil"/>
              <w:bottom w:val="nil"/>
              <w:right w:val="nil"/>
            </w:tcBorders>
            <w:noWrap/>
            <w:vAlign w:val="bottom"/>
            <w:hideMark/>
          </w:tcPr>
          <w:p w14:paraId="3F9281B3"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20</w:t>
            </w:r>
          </w:p>
        </w:tc>
      </w:tr>
      <w:tr w:rsidR="00CE4D98" w:rsidRPr="00B60925" w14:paraId="0003AAC2" w14:textId="77777777" w:rsidTr="002F7C3C">
        <w:trPr>
          <w:trHeight w:val="305"/>
        </w:trPr>
        <w:tc>
          <w:tcPr>
            <w:tcW w:w="558" w:type="dxa"/>
            <w:tcBorders>
              <w:top w:val="nil"/>
              <w:left w:val="nil"/>
              <w:bottom w:val="nil"/>
              <w:right w:val="nil"/>
            </w:tcBorders>
            <w:noWrap/>
            <w:vAlign w:val="bottom"/>
            <w:hideMark/>
          </w:tcPr>
          <w:p w14:paraId="2CC8CDD1"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4</w:t>
            </w:r>
          </w:p>
        </w:tc>
        <w:tc>
          <w:tcPr>
            <w:tcW w:w="238" w:type="dxa"/>
            <w:tcBorders>
              <w:top w:val="nil"/>
              <w:left w:val="nil"/>
              <w:bottom w:val="nil"/>
              <w:right w:val="nil"/>
            </w:tcBorders>
            <w:noWrap/>
            <w:vAlign w:val="bottom"/>
            <w:hideMark/>
          </w:tcPr>
          <w:p w14:paraId="2E8C8BE4"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60DF6FCF" w14:textId="77777777" w:rsidR="00CE4D98" w:rsidRPr="00B60925" w:rsidRDefault="00CE4D98" w:rsidP="002F7C3C">
            <w:pPr>
              <w:spacing w:before="30" w:after="30" w:line="240" w:lineRule="auto"/>
              <w:rPr>
                <w:color w:val="000000"/>
                <w:sz w:val="20"/>
                <w:szCs w:val="20"/>
              </w:rPr>
            </w:pPr>
            <w:r w:rsidRPr="00B60925">
              <w:rPr>
                <w:color w:val="000000"/>
                <w:sz w:val="20"/>
                <w:szCs w:val="20"/>
              </w:rPr>
              <w:t>Sample Var</w:t>
            </w:r>
          </w:p>
        </w:tc>
        <w:tc>
          <w:tcPr>
            <w:tcW w:w="1356" w:type="dxa"/>
            <w:tcBorders>
              <w:top w:val="nil"/>
              <w:left w:val="nil"/>
              <w:bottom w:val="nil"/>
              <w:right w:val="nil"/>
            </w:tcBorders>
            <w:noWrap/>
            <w:vAlign w:val="bottom"/>
            <w:hideMark/>
          </w:tcPr>
          <w:p w14:paraId="76D14B10"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10.9973684</w:t>
            </w:r>
          </w:p>
        </w:tc>
        <w:tc>
          <w:tcPr>
            <w:tcW w:w="386" w:type="dxa"/>
            <w:gridSpan w:val="2"/>
            <w:tcBorders>
              <w:top w:val="nil"/>
              <w:left w:val="nil"/>
              <w:bottom w:val="nil"/>
              <w:right w:val="nil"/>
            </w:tcBorders>
            <w:noWrap/>
            <w:vAlign w:val="bottom"/>
            <w:hideMark/>
          </w:tcPr>
          <w:p w14:paraId="5639901C" w14:textId="77777777" w:rsidR="00CE4D98" w:rsidRPr="00B60925" w:rsidRDefault="00CE4D98" w:rsidP="002F7C3C">
            <w:pPr>
              <w:spacing w:before="30" w:after="30" w:line="240" w:lineRule="auto"/>
              <w:jc w:val="right"/>
              <w:rPr>
                <w:color w:val="000000"/>
                <w:sz w:val="20"/>
                <w:szCs w:val="20"/>
              </w:rPr>
            </w:pPr>
          </w:p>
        </w:tc>
        <w:tc>
          <w:tcPr>
            <w:tcW w:w="3145" w:type="dxa"/>
            <w:gridSpan w:val="2"/>
            <w:tcBorders>
              <w:top w:val="nil"/>
              <w:left w:val="nil"/>
              <w:bottom w:val="nil"/>
              <w:right w:val="nil"/>
            </w:tcBorders>
            <w:noWrap/>
            <w:vAlign w:val="bottom"/>
            <w:hideMark/>
          </w:tcPr>
          <w:p w14:paraId="795A6034" w14:textId="77777777" w:rsidR="00CE4D98" w:rsidRPr="00B60925" w:rsidRDefault="00CE4D98" w:rsidP="002F7C3C">
            <w:pPr>
              <w:spacing w:before="30" w:after="30" w:line="240" w:lineRule="auto"/>
              <w:rPr>
                <w:color w:val="000000"/>
                <w:sz w:val="20"/>
                <w:szCs w:val="20"/>
              </w:rPr>
            </w:pPr>
            <w:r w:rsidRPr="00B60925">
              <w:rPr>
                <w:color w:val="000000"/>
                <w:sz w:val="20"/>
                <w:szCs w:val="20"/>
              </w:rPr>
              <w:t>Hypothesized Mean Diff</w:t>
            </w:r>
          </w:p>
        </w:tc>
        <w:tc>
          <w:tcPr>
            <w:tcW w:w="1260" w:type="dxa"/>
            <w:tcBorders>
              <w:top w:val="nil"/>
              <w:left w:val="nil"/>
              <w:bottom w:val="nil"/>
              <w:right w:val="nil"/>
            </w:tcBorders>
            <w:noWrap/>
            <w:vAlign w:val="bottom"/>
            <w:hideMark/>
          </w:tcPr>
          <w:p w14:paraId="1B29A986"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0</w:t>
            </w:r>
          </w:p>
        </w:tc>
        <w:tc>
          <w:tcPr>
            <w:tcW w:w="1033" w:type="dxa"/>
            <w:tcBorders>
              <w:top w:val="nil"/>
              <w:left w:val="nil"/>
              <w:bottom w:val="nil"/>
              <w:right w:val="nil"/>
            </w:tcBorders>
            <w:noWrap/>
            <w:vAlign w:val="bottom"/>
            <w:hideMark/>
          </w:tcPr>
          <w:p w14:paraId="28592C42" w14:textId="77777777" w:rsidR="00CE4D98" w:rsidRPr="00B60925" w:rsidRDefault="00CE4D98" w:rsidP="002F7C3C">
            <w:pPr>
              <w:spacing w:before="30" w:after="30" w:line="240" w:lineRule="auto"/>
              <w:jc w:val="right"/>
              <w:rPr>
                <w:color w:val="000000"/>
                <w:sz w:val="20"/>
                <w:szCs w:val="20"/>
              </w:rPr>
            </w:pPr>
          </w:p>
        </w:tc>
      </w:tr>
      <w:tr w:rsidR="00CE4D98" w:rsidRPr="00B60925" w14:paraId="30ACF737" w14:textId="77777777" w:rsidTr="002F7C3C">
        <w:trPr>
          <w:trHeight w:val="305"/>
        </w:trPr>
        <w:tc>
          <w:tcPr>
            <w:tcW w:w="558" w:type="dxa"/>
            <w:tcBorders>
              <w:top w:val="nil"/>
              <w:left w:val="nil"/>
              <w:bottom w:val="nil"/>
              <w:right w:val="nil"/>
            </w:tcBorders>
            <w:noWrap/>
            <w:vAlign w:val="bottom"/>
            <w:hideMark/>
          </w:tcPr>
          <w:p w14:paraId="27BA9298"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–7</w:t>
            </w:r>
          </w:p>
        </w:tc>
        <w:tc>
          <w:tcPr>
            <w:tcW w:w="238" w:type="dxa"/>
            <w:tcBorders>
              <w:top w:val="nil"/>
              <w:left w:val="nil"/>
              <w:bottom w:val="nil"/>
              <w:right w:val="nil"/>
            </w:tcBorders>
            <w:noWrap/>
            <w:vAlign w:val="bottom"/>
            <w:hideMark/>
          </w:tcPr>
          <w:p w14:paraId="3B969AF3"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1BC339C1" w14:textId="77777777" w:rsidR="00CE4D98" w:rsidRPr="00B60925" w:rsidRDefault="00CE4D98" w:rsidP="002F7C3C">
            <w:pPr>
              <w:spacing w:before="30" w:after="30" w:line="240" w:lineRule="auto"/>
              <w:rPr>
                <w:color w:val="000000"/>
                <w:sz w:val="20"/>
                <w:szCs w:val="20"/>
              </w:rPr>
            </w:pPr>
            <w:r w:rsidRPr="00B60925">
              <w:rPr>
                <w:color w:val="000000"/>
                <w:sz w:val="20"/>
                <w:szCs w:val="20"/>
              </w:rPr>
              <w:t>Kurtosis</w:t>
            </w:r>
          </w:p>
        </w:tc>
        <w:tc>
          <w:tcPr>
            <w:tcW w:w="1356" w:type="dxa"/>
            <w:tcBorders>
              <w:top w:val="nil"/>
              <w:left w:val="nil"/>
              <w:bottom w:val="nil"/>
              <w:right w:val="nil"/>
            </w:tcBorders>
            <w:noWrap/>
            <w:vAlign w:val="bottom"/>
            <w:hideMark/>
          </w:tcPr>
          <w:p w14:paraId="2B8B5843"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–0.7763571</w:t>
            </w:r>
          </w:p>
        </w:tc>
        <w:tc>
          <w:tcPr>
            <w:tcW w:w="386" w:type="dxa"/>
            <w:gridSpan w:val="2"/>
            <w:tcBorders>
              <w:top w:val="nil"/>
              <w:left w:val="nil"/>
              <w:bottom w:val="nil"/>
              <w:right w:val="nil"/>
            </w:tcBorders>
            <w:noWrap/>
            <w:vAlign w:val="bottom"/>
            <w:hideMark/>
          </w:tcPr>
          <w:p w14:paraId="1BC5D031" w14:textId="77777777" w:rsidR="00CE4D98" w:rsidRPr="00B60925" w:rsidRDefault="00CE4D98" w:rsidP="002F7C3C">
            <w:pPr>
              <w:spacing w:before="30" w:after="30" w:line="240" w:lineRule="auto"/>
              <w:jc w:val="right"/>
              <w:rPr>
                <w:color w:val="000000"/>
                <w:sz w:val="20"/>
                <w:szCs w:val="20"/>
              </w:rPr>
            </w:pPr>
          </w:p>
        </w:tc>
        <w:tc>
          <w:tcPr>
            <w:tcW w:w="3145" w:type="dxa"/>
            <w:gridSpan w:val="2"/>
            <w:tcBorders>
              <w:top w:val="nil"/>
              <w:left w:val="nil"/>
              <w:bottom w:val="nil"/>
              <w:right w:val="nil"/>
            </w:tcBorders>
            <w:noWrap/>
            <w:vAlign w:val="bottom"/>
            <w:hideMark/>
          </w:tcPr>
          <w:p w14:paraId="0ED0B714" w14:textId="77777777" w:rsidR="00CE4D98" w:rsidRPr="00B60925" w:rsidRDefault="00CE4D98" w:rsidP="002F7C3C">
            <w:pPr>
              <w:spacing w:before="30" w:after="30" w:line="240" w:lineRule="auto"/>
              <w:rPr>
                <w:color w:val="000000"/>
                <w:sz w:val="20"/>
                <w:szCs w:val="20"/>
              </w:rPr>
            </w:pPr>
            <w:r w:rsidRPr="00B60925">
              <w:rPr>
                <w:color w:val="000000"/>
                <w:sz w:val="20"/>
                <w:szCs w:val="20"/>
              </w:rPr>
              <w:t>df</w:t>
            </w:r>
          </w:p>
        </w:tc>
        <w:tc>
          <w:tcPr>
            <w:tcW w:w="1260" w:type="dxa"/>
            <w:tcBorders>
              <w:top w:val="nil"/>
              <w:left w:val="nil"/>
              <w:bottom w:val="nil"/>
              <w:right w:val="nil"/>
            </w:tcBorders>
            <w:noWrap/>
            <w:vAlign w:val="bottom"/>
            <w:hideMark/>
          </w:tcPr>
          <w:p w14:paraId="780C347B"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19</w:t>
            </w:r>
          </w:p>
        </w:tc>
        <w:tc>
          <w:tcPr>
            <w:tcW w:w="1033" w:type="dxa"/>
            <w:tcBorders>
              <w:top w:val="nil"/>
              <w:left w:val="nil"/>
              <w:bottom w:val="nil"/>
              <w:right w:val="nil"/>
            </w:tcBorders>
            <w:noWrap/>
            <w:vAlign w:val="bottom"/>
            <w:hideMark/>
          </w:tcPr>
          <w:p w14:paraId="0746580F" w14:textId="77777777" w:rsidR="00CE4D98" w:rsidRPr="00B60925" w:rsidRDefault="00CE4D98" w:rsidP="002F7C3C">
            <w:pPr>
              <w:spacing w:before="30" w:after="30" w:line="240" w:lineRule="auto"/>
              <w:jc w:val="right"/>
              <w:rPr>
                <w:color w:val="000000"/>
                <w:sz w:val="20"/>
                <w:szCs w:val="20"/>
              </w:rPr>
            </w:pPr>
          </w:p>
        </w:tc>
      </w:tr>
      <w:tr w:rsidR="00CE4D98" w:rsidRPr="00B60925" w14:paraId="20DC8086" w14:textId="77777777" w:rsidTr="002F7C3C">
        <w:trPr>
          <w:trHeight w:val="305"/>
        </w:trPr>
        <w:tc>
          <w:tcPr>
            <w:tcW w:w="558" w:type="dxa"/>
            <w:tcBorders>
              <w:top w:val="nil"/>
              <w:left w:val="nil"/>
              <w:bottom w:val="nil"/>
              <w:right w:val="nil"/>
            </w:tcBorders>
            <w:noWrap/>
            <w:vAlign w:val="bottom"/>
            <w:hideMark/>
          </w:tcPr>
          <w:p w14:paraId="7694C28F"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–6</w:t>
            </w:r>
          </w:p>
        </w:tc>
        <w:tc>
          <w:tcPr>
            <w:tcW w:w="238" w:type="dxa"/>
            <w:tcBorders>
              <w:top w:val="nil"/>
              <w:left w:val="nil"/>
              <w:bottom w:val="nil"/>
              <w:right w:val="nil"/>
            </w:tcBorders>
            <w:noWrap/>
            <w:vAlign w:val="bottom"/>
            <w:hideMark/>
          </w:tcPr>
          <w:p w14:paraId="43F8D006"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3B515B8F" w14:textId="77777777" w:rsidR="00CE4D98" w:rsidRPr="00B60925" w:rsidRDefault="00CE4D98" w:rsidP="002F7C3C">
            <w:pPr>
              <w:spacing w:before="30" w:after="30" w:line="240" w:lineRule="auto"/>
              <w:rPr>
                <w:color w:val="000000"/>
                <w:sz w:val="20"/>
                <w:szCs w:val="20"/>
              </w:rPr>
            </w:pPr>
            <w:r w:rsidRPr="00B60925">
              <w:rPr>
                <w:color w:val="000000"/>
                <w:sz w:val="20"/>
                <w:szCs w:val="20"/>
              </w:rPr>
              <w:t>Skewness</w:t>
            </w:r>
          </w:p>
        </w:tc>
        <w:tc>
          <w:tcPr>
            <w:tcW w:w="1356" w:type="dxa"/>
            <w:tcBorders>
              <w:top w:val="nil"/>
              <w:left w:val="nil"/>
              <w:bottom w:val="nil"/>
              <w:right w:val="nil"/>
            </w:tcBorders>
            <w:noWrap/>
            <w:vAlign w:val="bottom"/>
            <w:hideMark/>
          </w:tcPr>
          <w:p w14:paraId="3B324D93"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–0.547846</w:t>
            </w:r>
          </w:p>
        </w:tc>
        <w:tc>
          <w:tcPr>
            <w:tcW w:w="386" w:type="dxa"/>
            <w:gridSpan w:val="2"/>
            <w:tcBorders>
              <w:top w:val="nil"/>
              <w:left w:val="nil"/>
              <w:bottom w:val="nil"/>
              <w:right w:val="nil"/>
            </w:tcBorders>
            <w:noWrap/>
            <w:vAlign w:val="bottom"/>
            <w:hideMark/>
          </w:tcPr>
          <w:p w14:paraId="13D6C4F7" w14:textId="77777777" w:rsidR="00CE4D98" w:rsidRPr="00B60925" w:rsidRDefault="00CE4D98" w:rsidP="002F7C3C">
            <w:pPr>
              <w:spacing w:before="30" w:after="30" w:line="240" w:lineRule="auto"/>
              <w:jc w:val="right"/>
              <w:rPr>
                <w:color w:val="000000"/>
                <w:sz w:val="20"/>
                <w:szCs w:val="20"/>
              </w:rPr>
            </w:pPr>
          </w:p>
        </w:tc>
        <w:tc>
          <w:tcPr>
            <w:tcW w:w="3145" w:type="dxa"/>
            <w:gridSpan w:val="2"/>
            <w:tcBorders>
              <w:top w:val="nil"/>
              <w:left w:val="nil"/>
              <w:bottom w:val="nil"/>
              <w:right w:val="nil"/>
            </w:tcBorders>
            <w:noWrap/>
            <w:vAlign w:val="bottom"/>
            <w:hideMark/>
          </w:tcPr>
          <w:p w14:paraId="314EF2ED" w14:textId="77777777" w:rsidR="00CE4D98" w:rsidRPr="00B60925" w:rsidRDefault="00CE4D98" w:rsidP="002F7C3C">
            <w:pPr>
              <w:spacing w:before="30" w:after="30" w:line="240" w:lineRule="auto"/>
              <w:rPr>
                <w:color w:val="000000"/>
                <w:sz w:val="20"/>
                <w:szCs w:val="20"/>
              </w:rPr>
            </w:pPr>
            <w:r w:rsidRPr="00B60925">
              <w:rPr>
                <w:color w:val="000000"/>
                <w:sz w:val="20"/>
                <w:szCs w:val="20"/>
              </w:rPr>
              <w:t>t Stat</w:t>
            </w:r>
          </w:p>
        </w:tc>
        <w:tc>
          <w:tcPr>
            <w:tcW w:w="1260" w:type="dxa"/>
            <w:tcBorders>
              <w:top w:val="nil"/>
              <w:left w:val="nil"/>
              <w:bottom w:val="nil"/>
              <w:right w:val="nil"/>
            </w:tcBorders>
            <w:noWrap/>
            <w:vAlign w:val="bottom"/>
            <w:hideMark/>
          </w:tcPr>
          <w:p w14:paraId="3CCA349B"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–1.415989</w:t>
            </w:r>
          </w:p>
        </w:tc>
        <w:tc>
          <w:tcPr>
            <w:tcW w:w="1033" w:type="dxa"/>
            <w:tcBorders>
              <w:top w:val="nil"/>
              <w:left w:val="nil"/>
              <w:bottom w:val="nil"/>
              <w:right w:val="nil"/>
            </w:tcBorders>
            <w:noWrap/>
            <w:vAlign w:val="bottom"/>
            <w:hideMark/>
          </w:tcPr>
          <w:p w14:paraId="3450F53A" w14:textId="77777777" w:rsidR="00CE4D98" w:rsidRPr="00B60925" w:rsidRDefault="00CE4D98" w:rsidP="002F7C3C">
            <w:pPr>
              <w:spacing w:before="30" w:after="30" w:line="240" w:lineRule="auto"/>
              <w:jc w:val="right"/>
              <w:rPr>
                <w:color w:val="000000"/>
                <w:sz w:val="20"/>
                <w:szCs w:val="20"/>
              </w:rPr>
            </w:pPr>
          </w:p>
        </w:tc>
      </w:tr>
      <w:tr w:rsidR="00CE4D98" w:rsidRPr="00B60925" w14:paraId="3522952F" w14:textId="77777777" w:rsidTr="002F7C3C">
        <w:trPr>
          <w:trHeight w:val="305"/>
        </w:trPr>
        <w:tc>
          <w:tcPr>
            <w:tcW w:w="558" w:type="dxa"/>
            <w:tcBorders>
              <w:top w:val="nil"/>
              <w:left w:val="nil"/>
              <w:bottom w:val="nil"/>
              <w:right w:val="nil"/>
            </w:tcBorders>
            <w:noWrap/>
            <w:vAlign w:val="bottom"/>
            <w:hideMark/>
          </w:tcPr>
          <w:p w14:paraId="463B4EF9"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1</w:t>
            </w:r>
          </w:p>
        </w:tc>
        <w:tc>
          <w:tcPr>
            <w:tcW w:w="238" w:type="dxa"/>
            <w:tcBorders>
              <w:top w:val="nil"/>
              <w:left w:val="nil"/>
              <w:bottom w:val="nil"/>
              <w:right w:val="nil"/>
            </w:tcBorders>
            <w:noWrap/>
            <w:vAlign w:val="bottom"/>
            <w:hideMark/>
          </w:tcPr>
          <w:p w14:paraId="6C518C6F"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0F856055" w14:textId="77777777" w:rsidR="00CE4D98" w:rsidRPr="00B60925" w:rsidRDefault="00CE4D98" w:rsidP="002F7C3C">
            <w:pPr>
              <w:spacing w:before="30" w:after="30" w:line="240" w:lineRule="auto"/>
              <w:rPr>
                <w:color w:val="000000"/>
                <w:sz w:val="20"/>
                <w:szCs w:val="20"/>
              </w:rPr>
            </w:pPr>
            <w:r w:rsidRPr="00B60925">
              <w:rPr>
                <w:color w:val="000000"/>
                <w:sz w:val="20"/>
                <w:szCs w:val="20"/>
              </w:rPr>
              <w:t>Range</w:t>
            </w:r>
          </w:p>
        </w:tc>
        <w:tc>
          <w:tcPr>
            <w:tcW w:w="1356" w:type="dxa"/>
            <w:tcBorders>
              <w:top w:val="nil"/>
              <w:left w:val="nil"/>
              <w:bottom w:val="nil"/>
              <w:right w:val="nil"/>
            </w:tcBorders>
            <w:noWrap/>
            <w:vAlign w:val="bottom"/>
            <w:hideMark/>
          </w:tcPr>
          <w:p w14:paraId="0ACD66D6"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11</w:t>
            </w:r>
          </w:p>
        </w:tc>
        <w:tc>
          <w:tcPr>
            <w:tcW w:w="386" w:type="dxa"/>
            <w:gridSpan w:val="2"/>
            <w:tcBorders>
              <w:top w:val="nil"/>
              <w:left w:val="nil"/>
              <w:bottom w:val="nil"/>
              <w:right w:val="nil"/>
            </w:tcBorders>
            <w:noWrap/>
            <w:vAlign w:val="bottom"/>
            <w:hideMark/>
          </w:tcPr>
          <w:p w14:paraId="04EEDDF0" w14:textId="77777777" w:rsidR="00CE4D98" w:rsidRPr="00B60925" w:rsidRDefault="00CE4D98" w:rsidP="002F7C3C">
            <w:pPr>
              <w:spacing w:before="30" w:after="30" w:line="240" w:lineRule="auto"/>
              <w:jc w:val="right"/>
              <w:rPr>
                <w:color w:val="000000"/>
                <w:sz w:val="20"/>
                <w:szCs w:val="20"/>
              </w:rPr>
            </w:pPr>
          </w:p>
        </w:tc>
        <w:tc>
          <w:tcPr>
            <w:tcW w:w="3145" w:type="dxa"/>
            <w:gridSpan w:val="2"/>
            <w:tcBorders>
              <w:top w:val="nil"/>
              <w:left w:val="nil"/>
              <w:bottom w:val="nil"/>
              <w:right w:val="nil"/>
            </w:tcBorders>
            <w:noWrap/>
            <w:vAlign w:val="bottom"/>
            <w:hideMark/>
          </w:tcPr>
          <w:p w14:paraId="5AC4EA85" w14:textId="77777777" w:rsidR="00CE4D98" w:rsidRPr="00B60925" w:rsidRDefault="00CE4D98" w:rsidP="002F7C3C">
            <w:pPr>
              <w:spacing w:before="30" w:after="30" w:line="240" w:lineRule="auto"/>
              <w:rPr>
                <w:color w:val="000000"/>
                <w:sz w:val="20"/>
                <w:szCs w:val="20"/>
              </w:rPr>
            </w:pPr>
            <w:r w:rsidRPr="00B60925">
              <w:rPr>
                <w:color w:val="000000"/>
                <w:sz w:val="20"/>
                <w:szCs w:val="20"/>
              </w:rPr>
              <w:t>P(T&lt;=t) one-tail</w:t>
            </w:r>
          </w:p>
        </w:tc>
        <w:tc>
          <w:tcPr>
            <w:tcW w:w="1260" w:type="dxa"/>
            <w:tcBorders>
              <w:top w:val="nil"/>
              <w:left w:val="nil"/>
              <w:bottom w:val="nil"/>
              <w:right w:val="nil"/>
            </w:tcBorders>
            <w:noWrap/>
            <w:vAlign w:val="bottom"/>
            <w:hideMark/>
          </w:tcPr>
          <w:p w14:paraId="4F65E235"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0.0864819</w:t>
            </w:r>
          </w:p>
        </w:tc>
        <w:tc>
          <w:tcPr>
            <w:tcW w:w="1033" w:type="dxa"/>
            <w:tcBorders>
              <w:top w:val="nil"/>
              <w:left w:val="nil"/>
              <w:bottom w:val="nil"/>
              <w:right w:val="nil"/>
            </w:tcBorders>
            <w:noWrap/>
            <w:vAlign w:val="bottom"/>
            <w:hideMark/>
          </w:tcPr>
          <w:p w14:paraId="12A3E8B1" w14:textId="77777777" w:rsidR="00CE4D98" w:rsidRPr="00B60925" w:rsidRDefault="00CE4D98" w:rsidP="002F7C3C">
            <w:pPr>
              <w:spacing w:before="30" w:after="30" w:line="240" w:lineRule="auto"/>
              <w:jc w:val="right"/>
              <w:rPr>
                <w:color w:val="000000"/>
                <w:sz w:val="20"/>
                <w:szCs w:val="20"/>
              </w:rPr>
            </w:pPr>
          </w:p>
        </w:tc>
      </w:tr>
      <w:tr w:rsidR="00CE4D98" w:rsidRPr="00B60925" w14:paraId="297748A9" w14:textId="77777777" w:rsidTr="002F7C3C">
        <w:trPr>
          <w:trHeight w:val="305"/>
        </w:trPr>
        <w:tc>
          <w:tcPr>
            <w:tcW w:w="558" w:type="dxa"/>
            <w:tcBorders>
              <w:top w:val="nil"/>
              <w:left w:val="nil"/>
              <w:bottom w:val="nil"/>
              <w:right w:val="nil"/>
            </w:tcBorders>
            <w:noWrap/>
            <w:vAlign w:val="bottom"/>
            <w:hideMark/>
          </w:tcPr>
          <w:p w14:paraId="0AC1FF79"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0</w:t>
            </w:r>
          </w:p>
        </w:tc>
        <w:tc>
          <w:tcPr>
            <w:tcW w:w="238" w:type="dxa"/>
            <w:tcBorders>
              <w:top w:val="nil"/>
              <w:left w:val="nil"/>
              <w:bottom w:val="nil"/>
              <w:right w:val="nil"/>
            </w:tcBorders>
            <w:noWrap/>
            <w:vAlign w:val="bottom"/>
            <w:hideMark/>
          </w:tcPr>
          <w:p w14:paraId="4F727ECD"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76776100" w14:textId="77777777" w:rsidR="00CE4D98" w:rsidRPr="00B60925" w:rsidRDefault="00CE4D98" w:rsidP="002F7C3C">
            <w:pPr>
              <w:spacing w:before="30" w:after="30" w:line="240" w:lineRule="auto"/>
              <w:rPr>
                <w:color w:val="000000"/>
                <w:sz w:val="20"/>
                <w:szCs w:val="20"/>
              </w:rPr>
            </w:pPr>
            <w:r w:rsidRPr="00B60925">
              <w:rPr>
                <w:color w:val="000000"/>
                <w:sz w:val="20"/>
                <w:szCs w:val="20"/>
              </w:rPr>
              <w:t>Minimum</w:t>
            </w:r>
          </w:p>
        </w:tc>
        <w:tc>
          <w:tcPr>
            <w:tcW w:w="1356" w:type="dxa"/>
            <w:tcBorders>
              <w:top w:val="nil"/>
              <w:left w:val="nil"/>
              <w:bottom w:val="nil"/>
              <w:right w:val="nil"/>
            </w:tcBorders>
            <w:noWrap/>
            <w:vAlign w:val="bottom"/>
            <w:hideMark/>
          </w:tcPr>
          <w:p w14:paraId="5CD137BB"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–7</w:t>
            </w:r>
          </w:p>
        </w:tc>
        <w:tc>
          <w:tcPr>
            <w:tcW w:w="386" w:type="dxa"/>
            <w:gridSpan w:val="2"/>
            <w:tcBorders>
              <w:top w:val="nil"/>
              <w:left w:val="nil"/>
              <w:bottom w:val="nil"/>
              <w:right w:val="nil"/>
            </w:tcBorders>
            <w:noWrap/>
            <w:vAlign w:val="bottom"/>
            <w:hideMark/>
          </w:tcPr>
          <w:p w14:paraId="6153EF27" w14:textId="77777777" w:rsidR="00CE4D98" w:rsidRPr="00B60925" w:rsidRDefault="00CE4D98" w:rsidP="002F7C3C">
            <w:pPr>
              <w:spacing w:before="30" w:after="30" w:line="240" w:lineRule="auto"/>
              <w:jc w:val="right"/>
              <w:rPr>
                <w:color w:val="000000"/>
                <w:sz w:val="20"/>
                <w:szCs w:val="20"/>
              </w:rPr>
            </w:pPr>
          </w:p>
        </w:tc>
        <w:tc>
          <w:tcPr>
            <w:tcW w:w="3145" w:type="dxa"/>
            <w:gridSpan w:val="2"/>
            <w:tcBorders>
              <w:top w:val="nil"/>
              <w:left w:val="nil"/>
              <w:bottom w:val="nil"/>
              <w:right w:val="nil"/>
            </w:tcBorders>
            <w:noWrap/>
            <w:vAlign w:val="bottom"/>
            <w:hideMark/>
          </w:tcPr>
          <w:p w14:paraId="6C0A8C6C" w14:textId="77777777" w:rsidR="00CE4D98" w:rsidRPr="00B60925" w:rsidRDefault="00CE4D98" w:rsidP="002F7C3C">
            <w:pPr>
              <w:spacing w:before="30" w:after="30" w:line="240" w:lineRule="auto"/>
              <w:rPr>
                <w:color w:val="000000"/>
                <w:sz w:val="20"/>
                <w:szCs w:val="20"/>
              </w:rPr>
            </w:pPr>
            <w:r w:rsidRPr="00B60925">
              <w:rPr>
                <w:color w:val="000000"/>
                <w:sz w:val="20"/>
                <w:szCs w:val="20"/>
              </w:rPr>
              <w:t>t Critical one-tail</w:t>
            </w:r>
          </w:p>
        </w:tc>
        <w:tc>
          <w:tcPr>
            <w:tcW w:w="1260" w:type="dxa"/>
            <w:tcBorders>
              <w:top w:val="nil"/>
              <w:left w:val="nil"/>
              <w:bottom w:val="nil"/>
              <w:right w:val="nil"/>
            </w:tcBorders>
            <w:noWrap/>
            <w:vAlign w:val="bottom"/>
            <w:hideMark/>
          </w:tcPr>
          <w:p w14:paraId="6BBA0298"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1.3277282</w:t>
            </w:r>
          </w:p>
        </w:tc>
        <w:tc>
          <w:tcPr>
            <w:tcW w:w="1033" w:type="dxa"/>
            <w:tcBorders>
              <w:top w:val="nil"/>
              <w:left w:val="nil"/>
              <w:bottom w:val="nil"/>
              <w:right w:val="nil"/>
            </w:tcBorders>
            <w:noWrap/>
            <w:vAlign w:val="bottom"/>
            <w:hideMark/>
          </w:tcPr>
          <w:p w14:paraId="5A0268B2" w14:textId="77777777" w:rsidR="00CE4D98" w:rsidRPr="00B60925" w:rsidRDefault="00CE4D98" w:rsidP="002F7C3C">
            <w:pPr>
              <w:spacing w:before="30" w:after="30" w:line="240" w:lineRule="auto"/>
              <w:jc w:val="right"/>
              <w:rPr>
                <w:color w:val="000000"/>
                <w:sz w:val="20"/>
                <w:szCs w:val="20"/>
              </w:rPr>
            </w:pPr>
          </w:p>
        </w:tc>
      </w:tr>
      <w:tr w:rsidR="00CE4D98" w:rsidRPr="00B60925" w14:paraId="4F61E449" w14:textId="77777777" w:rsidTr="002F7C3C">
        <w:trPr>
          <w:trHeight w:val="305"/>
        </w:trPr>
        <w:tc>
          <w:tcPr>
            <w:tcW w:w="558" w:type="dxa"/>
            <w:tcBorders>
              <w:top w:val="nil"/>
              <w:left w:val="nil"/>
              <w:bottom w:val="nil"/>
              <w:right w:val="nil"/>
            </w:tcBorders>
            <w:noWrap/>
            <w:vAlign w:val="bottom"/>
            <w:hideMark/>
          </w:tcPr>
          <w:p w14:paraId="602B469F"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2</w:t>
            </w:r>
          </w:p>
        </w:tc>
        <w:tc>
          <w:tcPr>
            <w:tcW w:w="238" w:type="dxa"/>
            <w:tcBorders>
              <w:top w:val="nil"/>
              <w:left w:val="nil"/>
              <w:bottom w:val="nil"/>
              <w:right w:val="nil"/>
            </w:tcBorders>
            <w:noWrap/>
            <w:vAlign w:val="bottom"/>
            <w:hideMark/>
          </w:tcPr>
          <w:p w14:paraId="774129AF"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19E91C4E" w14:textId="77777777" w:rsidR="00CE4D98" w:rsidRPr="00B60925" w:rsidRDefault="00CE4D98" w:rsidP="002F7C3C">
            <w:pPr>
              <w:spacing w:before="30" w:after="30" w:line="240" w:lineRule="auto"/>
              <w:rPr>
                <w:color w:val="000000"/>
                <w:sz w:val="20"/>
                <w:szCs w:val="20"/>
              </w:rPr>
            </w:pPr>
            <w:r w:rsidRPr="00B60925">
              <w:rPr>
                <w:color w:val="000000"/>
                <w:sz w:val="20"/>
                <w:szCs w:val="20"/>
              </w:rPr>
              <w:t>Maximum</w:t>
            </w:r>
          </w:p>
        </w:tc>
        <w:tc>
          <w:tcPr>
            <w:tcW w:w="1356" w:type="dxa"/>
            <w:tcBorders>
              <w:top w:val="nil"/>
              <w:left w:val="nil"/>
              <w:bottom w:val="nil"/>
              <w:right w:val="nil"/>
            </w:tcBorders>
            <w:noWrap/>
            <w:vAlign w:val="bottom"/>
            <w:hideMark/>
          </w:tcPr>
          <w:p w14:paraId="1EEFAE62"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4</w:t>
            </w:r>
          </w:p>
        </w:tc>
        <w:tc>
          <w:tcPr>
            <w:tcW w:w="386" w:type="dxa"/>
            <w:gridSpan w:val="2"/>
            <w:tcBorders>
              <w:top w:val="nil"/>
              <w:left w:val="nil"/>
              <w:bottom w:val="nil"/>
              <w:right w:val="nil"/>
            </w:tcBorders>
            <w:noWrap/>
            <w:vAlign w:val="bottom"/>
            <w:hideMark/>
          </w:tcPr>
          <w:p w14:paraId="6C01BB78" w14:textId="77777777" w:rsidR="00CE4D98" w:rsidRPr="00B60925" w:rsidRDefault="00CE4D98" w:rsidP="002F7C3C">
            <w:pPr>
              <w:spacing w:before="30" w:after="30" w:line="240" w:lineRule="auto"/>
              <w:jc w:val="right"/>
              <w:rPr>
                <w:color w:val="000000"/>
                <w:sz w:val="20"/>
                <w:szCs w:val="20"/>
              </w:rPr>
            </w:pPr>
          </w:p>
        </w:tc>
        <w:tc>
          <w:tcPr>
            <w:tcW w:w="3145" w:type="dxa"/>
            <w:gridSpan w:val="2"/>
            <w:tcBorders>
              <w:top w:val="nil"/>
              <w:left w:val="nil"/>
              <w:bottom w:val="nil"/>
              <w:right w:val="nil"/>
            </w:tcBorders>
            <w:noWrap/>
            <w:vAlign w:val="bottom"/>
            <w:hideMark/>
          </w:tcPr>
          <w:p w14:paraId="1981CA94" w14:textId="77777777" w:rsidR="00CE4D98" w:rsidRPr="00B60925" w:rsidRDefault="00CE4D98" w:rsidP="002F7C3C">
            <w:pPr>
              <w:spacing w:before="30" w:after="30" w:line="240" w:lineRule="auto"/>
              <w:rPr>
                <w:color w:val="000000"/>
                <w:sz w:val="20"/>
                <w:szCs w:val="20"/>
              </w:rPr>
            </w:pPr>
            <w:r w:rsidRPr="00B60925">
              <w:rPr>
                <w:color w:val="000000"/>
                <w:sz w:val="20"/>
                <w:szCs w:val="20"/>
              </w:rPr>
              <w:t>P(T&lt;=t) two-tail</w:t>
            </w:r>
          </w:p>
        </w:tc>
        <w:tc>
          <w:tcPr>
            <w:tcW w:w="1260" w:type="dxa"/>
            <w:tcBorders>
              <w:top w:val="nil"/>
              <w:left w:val="nil"/>
              <w:bottom w:val="nil"/>
              <w:right w:val="nil"/>
            </w:tcBorders>
            <w:noWrap/>
            <w:vAlign w:val="bottom"/>
            <w:hideMark/>
          </w:tcPr>
          <w:p w14:paraId="23455D78"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0.1729638</w:t>
            </w:r>
          </w:p>
        </w:tc>
        <w:tc>
          <w:tcPr>
            <w:tcW w:w="1033" w:type="dxa"/>
            <w:tcBorders>
              <w:top w:val="nil"/>
              <w:left w:val="nil"/>
              <w:bottom w:val="nil"/>
              <w:right w:val="nil"/>
            </w:tcBorders>
            <w:noWrap/>
            <w:vAlign w:val="bottom"/>
            <w:hideMark/>
          </w:tcPr>
          <w:p w14:paraId="371F85EF" w14:textId="77777777" w:rsidR="00CE4D98" w:rsidRPr="00B60925" w:rsidRDefault="00CE4D98" w:rsidP="002F7C3C">
            <w:pPr>
              <w:spacing w:before="30" w:after="30" w:line="240" w:lineRule="auto"/>
              <w:jc w:val="right"/>
              <w:rPr>
                <w:color w:val="000000"/>
                <w:sz w:val="20"/>
                <w:szCs w:val="20"/>
              </w:rPr>
            </w:pPr>
          </w:p>
        </w:tc>
      </w:tr>
      <w:tr w:rsidR="00CE4D98" w:rsidRPr="00B60925" w14:paraId="0DD5AEF2" w14:textId="77777777" w:rsidTr="002F7C3C">
        <w:trPr>
          <w:trHeight w:val="319"/>
        </w:trPr>
        <w:tc>
          <w:tcPr>
            <w:tcW w:w="558" w:type="dxa"/>
            <w:tcBorders>
              <w:top w:val="nil"/>
              <w:left w:val="nil"/>
              <w:bottom w:val="nil"/>
              <w:right w:val="nil"/>
            </w:tcBorders>
            <w:noWrap/>
            <w:vAlign w:val="bottom"/>
            <w:hideMark/>
          </w:tcPr>
          <w:p w14:paraId="797FA2C7"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–3</w:t>
            </w:r>
          </w:p>
        </w:tc>
        <w:tc>
          <w:tcPr>
            <w:tcW w:w="238" w:type="dxa"/>
            <w:tcBorders>
              <w:top w:val="nil"/>
              <w:left w:val="nil"/>
              <w:bottom w:val="nil"/>
              <w:right w:val="nil"/>
            </w:tcBorders>
            <w:noWrap/>
            <w:vAlign w:val="bottom"/>
            <w:hideMark/>
          </w:tcPr>
          <w:p w14:paraId="30949977"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4FD036BB" w14:textId="77777777" w:rsidR="00CE4D98" w:rsidRPr="00B60925" w:rsidRDefault="00CE4D98" w:rsidP="002F7C3C">
            <w:pPr>
              <w:spacing w:before="30" w:after="30" w:line="240" w:lineRule="auto"/>
              <w:rPr>
                <w:color w:val="000000"/>
                <w:sz w:val="20"/>
                <w:szCs w:val="20"/>
              </w:rPr>
            </w:pPr>
            <w:r w:rsidRPr="00B60925">
              <w:rPr>
                <w:color w:val="000000"/>
                <w:sz w:val="20"/>
                <w:szCs w:val="20"/>
              </w:rPr>
              <w:t>Sum</w:t>
            </w:r>
          </w:p>
        </w:tc>
        <w:tc>
          <w:tcPr>
            <w:tcW w:w="1356" w:type="dxa"/>
            <w:tcBorders>
              <w:top w:val="nil"/>
              <w:left w:val="nil"/>
              <w:bottom w:val="nil"/>
              <w:right w:val="nil"/>
            </w:tcBorders>
            <w:noWrap/>
            <w:vAlign w:val="bottom"/>
            <w:hideMark/>
          </w:tcPr>
          <w:p w14:paraId="01D08F3C"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–21</w:t>
            </w:r>
          </w:p>
        </w:tc>
        <w:tc>
          <w:tcPr>
            <w:tcW w:w="386" w:type="dxa"/>
            <w:gridSpan w:val="2"/>
            <w:tcBorders>
              <w:top w:val="nil"/>
              <w:left w:val="nil"/>
              <w:bottom w:val="nil"/>
              <w:right w:val="nil"/>
            </w:tcBorders>
            <w:noWrap/>
            <w:vAlign w:val="bottom"/>
            <w:hideMark/>
          </w:tcPr>
          <w:p w14:paraId="3913A878" w14:textId="77777777" w:rsidR="00CE4D98" w:rsidRPr="00B60925" w:rsidRDefault="00CE4D98" w:rsidP="002F7C3C">
            <w:pPr>
              <w:spacing w:before="30" w:after="30" w:line="240" w:lineRule="auto"/>
              <w:jc w:val="right"/>
              <w:rPr>
                <w:color w:val="000000"/>
                <w:sz w:val="20"/>
                <w:szCs w:val="20"/>
              </w:rPr>
            </w:pPr>
          </w:p>
        </w:tc>
        <w:tc>
          <w:tcPr>
            <w:tcW w:w="3145" w:type="dxa"/>
            <w:gridSpan w:val="2"/>
            <w:tcBorders>
              <w:top w:val="nil"/>
              <w:left w:val="nil"/>
              <w:bottom w:val="single" w:sz="8" w:space="0" w:color="auto"/>
              <w:right w:val="nil"/>
            </w:tcBorders>
            <w:noWrap/>
            <w:vAlign w:val="bottom"/>
            <w:hideMark/>
          </w:tcPr>
          <w:p w14:paraId="4232DBDD" w14:textId="77777777" w:rsidR="00CE4D98" w:rsidRPr="00B60925" w:rsidRDefault="00CE4D98" w:rsidP="002F7C3C">
            <w:pPr>
              <w:spacing w:before="30" w:after="30" w:line="240" w:lineRule="auto"/>
              <w:rPr>
                <w:color w:val="000000"/>
                <w:sz w:val="20"/>
                <w:szCs w:val="20"/>
              </w:rPr>
            </w:pPr>
            <w:r w:rsidRPr="00B60925">
              <w:rPr>
                <w:i/>
                <w:color w:val="000000"/>
                <w:sz w:val="20"/>
                <w:szCs w:val="20"/>
              </w:rPr>
              <w:t>t</w:t>
            </w:r>
            <w:r w:rsidRPr="00B60925">
              <w:rPr>
                <w:color w:val="000000"/>
                <w:sz w:val="20"/>
                <w:szCs w:val="20"/>
              </w:rPr>
              <w:t xml:space="preserve"> Critical two-tail</w:t>
            </w:r>
          </w:p>
        </w:tc>
        <w:tc>
          <w:tcPr>
            <w:tcW w:w="1260" w:type="dxa"/>
            <w:tcBorders>
              <w:top w:val="nil"/>
              <w:left w:val="nil"/>
              <w:bottom w:val="single" w:sz="8" w:space="0" w:color="auto"/>
              <w:right w:val="nil"/>
            </w:tcBorders>
            <w:noWrap/>
            <w:vAlign w:val="bottom"/>
            <w:hideMark/>
          </w:tcPr>
          <w:p w14:paraId="342976B7"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1.7291328</w:t>
            </w:r>
          </w:p>
        </w:tc>
        <w:tc>
          <w:tcPr>
            <w:tcW w:w="1033" w:type="dxa"/>
            <w:tcBorders>
              <w:top w:val="nil"/>
              <w:left w:val="nil"/>
              <w:bottom w:val="single" w:sz="8" w:space="0" w:color="auto"/>
              <w:right w:val="nil"/>
            </w:tcBorders>
            <w:noWrap/>
            <w:vAlign w:val="bottom"/>
            <w:hideMark/>
          </w:tcPr>
          <w:p w14:paraId="35BC249F" w14:textId="77777777" w:rsidR="00CE4D98" w:rsidRPr="00B60925" w:rsidRDefault="00CE4D98" w:rsidP="002F7C3C">
            <w:pPr>
              <w:spacing w:before="30" w:after="30" w:line="240" w:lineRule="auto"/>
              <w:rPr>
                <w:color w:val="000000"/>
                <w:sz w:val="20"/>
                <w:szCs w:val="20"/>
              </w:rPr>
            </w:pPr>
            <w:r w:rsidRPr="00B60925">
              <w:rPr>
                <w:color w:val="000000"/>
                <w:sz w:val="20"/>
                <w:szCs w:val="20"/>
              </w:rPr>
              <w:t> </w:t>
            </w:r>
          </w:p>
        </w:tc>
      </w:tr>
      <w:tr w:rsidR="00CE4D98" w:rsidRPr="00B60925" w14:paraId="48C56A7E" w14:textId="77777777" w:rsidTr="002F7C3C">
        <w:trPr>
          <w:trHeight w:val="319"/>
        </w:trPr>
        <w:tc>
          <w:tcPr>
            <w:tcW w:w="558" w:type="dxa"/>
            <w:tcBorders>
              <w:top w:val="nil"/>
              <w:left w:val="nil"/>
              <w:bottom w:val="nil"/>
              <w:right w:val="nil"/>
            </w:tcBorders>
            <w:noWrap/>
            <w:vAlign w:val="bottom"/>
            <w:hideMark/>
          </w:tcPr>
          <w:p w14:paraId="59A542D1"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–7</w:t>
            </w:r>
          </w:p>
        </w:tc>
        <w:tc>
          <w:tcPr>
            <w:tcW w:w="238" w:type="dxa"/>
            <w:tcBorders>
              <w:top w:val="nil"/>
              <w:left w:val="nil"/>
              <w:bottom w:val="nil"/>
              <w:right w:val="nil"/>
            </w:tcBorders>
            <w:noWrap/>
            <w:vAlign w:val="bottom"/>
            <w:hideMark/>
          </w:tcPr>
          <w:p w14:paraId="34014204"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single" w:sz="8" w:space="0" w:color="auto"/>
              <w:right w:val="nil"/>
            </w:tcBorders>
            <w:noWrap/>
            <w:vAlign w:val="bottom"/>
            <w:hideMark/>
          </w:tcPr>
          <w:p w14:paraId="2F4E511F" w14:textId="77777777" w:rsidR="00CE4D98" w:rsidRPr="00B60925" w:rsidRDefault="00CE4D98" w:rsidP="002F7C3C">
            <w:pPr>
              <w:spacing w:before="30" w:after="30" w:line="240" w:lineRule="auto"/>
              <w:rPr>
                <w:color w:val="000000"/>
                <w:sz w:val="20"/>
                <w:szCs w:val="20"/>
              </w:rPr>
            </w:pPr>
            <w:r w:rsidRPr="00B60925">
              <w:rPr>
                <w:color w:val="000000"/>
                <w:sz w:val="20"/>
                <w:szCs w:val="20"/>
              </w:rPr>
              <w:t>Count</w:t>
            </w:r>
          </w:p>
        </w:tc>
        <w:tc>
          <w:tcPr>
            <w:tcW w:w="1356" w:type="dxa"/>
            <w:tcBorders>
              <w:top w:val="nil"/>
              <w:left w:val="nil"/>
              <w:bottom w:val="single" w:sz="8" w:space="0" w:color="auto"/>
              <w:right w:val="nil"/>
            </w:tcBorders>
            <w:noWrap/>
            <w:vAlign w:val="bottom"/>
            <w:hideMark/>
          </w:tcPr>
          <w:p w14:paraId="6A8AD88B"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20</w:t>
            </w:r>
          </w:p>
        </w:tc>
        <w:tc>
          <w:tcPr>
            <w:tcW w:w="386" w:type="dxa"/>
            <w:gridSpan w:val="2"/>
            <w:tcBorders>
              <w:top w:val="nil"/>
              <w:left w:val="nil"/>
              <w:bottom w:val="nil"/>
              <w:right w:val="nil"/>
            </w:tcBorders>
            <w:noWrap/>
            <w:vAlign w:val="bottom"/>
            <w:hideMark/>
          </w:tcPr>
          <w:p w14:paraId="6BA234DE" w14:textId="77777777" w:rsidR="00CE4D98" w:rsidRPr="00B60925" w:rsidRDefault="00CE4D98" w:rsidP="002F7C3C">
            <w:pPr>
              <w:spacing w:before="30" w:after="30" w:line="240" w:lineRule="auto"/>
              <w:jc w:val="right"/>
              <w:rPr>
                <w:color w:val="000000"/>
                <w:sz w:val="20"/>
                <w:szCs w:val="20"/>
              </w:rPr>
            </w:pPr>
          </w:p>
        </w:tc>
        <w:tc>
          <w:tcPr>
            <w:tcW w:w="3145" w:type="dxa"/>
            <w:gridSpan w:val="2"/>
            <w:tcBorders>
              <w:top w:val="nil"/>
              <w:left w:val="nil"/>
              <w:bottom w:val="nil"/>
              <w:right w:val="nil"/>
            </w:tcBorders>
            <w:noWrap/>
            <w:vAlign w:val="bottom"/>
            <w:hideMark/>
          </w:tcPr>
          <w:p w14:paraId="48D329D3" w14:textId="77777777" w:rsidR="00CE4D98" w:rsidRPr="00B60925" w:rsidRDefault="00CE4D98" w:rsidP="002F7C3C">
            <w:pPr>
              <w:spacing w:before="30" w:after="30" w:line="240" w:lineRule="auto"/>
              <w:rPr>
                <w:sz w:val="20"/>
                <w:szCs w:val="20"/>
              </w:rPr>
            </w:pPr>
          </w:p>
        </w:tc>
        <w:tc>
          <w:tcPr>
            <w:tcW w:w="1260" w:type="dxa"/>
            <w:tcBorders>
              <w:top w:val="nil"/>
              <w:left w:val="nil"/>
              <w:bottom w:val="nil"/>
              <w:right w:val="nil"/>
            </w:tcBorders>
            <w:noWrap/>
            <w:vAlign w:val="bottom"/>
            <w:hideMark/>
          </w:tcPr>
          <w:p w14:paraId="67F8632F" w14:textId="77777777" w:rsidR="00CE4D98" w:rsidRPr="00B60925" w:rsidRDefault="00CE4D98" w:rsidP="002F7C3C">
            <w:pPr>
              <w:spacing w:before="30" w:after="30" w:line="240" w:lineRule="auto"/>
              <w:rPr>
                <w:sz w:val="20"/>
                <w:szCs w:val="20"/>
              </w:rPr>
            </w:pPr>
          </w:p>
        </w:tc>
        <w:tc>
          <w:tcPr>
            <w:tcW w:w="1033" w:type="dxa"/>
            <w:tcBorders>
              <w:top w:val="nil"/>
              <w:left w:val="nil"/>
              <w:bottom w:val="nil"/>
              <w:right w:val="nil"/>
            </w:tcBorders>
            <w:noWrap/>
            <w:vAlign w:val="bottom"/>
            <w:hideMark/>
          </w:tcPr>
          <w:p w14:paraId="3F01F29E" w14:textId="77777777" w:rsidR="00CE4D98" w:rsidRPr="00B60925" w:rsidRDefault="00CE4D98" w:rsidP="002F7C3C">
            <w:pPr>
              <w:spacing w:before="30" w:after="30" w:line="240" w:lineRule="auto"/>
              <w:rPr>
                <w:sz w:val="20"/>
                <w:szCs w:val="20"/>
              </w:rPr>
            </w:pPr>
          </w:p>
        </w:tc>
      </w:tr>
      <w:tr w:rsidR="00CE4D98" w:rsidRPr="00B60925" w14:paraId="36DBF4AD" w14:textId="77777777" w:rsidTr="002F7C3C">
        <w:trPr>
          <w:trHeight w:val="305"/>
        </w:trPr>
        <w:tc>
          <w:tcPr>
            <w:tcW w:w="558" w:type="dxa"/>
            <w:tcBorders>
              <w:top w:val="nil"/>
              <w:left w:val="nil"/>
              <w:bottom w:val="nil"/>
              <w:right w:val="nil"/>
            </w:tcBorders>
            <w:noWrap/>
            <w:vAlign w:val="bottom"/>
            <w:hideMark/>
          </w:tcPr>
          <w:p w14:paraId="58934E78"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–2</w:t>
            </w:r>
          </w:p>
        </w:tc>
        <w:tc>
          <w:tcPr>
            <w:tcW w:w="238" w:type="dxa"/>
            <w:tcBorders>
              <w:top w:val="nil"/>
              <w:left w:val="nil"/>
              <w:bottom w:val="nil"/>
              <w:right w:val="nil"/>
            </w:tcBorders>
            <w:noWrap/>
            <w:vAlign w:val="bottom"/>
            <w:hideMark/>
          </w:tcPr>
          <w:p w14:paraId="2636449C"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0AF2E78C" w14:textId="77777777" w:rsidR="00CE4D98" w:rsidRPr="00B60925" w:rsidRDefault="00CE4D98" w:rsidP="002F7C3C">
            <w:pPr>
              <w:spacing w:before="30" w:after="30" w:line="240" w:lineRule="auto"/>
              <w:rPr>
                <w:sz w:val="20"/>
                <w:szCs w:val="20"/>
              </w:rPr>
            </w:pPr>
          </w:p>
        </w:tc>
        <w:tc>
          <w:tcPr>
            <w:tcW w:w="1356" w:type="dxa"/>
            <w:tcBorders>
              <w:top w:val="nil"/>
              <w:left w:val="nil"/>
              <w:bottom w:val="nil"/>
              <w:right w:val="nil"/>
            </w:tcBorders>
            <w:noWrap/>
            <w:vAlign w:val="bottom"/>
            <w:hideMark/>
          </w:tcPr>
          <w:p w14:paraId="23A9954B" w14:textId="77777777" w:rsidR="00CE4D98" w:rsidRPr="00B60925" w:rsidRDefault="00CE4D98" w:rsidP="002F7C3C">
            <w:pPr>
              <w:spacing w:before="30" w:after="30" w:line="240" w:lineRule="auto"/>
              <w:rPr>
                <w:sz w:val="20"/>
                <w:szCs w:val="20"/>
              </w:rPr>
            </w:pPr>
          </w:p>
        </w:tc>
        <w:tc>
          <w:tcPr>
            <w:tcW w:w="386" w:type="dxa"/>
            <w:gridSpan w:val="2"/>
            <w:tcBorders>
              <w:top w:val="nil"/>
              <w:left w:val="nil"/>
              <w:bottom w:val="nil"/>
              <w:right w:val="nil"/>
            </w:tcBorders>
            <w:noWrap/>
            <w:vAlign w:val="bottom"/>
            <w:hideMark/>
          </w:tcPr>
          <w:p w14:paraId="3BD110E6" w14:textId="77777777" w:rsidR="00CE4D98" w:rsidRPr="00B60925" w:rsidRDefault="00CE4D98" w:rsidP="002F7C3C">
            <w:pPr>
              <w:spacing w:before="30" w:after="30" w:line="240" w:lineRule="auto"/>
              <w:rPr>
                <w:sz w:val="20"/>
                <w:szCs w:val="20"/>
              </w:rPr>
            </w:pPr>
          </w:p>
        </w:tc>
        <w:tc>
          <w:tcPr>
            <w:tcW w:w="3145" w:type="dxa"/>
            <w:gridSpan w:val="2"/>
            <w:tcBorders>
              <w:top w:val="nil"/>
              <w:left w:val="nil"/>
              <w:bottom w:val="nil"/>
              <w:right w:val="nil"/>
            </w:tcBorders>
            <w:noWrap/>
            <w:vAlign w:val="bottom"/>
            <w:hideMark/>
          </w:tcPr>
          <w:p w14:paraId="5E82194D" w14:textId="77777777" w:rsidR="00CE4D98" w:rsidRPr="00B60925" w:rsidRDefault="00CE4D98" w:rsidP="002F7C3C">
            <w:pPr>
              <w:spacing w:before="30" w:after="30" w:line="240" w:lineRule="auto"/>
              <w:rPr>
                <w:sz w:val="20"/>
                <w:szCs w:val="20"/>
              </w:rPr>
            </w:pPr>
          </w:p>
        </w:tc>
        <w:tc>
          <w:tcPr>
            <w:tcW w:w="1260" w:type="dxa"/>
            <w:tcBorders>
              <w:top w:val="nil"/>
              <w:left w:val="nil"/>
              <w:bottom w:val="nil"/>
              <w:right w:val="nil"/>
            </w:tcBorders>
            <w:noWrap/>
            <w:vAlign w:val="bottom"/>
            <w:hideMark/>
          </w:tcPr>
          <w:p w14:paraId="40117F55" w14:textId="77777777" w:rsidR="00CE4D98" w:rsidRPr="00B60925" w:rsidRDefault="00CE4D98" w:rsidP="002F7C3C">
            <w:pPr>
              <w:spacing w:before="30" w:after="30" w:line="240" w:lineRule="auto"/>
              <w:rPr>
                <w:sz w:val="20"/>
                <w:szCs w:val="20"/>
              </w:rPr>
            </w:pPr>
          </w:p>
        </w:tc>
        <w:tc>
          <w:tcPr>
            <w:tcW w:w="1033" w:type="dxa"/>
            <w:tcBorders>
              <w:top w:val="nil"/>
              <w:left w:val="nil"/>
              <w:bottom w:val="nil"/>
              <w:right w:val="nil"/>
            </w:tcBorders>
            <w:noWrap/>
            <w:vAlign w:val="bottom"/>
            <w:hideMark/>
          </w:tcPr>
          <w:p w14:paraId="7A4EA9FB" w14:textId="77777777" w:rsidR="00CE4D98" w:rsidRPr="00B60925" w:rsidRDefault="00CE4D98" w:rsidP="002F7C3C">
            <w:pPr>
              <w:spacing w:before="30" w:after="30" w:line="240" w:lineRule="auto"/>
              <w:rPr>
                <w:sz w:val="20"/>
                <w:szCs w:val="20"/>
              </w:rPr>
            </w:pPr>
          </w:p>
        </w:tc>
      </w:tr>
      <w:tr w:rsidR="00CE4D98" w:rsidRPr="00B60925" w14:paraId="69AA2BF5" w14:textId="77777777" w:rsidTr="002F7C3C">
        <w:trPr>
          <w:trHeight w:val="305"/>
        </w:trPr>
        <w:tc>
          <w:tcPr>
            <w:tcW w:w="558" w:type="dxa"/>
            <w:tcBorders>
              <w:top w:val="nil"/>
              <w:left w:val="nil"/>
              <w:bottom w:val="nil"/>
              <w:right w:val="nil"/>
            </w:tcBorders>
            <w:noWrap/>
            <w:vAlign w:val="bottom"/>
            <w:hideMark/>
          </w:tcPr>
          <w:p w14:paraId="2F46594E"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3</w:t>
            </w:r>
          </w:p>
        </w:tc>
        <w:tc>
          <w:tcPr>
            <w:tcW w:w="238" w:type="dxa"/>
            <w:tcBorders>
              <w:top w:val="nil"/>
              <w:left w:val="nil"/>
              <w:bottom w:val="nil"/>
              <w:right w:val="nil"/>
            </w:tcBorders>
            <w:noWrap/>
            <w:vAlign w:val="bottom"/>
            <w:hideMark/>
          </w:tcPr>
          <w:p w14:paraId="38DCD19D"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0A624A6E" w14:textId="77777777" w:rsidR="00CE4D98" w:rsidRPr="00B60925" w:rsidRDefault="00CE4D98" w:rsidP="002F7C3C">
            <w:pPr>
              <w:spacing w:before="30" w:after="30" w:line="240" w:lineRule="auto"/>
              <w:rPr>
                <w:sz w:val="20"/>
                <w:szCs w:val="20"/>
              </w:rPr>
            </w:pPr>
          </w:p>
        </w:tc>
        <w:tc>
          <w:tcPr>
            <w:tcW w:w="1356" w:type="dxa"/>
            <w:tcBorders>
              <w:top w:val="nil"/>
              <w:left w:val="nil"/>
              <w:bottom w:val="nil"/>
              <w:right w:val="nil"/>
            </w:tcBorders>
            <w:noWrap/>
            <w:vAlign w:val="bottom"/>
            <w:hideMark/>
          </w:tcPr>
          <w:p w14:paraId="77CE21FE" w14:textId="77777777" w:rsidR="00CE4D98" w:rsidRPr="00B60925" w:rsidRDefault="00CE4D98" w:rsidP="002F7C3C">
            <w:pPr>
              <w:spacing w:before="30" w:after="30" w:line="240" w:lineRule="auto"/>
              <w:rPr>
                <w:sz w:val="20"/>
                <w:szCs w:val="20"/>
              </w:rPr>
            </w:pPr>
          </w:p>
        </w:tc>
        <w:tc>
          <w:tcPr>
            <w:tcW w:w="386" w:type="dxa"/>
            <w:gridSpan w:val="2"/>
            <w:tcBorders>
              <w:top w:val="nil"/>
              <w:left w:val="nil"/>
              <w:bottom w:val="nil"/>
              <w:right w:val="nil"/>
            </w:tcBorders>
            <w:noWrap/>
            <w:vAlign w:val="bottom"/>
            <w:hideMark/>
          </w:tcPr>
          <w:p w14:paraId="39FB0AC7" w14:textId="77777777" w:rsidR="00CE4D98" w:rsidRPr="00B60925" w:rsidRDefault="00CE4D98" w:rsidP="002F7C3C">
            <w:pPr>
              <w:spacing w:before="30" w:after="30" w:line="240" w:lineRule="auto"/>
              <w:rPr>
                <w:sz w:val="20"/>
                <w:szCs w:val="20"/>
              </w:rPr>
            </w:pPr>
          </w:p>
        </w:tc>
        <w:tc>
          <w:tcPr>
            <w:tcW w:w="3145" w:type="dxa"/>
            <w:gridSpan w:val="2"/>
            <w:tcBorders>
              <w:top w:val="nil"/>
              <w:left w:val="nil"/>
              <w:bottom w:val="nil"/>
              <w:right w:val="nil"/>
            </w:tcBorders>
            <w:noWrap/>
            <w:vAlign w:val="bottom"/>
            <w:hideMark/>
          </w:tcPr>
          <w:p w14:paraId="6ED957B8" w14:textId="77777777" w:rsidR="00CE4D98" w:rsidRPr="00B60925" w:rsidRDefault="00CE4D98" w:rsidP="002F7C3C">
            <w:pPr>
              <w:spacing w:before="30" w:after="30" w:line="240" w:lineRule="auto"/>
              <w:rPr>
                <w:sz w:val="20"/>
                <w:szCs w:val="20"/>
              </w:rPr>
            </w:pPr>
          </w:p>
        </w:tc>
        <w:tc>
          <w:tcPr>
            <w:tcW w:w="1260" w:type="dxa"/>
            <w:tcBorders>
              <w:top w:val="nil"/>
              <w:left w:val="nil"/>
              <w:bottom w:val="nil"/>
              <w:right w:val="nil"/>
            </w:tcBorders>
            <w:noWrap/>
            <w:vAlign w:val="bottom"/>
            <w:hideMark/>
          </w:tcPr>
          <w:p w14:paraId="23072F79" w14:textId="77777777" w:rsidR="00CE4D98" w:rsidRPr="00B60925" w:rsidRDefault="00CE4D98" w:rsidP="002F7C3C">
            <w:pPr>
              <w:spacing w:before="30" w:after="30" w:line="240" w:lineRule="auto"/>
              <w:rPr>
                <w:sz w:val="20"/>
                <w:szCs w:val="20"/>
              </w:rPr>
            </w:pPr>
          </w:p>
        </w:tc>
        <w:tc>
          <w:tcPr>
            <w:tcW w:w="1033" w:type="dxa"/>
            <w:tcBorders>
              <w:top w:val="nil"/>
              <w:left w:val="nil"/>
              <w:bottom w:val="nil"/>
              <w:right w:val="nil"/>
            </w:tcBorders>
            <w:noWrap/>
            <w:vAlign w:val="bottom"/>
            <w:hideMark/>
          </w:tcPr>
          <w:p w14:paraId="65B4F1B9" w14:textId="77777777" w:rsidR="00CE4D98" w:rsidRPr="00B60925" w:rsidRDefault="00CE4D98" w:rsidP="002F7C3C">
            <w:pPr>
              <w:spacing w:before="30" w:after="30" w:line="240" w:lineRule="auto"/>
              <w:rPr>
                <w:sz w:val="20"/>
                <w:szCs w:val="20"/>
              </w:rPr>
            </w:pPr>
          </w:p>
        </w:tc>
      </w:tr>
      <w:tr w:rsidR="00CE4D98" w:rsidRPr="00B60925" w14:paraId="243F1A21" w14:textId="77777777" w:rsidTr="002F7C3C">
        <w:trPr>
          <w:trHeight w:val="305"/>
        </w:trPr>
        <w:tc>
          <w:tcPr>
            <w:tcW w:w="558" w:type="dxa"/>
            <w:tcBorders>
              <w:top w:val="nil"/>
              <w:left w:val="nil"/>
              <w:bottom w:val="nil"/>
              <w:right w:val="nil"/>
            </w:tcBorders>
            <w:noWrap/>
            <w:vAlign w:val="bottom"/>
            <w:hideMark/>
          </w:tcPr>
          <w:p w14:paraId="40654978"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1</w:t>
            </w:r>
          </w:p>
        </w:tc>
        <w:tc>
          <w:tcPr>
            <w:tcW w:w="238" w:type="dxa"/>
            <w:tcBorders>
              <w:top w:val="nil"/>
              <w:left w:val="nil"/>
              <w:bottom w:val="nil"/>
              <w:right w:val="nil"/>
            </w:tcBorders>
            <w:noWrap/>
            <w:vAlign w:val="bottom"/>
            <w:hideMark/>
          </w:tcPr>
          <w:p w14:paraId="08C056EA"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55D30C13" w14:textId="77777777" w:rsidR="00CE4D98" w:rsidRPr="00B60925" w:rsidRDefault="00CE4D98" w:rsidP="002F7C3C">
            <w:pPr>
              <w:spacing w:before="30" w:after="30" w:line="240" w:lineRule="auto"/>
              <w:rPr>
                <w:sz w:val="20"/>
                <w:szCs w:val="20"/>
              </w:rPr>
            </w:pPr>
          </w:p>
        </w:tc>
        <w:tc>
          <w:tcPr>
            <w:tcW w:w="1356" w:type="dxa"/>
            <w:tcBorders>
              <w:top w:val="nil"/>
              <w:left w:val="nil"/>
              <w:bottom w:val="nil"/>
              <w:right w:val="nil"/>
            </w:tcBorders>
            <w:noWrap/>
            <w:vAlign w:val="bottom"/>
            <w:hideMark/>
          </w:tcPr>
          <w:p w14:paraId="1C83102B" w14:textId="77777777" w:rsidR="00CE4D98" w:rsidRPr="00B60925" w:rsidRDefault="00CE4D98" w:rsidP="002F7C3C">
            <w:pPr>
              <w:spacing w:before="30" w:after="30" w:line="240" w:lineRule="auto"/>
              <w:rPr>
                <w:sz w:val="20"/>
                <w:szCs w:val="20"/>
              </w:rPr>
            </w:pPr>
          </w:p>
        </w:tc>
        <w:tc>
          <w:tcPr>
            <w:tcW w:w="386" w:type="dxa"/>
            <w:gridSpan w:val="2"/>
            <w:tcBorders>
              <w:top w:val="nil"/>
              <w:left w:val="nil"/>
              <w:bottom w:val="nil"/>
              <w:right w:val="nil"/>
            </w:tcBorders>
            <w:noWrap/>
            <w:vAlign w:val="bottom"/>
            <w:hideMark/>
          </w:tcPr>
          <w:p w14:paraId="6B0FFE3C" w14:textId="77777777" w:rsidR="00CE4D98" w:rsidRPr="00B60925" w:rsidRDefault="00CE4D98" w:rsidP="002F7C3C">
            <w:pPr>
              <w:spacing w:before="30" w:after="30" w:line="240" w:lineRule="auto"/>
              <w:rPr>
                <w:sz w:val="20"/>
                <w:szCs w:val="20"/>
              </w:rPr>
            </w:pPr>
          </w:p>
        </w:tc>
        <w:tc>
          <w:tcPr>
            <w:tcW w:w="3145" w:type="dxa"/>
            <w:gridSpan w:val="2"/>
            <w:tcBorders>
              <w:top w:val="nil"/>
              <w:left w:val="nil"/>
              <w:bottom w:val="nil"/>
              <w:right w:val="nil"/>
            </w:tcBorders>
            <w:noWrap/>
            <w:vAlign w:val="bottom"/>
            <w:hideMark/>
          </w:tcPr>
          <w:p w14:paraId="5F9941F9" w14:textId="77777777" w:rsidR="00CE4D98" w:rsidRPr="00B60925" w:rsidRDefault="00CE4D98" w:rsidP="002F7C3C">
            <w:pPr>
              <w:spacing w:before="30" w:after="30" w:line="240" w:lineRule="auto"/>
              <w:rPr>
                <w:sz w:val="20"/>
                <w:szCs w:val="20"/>
              </w:rPr>
            </w:pPr>
          </w:p>
        </w:tc>
        <w:tc>
          <w:tcPr>
            <w:tcW w:w="1260" w:type="dxa"/>
            <w:tcBorders>
              <w:top w:val="nil"/>
              <w:left w:val="nil"/>
              <w:bottom w:val="nil"/>
              <w:right w:val="nil"/>
            </w:tcBorders>
            <w:noWrap/>
            <w:vAlign w:val="bottom"/>
            <w:hideMark/>
          </w:tcPr>
          <w:p w14:paraId="1584E92B" w14:textId="77777777" w:rsidR="00CE4D98" w:rsidRPr="00B60925" w:rsidRDefault="00CE4D98" w:rsidP="002F7C3C">
            <w:pPr>
              <w:spacing w:before="30" w:after="30" w:line="240" w:lineRule="auto"/>
              <w:rPr>
                <w:sz w:val="20"/>
                <w:szCs w:val="20"/>
              </w:rPr>
            </w:pPr>
          </w:p>
        </w:tc>
        <w:tc>
          <w:tcPr>
            <w:tcW w:w="1033" w:type="dxa"/>
            <w:tcBorders>
              <w:top w:val="nil"/>
              <w:left w:val="nil"/>
              <w:bottom w:val="nil"/>
              <w:right w:val="nil"/>
            </w:tcBorders>
            <w:noWrap/>
            <w:vAlign w:val="bottom"/>
            <w:hideMark/>
          </w:tcPr>
          <w:p w14:paraId="26F1C5D4" w14:textId="77777777" w:rsidR="00CE4D98" w:rsidRPr="00B60925" w:rsidRDefault="00CE4D98" w:rsidP="002F7C3C">
            <w:pPr>
              <w:spacing w:before="30" w:after="30" w:line="240" w:lineRule="auto"/>
              <w:rPr>
                <w:sz w:val="20"/>
                <w:szCs w:val="20"/>
              </w:rPr>
            </w:pPr>
          </w:p>
        </w:tc>
      </w:tr>
      <w:tr w:rsidR="00CE4D98" w:rsidRPr="00B60925" w14:paraId="722EE732" w14:textId="77777777" w:rsidTr="002F7C3C">
        <w:trPr>
          <w:trHeight w:val="305"/>
        </w:trPr>
        <w:tc>
          <w:tcPr>
            <w:tcW w:w="558" w:type="dxa"/>
            <w:tcBorders>
              <w:top w:val="nil"/>
              <w:left w:val="nil"/>
              <w:bottom w:val="nil"/>
              <w:right w:val="nil"/>
            </w:tcBorders>
            <w:noWrap/>
            <w:vAlign w:val="bottom"/>
            <w:hideMark/>
          </w:tcPr>
          <w:p w14:paraId="23DA1BBD"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2</w:t>
            </w:r>
          </w:p>
        </w:tc>
        <w:tc>
          <w:tcPr>
            <w:tcW w:w="238" w:type="dxa"/>
            <w:tcBorders>
              <w:top w:val="nil"/>
              <w:left w:val="nil"/>
              <w:bottom w:val="nil"/>
              <w:right w:val="nil"/>
            </w:tcBorders>
            <w:noWrap/>
            <w:vAlign w:val="bottom"/>
            <w:hideMark/>
          </w:tcPr>
          <w:p w14:paraId="0166DA89"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61DA6813" w14:textId="77777777" w:rsidR="00CE4D98" w:rsidRPr="00B60925" w:rsidRDefault="00CE4D98" w:rsidP="002F7C3C">
            <w:pPr>
              <w:spacing w:before="30" w:after="30" w:line="240" w:lineRule="auto"/>
              <w:rPr>
                <w:sz w:val="20"/>
                <w:szCs w:val="20"/>
              </w:rPr>
            </w:pPr>
          </w:p>
        </w:tc>
        <w:tc>
          <w:tcPr>
            <w:tcW w:w="1356" w:type="dxa"/>
            <w:tcBorders>
              <w:top w:val="nil"/>
              <w:left w:val="nil"/>
              <w:bottom w:val="nil"/>
              <w:right w:val="nil"/>
            </w:tcBorders>
            <w:noWrap/>
            <w:vAlign w:val="bottom"/>
            <w:hideMark/>
          </w:tcPr>
          <w:p w14:paraId="12D7847C" w14:textId="77777777" w:rsidR="00CE4D98" w:rsidRPr="00B60925" w:rsidRDefault="00CE4D98" w:rsidP="002F7C3C">
            <w:pPr>
              <w:spacing w:before="30" w:after="30" w:line="240" w:lineRule="auto"/>
              <w:rPr>
                <w:sz w:val="20"/>
                <w:szCs w:val="20"/>
              </w:rPr>
            </w:pPr>
          </w:p>
        </w:tc>
        <w:tc>
          <w:tcPr>
            <w:tcW w:w="386" w:type="dxa"/>
            <w:gridSpan w:val="2"/>
            <w:tcBorders>
              <w:top w:val="nil"/>
              <w:left w:val="nil"/>
              <w:bottom w:val="nil"/>
              <w:right w:val="nil"/>
            </w:tcBorders>
            <w:noWrap/>
            <w:vAlign w:val="bottom"/>
            <w:hideMark/>
          </w:tcPr>
          <w:p w14:paraId="71025758" w14:textId="77777777" w:rsidR="00CE4D98" w:rsidRPr="00B60925" w:rsidRDefault="00CE4D98" w:rsidP="002F7C3C">
            <w:pPr>
              <w:spacing w:before="30" w:after="30" w:line="240" w:lineRule="auto"/>
              <w:rPr>
                <w:sz w:val="20"/>
                <w:szCs w:val="20"/>
              </w:rPr>
            </w:pPr>
          </w:p>
        </w:tc>
        <w:tc>
          <w:tcPr>
            <w:tcW w:w="3145" w:type="dxa"/>
            <w:gridSpan w:val="2"/>
            <w:tcBorders>
              <w:top w:val="nil"/>
              <w:left w:val="nil"/>
              <w:bottom w:val="nil"/>
              <w:right w:val="nil"/>
            </w:tcBorders>
            <w:noWrap/>
            <w:vAlign w:val="bottom"/>
            <w:hideMark/>
          </w:tcPr>
          <w:p w14:paraId="01DDC40F" w14:textId="77777777" w:rsidR="00CE4D98" w:rsidRPr="00B60925" w:rsidRDefault="00CE4D98" w:rsidP="002F7C3C">
            <w:pPr>
              <w:spacing w:before="30" w:after="30" w:line="240" w:lineRule="auto"/>
              <w:rPr>
                <w:sz w:val="20"/>
                <w:szCs w:val="20"/>
              </w:rPr>
            </w:pPr>
          </w:p>
        </w:tc>
        <w:tc>
          <w:tcPr>
            <w:tcW w:w="1260" w:type="dxa"/>
            <w:tcBorders>
              <w:top w:val="nil"/>
              <w:left w:val="nil"/>
              <w:bottom w:val="nil"/>
              <w:right w:val="nil"/>
            </w:tcBorders>
            <w:noWrap/>
            <w:vAlign w:val="bottom"/>
            <w:hideMark/>
          </w:tcPr>
          <w:p w14:paraId="33B714F1" w14:textId="77777777" w:rsidR="00CE4D98" w:rsidRPr="00B60925" w:rsidRDefault="00CE4D98" w:rsidP="002F7C3C">
            <w:pPr>
              <w:spacing w:before="30" w:after="30" w:line="240" w:lineRule="auto"/>
              <w:rPr>
                <w:sz w:val="20"/>
                <w:szCs w:val="20"/>
              </w:rPr>
            </w:pPr>
          </w:p>
        </w:tc>
        <w:tc>
          <w:tcPr>
            <w:tcW w:w="1033" w:type="dxa"/>
            <w:tcBorders>
              <w:top w:val="nil"/>
              <w:left w:val="nil"/>
              <w:bottom w:val="nil"/>
              <w:right w:val="nil"/>
            </w:tcBorders>
            <w:noWrap/>
            <w:vAlign w:val="bottom"/>
            <w:hideMark/>
          </w:tcPr>
          <w:p w14:paraId="11AB42D0" w14:textId="77777777" w:rsidR="00CE4D98" w:rsidRPr="00B60925" w:rsidRDefault="00CE4D98" w:rsidP="002F7C3C">
            <w:pPr>
              <w:spacing w:before="30" w:after="30" w:line="240" w:lineRule="auto"/>
              <w:rPr>
                <w:sz w:val="20"/>
                <w:szCs w:val="20"/>
              </w:rPr>
            </w:pPr>
          </w:p>
        </w:tc>
      </w:tr>
      <w:tr w:rsidR="00CE4D98" w:rsidRPr="00B60925" w14:paraId="5FC0CFC8" w14:textId="77777777" w:rsidTr="002F7C3C">
        <w:trPr>
          <w:trHeight w:val="305"/>
        </w:trPr>
        <w:tc>
          <w:tcPr>
            <w:tcW w:w="558" w:type="dxa"/>
            <w:tcBorders>
              <w:top w:val="nil"/>
              <w:left w:val="nil"/>
              <w:bottom w:val="nil"/>
              <w:right w:val="nil"/>
            </w:tcBorders>
            <w:noWrap/>
            <w:vAlign w:val="bottom"/>
            <w:hideMark/>
          </w:tcPr>
          <w:p w14:paraId="0C686DDE"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1</w:t>
            </w:r>
          </w:p>
        </w:tc>
        <w:tc>
          <w:tcPr>
            <w:tcW w:w="238" w:type="dxa"/>
            <w:tcBorders>
              <w:top w:val="nil"/>
              <w:left w:val="nil"/>
              <w:bottom w:val="nil"/>
              <w:right w:val="nil"/>
            </w:tcBorders>
            <w:noWrap/>
            <w:vAlign w:val="bottom"/>
            <w:hideMark/>
          </w:tcPr>
          <w:p w14:paraId="1D4B8523"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753F5EFC" w14:textId="77777777" w:rsidR="00CE4D98" w:rsidRPr="00B60925" w:rsidRDefault="00CE4D98" w:rsidP="002F7C3C">
            <w:pPr>
              <w:spacing w:before="30" w:after="30" w:line="240" w:lineRule="auto"/>
              <w:rPr>
                <w:sz w:val="20"/>
                <w:szCs w:val="20"/>
              </w:rPr>
            </w:pPr>
          </w:p>
        </w:tc>
        <w:tc>
          <w:tcPr>
            <w:tcW w:w="1356" w:type="dxa"/>
            <w:tcBorders>
              <w:top w:val="nil"/>
              <w:left w:val="nil"/>
              <w:bottom w:val="nil"/>
              <w:right w:val="nil"/>
            </w:tcBorders>
            <w:noWrap/>
            <w:vAlign w:val="bottom"/>
            <w:hideMark/>
          </w:tcPr>
          <w:p w14:paraId="1B2BF07F" w14:textId="77777777" w:rsidR="00CE4D98" w:rsidRPr="00B60925" w:rsidRDefault="00CE4D98" w:rsidP="002F7C3C">
            <w:pPr>
              <w:spacing w:before="30" w:after="30" w:line="240" w:lineRule="auto"/>
              <w:rPr>
                <w:sz w:val="20"/>
                <w:szCs w:val="20"/>
              </w:rPr>
            </w:pPr>
          </w:p>
        </w:tc>
        <w:tc>
          <w:tcPr>
            <w:tcW w:w="386" w:type="dxa"/>
            <w:gridSpan w:val="2"/>
            <w:tcBorders>
              <w:top w:val="nil"/>
              <w:left w:val="nil"/>
              <w:bottom w:val="nil"/>
              <w:right w:val="nil"/>
            </w:tcBorders>
            <w:noWrap/>
            <w:vAlign w:val="bottom"/>
            <w:hideMark/>
          </w:tcPr>
          <w:p w14:paraId="7FB5F0DB" w14:textId="77777777" w:rsidR="00CE4D98" w:rsidRPr="00B60925" w:rsidRDefault="00CE4D98" w:rsidP="002F7C3C">
            <w:pPr>
              <w:spacing w:before="30" w:after="30" w:line="240" w:lineRule="auto"/>
              <w:rPr>
                <w:sz w:val="20"/>
                <w:szCs w:val="20"/>
              </w:rPr>
            </w:pPr>
          </w:p>
        </w:tc>
        <w:tc>
          <w:tcPr>
            <w:tcW w:w="3145" w:type="dxa"/>
            <w:gridSpan w:val="2"/>
            <w:tcBorders>
              <w:top w:val="nil"/>
              <w:left w:val="nil"/>
              <w:bottom w:val="nil"/>
              <w:right w:val="nil"/>
            </w:tcBorders>
            <w:noWrap/>
            <w:vAlign w:val="bottom"/>
            <w:hideMark/>
          </w:tcPr>
          <w:p w14:paraId="01E5EEA9" w14:textId="77777777" w:rsidR="00CE4D98" w:rsidRPr="00B60925" w:rsidRDefault="00CE4D98" w:rsidP="002F7C3C">
            <w:pPr>
              <w:spacing w:before="30" w:after="30" w:line="240" w:lineRule="auto"/>
              <w:rPr>
                <w:sz w:val="20"/>
                <w:szCs w:val="20"/>
              </w:rPr>
            </w:pPr>
          </w:p>
        </w:tc>
        <w:tc>
          <w:tcPr>
            <w:tcW w:w="1260" w:type="dxa"/>
            <w:tcBorders>
              <w:top w:val="nil"/>
              <w:left w:val="nil"/>
              <w:bottom w:val="nil"/>
              <w:right w:val="nil"/>
            </w:tcBorders>
            <w:noWrap/>
            <w:vAlign w:val="bottom"/>
            <w:hideMark/>
          </w:tcPr>
          <w:p w14:paraId="6D01687D" w14:textId="77777777" w:rsidR="00CE4D98" w:rsidRPr="00B60925" w:rsidRDefault="00CE4D98" w:rsidP="002F7C3C">
            <w:pPr>
              <w:spacing w:before="30" w:after="30" w:line="240" w:lineRule="auto"/>
              <w:rPr>
                <w:sz w:val="20"/>
                <w:szCs w:val="20"/>
              </w:rPr>
            </w:pPr>
          </w:p>
        </w:tc>
        <w:tc>
          <w:tcPr>
            <w:tcW w:w="1033" w:type="dxa"/>
            <w:tcBorders>
              <w:top w:val="nil"/>
              <w:left w:val="nil"/>
              <w:bottom w:val="nil"/>
              <w:right w:val="nil"/>
            </w:tcBorders>
            <w:noWrap/>
            <w:vAlign w:val="bottom"/>
            <w:hideMark/>
          </w:tcPr>
          <w:p w14:paraId="6A126BDC" w14:textId="77777777" w:rsidR="00CE4D98" w:rsidRPr="00B60925" w:rsidRDefault="00CE4D98" w:rsidP="002F7C3C">
            <w:pPr>
              <w:spacing w:before="30" w:after="30" w:line="240" w:lineRule="auto"/>
              <w:rPr>
                <w:sz w:val="20"/>
                <w:szCs w:val="20"/>
              </w:rPr>
            </w:pPr>
          </w:p>
        </w:tc>
      </w:tr>
      <w:tr w:rsidR="00CE4D98" w:rsidRPr="00B60925" w14:paraId="3DE054FD" w14:textId="77777777" w:rsidTr="002F7C3C">
        <w:trPr>
          <w:trHeight w:val="305"/>
        </w:trPr>
        <w:tc>
          <w:tcPr>
            <w:tcW w:w="558" w:type="dxa"/>
            <w:tcBorders>
              <w:top w:val="nil"/>
              <w:left w:val="nil"/>
              <w:bottom w:val="nil"/>
              <w:right w:val="nil"/>
            </w:tcBorders>
            <w:noWrap/>
            <w:vAlign w:val="bottom"/>
            <w:hideMark/>
          </w:tcPr>
          <w:p w14:paraId="02F004FA" w14:textId="77777777" w:rsidR="00CE4D98" w:rsidRPr="00B60925" w:rsidRDefault="00CE4D98" w:rsidP="002F7C3C">
            <w:pPr>
              <w:spacing w:before="30" w:after="30" w:line="240" w:lineRule="auto"/>
              <w:jc w:val="right"/>
              <w:rPr>
                <w:color w:val="000000"/>
                <w:sz w:val="20"/>
                <w:szCs w:val="20"/>
              </w:rPr>
            </w:pPr>
            <w:r w:rsidRPr="00B60925">
              <w:rPr>
                <w:color w:val="000000"/>
                <w:sz w:val="20"/>
                <w:szCs w:val="20"/>
              </w:rPr>
              <w:t>–4</w:t>
            </w:r>
          </w:p>
        </w:tc>
        <w:tc>
          <w:tcPr>
            <w:tcW w:w="238" w:type="dxa"/>
            <w:tcBorders>
              <w:top w:val="nil"/>
              <w:left w:val="nil"/>
              <w:bottom w:val="nil"/>
              <w:right w:val="nil"/>
            </w:tcBorders>
            <w:noWrap/>
            <w:vAlign w:val="bottom"/>
            <w:hideMark/>
          </w:tcPr>
          <w:p w14:paraId="4CFB8BB7" w14:textId="77777777" w:rsidR="00CE4D98" w:rsidRPr="00B60925" w:rsidRDefault="00CE4D98" w:rsidP="002F7C3C">
            <w:pPr>
              <w:spacing w:before="30" w:after="30" w:line="240" w:lineRule="auto"/>
              <w:jc w:val="right"/>
              <w:rPr>
                <w:color w:val="000000"/>
                <w:sz w:val="20"/>
                <w:szCs w:val="20"/>
              </w:rPr>
            </w:pPr>
          </w:p>
        </w:tc>
        <w:tc>
          <w:tcPr>
            <w:tcW w:w="1672" w:type="dxa"/>
            <w:tcBorders>
              <w:top w:val="nil"/>
              <w:left w:val="nil"/>
              <w:bottom w:val="nil"/>
              <w:right w:val="nil"/>
            </w:tcBorders>
            <w:noWrap/>
            <w:vAlign w:val="bottom"/>
            <w:hideMark/>
          </w:tcPr>
          <w:p w14:paraId="692BBB5B" w14:textId="77777777" w:rsidR="00CE4D98" w:rsidRPr="00B60925" w:rsidRDefault="00CE4D98" w:rsidP="002F7C3C">
            <w:pPr>
              <w:spacing w:before="30" w:after="30" w:line="240" w:lineRule="auto"/>
              <w:rPr>
                <w:sz w:val="20"/>
                <w:szCs w:val="20"/>
              </w:rPr>
            </w:pPr>
          </w:p>
        </w:tc>
        <w:tc>
          <w:tcPr>
            <w:tcW w:w="1356" w:type="dxa"/>
            <w:tcBorders>
              <w:top w:val="nil"/>
              <w:left w:val="nil"/>
              <w:bottom w:val="nil"/>
              <w:right w:val="nil"/>
            </w:tcBorders>
            <w:noWrap/>
            <w:vAlign w:val="bottom"/>
            <w:hideMark/>
          </w:tcPr>
          <w:p w14:paraId="4DBF74AA" w14:textId="77777777" w:rsidR="00CE4D98" w:rsidRPr="00B60925" w:rsidRDefault="00CE4D98" w:rsidP="002F7C3C">
            <w:pPr>
              <w:spacing w:before="30" w:after="30" w:line="240" w:lineRule="auto"/>
              <w:rPr>
                <w:sz w:val="20"/>
                <w:szCs w:val="20"/>
              </w:rPr>
            </w:pPr>
          </w:p>
        </w:tc>
        <w:tc>
          <w:tcPr>
            <w:tcW w:w="386" w:type="dxa"/>
            <w:gridSpan w:val="2"/>
            <w:tcBorders>
              <w:top w:val="nil"/>
              <w:left w:val="nil"/>
              <w:bottom w:val="nil"/>
              <w:right w:val="nil"/>
            </w:tcBorders>
            <w:noWrap/>
            <w:vAlign w:val="bottom"/>
            <w:hideMark/>
          </w:tcPr>
          <w:p w14:paraId="44EB7918" w14:textId="77777777" w:rsidR="00CE4D98" w:rsidRPr="00B60925" w:rsidRDefault="00CE4D98" w:rsidP="002F7C3C">
            <w:pPr>
              <w:spacing w:before="30" w:after="30" w:line="240" w:lineRule="auto"/>
              <w:rPr>
                <w:sz w:val="20"/>
                <w:szCs w:val="20"/>
              </w:rPr>
            </w:pPr>
          </w:p>
        </w:tc>
        <w:tc>
          <w:tcPr>
            <w:tcW w:w="3145" w:type="dxa"/>
            <w:gridSpan w:val="2"/>
            <w:tcBorders>
              <w:top w:val="nil"/>
              <w:left w:val="nil"/>
              <w:bottom w:val="nil"/>
              <w:right w:val="nil"/>
            </w:tcBorders>
            <w:noWrap/>
            <w:vAlign w:val="bottom"/>
            <w:hideMark/>
          </w:tcPr>
          <w:p w14:paraId="189177AC" w14:textId="77777777" w:rsidR="00CE4D98" w:rsidRPr="00B60925" w:rsidRDefault="00CE4D98" w:rsidP="002F7C3C">
            <w:pPr>
              <w:spacing w:before="30" w:after="30" w:line="240" w:lineRule="auto"/>
              <w:rPr>
                <w:sz w:val="20"/>
                <w:szCs w:val="20"/>
              </w:rPr>
            </w:pPr>
          </w:p>
        </w:tc>
        <w:tc>
          <w:tcPr>
            <w:tcW w:w="1260" w:type="dxa"/>
            <w:tcBorders>
              <w:top w:val="nil"/>
              <w:left w:val="nil"/>
              <w:bottom w:val="nil"/>
              <w:right w:val="nil"/>
            </w:tcBorders>
            <w:noWrap/>
            <w:vAlign w:val="bottom"/>
            <w:hideMark/>
          </w:tcPr>
          <w:p w14:paraId="1FA8AED1" w14:textId="77777777" w:rsidR="00CE4D98" w:rsidRPr="00B60925" w:rsidRDefault="00CE4D98" w:rsidP="002F7C3C">
            <w:pPr>
              <w:spacing w:before="30" w:after="30" w:line="240" w:lineRule="auto"/>
              <w:rPr>
                <w:sz w:val="20"/>
                <w:szCs w:val="20"/>
              </w:rPr>
            </w:pPr>
          </w:p>
        </w:tc>
        <w:tc>
          <w:tcPr>
            <w:tcW w:w="1033" w:type="dxa"/>
            <w:tcBorders>
              <w:top w:val="nil"/>
              <w:left w:val="nil"/>
              <w:bottom w:val="nil"/>
              <w:right w:val="nil"/>
            </w:tcBorders>
            <w:noWrap/>
            <w:vAlign w:val="bottom"/>
            <w:hideMark/>
          </w:tcPr>
          <w:p w14:paraId="25475DA5" w14:textId="77777777" w:rsidR="00CE4D98" w:rsidRPr="00B60925" w:rsidRDefault="00CE4D98" w:rsidP="002F7C3C">
            <w:pPr>
              <w:spacing w:before="30" w:after="30" w:line="240" w:lineRule="auto"/>
              <w:rPr>
                <w:sz w:val="20"/>
                <w:szCs w:val="20"/>
              </w:rPr>
            </w:pPr>
          </w:p>
        </w:tc>
      </w:tr>
    </w:tbl>
    <w:p w14:paraId="641A0946" w14:textId="78F52374" w:rsidR="00CE4D98" w:rsidRPr="00B60925" w:rsidRDefault="00921EE4" w:rsidP="002F7C3C">
      <w:pPr>
        <w:spacing w:before="120" w:after="120"/>
        <w:ind w:left="720"/>
        <w:rPr>
          <w:color w:val="000000"/>
          <w:sz w:val="20"/>
          <w:szCs w:val="20"/>
        </w:rPr>
      </w:pPr>
      <w:r>
        <w:rPr>
          <w:color w:val="000000"/>
          <w:sz w:val="20"/>
          <w:szCs w:val="20"/>
        </w:rPr>
        <w:t xml:space="preserve">Differences: </w:t>
      </w:r>
      <w:r w:rsidR="00CE4D98" w:rsidRPr="00B60925">
        <w:rPr>
          <w:color w:val="000000"/>
          <w:sz w:val="20"/>
          <w:szCs w:val="20"/>
        </w:rPr>
        <w:t>–2, –1, –5, 1, 1, 0, 4, –7, –6, 1, 0, 2, –3, –7, –2, 3, 1, 2, 1, –4</w:t>
      </w:r>
    </w:p>
    <w:p w14:paraId="757D079A" w14:textId="5FBBF349" w:rsidR="00CE4D98" w:rsidRPr="0088060E" w:rsidRDefault="0088060E" w:rsidP="002F7C3C">
      <w:pPr>
        <w:spacing w:after="120"/>
        <w:ind w:left="720"/>
        <w:rPr>
          <w:color w:val="000000"/>
          <w:sz w:val="20"/>
          <w:szCs w:val="20"/>
        </w:rPr>
      </w:pPr>
      <w:r w:rsidRPr="0088060E">
        <w:rPr>
          <w:noProof/>
          <w:color w:val="000000"/>
          <w:position w:val="-12"/>
          <w:sz w:val="20"/>
          <w:szCs w:val="20"/>
        </w:rPr>
        <w:object w:dxaOrig="2760" w:dyaOrig="360" w14:anchorId="12ABB142">
          <v:shape id="_x0000_i1215" type="#_x0000_t75" style="width:138.15pt;height:18.4pt" o:ole="">
            <v:imagedata r:id="rId385" o:title=""/>
          </v:shape>
          <o:OLEObject Type="Embed" ProgID="Equation.DSMT4" ShapeID="_x0000_i1215" DrawAspect="Content" ObjectID="_1769434107" r:id="rId386"/>
        </w:object>
      </w:r>
    </w:p>
    <w:p w14:paraId="159887DE" w14:textId="0BF975B3" w:rsidR="00CE4D98" w:rsidRPr="0088060E" w:rsidRDefault="0088060E" w:rsidP="002F7C3C">
      <w:pPr>
        <w:spacing w:after="120"/>
        <w:ind w:left="720"/>
        <w:rPr>
          <w:color w:val="000000"/>
          <w:sz w:val="20"/>
          <w:szCs w:val="20"/>
        </w:rPr>
      </w:pPr>
      <w:r w:rsidRPr="0088060E">
        <w:rPr>
          <w:noProof/>
          <w:color w:val="000000"/>
          <w:position w:val="-22"/>
          <w:sz w:val="20"/>
          <w:szCs w:val="20"/>
        </w:rPr>
        <w:object w:dxaOrig="2420" w:dyaOrig="660" w14:anchorId="011B3629">
          <v:shape id="_x0000_i1216" type="#_x0000_t75" style="width:121.35pt;height:32.65pt" o:ole="">
            <v:imagedata r:id="rId387" o:title=""/>
          </v:shape>
          <o:OLEObject Type="Embed" ProgID="Equation.DSMT4" ShapeID="_x0000_i1216" DrawAspect="Content" ObjectID="_1769434108" r:id="rId388"/>
        </w:object>
      </w:r>
    </w:p>
    <w:p w14:paraId="16C55704" w14:textId="0082A9B8" w:rsidR="00CE4D98" w:rsidRPr="0088060E" w:rsidRDefault="0088060E" w:rsidP="002F7C3C">
      <w:pPr>
        <w:spacing w:after="120"/>
        <w:ind w:left="720"/>
        <w:rPr>
          <w:color w:val="000000"/>
          <w:sz w:val="20"/>
          <w:szCs w:val="20"/>
        </w:rPr>
      </w:pPr>
      <w:r w:rsidRPr="0088060E">
        <w:rPr>
          <w:noProof/>
          <w:color w:val="000000"/>
          <w:position w:val="-32"/>
          <w:sz w:val="20"/>
          <w:szCs w:val="20"/>
        </w:rPr>
        <w:object w:dxaOrig="3159" w:dyaOrig="700" w14:anchorId="22145161">
          <v:shape id="_x0000_i1217" type="#_x0000_t75" style="width:158.25pt;height:35.15pt" o:ole="">
            <v:imagedata r:id="rId389" o:title=""/>
          </v:shape>
          <o:OLEObject Type="Embed" ProgID="Equation.DSMT4" ShapeID="_x0000_i1217" DrawAspect="Content" ObjectID="_1769434109" r:id="rId390"/>
        </w:object>
      </w:r>
    </w:p>
    <w:p w14:paraId="64E0B6F7" w14:textId="6439B554" w:rsidR="00CE4D98" w:rsidRPr="00B60925" w:rsidRDefault="00CE4D98" w:rsidP="002F7C3C">
      <w:pPr>
        <w:spacing w:after="120"/>
        <w:ind w:left="720"/>
        <w:rPr>
          <w:color w:val="000000"/>
          <w:sz w:val="20"/>
          <w:szCs w:val="20"/>
        </w:rPr>
      </w:pPr>
      <w:r w:rsidRPr="00B60925">
        <w:rPr>
          <w:color w:val="000000"/>
          <w:sz w:val="20"/>
          <w:szCs w:val="20"/>
        </w:rPr>
        <w:t xml:space="preserve">Degrees of freedom = </w:t>
      </w:r>
      <w:r w:rsidRPr="00B60925">
        <w:rPr>
          <w:i/>
          <w:color w:val="000000"/>
          <w:sz w:val="20"/>
          <w:szCs w:val="20"/>
        </w:rPr>
        <w:t>n</w:t>
      </w:r>
      <w:r w:rsidRPr="00B60925">
        <w:rPr>
          <w:color w:val="000000"/>
          <w:sz w:val="20"/>
          <w:szCs w:val="20"/>
        </w:rPr>
        <w:t xml:space="preserve"> – 1 = 19</w:t>
      </w:r>
    </w:p>
    <w:p w14:paraId="1BD81114" w14:textId="157D15E5" w:rsidR="00CE4D98" w:rsidRPr="00B60925" w:rsidRDefault="00CE4D98" w:rsidP="002F7C3C">
      <w:pPr>
        <w:spacing w:after="120"/>
        <w:ind w:left="720"/>
        <w:rPr>
          <w:sz w:val="20"/>
          <w:szCs w:val="20"/>
        </w:rPr>
      </w:pPr>
      <w:r w:rsidRPr="00B60925">
        <w:rPr>
          <w:color w:val="000000"/>
          <w:sz w:val="20"/>
          <w:szCs w:val="20"/>
        </w:rPr>
        <w:t>B</w:t>
      </w:r>
      <w:r w:rsidRPr="00B60925">
        <w:rPr>
          <w:sz w:val="20"/>
          <w:szCs w:val="20"/>
        </w:rPr>
        <w:t xml:space="preserve">ecause </w:t>
      </w:r>
      <w:r w:rsidRPr="00B60925">
        <w:rPr>
          <w:i/>
          <w:sz w:val="20"/>
          <w:szCs w:val="20"/>
        </w:rPr>
        <w:t>t</w:t>
      </w:r>
      <w:r w:rsidRPr="00B60925">
        <w:rPr>
          <w:sz w:val="20"/>
          <w:szCs w:val="20"/>
        </w:rPr>
        <w:t xml:space="preserve"> &lt; 0, </w:t>
      </w:r>
      <w:r w:rsidRPr="00B60925">
        <w:rPr>
          <w:i/>
          <w:sz w:val="20"/>
          <w:szCs w:val="20"/>
        </w:rPr>
        <w:t>p</w:t>
      </w:r>
      <w:r w:rsidRPr="00B60925">
        <w:rPr>
          <w:sz w:val="20"/>
          <w:szCs w:val="20"/>
        </w:rPr>
        <w:t>-value is two times the lower tail area.</w:t>
      </w:r>
    </w:p>
    <w:p w14:paraId="54029320" w14:textId="087F1D31" w:rsidR="00CE4D98" w:rsidRPr="00B60925" w:rsidRDefault="00CE4D98" w:rsidP="002F7C3C">
      <w:pPr>
        <w:spacing w:after="120"/>
        <w:ind w:left="720"/>
        <w:rPr>
          <w:sz w:val="20"/>
          <w:szCs w:val="20"/>
        </w:rPr>
      </w:pPr>
      <w:r w:rsidRPr="00B60925">
        <w:rPr>
          <w:sz w:val="20"/>
          <w:szCs w:val="20"/>
        </w:rPr>
        <w:t xml:space="preserve">Using </w:t>
      </w:r>
      <w:r w:rsidRPr="00B60925">
        <w:rPr>
          <w:i/>
          <w:sz w:val="20"/>
          <w:szCs w:val="20"/>
        </w:rPr>
        <w:t>t</w:t>
      </w:r>
      <w:r w:rsidRPr="00B60925">
        <w:rPr>
          <w:sz w:val="20"/>
          <w:szCs w:val="20"/>
        </w:rPr>
        <w:t xml:space="preserve"> table: area in lower tail is between </w:t>
      </w:r>
      <w:r w:rsidR="00921EE4">
        <w:rPr>
          <w:sz w:val="20"/>
          <w:szCs w:val="20"/>
        </w:rPr>
        <w:t>0</w:t>
      </w:r>
      <w:r w:rsidRPr="00B60925">
        <w:rPr>
          <w:sz w:val="20"/>
          <w:szCs w:val="20"/>
        </w:rPr>
        <w:t xml:space="preserve">.05 and </w:t>
      </w:r>
      <w:r w:rsidR="00921EE4">
        <w:rPr>
          <w:sz w:val="20"/>
          <w:szCs w:val="20"/>
        </w:rPr>
        <w:t>0</w:t>
      </w:r>
      <w:r w:rsidRPr="00B60925">
        <w:rPr>
          <w:sz w:val="20"/>
          <w:szCs w:val="20"/>
        </w:rPr>
        <w:t xml:space="preserve">.10; therefore, </w:t>
      </w:r>
      <w:r w:rsidRPr="00B60925">
        <w:rPr>
          <w:i/>
          <w:sz w:val="20"/>
          <w:szCs w:val="20"/>
        </w:rPr>
        <w:t>p</w:t>
      </w:r>
      <w:r w:rsidRPr="00B60925">
        <w:rPr>
          <w:sz w:val="20"/>
          <w:szCs w:val="20"/>
        </w:rPr>
        <w:t xml:space="preserve">-value is between </w:t>
      </w:r>
      <w:r w:rsidR="00921EE4">
        <w:rPr>
          <w:sz w:val="20"/>
          <w:szCs w:val="20"/>
        </w:rPr>
        <w:t>0</w:t>
      </w:r>
      <w:r w:rsidRPr="00B60925">
        <w:rPr>
          <w:sz w:val="20"/>
          <w:szCs w:val="20"/>
        </w:rPr>
        <w:t xml:space="preserve">.10 and </w:t>
      </w:r>
      <w:r w:rsidR="00921EE4">
        <w:rPr>
          <w:sz w:val="20"/>
          <w:szCs w:val="20"/>
        </w:rPr>
        <w:t>0</w:t>
      </w:r>
      <w:r w:rsidRPr="00B60925">
        <w:rPr>
          <w:sz w:val="20"/>
          <w:szCs w:val="20"/>
        </w:rPr>
        <w:t>.20.</w:t>
      </w:r>
    </w:p>
    <w:p w14:paraId="01D31FA6" w14:textId="2D142B53" w:rsidR="00CE4D98" w:rsidRPr="00B60925" w:rsidRDefault="00CE4D98" w:rsidP="002F7C3C">
      <w:pPr>
        <w:spacing w:after="120"/>
        <w:ind w:left="720"/>
        <w:rPr>
          <w:color w:val="000000"/>
          <w:sz w:val="20"/>
          <w:szCs w:val="20"/>
        </w:rPr>
      </w:pPr>
      <w:r w:rsidRPr="00B60925">
        <w:rPr>
          <w:sz w:val="20"/>
          <w:szCs w:val="20"/>
        </w:rPr>
        <w:t xml:space="preserve">Using Excel: </w:t>
      </w:r>
      <w:r w:rsidRPr="00B60925">
        <w:rPr>
          <w:i/>
          <w:sz w:val="20"/>
          <w:szCs w:val="20"/>
        </w:rPr>
        <w:t>p</w:t>
      </w:r>
      <w:r w:rsidRPr="00B60925">
        <w:rPr>
          <w:sz w:val="20"/>
          <w:szCs w:val="20"/>
        </w:rPr>
        <w:t>-value = 2*T.DIST(–1.42,</w:t>
      </w:r>
      <w:r w:rsidR="00D166E4">
        <w:rPr>
          <w:sz w:val="20"/>
          <w:szCs w:val="20"/>
        </w:rPr>
        <w:t xml:space="preserve"> </w:t>
      </w:r>
      <w:r w:rsidRPr="00B60925">
        <w:rPr>
          <w:sz w:val="20"/>
          <w:szCs w:val="20"/>
        </w:rPr>
        <w:t>19,</w:t>
      </w:r>
      <w:r w:rsidR="00D166E4">
        <w:rPr>
          <w:sz w:val="20"/>
          <w:szCs w:val="20"/>
        </w:rPr>
        <w:t xml:space="preserve"> </w:t>
      </w:r>
      <w:r w:rsidRPr="00B60925">
        <w:rPr>
          <w:sz w:val="20"/>
          <w:szCs w:val="20"/>
        </w:rPr>
        <w:t xml:space="preserve">TRUE) = </w:t>
      </w:r>
      <w:r w:rsidR="00921EE4">
        <w:rPr>
          <w:sz w:val="20"/>
          <w:szCs w:val="20"/>
        </w:rPr>
        <w:t>0</w:t>
      </w:r>
      <w:r w:rsidRPr="00B60925">
        <w:rPr>
          <w:sz w:val="20"/>
          <w:szCs w:val="20"/>
        </w:rPr>
        <w:t xml:space="preserve">.1718 </w:t>
      </w:r>
    </w:p>
    <w:p w14:paraId="1B71E1CC" w14:textId="3D18307F" w:rsidR="00CE4D98" w:rsidRPr="00B60925" w:rsidRDefault="00CE4D98" w:rsidP="002F7C3C">
      <w:pPr>
        <w:spacing w:after="120"/>
        <w:ind w:left="720"/>
        <w:rPr>
          <w:sz w:val="20"/>
          <w:szCs w:val="20"/>
        </w:rPr>
      </w:pPr>
      <w:r w:rsidRPr="00B60925">
        <w:rPr>
          <w:sz w:val="20"/>
          <w:szCs w:val="20"/>
        </w:rPr>
        <w:t xml:space="preserve">Using unrounded standard deviation and resulting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921EE4">
        <w:rPr>
          <w:sz w:val="20"/>
          <w:szCs w:val="20"/>
        </w:rPr>
        <w:t>0</w:t>
      </w:r>
      <w:r w:rsidRPr="00B60925">
        <w:rPr>
          <w:sz w:val="20"/>
          <w:szCs w:val="20"/>
        </w:rPr>
        <w:t>.1730</w:t>
      </w:r>
    </w:p>
    <w:p w14:paraId="676EBCD5" w14:textId="3933F1BD" w:rsidR="00CE4D98" w:rsidRPr="00B60925" w:rsidRDefault="00CE4D98" w:rsidP="000E694D">
      <w:pPr>
        <w:ind w:left="720"/>
        <w:rPr>
          <w:color w:val="000000"/>
          <w:sz w:val="20"/>
          <w:szCs w:val="20"/>
        </w:rPr>
      </w:pPr>
      <w:r w:rsidRPr="00B60925">
        <w:rPr>
          <w:i/>
          <w:color w:val="000000"/>
          <w:sz w:val="20"/>
          <w:szCs w:val="20"/>
        </w:rPr>
        <w:t>p</w:t>
      </w:r>
      <w:r w:rsidRPr="00B60925">
        <w:rPr>
          <w:color w:val="000000"/>
          <w:sz w:val="20"/>
          <w:szCs w:val="20"/>
        </w:rPr>
        <w:t>-value &gt;</w:t>
      </w:r>
      <w:r w:rsidR="000F4B78">
        <w:rPr>
          <w:color w:val="000000"/>
          <w:sz w:val="20"/>
          <w:szCs w:val="20"/>
        </w:rPr>
        <w:t>0</w:t>
      </w:r>
      <w:r w:rsidRPr="00B60925">
        <w:rPr>
          <w:rFonts w:cs="Times"/>
          <w:color w:val="000000"/>
          <w:sz w:val="20"/>
          <w:szCs w:val="20"/>
        </w:rPr>
        <w:t xml:space="preserve">.10; </w:t>
      </w:r>
      <w:r w:rsidRPr="00B60925">
        <w:rPr>
          <w:color w:val="000000"/>
          <w:sz w:val="20"/>
          <w:szCs w:val="20"/>
        </w:rPr>
        <w:t xml:space="preserve">cannot reject </w:t>
      </w:r>
      <w:r w:rsidRPr="00B60925">
        <w:rPr>
          <w:i/>
          <w:color w:val="000000"/>
          <w:sz w:val="20"/>
          <w:szCs w:val="20"/>
        </w:rPr>
        <w:t>H</w:t>
      </w:r>
      <w:r w:rsidRPr="00B60925">
        <w:rPr>
          <w:color w:val="000000"/>
          <w:sz w:val="20"/>
          <w:szCs w:val="20"/>
          <w:vertAlign w:val="subscript"/>
        </w:rPr>
        <w:t>0</w:t>
      </w:r>
      <w:r w:rsidRPr="00B60925">
        <w:rPr>
          <w:color w:val="000000"/>
          <w:sz w:val="20"/>
          <w:szCs w:val="20"/>
        </w:rPr>
        <w:t>. There is no significant difference between the mean scores for the first and fourth rounds.</w:t>
      </w:r>
    </w:p>
    <w:p w14:paraId="5F7EA786" w14:textId="1C9EDDAA" w:rsidR="00CE4D98" w:rsidRPr="00B60925" w:rsidRDefault="00CE4D98"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88060E">
        <w:rPr>
          <w:noProof/>
          <w:color w:val="000000"/>
          <w:position w:val="-6"/>
          <w:sz w:val="20"/>
          <w:szCs w:val="20"/>
        </w:rPr>
        <w:object w:dxaOrig="220" w:dyaOrig="300" w14:anchorId="53F29730">
          <v:shape id="_x0000_i1218" type="#_x0000_t75" style="width:10.9pt;height:15.05pt" o:ole="">
            <v:imagedata r:id="rId391" o:title=""/>
          </v:shape>
          <o:OLEObject Type="Embed" ProgID="Equation.DSMT4" ShapeID="_x0000_i1218" DrawAspect="Content" ObjectID="_1769434110" r:id="rId392"/>
        </w:object>
      </w:r>
      <w:r w:rsidRPr="00B60925">
        <w:rPr>
          <w:color w:val="000000"/>
          <w:sz w:val="20"/>
          <w:szCs w:val="20"/>
        </w:rPr>
        <w:t>= –1.05; first round scores were lower than fourth-round scores.</w:t>
      </w:r>
    </w:p>
    <w:p w14:paraId="71746EF7" w14:textId="7A5C4750" w:rsidR="00CE4D98" w:rsidRPr="00B60925" w:rsidRDefault="00CE4D98"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r>
      <w:r w:rsidR="000E694D" w:rsidRPr="000E694D">
        <w:rPr>
          <w:rFonts w:ascii="Times New Roman" w:hAnsi="Times New Roman" w:cs="Times New Roman"/>
          <w:i/>
          <w:color w:val="000000"/>
          <w:sz w:val="20"/>
          <w:szCs w:val="20"/>
        </w:rPr>
        <w:t>α</w:t>
      </w:r>
      <w:r w:rsidRPr="00B60925">
        <w:rPr>
          <w:i/>
          <w:color w:val="000000"/>
          <w:sz w:val="20"/>
          <w:szCs w:val="20"/>
        </w:rPr>
        <w:t xml:space="preserve"> </w:t>
      </w:r>
      <w:r w:rsidRPr="00B60925">
        <w:rPr>
          <w:color w:val="000000"/>
          <w:sz w:val="20"/>
          <w:szCs w:val="20"/>
        </w:rPr>
        <w:t xml:space="preserve">= </w:t>
      </w:r>
      <w:r w:rsidR="000F4B78">
        <w:rPr>
          <w:color w:val="000000"/>
          <w:sz w:val="20"/>
          <w:szCs w:val="20"/>
        </w:rPr>
        <w:t>0</w:t>
      </w:r>
      <w:r w:rsidRPr="00B60925">
        <w:rPr>
          <w:color w:val="000000"/>
          <w:sz w:val="20"/>
          <w:szCs w:val="20"/>
        </w:rPr>
        <w:t>.10</w:t>
      </w:r>
      <w:r w:rsidRPr="00B60925">
        <w:rPr>
          <w:color w:val="000000"/>
          <w:sz w:val="20"/>
          <w:szCs w:val="20"/>
        </w:rPr>
        <w:tab/>
      </w:r>
      <w:r w:rsidRPr="00B60925">
        <w:rPr>
          <w:i/>
          <w:color w:val="000000"/>
          <w:sz w:val="20"/>
          <w:szCs w:val="20"/>
        </w:rPr>
        <w:t>df</w:t>
      </w:r>
      <w:r w:rsidRPr="00B60925">
        <w:rPr>
          <w:color w:val="000000"/>
          <w:sz w:val="20"/>
          <w:szCs w:val="20"/>
        </w:rPr>
        <w:t xml:space="preserve"> = 19</w:t>
      </w:r>
      <w:r w:rsidRPr="00B60925">
        <w:rPr>
          <w:color w:val="000000"/>
          <w:sz w:val="20"/>
          <w:szCs w:val="20"/>
        </w:rPr>
        <w:tab/>
      </w:r>
      <w:r w:rsidRPr="00B60925">
        <w:rPr>
          <w:color w:val="000000"/>
          <w:sz w:val="20"/>
          <w:szCs w:val="20"/>
        </w:rPr>
        <w:tab/>
      </w:r>
      <w:r w:rsidRPr="00B60925">
        <w:rPr>
          <w:i/>
          <w:color w:val="000000"/>
          <w:sz w:val="20"/>
          <w:szCs w:val="20"/>
        </w:rPr>
        <w:t>t</w:t>
      </w:r>
      <w:r w:rsidRPr="00B60925">
        <w:rPr>
          <w:color w:val="000000"/>
          <w:sz w:val="20"/>
          <w:szCs w:val="20"/>
        </w:rPr>
        <w:t xml:space="preserve"> = 1.729</w:t>
      </w:r>
    </w:p>
    <w:p w14:paraId="01043EE4" w14:textId="7EEC837B" w:rsidR="00CE4D98" w:rsidRPr="0088060E" w:rsidRDefault="00CE4D98" w:rsidP="000E694D">
      <w:pPr>
        <w:ind w:left="720"/>
        <w:rPr>
          <w:color w:val="000000"/>
          <w:sz w:val="20"/>
          <w:szCs w:val="20"/>
        </w:rPr>
      </w:pPr>
      <w:r w:rsidRPr="00B60925">
        <w:rPr>
          <w:color w:val="000000"/>
          <w:sz w:val="20"/>
          <w:szCs w:val="20"/>
        </w:rPr>
        <w:t>Margin of error =</w:t>
      </w:r>
      <w:r w:rsidR="00270582" w:rsidRPr="0088060E">
        <w:rPr>
          <w:noProof/>
          <w:color w:val="000000"/>
          <w:position w:val="-26"/>
          <w:sz w:val="20"/>
          <w:szCs w:val="20"/>
        </w:rPr>
        <w:object w:dxaOrig="740" w:dyaOrig="639" w14:anchorId="7F01E36A">
          <v:shape id="_x0000_i1219" type="#_x0000_t75" style="width:36.85pt;height:31.8pt" o:ole="">
            <v:imagedata r:id="rId393" o:title=""/>
          </v:shape>
          <o:OLEObject Type="Embed" ProgID="Equation.DSMT4" ShapeID="_x0000_i1219" DrawAspect="Content" ObjectID="_1769434111" r:id="rId394"/>
        </w:object>
      </w:r>
      <w:r w:rsidRPr="00B60925">
        <w:rPr>
          <w:color w:val="000000"/>
          <w:sz w:val="20"/>
          <w:szCs w:val="20"/>
        </w:rPr>
        <w:t xml:space="preserve"> = </w:t>
      </w:r>
      <w:r w:rsidR="0088060E" w:rsidRPr="0088060E">
        <w:rPr>
          <w:noProof/>
          <w:color w:val="000000"/>
          <w:position w:val="-28"/>
          <w:sz w:val="20"/>
          <w:szCs w:val="20"/>
        </w:rPr>
        <w:object w:dxaOrig="1820" w:dyaOrig="639" w14:anchorId="624151D0">
          <v:shape id="_x0000_i1220" type="#_x0000_t75" style="width:91.25pt;height:31.8pt" o:ole="">
            <v:imagedata r:id="rId395" o:title=""/>
          </v:shape>
          <o:OLEObject Type="Embed" ProgID="Equation.DSMT4" ShapeID="_x0000_i1220" DrawAspect="Content" ObjectID="_1769434112" r:id="rId396"/>
        </w:object>
      </w:r>
    </w:p>
    <w:p w14:paraId="1F2E0185" w14:textId="2025F007" w:rsidR="00CE4D98" w:rsidRPr="00B60925" w:rsidRDefault="00CE4D98" w:rsidP="000E694D">
      <w:pPr>
        <w:ind w:left="720"/>
        <w:rPr>
          <w:color w:val="000000"/>
          <w:sz w:val="20"/>
          <w:szCs w:val="20"/>
        </w:rPr>
      </w:pPr>
      <w:r w:rsidRPr="00B60925">
        <w:rPr>
          <w:color w:val="000000"/>
          <w:sz w:val="20"/>
          <w:szCs w:val="20"/>
        </w:rPr>
        <w:t>Yes, just check to see if the 90% confidence interval includes a difference of zero. If it does, the difference is not statistically significant.</w:t>
      </w:r>
    </w:p>
    <w:p w14:paraId="03A87B3B" w14:textId="0BC33DB8" w:rsidR="00CE4D98" w:rsidRPr="00B60925" w:rsidRDefault="00CE4D98" w:rsidP="000E694D">
      <w:pPr>
        <w:ind w:left="720"/>
        <w:rPr>
          <w:color w:val="000000"/>
          <w:sz w:val="20"/>
          <w:szCs w:val="20"/>
        </w:rPr>
      </w:pPr>
      <w:r w:rsidRPr="00B60925">
        <w:rPr>
          <w:color w:val="000000"/>
          <w:sz w:val="20"/>
          <w:szCs w:val="20"/>
        </w:rPr>
        <w:t>90% Confidence interval:</w:t>
      </w:r>
      <w:r w:rsidR="00BB14E3">
        <w:rPr>
          <w:color w:val="000000"/>
          <w:sz w:val="20"/>
          <w:szCs w:val="20"/>
        </w:rPr>
        <w:t xml:space="preserve"> </w:t>
      </w:r>
      <w:r w:rsidRPr="00B60925">
        <w:rPr>
          <w:color w:val="000000"/>
          <w:sz w:val="20"/>
          <w:szCs w:val="20"/>
        </w:rPr>
        <w:t xml:space="preserve">–1.05 </w:t>
      </w:r>
      <w:r w:rsidRPr="00B60925">
        <w:rPr>
          <w:rFonts w:cs="Times"/>
          <w:color w:val="000000"/>
          <w:sz w:val="20"/>
          <w:szCs w:val="20"/>
        </w:rPr>
        <w:t>±</w:t>
      </w:r>
      <w:r w:rsidRPr="00B60925">
        <w:rPr>
          <w:color w:val="000000"/>
          <w:sz w:val="20"/>
          <w:szCs w:val="20"/>
        </w:rPr>
        <w:t xml:space="preserve"> 1.28 (–2.33, </w:t>
      </w:r>
      <w:r w:rsidR="000F4B78">
        <w:rPr>
          <w:color w:val="000000"/>
          <w:sz w:val="20"/>
          <w:szCs w:val="20"/>
        </w:rPr>
        <w:t>0</w:t>
      </w:r>
      <w:r w:rsidRPr="00B60925">
        <w:rPr>
          <w:color w:val="000000"/>
          <w:sz w:val="20"/>
          <w:szCs w:val="20"/>
        </w:rPr>
        <w:t>.23)</w:t>
      </w:r>
    </w:p>
    <w:p w14:paraId="2A855D9B" w14:textId="0EA93606" w:rsidR="00CE4D98" w:rsidRPr="00B60925" w:rsidRDefault="00CE4D98" w:rsidP="000E694D">
      <w:pPr>
        <w:ind w:left="720"/>
        <w:rPr>
          <w:color w:val="000000"/>
          <w:sz w:val="20"/>
          <w:szCs w:val="20"/>
        </w:rPr>
      </w:pPr>
      <w:r w:rsidRPr="00B60925">
        <w:rPr>
          <w:color w:val="000000"/>
          <w:sz w:val="20"/>
          <w:szCs w:val="20"/>
        </w:rPr>
        <w:t xml:space="preserve">The interval does include </w:t>
      </w:r>
      <w:r w:rsidR="00270582">
        <w:rPr>
          <w:color w:val="000000"/>
          <w:sz w:val="20"/>
          <w:szCs w:val="20"/>
        </w:rPr>
        <w:t>zero</w:t>
      </w:r>
      <w:r w:rsidRPr="00B60925">
        <w:rPr>
          <w:color w:val="000000"/>
          <w:sz w:val="20"/>
          <w:szCs w:val="20"/>
        </w:rPr>
        <w:t>, so the difference is not statistically significant.</w:t>
      </w:r>
    </w:p>
    <w:p w14:paraId="48043FF2" w14:textId="15E0754E" w:rsidR="00CE4D98" w:rsidRPr="00450099" w:rsidRDefault="00CE4D98" w:rsidP="000E694D">
      <w:pPr>
        <w:autoSpaceDE w:val="0"/>
        <w:autoSpaceDN w:val="0"/>
        <w:adjustRightInd w:val="0"/>
        <w:spacing w:after="120" w:line="240" w:lineRule="auto"/>
        <w:ind w:left="360" w:hanging="360"/>
        <w:rPr>
          <w:rFonts w:eastAsia="Arial" w:cs="Open Sans"/>
          <w:b/>
          <w:bCs/>
          <w:color w:val="D85629"/>
          <w:spacing w:val="-2"/>
          <w:sz w:val="20"/>
          <w:szCs w:val="20"/>
        </w:rPr>
      </w:pPr>
      <w:r w:rsidRPr="00B60925">
        <w:rPr>
          <w:sz w:val="20"/>
          <w:szCs w:val="20"/>
        </w:rPr>
        <w:t>27.</w:t>
      </w:r>
      <w:r w:rsidR="00921EE4">
        <w:rPr>
          <w:sz w:val="20"/>
          <w:szCs w:val="20"/>
        </w:rPr>
        <w:tab/>
      </w:r>
      <w:r w:rsidRPr="00450099">
        <w:rPr>
          <w:rFonts w:cs="TimesLTStd-Bold"/>
          <w:b/>
          <w:bCs/>
          <w:spacing w:val="-2"/>
          <w:sz w:val="20"/>
          <w:szCs w:val="20"/>
          <w:lang w:val="en-IN"/>
        </w:rPr>
        <w:t xml:space="preserve">Price Comparison of Smoothie Blenders. </w:t>
      </w:r>
      <w:r w:rsidRPr="00450099">
        <w:rPr>
          <w:rFonts w:cs="TimesLTStd-Roman"/>
          <w:spacing w:val="-2"/>
          <w:sz w:val="20"/>
          <w:szCs w:val="20"/>
          <w:lang w:val="en-IN"/>
        </w:rPr>
        <w:t>A personal fitness company produces</w:t>
      </w:r>
      <w:r w:rsidR="00D66E7A" w:rsidRPr="00450099">
        <w:rPr>
          <w:rFonts w:cs="TimesLTStd-Roman"/>
          <w:spacing w:val="-2"/>
          <w:sz w:val="20"/>
          <w:szCs w:val="20"/>
          <w:lang w:val="en-IN"/>
        </w:rPr>
        <w:t xml:space="preserve"> </w:t>
      </w:r>
      <w:r w:rsidRPr="00450099">
        <w:rPr>
          <w:rFonts w:cs="TimesLTStd-Roman"/>
          <w:spacing w:val="-2"/>
          <w:sz w:val="20"/>
          <w:szCs w:val="20"/>
          <w:lang w:val="en-IN"/>
        </w:rPr>
        <w:t>both a deluxe and a standard model of a smoothie blender for home use. Selling prices</w:t>
      </w:r>
      <w:r w:rsidR="00D66E7A" w:rsidRPr="00450099">
        <w:rPr>
          <w:rFonts w:cs="TimesLTStd-Roman"/>
          <w:spacing w:val="-2"/>
          <w:sz w:val="20"/>
          <w:szCs w:val="20"/>
          <w:lang w:val="en-IN"/>
        </w:rPr>
        <w:t xml:space="preserve"> </w:t>
      </w:r>
      <w:r w:rsidRPr="00450099">
        <w:rPr>
          <w:rFonts w:cs="TimesLTStd-Roman"/>
          <w:spacing w:val="-2"/>
          <w:sz w:val="20"/>
          <w:szCs w:val="20"/>
          <w:lang w:val="en-IN"/>
        </w:rPr>
        <w:t xml:space="preserve">obtained from a sample of retail outlets follow. </w:t>
      </w:r>
      <w:r w:rsidRPr="00450099">
        <w:rPr>
          <w:rFonts w:eastAsia="Arial" w:cs="Open Sans"/>
          <w:b/>
          <w:bCs/>
          <w:color w:val="D85629"/>
          <w:spacing w:val="-2"/>
          <w:sz w:val="20"/>
          <w:szCs w:val="20"/>
        </w:rPr>
        <w:t>LO 6, 7</w:t>
      </w:r>
    </w:p>
    <w:tbl>
      <w:tblPr>
        <w:tblW w:w="0" w:type="auto"/>
        <w:tblInd w:w="360" w:type="dxa"/>
        <w:tblLayout w:type="fixed"/>
        <w:tblCellMar>
          <w:left w:w="0" w:type="dxa"/>
          <w:right w:w="0" w:type="dxa"/>
        </w:tblCellMar>
        <w:tblLook w:val="01E0" w:firstRow="1" w:lastRow="1" w:firstColumn="1" w:lastColumn="1" w:noHBand="0" w:noVBand="0"/>
      </w:tblPr>
      <w:tblGrid>
        <w:gridCol w:w="1616"/>
        <w:gridCol w:w="983"/>
        <w:gridCol w:w="1316"/>
        <w:gridCol w:w="1686"/>
        <w:gridCol w:w="930"/>
        <w:gridCol w:w="1166"/>
      </w:tblGrid>
      <w:tr w:rsidR="00921EE4" w:rsidRPr="00E70A52" w14:paraId="4B2A86AE" w14:textId="77777777" w:rsidTr="002F7C3C">
        <w:trPr>
          <w:trHeight w:val="300"/>
        </w:trPr>
        <w:tc>
          <w:tcPr>
            <w:tcW w:w="1616" w:type="dxa"/>
            <w:tcBorders>
              <w:top w:val="single" w:sz="4" w:space="0" w:color="auto"/>
              <w:left w:val="nil"/>
              <w:bottom w:val="single" w:sz="4" w:space="0" w:color="auto"/>
              <w:right w:val="nil"/>
            </w:tcBorders>
          </w:tcPr>
          <w:p w14:paraId="46117B07" w14:textId="77777777" w:rsidR="00921EE4" w:rsidRPr="00E70A52" w:rsidRDefault="00921EE4" w:rsidP="000E694D">
            <w:pPr>
              <w:widowControl w:val="0"/>
              <w:spacing w:before="40" w:after="40" w:line="240" w:lineRule="auto"/>
              <w:jc w:val="center"/>
              <w:rPr>
                <w:rFonts w:eastAsia="Times New Roman"/>
                <w:b/>
                <w:color w:val="231F20"/>
                <w:sz w:val="20"/>
                <w:szCs w:val="20"/>
              </w:rPr>
            </w:pPr>
          </w:p>
        </w:tc>
        <w:tc>
          <w:tcPr>
            <w:tcW w:w="2299" w:type="dxa"/>
            <w:gridSpan w:val="2"/>
            <w:tcBorders>
              <w:top w:val="single" w:sz="4" w:space="0" w:color="auto"/>
              <w:left w:val="nil"/>
              <w:bottom w:val="single" w:sz="4" w:space="0" w:color="auto"/>
              <w:right w:val="nil"/>
            </w:tcBorders>
          </w:tcPr>
          <w:p w14:paraId="27A9899F" w14:textId="77777777" w:rsidR="00921EE4" w:rsidRPr="00E70A52" w:rsidRDefault="00921EE4" w:rsidP="000E694D">
            <w:pPr>
              <w:widowControl w:val="0"/>
              <w:spacing w:before="40" w:after="40" w:line="240" w:lineRule="auto"/>
              <w:jc w:val="center"/>
              <w:rPr>
                <w:rFonts w:eastAsia="Times New Roman"/>
                <w:b/>
                <w:color w:val="231F20"/>
                <w:sz w:val="20"/>
                <w:szCs w:val="20"/>
              </w:rPr>
            </w:pPr>
            <w:r w:rsidRPr="00E70A52">
              <w:rPr>
                <w:rFonts w:eastAsia="Times New Roman"/>
                <w:b/>
                <w:color w:val="231F20"/>
                <w:sz w:val="20"/>
                <w:szCs w:val="20"/>
              </w:rPr>
              <w:t>Model Price ($)</w:t>
            </w:r>
          </w:p>
        </w:tc>
        <w:tc>
          <w:tcPr>
            <w:tcW w:w="1686" w:type="dxa"/>
            <w:tcBorders>
              <w:top w:val="single" w:sz="4" w:space="0" w:color="auto"/>
              <w:left w:val="nil"/>
              <w:bottom w:val="single" w:sz="4" w:space="0" w:color="auto"/>
              <w:right w:val="nil"/>
            </w:tcBorders>
          </w:tcPr>
          <w:p w14:paraId="2E115694" w14:textId="77777777" w:rsidR="00921EE4" w:rsidRPr="00E70A52" w:rsidRDefault="00921EE4" w:rsidP="000E694D">
            <w:pPr>
              <w:widowControl w:val="0"/>
              <w:spacing w:before="40" w:after="40" w:line="240" w:lineRule="auto"/>
              <w:jc w:val="center"/>
              <w:rPr>
                <w:rFonts w:eastAsia="Times New Roman"/>
                <w:b/>
                <w:color w:val="231F20"/>
                <w:sz w:val="20"/>
                <w:szCs w:val="20"/>
              </w:rPr>
            </w:pPr>
          </w:p>
        </w:tc>
        <w:tc>
          <w:tcPr>
            <w:tcW w:w="2096" w:type="dxa"/>
            <w:gridSpan w:val="2"/>
            <w:tcBorders>
              <w:top w:val="single" w:sz="4" w:space="0" w:color="auto"/>
              <w:left w:val="nil"/>
              <w:bottom w:val="single" w:sz="4" w:space="0" w:color="auto"/>
            </w:tcBorders>
          </w:tcPr>
          <w:p w14:paraId="6A333FFC" w14:textId="77777777" w:rsidR="00921EE4" w:rsidRPr="00E70A52" w:rsidRDefault="00921EE4" w:rsidP="000E694D">
            <w:pPr>
              <w:widowControl w:val="0"/>
              <w:spacing w:before="40" w:after="40" w:line="240" w:lineRule="auto"/>
              <w:jc w:val="center"/>
              <w:rPr>
                <w:rFonts w:eastAsia="Times New Roman"/>
                <w:b/>
                <w:color w:val="231F20"/>
                <w:sz w:val="20"/>
                <w:szCs w:val="20"/>
              </w:rPr>
            </w:pPr>
            <w:r w:rsidRPr="00E70A52">
              <w:rPr>
                <w:rFonts w:eastAsia="Times New Roman"/>
                <w:b/>
                <w:color w:val="231F20"/>
                <w:sz w:val="20"/>
                <w:szCs w:val="20"/>
              </w:rPr>
              <w:t>Model Price ($)</w:t>
            </w:r>
          </w:p>
        </w:tc>
      </w:tr>
      <w:tr w:rsidR="00921EE4" w:rsidRPr="00E70A52" w14:paraId="4FB00011" w14:textId="77777777" w:rsidTr="002F7C3C">
        <w:trPr>
          <w:trHeight w:val="20"/>
        </w:trPr>
        <w:tc>
          <w:tcPr>
            <w:tcW w:w="1616" w:type="dxa"/>
            <w:tcBorders>
              <w:top w:val="single" w:sz="4" w:space="0" w:color="auto"/>
              <w:left w:val="nil"/>
              <w:bottom w:val="single" w:sz="4" w:space="0" w:color="auto"/>
              <w:right w:val="nil"/>
            </w:tcBorders>
          </w:tcPr>
          <w:p w14:paraId="397D9CC6" w14:textId="77777777" w:rsidR="00921EE4" w:rsidRPr="00E70A52" w:rsidRDefault="00921EE4" w:rsidP="000E694D">
            <w:pPr>
              <w:widowControl w:val="0"/>
              <w:spacing w:before="40" w:after="40" w:line="240" w:lineRule="auto"/>
              <w:ind w:hanging="180"/>
              <w:jc w:val="center"/>
              <w:rPr>
                <w:rFonts w:eastAsia="Times New Roman"/>
                <w:b/>
                <w:color w:val="231F20"/>
                <w:sz w:val="20"/>
                <w:szCs w:val="20"/>
              </w:rPr>
            </w:pPr>
            <w:r w:rsidRPr="00E70A52">
              <w:rPr>
                <w:rFonts w:eastAsia="Times New Roman"/>
                <w:b/>
                <w:color w:val="231F20"/>
                <w:sz w:val="20"/>
                <w:szCs w:val="20"/>
              </w:rPr>
              <w:t>Retail Outlet</w:t>
            </w:r>
          </w:p>
        </w:tc>
        <w:tc>
          <w:tcPr>
            <w:tcW w:w="983" w:type="dxa"/>
            <w:tcBorders>
              <w:top w:val="single" w:sz="4" w:space="0" w:color="auto"/>
              <w:left w:val="nil"/>
              <w:bottom w:val="single" w:sz="4" w:space="0" w:color="auto"/>
              <w:right w:val="nil"/>
            </w:tcBorders>
          </w:tcPr>
          <w:p w14:paraId="22F4306C" w14:textId="77777777" w:rsidR="00921EE4" w:rsidRPr="00E70A52" w:rsidRDefault="00921EE4" w:rsidP="000E694D">
            <w:pPr>
              <w:widowControl w:val="0"/>
              <w:spacing w:before="40" w:after="40" w:line="240" w:lineRule="auto"/>
              <w:ind w:hanging="180"/>
              <w:jc w:val="center"/>
              <w:rPr>
                <w:rFonts w:eastAsia="Times New Roman"/>
                <w:b/>
                <w:color w:val="231F20"/>
                <w:sz w:val="20"/>
                <w:szCs w:val="20"/>
              </w:rPr>
            </w:pPr>
            <w:r w:rsidRPr="00E70A52">
              <w:rPr>
                <w:rFonts w:eastAsia="Times New Roman"/>
                <w:b/>
                <w:color w:val="231F20"/>
                <w:sz w:val="20"/>
                <w:szCs w:val="20"/>
              </w:rPr>
              <w:t>Deluxe</w:t>
            </w:r>
          </w:p>
        </w:tc>
        <w:tc>
          <w:tcPr>
            <w:tcW w:w="1316" w:type="dxa"/>
            <w:tcBorders>
              <w:top w:val="single" w:sz="4" w:space="0" w:color="auto"/>
              <w:left w:val="nil"/>
              <w:bottom w:val="single" w:sz="4" w:space="0" w:color="auto"/>
              <w:right w:val="nil"/>
            </w:tcBorders>
          </w:tcPr>
          <w:p w14:paraId="0CF26692" w14:textId="77777777" w:rsidR="00921EE4" w:rsidRPr="00E70A52" w:rsidRDefault="00921EE4" w:rsidP="000E694D">
            <w:pPr>
              <w:widowControl w:val="0"/>
              <w:spacing w:before="40" w:after="40" w:line="240" w:lineRule="auto"/>
              <w:ind w:hanging="180"/>
              <w:jc w:val="center"/>
              <w:rPr>
                <w:rFonts w:eastAsia="Times New Roman"/>
                <w:b/>
                <w:color w:val="231F20"/>
                <w:sz w:val="20"/>
                <w:szCs w:val="20"/>
              </w:rPr>
            </w:pPr>
            <w:r w:rsidRPr="00E70A52">
              <w:rPr>
                <w:rFonts w:eastAsia="Times New Roman"/>
                <w:b/>
                <w:color w:val="231F20"/>
                <w:sz w:val="20"/>
                <w:szCs w:val="20"/>
              </w:rPr>
              <w:t>Standard</w:t>
            </w:r>
          </w:p>
        </w:tc>
        <w:tc>
          <w:tcPr>
            <w:tcW w:w="1686" w:type="dxa"/>
            <w:tcBorders>
              <w:top w:val="single" w:sz="4" w:space="0" w:color="auto"/>
              <w:left w:val="nil"/>
              <w:bottom w:val="single" w:sz="4" w:space="0" w:color="auto"/>
              <w:right w:val="nil"/>
            </w:tcBorders>
          </w:tcPr>
          <w:p w14:paraId="4A559F84" w14:textId="77777777" w:rsidR="00921EE4" w:rsidRPr="00E70A52" w:rsidRDefault="00921EE4" w:rsidP="000E694D">
            <w:pPr>
              <w:widowControl w:val="0"/>
              <w:spacing w:before="40" w:after="40" w:line="240" w:lineRule="auto"/>
              <w:ind w:hanging="180"/>
              <w:jc w:val="center"/>
              <w:rPr>
                <w:rFonts w:eastAsia="Times New Roman"/>
                <w:b/>
                <w:color w:val="231F20"/>
                <w:sz w:val="20"/>
                <w:szCs w:val="20"/>
              </w:rPr>
            </w:pPr>
            <w:r w:rsidRPr="00E70A52">
              <w:rPr>
                <w:rFonts w:eastAsia="Times New Roman"/>
                <w:b/>
                <w:color w:val="231F20"/>
                <w:sz w:val="20"/>
                <w:szCs w:val="20"/>
              </w:rPr>
              <w:t>Retail Outlet</w:t>
            </w:r>
          </w:p>
        </w:tc>
        <w:tc>
          <w:tcPr>
            <w:tcW w:w="930" w:type="dxa"/>
            <w:tcBorders>
              <w:top w:val="single" w:sz="4" w:space="0" w:color="auto"/>
              <w:left w:val="nil"/>
              <w:bottom w:val="single" w:sz="4" w:space="0" w:color="auto"/>
              <w:right w:val="nil"/>
            </w:tcBorders>
          </w:tcPr>
          <w:p w14:paraId="51D578CC" w14:textId="77777777" w:rsidR="00921EE4" w:rsidRPr="00E70A52" w:rsidRDefault="00921EE4" w:rsidP="000E694D">
            <w:pPr>
              <w:widowControl w:val="0"/>
              <w:spacing w:before="40" w:after="40" w:line="240" w:lineRule="auto"/>
              <w:ind w:hanging="180"/>
              <w:jc w:val="center"/>
              <w:rPr>
                <w:rFonts w:eastAsia="Times New Roman"/>
                <w:b/>
                <w:color w:val="231F20"/>
                <w:sz w:val="20"/>
                <w:szCs w:val="20"/>
              </w:rPr>
            </w:pPr>
            <w:r w:rsidRPr="00E70A52">
              <w:rPr>
                <w:rFonts w:eastAsia="Times New Roman"/>
                <w:b/>
                <w:color w:val="231F20"/>
                <w:sz w:val="20"/>
                <w:szCs w:val="20"/>
              </w:rPr>
              <w:t>Deluxe</w:t>
            </w:r>
          </w:p>
        </w:tc>
        <w:tc>
          <w:tcPr>
            <w:tcW w:w="1166" w:type="dxa"/>
            <w:tcBorders>
              <w:top w:val="single" w:sz="4" w:space="0" w:color="auto"/>
              <w:left w:val="nil"/>
              <w:bottom w:val="single" w:sz="4" w:space="0" w:color="auto"/>
              <w:right w:val="nil"/>
            </w:tcBorders>
          </w:tcPr>
          <w:p w14:paraId="05880EE4" w14:textId="77777777" w:rsidR="00921EE4" w:rsidRPr="00E70A52" w:rsidRDefault="00921EE4" w:rsidP="000E694D">
            <w:pPr>
              <w:widowControl w:val="0"/>
              <w:spacing w:before="40" w:after="40" w:line="240" w:lineRule="auto"/>
              <w:ind w:hanging="180"/>
              <w:jc w:val="center"/>
              <w:rPr>
                <w:rFonts w:eastAsia="Times New Roman"/>
                <w:b/>
                <w:color w:val="231F20"/>
                <w:sz w:val="20"/>
                <w:szCs w:val="20"/>
              </w:rPr>
            </w:pPr>
            <w:r w:rsidRPr="00E70A52">
              <w:rPr>
                <w:rFonts w:eastAsia="Times New Roman"/>
                <w:b/>
                <w:color w:val="231F20"/>
                <w:sz w:val="20"/>
                <w:szCs w:val="20"/>
              </w:rPr>
              <w:t>Standard</w:t>
            </w:r>
          </w:p>
        </w:tc>
      </w:tr>
      <w:tr w:rsidR="00921EE4" w:rsidRPr="00E70A52" w14:paraId="5D6056BB" w14:textId="77777777" w:rsidTr="00921EE4">
        <w:trPr>
          <w:trHeight w:val="20"/>
        </w:trPr>
        <w:tc>
          <w:tcPr>
            <w:tcW w:w="1616" w:type="dxa"/>
            <w:tcBorders>
              <w:top w:val="single" w:sz="4" w:space="0" w:color="auto"/>
              <w:left w:val="nil"/>
              <w:bottom w:val="nil"/>
              <w:right w:val="nil"/>
            </w:tcBorders>
          </w:tcPr>
          <w:p w14:paraId="2DFF71B4"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1</w:t>
            </w:r>
          </w:p>
        </w:tc>
        <w:tc>
          <w:tcPr>
            <w:tcW w:w="983" w:type="dxa"/>
            <w:tcBorders>
              <w:top w:val="single" w:sz="4" w:space="0" w:color="auto"/>
              <w:left w:val="nil"/>
              <w:bottom w:val="nil"/>
              <w:right w:val="nil"/>
            </w:tcBorders>
          </w:tcPr>
          <w:p w14:paraId="3BB9E4F3"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39</w:t>
            </w:r>
          </w:p>
        </w:tc>
        <w:tc>
          <w:tcPr>
            <w:tcW w:w="1316" w:type="dxa"/>
            <w:tcBorders>
              <w:top w:val="single" w:sz="4" w:space="0" w:color="auto"/>
              <w:left w:val="nil"/>
              <w:bottom w:val="nil"/>
              <w:right w:val="nil"/>
            </w:tcBorders>
          </w:tcPr>
          <w:p w14:paraId="659120F5"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27</w:t>
            </w:r>
          </w:p>
        </w:tc>
        <w:tc>
          <w:tcPr>
            <w:tcW w:w="1686" w:type="dxa"/>
            <w:tcBorders>
              <w:top w:val="single" w:sz="4" w:space="0" w:color="auto"/>
              <w:left w:val="nil"/>
              <w:bottom w:val="nil"/>
              <w:right w:val="nil"/>
            </w:tcBorders>
          </w:tcPr>
          <w:p w14:paraId="0BAA3950"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5</w:t>
            </w:r>
          </w:p>
        </w:tc>
        <w:tc>
          <w:tcPr>
            <w:tcW w:w="930" w:type="dxa"/>
            <w:tcBorders>
              <w:top w:val="single" w:sz="4" w:space="0" w:color="auto"/>
              <w:left w:val="nil"/>
              <w:bottom w:val="nil"/>
              <w:right w:val="nil"/>
            </w:tcBorders>
          </w:tcPr>
          <w:p w14:paraId="1C657187"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40</w:t>
            </w:r>
          </w:p>
        </w:tc>
        <w:tc>
          <w:tcPr>
            <w:tcW w:w="1166" w:type="dxa"/>
            <w:tcBorders>
              <w:top w:val="single" w:sz="4" w:space="0" w:color="auto"/>
              <w:left w:val="nil"/>
              <w:bottom w:val="nil"/>
              <w:right w:val="nil"/>
            </w:tcBorders>
          </w:tcPr>
          <w:p w14:paraId="7AC11C1C"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30</w:t>
            </w:r>
          </w:p>
        </w:tc>
      </w:tr>
      <w:tr w:rsidR="00921EE4" w:rsidRPr="00E70A52" w14:paraId="62D04526" w14:textId="77777777" w:rsidTr="00921EE4">
        <w:trPr>
          <w:trHeight w:val="20"/>
        </w:trPr>
        <w:tc>
          <w:tcPr>
            <w:tcW w:w="1616" w:type="dxa"/>
            <w:tcBorders>
              <w:top w:val="nil"/>
              <w:left w:val="nil"/>
              <w:bottom w:val="nil"/>
              <w:right w:val="nil"/>
            </w:tcBorders>
          </w:tcPr>
          <w:p w14:paraId="53EC27D0"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2</w:t>
            </w:r>
          </w:p>
        </w:tc>
        <w:tc>
          <w:tcPr>
            <w:tcW w:w="983" w:type="dxa"/>
            <w:tcBorders>
              <w:top w:val="nil"/>
              <w:left w:val="nil"/>
              <w:bottom w:val="nil"/>
              <w:right w:val="nil"/>
            </w:tcBorders>
          </w:tcPr>
          <w:p w14:paraId="25C03546"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39</w:t>
            </w:r>
          </w:p>
        </w:tc>
        <w:tc>
          <w:tcPr>
            <w:tcW w:w="1316" w:type="dxa"/>
            <w:tcBorders>
              <w:top w:val="nil"/>
              <w:left w:val="nil"/>
              <w:bottom w:val="nil"/>
              <w:right w:val="nil"/>
            </w:tcBorders>
          </w:tcPr>
          <w:p w14:paraId="59C888AF"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28</w:t>
            </w:r>
          </w:p>
        </w:tc>
        <w:tc>
          <w:tcPr>
            <w:tcW w:w="1686" w:type="dxa"/>
            <w:tcBorders>
              <w:top w:val="nil"/>
              <w:left w:val="nil"/>
              <w:bottom w:val="nil"/>
              <w:right w:val="nil"/>
            </w:tcBorders>
          </w:tcPr>
          <w:p w14:paraId="7D307BA2"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6</w:t>
            </w:r>
          </w:p>
        </w:tc>
        <w:tc>
          <w:tcPr>
            <w:tcW w:w="930" w:type="dxa"/>
            <w:tcBorders>
              <w:top w:val="nil"/>
              <w:left w:val="nil"/>
              <w:bottom w:val="nil"/>
              <w:right w:val="nil"/>
            </w:tcBorders>
          </w:tcPr>
          <w:p w14:paraId="480402CB"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39</w:t>
            </w:r>
          </w:p>
        </w:tc>
        <w:tc>
          <w:tcPr>
            <w:tcW w:w="1166" w:type="dxa"/>
            <w:tcBorders>
              <w:top w:val="nil"/>
              <w:left w:val="nil"/>
              <w:bottom w:val="nil"/>
              <w:right w:val="nil"/>
            </w:tcBorders>
          </w:tcPr>
          <w:p w14:paraId="5CEBF2D9"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34</w:t>
            </w:r>
          </w:p>
        </w:tc>
      </w:tr>
      <w:tr w:rsidR="00921EE4" w:rsidRPr="00E70A52" w14:paraId="55955800" w14:textId="77777777" w:rsidTr="00921EE4">
        <w:trPr>
          <w:trHeight w:val="20"/>
        </w:trPr>
        <w:tc>
          <w:tcPr>
            <w:tcW w:w="1616" w:type="dxa"/>
            <w:tcBorders>
              <w:top w:val="nil"/>
              <w:left w:val="nil"/>
              <w:right w:val="nil"/>
            </w:tcBorders>
          </w:tcPr>
          <w:p w14:paraId="6AF9A63B"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3</w:t>
            </w:r>
          </w:p>
        </w:tc>
        <w:tc>
          <w:tcPr>
            <w:tcW w:w="983" w:type="dxa"/>
            <w:tcBorders>
              <w:top w:val="nil"/>
              <w:left w:val="nil"/>
              <w:right w:val="nil"/>
            </w:tcBorders>
          </w:tcPr>
          <w:p w14:paraId="066B2710"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45</w:t>
            </w:r>
          </w:p>
        </w:tc>
        <w:tc>
          <w:tcPr>
            <w:tcW w:w="1316" w:type="dxa"/>
            <w:tcBorders>
              <w:top w:val="nil"/>
              <w:left w:val="nil"/>
              <w:right w:val="nil"/>
            </w:tcBorders>
          </w:tcPr>
          <w:p w14:paraId="57C64D6E"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35</w:t>
            </w:r>
          </w:p>
        </w:tc>
        <w:tc>
          <w:tcPr>
            <w:tcW w:w="1686" w:type="dxa"/>
            <w:tcBorders>
              <w:top w:val="nil"/>
              <w:left w:val="nil"/>
              <w:right w:val="nil"/>
            </w:tcBorders>
          </w:tcPr>
          <w:p w14:paraId="6D954CC6"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7</w:t>
            </w:r>
          </w:p>
        </w:tc>
        <w:tc>
          <w:tcPr>
            <w:tcW w:w="930" w:type="dxa"/>
            <w:tcBorders>
              <w:top w:val="nil"/>
              <w:left w:val="nil"/>
              <w:right w:val="nil"/>
            </w:tcBorders>
          </w:tcPr>
          <w:p w14:paraId="13AF43A4"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35</w:t>
            </w:r>
          </w:p>
        </w:tc>
        <w:tc>
          <w:tcPr>
            <w:tcW w:w="1166" w:type="dxa"/>
            <w:tcBorders>
              <w:top w:val="nil"/>
              <w:left w:val="nil"/>
              <w:right w:val="nil"/>
            </w:tcBorders>
          </w:tcPr>
          <w:p w14:paraId="45C299DC"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29</w:t>
            </w:r>
          </w:p>
        </w:tc>
      </w:tr>
      <w:tr w:rsidR="00921EE4" w:rsidRPr="00E70A52" w14:paraId="56A406D4" w14:textId="77777777" w:rsidTr="00921EE4">
        <w:trPr>
          <w:trHeight w:val="20"/>
        </w:trPr>
        <w:tc>
          <w:tcPr>
            <w:tcW w:w="1616" w:type="dxa"/>
            <w:tcBorders>
              <w:top w:val="nil"/>
              <w:left w:val="nil"/>
              <w:bottom w:val="single" w:sz="4" w:space="0" w:color="auto"/>
              <w:right w:val="nil"/>
            </w:tcBorders>
          </w:tcPr>
          <w:p w14:paraId="5D5DD1FD"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4</w:t>
            </w:r>
          </w:p>
        </w:tc>
        <w:tc>
          <w:tcPr>
            <w:tcW w:w="983" w:type="dxa"/>
            <w:tcBorders>
              <w:top w:val="nil"/>
              <w:left w:val="nil"/>
              <w:bottom w:val="single" w:sz="4" w:space="0" w:color="auto"/>
              <w:right w:val="nil"/>
            </w:tcBorders>
          </w:tcPr>
          <w:p w14:paraId="734DB684"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38</w:t>
            </w:r>
          </w:p>
        </w:tc>
        <w:tc>
          <w:tcPr>
            <w:tcW w:w="1316" w:type="dxa"/>
            <w:tcBorders>
              <w:top w:val="nil"/>
              <w:left w:val="nil"/>
              <w:bottom w:val="single" w:sz="4" w:space="0" w:color="auto"/>
              <w:right w:val="nil"/>
            </w:tcBorders>
          </w:tcPr>
          <w:p w14:paraId="075FDD78"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r w:rsidRPr="00E70A52">
              <w:rPr>
                <w:rFonts w:eastAsia="Times New Roman"/>
                <w:color w:val="231F20"/>
                <w:sz w:val="20"/>
                <w:szCs w:val="20"/>
              </w:rPr>
              <w:t>30</w:t>
            </w:r>
          </w:p>
        </w:tc>
        <w:tc>
          <w:tcPr>
            <w:tcW w:w="1686" w:type="dxa"/>
            <w:tcBorders>
              <w:top w:val="nil"/>
              <w:left w:val="nil"/>
              <w:bottom w:val="single" w:sz="4" w:space="0" w:color="auto"/>
              <w:right w:val="nil"/>
            </w:tcBorders>
          </w:tcPr>
          <w:p w14:paraId="03BFED49"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p>
        </w:tc>
        <w:tc>
          <w:tcPr>
            <w:tcW w:w="930" w:type="dxa"/>
            <w:tcBorders>
              <w:top w:val="nil"/>
              <w:left w:val="nil"/>
              <w:bottom w:val="single" w:sz="4" w:space="0" w:color="auto"/>
              <w:right w:val="nil"/>
            </w:tcBorders>
          </w:tcPr>
          <w:p w14:paraId="74FEAED5"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p>
        </w:tc>
        <w:tc>
          <w:tcPr>
            <w:tcW w:w="1166" w:type="dxa"/>
            <w:tcBorders>
              <w:top w:val="nil"/>
              <w:left w:val="nil"/>
              <w:bottom w:val="single" w:sz="4" w:space="0" w:color="auto"/>
              <w:right w:val="nil"/>
            </w:tcBorders>
          </w:tcPr>
          <w:p w14:paraId="69860CC0" w14:textId="77777777" w:rsidR="00921EE4" w:rsidRPr="00E70A52" w:rsidRDefault="00921EE4" w:rsidP="000E694D">
            <w:pPr>
              <w:widowControl w:val="0"/>
              <w:spacing w:before="40" w:after="40" w:line="240" w:lineRule="auto"/>
              <w:ind w:hanging="180"/>
              <w:jc w:val="center"/>
              <w:rPr>
                <w:rFonts w:eastAsia="Times New Roman"/>
                <w:color w:val="231F20"/>
                <w:sz w:val="20"/>
                <w:szCs w:val="20"/>
              </w:rPr>
            </w:pPr>
          </w:p>
        </w:tc>
      </w:tr>
    </w:tbl>
    <w:p w14:paraId="7FDFC4DE" w14:textId="3E05CF2C" w:rsidR="00102412" w:rsidRPr="00B60925" w:rsidRDefault="00102412"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DA38D8">
        <w:rPr>
          <w:rFonts w:cs="TimesLTStd-Roman"/>
          <w:sz w:val="20"/>
          <w:szCs w:val="20"/>
          <w:lang w:val="en-IN"/>
        </w:rPr>
        <w:tab/>
      </w:r>
      <w:r w:rsidRPr="00B60925">
        <w:rPr>
          <w:rFonts w:cs="TimesLTStd-Roman"/>
          <w:sz w:val="20"/>
          <w:szCs w:val="20"/>
          <w:lang w:val="en-IN"/>
        </w:rPr>
        <w:t>The manufacturer’s suggested retail prices for the two models show a $10 price differential.</w:t>
      </w:r>
      <w:r w:rsidR="00D66E7A">
        <w:rPr>
          <w:rFonts w:cs="TimesLTStd-Roman"/>
          <w:sz w:val="20"/>
          <w:szCs w:val="20"/>
          <w:lang w:val="en-IN"/>
        </w:rPr>
        <w:t xml:space="preserve"> </w:t>
      </w:r>
      <w:r w:rsidRPr="00B60925">
        <w:rPr>
          <w:rFonts w:cs="TimesLTStd-Roman"/>
          <w:sz w:val="20"/>
          <w:szCs w:val="20"/>
          <w:lang w:val="en-IN"/>
        </w:rPr>
        <w:t>Use a 0.05 level of significance and test that the mean difference between</w:t>
      </w:r>
      <w:r w:rsidR="00D66E7A">
        <w:rPr>
          <w:rFonts w:cs="TimesLTStd-Roman"/>
          <w:sz w:val="20"/>
          <w:szCs w:val="20"/>
          <w:lang w:val="en-IN"/>
        </w:rPr>
        <w:t xml:space="preserve"> </w:t>
      </w:r>
      <w:r w:rsidRPr="00B60925">
        <w:rPr>
          <w:rFonts w:cs="TimesLTStd-Roman"/>
          <w:sz w:val="20"/>
          <w:szCs w:val="20"/>
          <w:lang w:val="en-IN"/>
        </w:rPr>
        <w:t>the prices of the two models is $10.</w:t>
      </w:r>
    </w:p>
    <w:p w14:paraId="3690A12A" w14:textId="4311680F" w:rsidR="00102412" w:rsidRPr="00B60925" w:rsidRDefault="00102412"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DA38D8">
        <w:rPr>
          <w:rFonts w:cs="TimesLTStd-Roman"/>
          <w:sz w:val="20"/>
          <w:szCs w:val="20"/>
          <w:lang w:val="en-IN"/>
        </w:rPr>
        <w:tab/>
      </w:r>
      <w:r w:rsidRPr="00B60925">
        <w:rPr>
          <w:rFonts w:cs="TimesLTStd-Roman"/>
          <w:sz w:val="20"/>
          <w:szCs w:val="20"/>
          <w:lang w:val="en-IN"/>
        </w:rPr>
        <w:t>What is the 95% confidence interval for the difference between the mean prices of</w:t>
      </w:r>
      <w:r w:rsidR="00D66E7A">
        <w:rPr>
          <w:rFonts w:cs="TimesLTStd-Roman"/>
          <w:sz w:val="20"/>
          <w:szCs w:val="20"/>
          <w:lang w:val="en-IN"/>
        </w:rPr>
        <w:t xml:space="preserve"> </w:t>
      </w:r>
      <w:r w:rsidRPr="00B60925">
        <w:rPr>
          <w:rFonts w:cs="TimesLTStd-Roman"/>
          <w:sz w:val="20"/>
          <w:szCs w:val="20"/>
          <w:lang w:val="en-IN"/>
        </w:rPr>
        <w:t>the two models?</w:t>
      </w:r>
    </w:p>
    <w:p w14:paraId="7C24FDF3" w14:textId="77777777" w:rsidR="00102412" w:rsidRPr="00B60925" w:rsidRDefault="00102412" w:rsidP="00933983">
      <w:pPr>
        <w:spacing w:after="0" w:line="240" w:lineRule="auto"/>
        <w:ind w:left="360"/>
        <w:rPr>
          <w:b/>
          <w:sz w:val="20"/>
          <w:szCs w:val="20"/>
        </w:rPr>
      </w:pPr>
      <w:r w:rsidRPr="00B60925">
        <w:rPr>
          <w:b/>
          <w:sz w:val="20"/>
          <w:szCs w:val="20"/>
        </w:rPr>
        <w:t>Solutions:</w:t>
      </w:r>
    </w:p>
    <w:p w14:paraId="4C77286B" w14:textId="47195B53" w:rsidR="00102412" w:rsidRPr="00B60925" w:rsidRDefault="00102412" w:rsidP="000E694D">
      <w:pPr>
        <w:autoSpaceDE w:val="0"/>
        <w:autoSpaceDN w:val="0"/>
        <w:adjustRightInd w:val="0"/>
        <w:spacing w:after="120" w:line="240" w:lineRule="auto"/>
        <w:ind w:left="720" w:hanging="360"/>
        <w:rPr>
          <w:sz w:val="20"/>
          <w:szCs w:val="20"/>
        </w:rPr>
      </w:pPr>
      <w:r w:rsidRPr="00B60925">
        <w:rPr>
          <w:color w:val="000000"/>
          <w:sz w:val="20"/>
          <w:szCs w:val="20"/>
        </w:rPr>
        <w:t>a.</w:t>
      </w:r>
      <w:r w:rsidRPr="00B60925">
        <w:rPr>
          <w:color w:val="000000"/>
          <w:sz w:val="20"/>
          <w:szCs w:val="20"/>
        </w:rPr>
        <w:tab/>
      </w:r>
      <w:r w:rsidR="0088060E" w:rsidRPr="0088060E">
        <w:rPr>
          <w:noProof/>
          <w:color w:val="000000"/>
          <w:position w:val="-12"/>
          <w:sz w:val="20"/>
          <w:szCs w:val="20"/>
        </w:rPr>
        <w:object w:dxaOrig="240" w:dyaOrig="340" w14:anchorId="4FDC0785">
          <v:shape id="_x0000_i1221" type="#_x0000_t75" style="width:11.7pt;height:16.75pt" o:ole="">
            <v:imagedata r:id="rId397" o:title=""/>
          </v:shape>
          <o:OLEObject Type="Embed" ProgID="Equation.DSMT4" ShapeID="_x0000_i1221" DrawAspect="Content" ObjectID="_1769434113" r:id="rId398"/>
        </w:object>
      </w:r>
      <w:r w:rsidRPr="00B60925">
        <w:rPr>
          <w:color w:val="000000"/>
          <w:sz w:val="20"/>
          <w:szCs w:val="20"/>
        </w:rPr>
        <w:t>= Deluxe price</w:t>
      </w:r>
    </w:p>
    <w:p w14:paraId="12565EBA" w14:textId="78E752CC" w:rsidR="00102412" w:rsidRPr="00B60925" w:rsidRDefault="0088060E" w:rsidP="000E694D">
      <w:pPr>
        <w:ind w:left="720"/>
        <w:rPr>
          <w:color w:val="000000"/>
          <w:sz w:val="20"/>
          <w:szCs w:val="20"/>
        </w:rPr>
      </w:pPr>
      <w:r w:rsidRPr="0088060E">
        <w:rPr>
          <w:noProof/>
          <w:color w:val="000000"/>
          <w:position w:val="-12"/>
          <w:sz w:val="20"/>
          <w:szCs w:val="20"/>
        </w:rPr>
        <w:object w:dxaOrig="260" w:dyaOrig="340" w14:anchorId="5E442FB6">
          <v:shape id="_x0000_i1222" type="#_x0000_t75" style="width:13.4pt;height:16.75pt" o:ole="">
            <v:imagedata r:id="rId399" o:title=""/>
          </v:shape>
          <o:OLEObject Type="Embed" ProgID="Equation.DSMT4" ShapeID="_x0000_i1222" DrawAspect="Content" ObjectID="_1769434114" r:id="rId400"/>
        </w:object>
      </w:r>
      <w:r w:rsidR="00102412" w:rsidRPr="00B60925">
        <w:rPr>
          <w:color w:val="000000"/>
          <w:sz w:val="20"/>
          <w:szCs w:val="20"/>
        </w:rPr>
        <w:t>= Standard price</w:t>
      </w:r>
    </w:p>
    <w:p w14:paraId="167CAE7C" w14:textId="1A27E39C" w:rsidR="00102412" w:rsidRPr="00B60925" w:rsidRDefault="00921EE4" w:rsidP="000E694D">
      <w:pPr>
        <w:ind w:left="720"/>
        <w:rPr>
          <w:color w:val="000000"/>
          <w:sz w:val="20"/>
          <w:szCs w:val="20"/>
        </w:rPr>
      </w:pPr>
      <w:r>
        <w:rPr>
          <w:color w:val="000000"/>
          <w:sz w:val="20"/>
          <w:szCs w:val="20"/>
        </w:rPr>
        <w:t xml:space="preserve">Difference = </w:t>
      </w:r>
      <w:r w:rsidR="00102412" w:rsidRPr="00B60925">
        <w:rPr>
          <w:color w:val="000000"/>
          <w:sz w:val="20"/>
          <w:szCs w:val="20"/>
        </w:rPr>
        <w:t>Deluxe price –Standard price</w:t>
      </w:r>
    </w:p>
    <w:p w14:paraId="218B60B7" w14:textId="79A18036" w:rsidR="00102412" w:rsidRPr="00B60925" w:rsidRDefault="00102412" w:rsidP="00270582">
      <w:pPr>
        <w:spacing w:after="100"/>
        <w:ind w:left="720"/>
        <w:rPr>
          <w:color w:val="000000"/>
          <w:sz w:val="20"/>
          <w:szCs w:val="20"/>
        </w:rPr>
      </w:pP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w:t>
      </w:r>
      <w:r w:rsidR="00886034" w:rsidRPr="00921EE4">
        <w:rPr>
          <w:color w:val="000000"/>
          <w:position w:val="-10"/>
          <w:sz w:val="20"/>
          <w:szCs w:val="20"/>
        </w:rPr>
        <w:object w:dxaOrig="260" w:dyaOrig="300" w14:anchorId="43C097AB">
          <v:shape id="_x0000_i1223" type="#_x0000_t75" style="width:12.55pt;height:15.05pt" o:ole="">
            <v:imagedata r:id="rId401" o:title=""/>
          </v:shape>
          <o:OLEObject Type="Embed" ProgID="Equation.DSMT4" ShapeID="_x0000_i1223" DrawAspect="Content" ObjectID="_1769434115" r:id="rId402"/>
        </w:object>
      </w:r>
      <w:r w:rsidRPr="00B60925">
        <w:rPr>
          <w:color w:val="000000"/>
          <w:sz w:val="20"/>
          <w:szCs w:val="20"/>
        </w:rPr>
        <w:t>= 10</w:t>
      </w:r>
      <w:r w:rsidRPr="00B60925">
        <w:rPr>
          <w:color w:val="000000"/>
          <w:sz w:val="20"/>
          <w:szCs w:val="20"/>
        </w:rPr>
        <w:tab/>
        <w:t>Claim</w:t>
      </w:r>
    </w:p>
    <w:p w14:paraId="7B0A0C3E" w14:textId="728FD69B" w:rsidR="00102412" w:rsidRPr="00B60925" w:rsidRDefault="00102412" w:rsidP="000E694D">
      <w:pPr>
        <w:ind w:left="72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 xml:space="preserve">: </w:t>
      </w:r>
      <w:r w:rsidR="00886034" w:rsidRPr="00921EE4">
        <w:rPr>
          <w:i/>
          <w:color w:val="000000"/>
          <w:position w:val="-10"/>
          <w:sz w:val="20"/>
          <w:szCs w:val="20"/>
        </w:rPr>
        <w:object w:dxaOrig="260" w:dyaOrig="300" w14:anchorId="4F5349D0">
          <v:shape id="_x0000_i1224" type="#_x0000_t75" style="width:12.55pt;height:15.05pt" o:ole="">
            <v:imagedata r:id="rId403" o:title=""/>
          </v:shape>
          <o:OLEObject Type="Embed" ProgID="Equation.DSMT4" ShapeID="_x0000_i1224" DrawAspect="Content" ObjectID="_1769434116" r:id="rId404"/>
        </w:object>
      </w:r>
      <w:r w:rsidRPr="00B60925">
        <w:rPr>
          <w:color w:val="000000"/>
          <w:sz w:val="20"/>
          <w:szCs w:val="20"/>
        </w:rPr>
        <w:t xml:space="preserve"> </w:t>
      </w:r>
      <w:r w:rsidR="00921EE4" w:rsidRPr="00921EE4">
        <w:rPr>
          <w:color w:val="000000"/>
          <w:sz w:val="20"/>
          <w:szCs w:val="20"/>
        </w:rPr>
        <w:t>≠</w:t>
      </w:r>
      <w:r w:rsidR="00921EE4">
        <w:rPr>
          <w:color w:val="000000"/>
          <w:sz w:val="20"/>
          <w:szCs w:val="20"/>
        </w:rPr>
        <w:t xml:space="preserve"> </w:t>
      </w:r>
      <w:r w:rsidRPr="00B60925">
        <w:rPr>
          <w:color w:val="000000"/>
          <w:sz w:val="20"/>
          <w:szCs w:val="20"/>
        </w:rPr>
        <w:t>10</w:t>
      </w:r>
    </w:p>
    <w:p w14:paraId="388D3B75" w14:textId="21FE28D9" w:rsidR="00102412" w:rsidRPr="00B60925" w:rsidRDefault="00056B39" w:rsidP="000E694D">
      <w:pPr>
        <w:ind w:left="720"/>
        <w:rPr>
          <w:color w:val="000000"/>
          <w:sz w:val="20"/>
          <w:szCs w:val="20"/>
        </w:rPr>
      </w:pPr>
      <w:r w:rsidRPr="00056B39">
        <w:rPr>
          <w:noProof/>
          <w:color w:val="000000"/>
          <w:position w:val="-6"/>
          <w:sz w:val="20"/>
          <w:szCs w:val="20"/>
        </w:rPr>
        <w:object w:dxaOrig="220" w:dyaOrig="300" w14:anchorId="2932479F">
          <v:shape id="_x0000_i1225" type="#_x0000_t75" style="width:10.9pt;height:15.05pt" o:ole="">
            <v:imagedata r:id="rId405" o:title=""/>
          </v:shape>
          <o:OLEObject Type="Embed" ProgID="Equation.DSMT4" ShapeID="_x0000_i1225" DrawAspect="Content" ObjectID="_1769434117" r:id="rId406"/>
        </w:object>
      </w:r>
      <w:r w:rsidR="00102412" w:rsidRPr="00B60925">
        <w:rPr>
          <w:color w:val="000000"/>
          <w:sz w:val="20"/>
          <w:szCs w:val="20"/>
        </w:rPr>
        <w:t xml:space="preserve">= 8.86 and </w:t>
      </w:r>
      <w:r w:rsidRPr="00056B39">
        <w:rPr>
          <w:noProof/>
          <w:color w:val="000000"/>
          <w:position w:val="-12"/>
          <w:sz w:val="20"/>
          <w:szCs w:val="20"/>
        </w:rPr>
        <w:object w:dxaOrig="260" w:dyaOrig="340" w14:anchorId="413ED1A9">
          <v:shape id="_x0000_i1226" type="#_x0000_t75" style="width:13.4pt;height:16.75pt" o:ole="">
            <v:imagedata r:id="rId407" o:title=""/>
          </v:shape>
          <o:OLEObject Type="Embed" ProgID="Equation.DSMT4" ShapeID="_x0000_i1226" DrawAspect="Content" ObjectID="_1769434118" r:id="rId408"/>
        </w:object>
      </w:r>
      <w:r w:rsidR="00102412" w:rsidRPr="00B60925">
        <w:rPr>
          <w:color w:val="000000"/>
          <w:sz w:val="20"/>
          <w:szCs w:val="20"/>
        </w:rPr>
        <w:t>= 2.61</w:t>
      </w:r>
    </w:p>
    <w:p w14:paraId="2630A504" w14:textId="3A8D4DBB" w:rsidR="00102412" w:rsidRPr="0088060E" w:rsidRDefault="0088060E" w:rsidP="000E694D">
      <w:pPr>
        <w:ind w:left="720"/>
        <w:rPr>
          <w:color w:val="000000"/>
          <w:sz w:val="20"/>
          <w:szCs w:val="20"/>
        </w:rPr>
      </w:pPr>
      <w:r w:rsidRPr="0088060E">
        <w:rPr>
          <w:noProof/>
          <w:color w:val="000000"/>
          <w:position w:val="-32"/>
          <w:sz w:val="20"/>
          <w:szCs w:val="20"/>
        </w:rPr>
        <w:object w:dxaOrig="2840" w:dyaOrig="700" w14:anchorId="652AEB2F">
          <v:shape id="_x0000_i1227" type="#_x0000_t75" style="width:142.3pt;height:35.15pt" o:ole="">
            <v:imagedata r:id="rId409" o:title=""/>
          </v:shape>
          <o:OLEObject Type="Embed" ProgID="Equation.DSMT4" ShapeID="_x0000_i1227" DrawAspect="Content" ObjectID="_1769434119" r:id="rId410"/>
        </w:object>
      </w:r>
    </w:p>
    <w:p w14:paraId="6C99DF3D" w14:textId="2D7A14CD" w:rsidR="00102412" w:rsidRPr="00B60925" w:rsidRDefault="00102412" w:rsidP="000E694D">
      <w:pPr>
        <w:ind w:left="720"/>
        <w:rPr>
          <w:color w:val="000000"/>
          <w:sz w:val="20"/>
          <w:szCs w:val="20"/>
        </w:rPr>
      </w:pPr>
      <w:r w:rsidRPr="00B60925">
        <w:rPr>
          <w:color w:val="000000"/>
          <w:sz w:val="20"/>
          <w:szCs w:val="20"/>
        </w:rPr>
        <w:t xml:space="preserve">Degrees of freedom = </w:t>
      </w:r>
      <w:r w:rsidRPr="00B60925">
        <w:rPr>
          <w:i/>
          <w:color w:val="000000"/>
          <w:sz w:val="20"/>
          <w:szCs w:val="20"/>
        </w:rPr>
        <w:t>n</w:t>
      </w:r>
      <w:r w:rsidRPr="00B60925">
        <w:rPr>
          <w:color w:val="000000"/>
          <w:sz w:val="20"/>
          <w:szCs w:val="20"/>
        </w:rPr>
        <w:t xml:space="preserve"> – 1 = 6</w:t>
      </w:r>
    </w:p>
    <w:p w14:paraId="661614B4" w14:textId="182AAFBA" w:rsidR="00102412" w:rsidRPr="00B60925" w:rsidRDefault="00102412" w:rsidP="000E694D">
      <w:pPr>
        <w:ind w:left="720"/>
        <w:rPr>
          <w:sz w:val="20"/>
          <w:szCs w:val="20"/>
        </w:rPr>
      </w:pPr>
      <w:r w:rsidRPr="00B60925">
        <w:rPr>
          <w:color w:val="000000"/>
          <w:sz w:val="20"/>
          <w:szCs w:val="20"/>
        </w:rPr>
        <w:t>B</w:t>
      </w:r>
      <w:r w:rsidRPr="00B60925">
        <w:rPr>
          <w:sz w:val="20"/>
          <w:szCs w:val="20"/>
        </w:rPr>
        <w:t xml:space="preserve">ecause </w:t>
      </w:r>
      <w:r w:rsidRPr="00B60925">
        <w:rPr>
          <w:i/>
          <w:sz w:val="20"/>
          <w:szCs w:val="20"/>
        </w:rPr>
        <w:t>t</w:t>
      </w:r>
      <w:r w:rsidRPr="00B60925">
        <w:rPr>
          <w:sz w:val="20"/>
          <w:szCs w:val="20"/>
        </w:rPr>
        <w:t xml:space="preserve"> &lt; 0, </w:t>
      </w:r>
      <w:r w:rsidRPr="00B60925">
        <w:rPr>
          <w:i/>
          <w:sz w:val="20"/>
          <w:szCs w:val="20"/>
        </w:rPr>
        <w:t>p</w:t>
      </w:r>
      <w:r w:rsidRPr="00B60925">
        <w:rPr>
          <w:sz w:val="20"/>
          <w:szCs w:val="20"/>
        </w:rPr>
        <w:t>-value is two times the lower tail area.</w:t>
      </w:r>
    </w:p>
    <w:p w14:paraId="4534DEDC" w14:textId="307EE801" w:rsidR="00102412" w:rsidRPr="00B60925" w:rsidRDefault="00102412" w:rsidP="000E694D">
      <w:pPr>
        <w:ind w:left="720"/>
        <w:rPr>
          <w:sz w:val="20"/>
          <w:szCs w:val="20"/>
        </w:rPr>
      </w:pPr>
      <w:r w:rsidRPr="00B60925">
        <w:rPr>
          <w:sz w:val="20"/>
          <w:szCs w:val="20"/>
        </w:rPr>
        <w:t xml:space="preserve">Using </w:t>
      </w:r>
      <w:r w:rsidRPr="00B60925">
        <w:rPr>
          <w:i/>
          <w:sz w:val="20"/>
          <w:szCs w:val="20"/>
        </w:rPr>
        <w:t>t</w:t>
      </w:r>
      <w:r w:rsidRPr="00B60925">
        <w:rPr>
          <w:sz w:val="20"/>
          <w:szCs w:val="20"/>
        </w:rPr>
        <w:t xml:space="preserve"> table: area in lower tail is between </w:t>
      </w:r>
      <w:r w:rsidR="000F4B78">
        <w:rPr>
          <w:sz w:val="20"/>
          <w:szCs w:val="20"/>
        </w:rPr>
        <w:t>0</w:t>
      </w:r>
      <w:r w:rsidRPr="00B60925">
        <w:rPr>
          <w:sz w:val="20"/>
          <w:szCs w:val="20"/>
        </w:rPr>
        <w:t xml:space="preserve">.10 and </w:t>
      </w:r>
      <w:r w:rsidR="000F4B78">
        <w:rPr>
          <w:sz w:val="20"/>
          <w:szCs w:val="20"/>
        </w:rPr>
        <w:t>0</w:t>
      </w:r>
      <w:r w:rsidRPr="00B60925">
        <w:rPr>
          <w:sz w:val="20"/>
          <w:szCs w:val="20"/>
        </w:rPr>
        <w:t xml:space="preserve">.20; therefore, </w:t>
      </w:r>
      <w:r w:rsidRPr="00B60925">
        <w:rPr>
          <w:i/>
          <w:sz w:val="20"/>
          <w:szCs w:val="20"/>
        </w:rPr>
        <w:t>p</w:t>
      </w:r>
      <w:r w:rsidRPr="00B60925">
        <w:rPr>
          <w:sz w:val="20"/>
          <w:szCs w:val="20"/>
        </w:rPr>
        <w:t xml:space="preserve">-value is between </w:t>
      </w:r>
      <w:r w:rsidR="00921EE4">
        <w:rPr>
          <w:sz w:val="20"/>
          <w:szCs w:val="20"/>
        </w:rPr>
        <w:t>0</w:t>
      </w:r>
      <w:r w:rsidRPr="00B60925">
        <w:rPr>
          <w:sz w:val="20"/>
          <w:szCs w:val="20"/>
        </w:rPr>
        <w:t xml:space="preserve">.20 and </w:t>
      </w:r>
      <w:r w:rsidR="00921EE4">
        <w:rPr>
          <w:sz w:val="20"/>
          <w:szCs w:val="20"/>
        </w:rPr>
        <w:t>0</w:t>
      </w:r>
      <w:r w:rsidRPr="00B60925">
        <w:rPr>
          <w:sz w:val="20"/>
          <w:szCs w:val="20"/>
        </w:rPr>
        <w:t>.40.</w:t>
      </w:r>
    </w:p>
    <w:p w14:paraId="185679DD" w14:textId="3793E8BA" w:rsidR="00102412" w:rsidRPr="00B60925" w:rsidRDefault="00102412" w:rsidP="000E694D">
      <w:pPr>
        <w:ind w:left="720"/>
        <w:rPr>
          <w:color w:val="000000"/>
          <w:sz w:val="20"/>
          <w:szCs w:val="20"/>
        </w:rPr>
      </w:pPr>
      <w:r w:rsidRPr="00B60925">
        <w:rPr>
          <w:sz w:val="20"/>
          <w:szCs w:val="20"/>
        </w:rPr>
        <w:t xml:space="preserve">Using Excel: </w:t>
      </w:r>
      <w:r w:rsidRPr="00B60925">
        <w:rPr>
          <w:i/>
          <w:sz w:val="20"/>
          <w:szCs w:val="20"/>
        </w:rPr>
        <w:t>p</w:t>
      </w:r>
      <w:r w:rsidRPr="00B60925">
        <w:rPr>
          <w:sz w:val="20"/>
          <w:szCs w:val="20"/>
        </w:rPr>
        <w:t>-value = 2*T.DIST(–1.16,</w:t>
      </w:r>
      <w:r w:rsidR="00D166E4">
        <w:rPr>
          <w:sz w:val="20"/>
          <w:szCs w:val="20"/>
        </w:rPr>
        <w:t xml:space="preserve"> </w:t>
      </w:r>
      <w:r w:rsidRPr="00B60925">
        <w:rPr>
          <w:sz w:val="20"/>
          <w:szCs w:val="20"/>
        </w:rPr>
        <w:t>6,</w:t>
      </w:r>
      <w:r w:rsidR="00D166E4">
        <w:rPr>
          <w:sz w:val="20"/>
          <w:szCs w:val="20"/>
        </w:rPr>
        <w:t xml:space="preserve"> </w:t>
      </w:r>
      <w:r w:rsidRPr="00B60925">
        <w:rPr>
          <w:sz w:val="20"/>
          <w:szCs w:val="20"/>
        </w:rPr>
        <w:t xml:space="preserve">TRUE) = </w:t>
      </w:r>
      <w:r w:rsidR="00921EE4">
        <w:rPr>
          <w:sz w:val="20"/>
          <w:szCs w:val="20"/>
        </w:rPr>
        <w:t>0</w:t>
      </w:r>
      <w:r w:rsidRPr="00B60925">
        <w:rPr>
          <w:sz w:val="20"/>
          <w:szCs w:val="20"/>
        </w:rPr>
        <w:t>.2901</w:t>
      </w:r>
    </w:p>
    <w:p w14:paraId="488DC1E4" w14:textId="64095A97" w:rsidR="00102412" w:rsidRPr="00B60925" w:rsidRDefault="00102412" w:rsidP="000E694D">
      <w:pPr>
        <w:ind w:left="720"/>
        <w:rPr>
          <w:sz w:val="20"/>
          <w:szCs w:val="20"/>
        </w:rPr>
      </w:pPr>
      <w:r w:rsidRPr="00B60925">
        <w:rPr>
          <w:sz w:val="20"/>
          <w:szCs w:val="20"/>
        </w:rPr>
        <w:t xml:space="preserve">Using unrounded mean, standard deviation and resulting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921EE4">
        <w:rPr>
          <w:sz w:val="20"/>
          <w:szCs w:val="20"/>
        </w:rPr>
        <w:t>0</w:t>
      </w:r>
      <w:r w:rsidRPr="00B60925">
        <w:rPr>
          <w:sz w:val="20"/>
          <w:szCs w:val="20"/>
        </w:rPr>
        <w:t>.2906</w:t>
      </w:r>
    </w:p>
    <w:p w14:paraId="137FB017" w14:textId="71EBA2F0" w:rsidR="00102412" w:rsidRPr="00B60925" w:rsidRDefault="00102412" w:rsidP="000E694D">
      <w:pPr>
        <w:ind w:left="720"/>
        <w:rPr>
          <w:color w:val="000000"/>
          <w:sz w:val="20"/>
          <w:szCs w:val="20"/>
        </w:rPr>
      </w:pPr>
      <w:r w:rsidRPr="00B60925">
        <w:rPr>
          <w:i/>
          <w:color w:val="000000"/>
          <w:sz w:val="20"/>
          <w:szCs w:val="20"/>
        </w:rPr>
        <w:t>p</w:t>
      </w:r>
      <w:r w:rsidRPr="00B60925">
        <w:rPr>
          <w:color w:val="000000"/>
          <w:sz w:val="20"/>
          <w:szCs w:val="20"/>
        </w:rPr>
        <w:t xml:space="preserve">-value &gt; </w:t>
      </w:r>
      <w:r w:rsidR="00921EE4">
        <w:rPr>
          <w:color w:val="000000"/>
          <w:sz w:val="20"/>
          <w:szCs w:val="20"/>
        </w:rPr>
        <w:t>0</w:t>
      </w:r>
      <w:r w:rsidRPr="00B60925">
        <w:rPr>
          <w:rFonts w:cs="Times"/>
          <w:color w:val="000000"/>
          <w:sz w:val="20"/>
          <w:szCs w:val="20"/>
        </w:rPr>
        <w:t xml:space="preserve">.05; </w:t>
      </w:r>
      <w:r w:rsidRPr="00B60925">
        <w:rPr>
          <w:color w:val="000000"/>
          <w:sz w:val="20"/>
          <w:szCs w:val="20"/>
        </w:rPr>
        <w:t xml:space="preserve">do not reject </w:t>
      </w:r>
      <w:r w:rsidRPr="00B60925">
        <w:rPr>
          <w:i/>
          <w:color w:val="000000"/>
          <w:sz w:val="20"/>
          <w:szCs w:val="20"/>
        </w:rPr>
        <w:t>H</w:t>
      </w:r>
      <w:r w:rsidRPr="00B60925">
        <w:rPr>
          <w:color w:val="000000"/>
          <w:sz w:val="20"/>
          <w:szCs w:val="20"/>
          <w:vertAlign w:val="subscript"/>
        </w:rPr>
        <w:t>0</w:t>
      </w:r>
      <w:r w:rsidRPr="00B60925">
        <w:rPr>
          <w:color w:val="000000"/>
          <w:sz w:val="20"/>
          <w:szCs w:val="20"/>
        </w:rPr>
        <w:t>; we cannot reject the hypothesis that a $10 price differential exists.</w:t>
      </w:r>
    </w:p>
    <w:p w14:paraId="3A15656A" w14:textId="65EB9FCD" w:rsidR="00102412" w:rsidRPr="00B60925" w:rsidRDefault="00102412"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t>95% Confidence interval</w:t>
      </w:r>
    </w:p>
    <w:p w14:paraId="796C9580" w14:textId="1F3A2072" w:rsidR="00102412" w:rsidRPr="00B60925" w:rsidRDefault="00102412" w:rsidP="000E694D">
      <w:pPr>
        <w:ind w:left="720"/>
        <w:rPr>
          <w:color w:val="000000"/>
          <w:sz w:val="20"/>
          <w:szCs w:val="20"/>
        </w:rPr>
      </w:pPr>
      <w:r w:rsidRPr="00B60925">
        <w:rPr>
          <w:color w:val="000000"/>
          <w:sz w:val="20"/>
          <w:szCs w:val="20"/>
        </w:rPr>
        <w:t xml:space="preserve">With </w:t>
      </w:r>
      <w:r w:rsidRPr="00B60925">
        <w:rPr>
          <w:i/>
          <w:color w:val="000000"/>
          <w:sz w:val="20"/>
          <w:szCs w:val="20"/>
        </w:rPr>
        <w:t>df</w:t>
      </w:r>
      <w:r w:rsidR="00921EE4">
        <w:rPr>
          <w:color w:val="000000"/>
          <w:sz w:val="20"/>
          <w:szCs w:val="20"/>
        </w:rPr>
        <w:t xml:space="preserve"> = 6,</w:t>
      </w:r>
      <w:r w:rsidRPr="00B60925">
        <w:rPr>
          <w:color w:val="000000"/>
          <w:sz w:val="20"/>
          <w:szCs w:val="20"/>
        </w:rPr>
        <w:t xml:space="preserve"> </w:t>
      </w:r>
      <w:r w:rsidR="00270582">
        <w:rPr>
          <w:color w:val="000000"/>
          <w:sz w:val="20"/>
          <w:szCs w:val="20"/>
        </w:rPr>
        <w:tab/>
      </w:r>
      <w:r w:rsidRPr="00B60925">
        <w:rPr>
          <w:i/>
          <w:color w:val="000000"/>
          <w:sz w:val="20"/>
          <w:szCs w:val="20"/>
        </w:rPr>
        <w:t>t</w:t>
      </w:r>
      <w:r w:rsidR="00921EE4">
        <w:rPr>
          <w:color w:val="000000"/>
          <w:sz w:val="20"/>
          <w:szCs w:val="20"/>
          <w:vertAlign w:val="subscript"/>
        </w:rPr>
        <w:t>0.</w:t>
      </w:r>
      <w:r w:rsidRPr="00B60925">
        <w:rPr>
          <w:color w:val="000000"/>
          <w:sz w:val="20"/>
          <w:szCs w:val="20"/>
          <w:vertAlign w:val="subscript"/>
        </w:rPr>
        <w:t>025</w:t>
      </w:r>
      <w:r w:rsidRPr="00B60925">
        <w:rPr>
          <w:color w:val="000000"/>
          <w:sz w:val="20"/>
          <w:szCs w:val="20"/>
        </w:rPr>
        <w:t xml:space="preserve"> = 2.447</w:t>
      </w:r>
    </w:p>
    <w:p w14:paraId="66B24C5C" w14:textId="17817288" w:rsidR="00102412" w:rsidRPr="0088060E" w:rsidRDefault="00270582" w:rsidP="000E694D">
      <w:pPr>
        <w:ind w:left="720"/>
        <w:rPr>
          <w:color w:val="000000"/>
          <w:sz w:val="20"/>
          <w:szCs w:val="20"/>
        </w:rPr>
      </w:pPr>
      <w:r w:rsidRPr="0088060E">
        <w:rPr>
          <w:noProof/>
          <w:color w:val="000000"/>
          <w:position w:val="-26"/>
          <w:sz w:val="20"/>
          <w:szCs w:val="20"/>
        </w:rPr>
        <w:object w:dxaOrig="1160" w:dyaOrig="639" w14:anchorId="66FD1E54">
          <v:shape id="_x0000_i1228" type="#_x0000_t75" style="width:57.75pt;height:31.8pt" o:ole="">
            <v:imagedata r:id="rId411" o:title=""/>
          </v:shape>
          <o:OLEObject Type="Embed" ProgID="Equation.DSMT4" ShapeID="_x0000_i1228" DrawAspect="Content" ObjectID="_1769434120" r:id="rId412"/>
        </w:object>
      </w:r>
    </w:p>
    <w:p w14:paraId="65BB5DB3" w14:textId="30B852F5" w:rsidR="00102412" w:rsidRPr="0088060E" w:rsidRDefault="0088060E" w:rsidP="000E694D">
      <w:pPr>
        <w:ind w:left="720"/>
        <w:rPr>
          <w:color w:val="000000"/>
          <w:sz w:val="20"/>
          <w:szCs w:val="20"/>
        </w:rPr>
      </w:pPr>
      <w:r w:rsidRPr="0088060E">
        <w:rPr>
          <w:noProof/>
          <w:color w:val="000000"/>
          <w:position w:val="-28"/>
          <w:sz w:val="20"/>
          <w:szCs w:val="20"/>
        </w:rPr>
        <w:object w:dxaOrig="1820" w:dyaOrig="660" w14:anchorId="355FA136">
          <v:shape id="_x0000_i1229" type="#_x0000_t75" style="width:91.25pt;height:32.65pt" o:ole="">
            <v:imagedata r:id="rId413" o:title=""/>
          </v:shape>
          <o:OLEObject Type="Embed" ProgID="Equation.DSMT4" ShapeID="_x0000_i1229" DrawAspect="Content" ObjectID="_1769434121" r:id="rId414"/>
        </w:object>
      </w:r>
    </w:p>
    <w:p w14:paraId="7726064D" w14:textId="53BA8447" w:rsidR="00102412" w:rsidRPr="00B60925" w:rsidRDefault="0088060E" w:rsidP="000E694D">
      <w:pPr>
        <w:ind w:left="720"/>
        <w:rPr>
          <w:color w:val="000000"/>
          <w:sz w:val="20"/>
          <w:szCs w:val="20"/>
        </w:rPr>
      </w:pPr>
      <w:r>
        <w:rPr>
          <w:noProof/>
          <w:color w:val="000000"/>
          <w:position w:val="-6"/>
          <w:sz w:val="20"/>
          <w:szCs w:val="20"/>
        </w:rPr>
        <w:object w:dxaOrig="1040" w:dyaOrig="240" w14:anchorId="739E68FC">
          <v:shape id="_x0000_i1230" type="#_x0000_t75" style="width:51.9pt;height:11.7pt" o:ole="">
            <v:imagedata r:id="rId415" o:title=""/>
          </v:shape>
          <o:OLEObject Type="Embed" ProgID="Equation.DSMT4" ShapeID="_x0000_i1230" DrawAspect="Content" ObjectID="_1769434122" r:id="rId416"/>
        </w:object>
      </w:r>
      <w:r>
        <w:rPr>
          <w:noProof/>
          <w:color w:val="000000"/>
          <w:position w:val="-6"/>
          <w:sz w:val="20"/>
          <w:szCs w:val="20"/>
        </w:rPr>
        <w:t xml:space="preserve"> </w:t>
      </w:r>
      <w:r w:rsidR="00102412" w:rsidRPr="00B60925">
        <w:rPr>
          <w:color w:val="000000"/>
          <w:sz w:val="20"/>
          <w:szCs w:val="20"/>
        </w:rPr>
        <w:t>or (6.45 to 11.27)</w:t>
      </w:r>
    </w:p>
    <w:p w14:paraId="08CCC2BE" w14:textId="671F13F8" w:rsidR="00102412" w:rsidRDefault="00102412" w:rsidP="000E694D">
      <w:pPr>
        <w:ind w:left="720"/>
        <w:rPr>
          <w:color w:val="000000"/>
          <w:sz w:val="20"/>
          <w:szCs w:val="20"/>
        </w:rPr>
      </w:pPr>
      <w:r w:rsidRPr="00B60925">
        <w:rPr>
          <w:color w:val="000000"/>
          <w:sz w:val="20"/>
          <w:szCs w:val="20"/>
        </w:rPr>
        <w:t>Using unrounded sample mean and sample standard deviation of the differences, via Excel cell referencing, results in the interval (6.44 to 11.27).</w:t>
      </w:r>
    </w:p>
    <w:p w14:paraId="0317D165" w14:textId="77777777" w:rsidR="00387889" w:rsidRPr="00387889" w:rsidRDefault="00387889" w:rsidP="00BC48AC">
      <w:pPr>
        <w:keepNext/>
        <w:spacing w:before="120" w:after="120"/>
        <w:rPr>
          <w:rFonts w:eastAsia="Times New Roman"/>
          <w:color w:val="231F20"/>
          <w:sz w:val="20"/>
          <w:szCs w:val="20"/>
        </w:rPr>
      </w:pPr>
      <w:r w:rsidRPr="00387889">
        <w:rPr>
          <w:rFonts w:eastAsia="Times New Roman"/>
          <w:b/>
          <w:bCs/>
          <w:color w:val="231F20"/>
          <w:sz w:val="20"/>
          <w:szCs w:val="20"/>
        </w:rPr>
        <w:t>Methods</w:t>
      </w:r>
    </w:p>
    <w:p w14:paraId="35258A39" w14:textId="6E566253" w:rsidR="00102412" w:rsidRPr="000E694D" w:rsidRDefault="00102412" w:rsidP="000E694D">
      <w:pPr>
        <w:autoSpaceDE w:val="0"/>
        <w:autoSpaceDN w:val="0"/>
        <w:adjustRightInd w:val="0"/>
        <w:spacing w:after="120" w:line="240" w:lineRule="auto"/>
        <w:ind w:left="360" w:hanging="360"/>
        <w:rPr>
          <w:rFonts w:eastAsia="Arial" w:cs="Open Sans"/>
          <w:b/>
          <w:bCs/>
          <w:color w:val="D85629"/>
          <w:spacing w:val="-2"/>
          <w:sz w:val="20"/>
          <w:szCs w:val="20"/>
        </w:rPr>
      </w:pPr>
      <w:r w:rsidRPr="00B60925">
        <w:rPr>
          <w:sz w:val="20"/>
          <w:szCs w:val="20"/>
        </w:rPr>
        <w:t>28.</w:t>
      </w:r>
      <w:r w:rsidR="00DA38D8">
        <w:rPr>
          <w:sz w:val="20"/>
          <w:szCs w:val="20"/>
        </w:rPr>
        <w:tab/>
      </w:r>
      <w:r w:rsidRPr="000E694D">
        <w:rPr>
          <w:rFonts w:cs="TimesLTStd-Roman"/>
          <w:spacing w:val="-2"/>
          <w:sz w:val="20"/>
          <w:szCs w:val="20"/>
          <w:lang w:val="en-IN"/>
        </w:rPr>
        <w:t xml:space="preserve">Consider the following results for independent samples taken from two populations. </w:t>
      </w:r>
      <w:r w:rsidRPr="000E694D">
        <w:rPr>
          <w:rFonts w:eastAsia="Arial" w:cs="Open Sans"/>
          <w:b/>
          <w:bCs/>
          <w:color w:val="D85629"/>
          <w:spacing w:val="-2"/>
          <w:sz w:val="20"/>
          <w:szCs w:val="20"/>
        </w:rPr>
        <w:t>LO 8, 9</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1260"/>
      </w:tblGrid>
      <w:tr w:rsidR="00921EE4" w:rsidRPr="00921EE4" w14:paraId="4A1DEF3A" w14:textId="77777777" w:rsidTr="00BB14E3">
        <w:tc>
          <w:tcPr>
            <w:tcW w:w="1148" w:type="dxa"/>
            <w:tcBorders>
              <w:top w:val="single" w:sz="4" w:space="0" w:color="auto"/>
              <w:bottom w:val="single" w:sz="4" w:space="0" w:color="auto"/>
            </w:tcBorders>
          </w:tcPr>
          <w:p w14:paraId="2389DD54" w14:textId="79492B34" w:rsidR="00921EE4" w:rsidRPr="00921EE4" w:rsidRDefault="00921EE4" w:rsidP="000E694D">
            <w:pPr>
              <w:widowControl w:val="0"/>
              <w:spacing w:before="40" w:after="40"/>
              <w:jc w:val="center"/>
              <w:rPr>
                <w:rFonts w:eastAsia="Times New Roman"/>
                <w:b/>
                <w:color w:val="231F20"/>
                <w:sz w:val="20"/>
                <w:szCs w:val="20"/>
              </w:rPr>
            </w:pPr>
            <w:r w:rsidRPr="00921EE4">
              <w:rPr>
                <w:rFonts w:eastAsia="Times New Roman"/>
                <w:b/>
                <w:color w:val="231F20"/>
                <w:sz w:val="20"/>
                <w:szCs w:val="20"/>
              </w:rPr>
              <w:t>Sample 1</w:t>
            </w:r>
          </w:p>
        </w:tc>
        <w:tc>
          <w:tcPr>
            <w:tcW w:w="1260" w:type="dxa"/>
            <w:tcBorders>
              <w:top w:val="single" w:sz="4" w:space="0" w:color="auto"/>
              <w:bottom w:val="single" w:sz="4" w:space="0" w:color="auto"/>
            </w:tcBorders>
          </w:tcPr>
          <w:p w14:paraId="7AFCAA4B" w14:textId="77777777" w:rsidR="00921EE4" w:rsidRPr="00921EE4" w:rsidRDefault="00921EE4" w:rsidP="000E694D">
            <w:pPr>
              <w:widowControl w:val="0"/>
              <w:spacing w:before="40" w:after="40"/>
              <w:jc w:val="center"/>
              <w:rPr>
                <w:rFonts w:eastAsia="Times New Roman"/>
                <w:b/>
                <w:color w:val="231F20"/>
                <w:sz w:val="20"/>
                <w:szCs w:val="20"/>
              </w:rPr>
            </w:pPr>
            <w:r w:rsidRPr="00921EE4">
              <w:rPr>
                <w:rFonts w:eastAsia="Times New Roman"/>
                <w:b/>
                <w:color w:val="231F20"/>
                <w:sz w:val="20"/>
                <w:szCs w:val="20"/>
              </w:rPr>
              <w:t>Sample 2</w:t>
            </w:r>
          </w:p>
        </w:tc>
      </w:tr>
      <w:tr w:rsidR="00921EE4" w:rsidRPr="00921EE4" w14:paraId="66F10800" w14:textId="77777777" w:rsidTr="00BB14E3">
        <w:tc>
          <w:tcPr>
            <w:tcW w:w="1148" w:type="dxa"/>
            <w:tcBorders>
              <w:top w:val="single" w:sz="4" w:space="0" w:color="auto"/>
            </w:tcBorders>
          </w:tcPr>
          <w:p w14:paraId="796F5C68" w14:textId="77777777" w:rsidR="00921EE4" w:rsidRPr="00921EE4" w:rsidRDefault="00921EE4" w:rsidP="000E694D">
            <w:pPr>
              <w:widowControl w:val="0"/>
              <w:spacing w:before="40" w:after="40"/>
              <w:jc w:val="center"/>
              <w:rPr>
                <w:rFonts w:eastAsia="Times New Roman"/>
                <w:color w:val="231F20"/>
                <w:sz w:val="20"/>
                <w:szCs w:val="20"/>
              </w:rPr>
            </w:pPr>
            <w:r w:rsidRPr="00921EE4">
              <w:rPr>
                <w:rFonts w:eastAsia="Times New Roman"/>
                <w:i/>
                <w:color w:val="231F20"/>
                <w:sz w:val="20"/>
                <w:szCs w:val="20"/>
              </w:rPr>
              <w:t>n</w:t>
            </w:r>
            <w:r w:rsidRPr="00921EE4">
              <w:rPr>
                <w:rFonts w:eastAsia="Times New Roman"/>
                <w:color w:val="231F20"/>
                <w:sz w:val="20"/>
                <w:szCs w:val="20"/>
                <w:vertAlign w:val="subscript"/>
              </w:rPr>
              <w:t xml:space="preserve">1 </w:t>
            </w:r>
            <w:r w:rsidRPr="00921EE4">
              <w:rPr>
                <w:rFonts w:eastAsia="Times New Roman"/>
                <w:color w:val="231F20"/>
                <w:sz w:val="20"/>
                <w:szCs w:val="20"/>
              </w:rPr>
              <w:t>= 400</w:t>
            </w:r>
          </w:p>
        </w:tc>
        <w:tc>
          <w:tcPr>
            <w:tcW w:w="1260" w:type="dxa"/>
            <w:tcBorders>
              <w:top w:val="single" w:sz="4" w:space="0" w:color="auto"/>
            </w:tcBorders>
          </w:tcPr>
          <w:p w14:paraId="403907E7" w14:textId="77777777" w:rsidR="00921EE4" w:rsidRPr="00921EE4" w:rsidRDefault="00921EE4" w:rsidP="000E694D">
            <w:pPr>
              <w:widowControl w:val="0"/>
              <w:spacing w:before="40" w:after="40"/>
              <w:jc w:val="center"/>
              <w:rPr>
                <w:rFonts w:eastAsia="Times New Roman"/>
                <w:color w:val="231F20"/>
                <w:sz w:val="20"/>
                <w:szCs w:val="20"/>
              </w:rPr>
            </w:pPr>
            <w:r w:rsidRPr="00921EE4">
              <w:rPr>
                <w:rFonts w:eastAsia="Times New Roman"/>
                <w:i/>
                <w:color w:val="231F20"/>
                <w:sz w:val="20"/>
                <w:szCs w:val="20"/>
              </w:rPr>
              <w:t>n</w:t>
            </w:r>
            <w:r w:rsidRPr="00921EE4">
              <w:rPr>
                <w:rFonts w:eastAsia="Times New Roman"/>
                <w:color w:val="231F20"/>
                <w:sz w:val="20"/>
                <w:szCs w:val="20"/>
                <w:vertAlign w:val="subscript"/>
              </w:rPr>
              <w:t>2</w:t>
            </w:r>
            <w:r w:rsidRPr="00921EE4">
              <w:rPr>
                <w:rFonts w:eastAsia="Times New Roman"/>
                <w:color w:val="231F20"/>
                <w:sz w:val="20"/>
                <w:szCs w:val="20"/>
              </w:rPr>
              <w:t xml:space="preserve"> = 300</w:t>
            </w:r>
          </w:p>
        </w:tc>
      </w:tr>
      <w:tr w:rsidR="00921EE4" w:rsidRPr="00921EE4" w14:paraId="67CDC795" w14:textId="77777777" w:rsidTr="00BB14E3">
        <w:tc>
          <w:tcPr>
            <w:tcW w:w="1148" w:type="dxa"/>
            <w:tcBorders>
              <w:bottom w:val="single" w:sz="4" w:space="0" w:color="auto"/>
            </w:tcBorders>
          </w:tcPr>
          <w:p w14:paraId="47CCD518" w14:textId="77777777" w:rsidR="00921EE4" w:rsidRPr="00921EE4" w:rsidRDefault="00921EE4" w:rsidP="000E694D">
            <w:pPr>
              <w:widowControl w:val="0"/>
              <w:spacing w:before="40" w:after="40"/>
              <w:jc w:val="center"/>
              <w:rPr>
                <w:rFonts w:eastAsia="Times New Roman"/>
                <w:color w:val="231F20"/>
                <w:sz w:val="20"/>
                <w:szCs w:val="20"/>
              </w:rPr>
            </w:pPr>
            <w:r w:rsidRPr="00921EE4">
              <w:rPr>
                <w:position w:val="-10"/>
                <w:sz w:val="20"/>
                <w:szCs w:val="20"/>
              </w:rPr>
              <w:object w:dxaOrig="240" w:dyaOrig="300" w14:anchorId="56C28B95">
                <v:shape id="_x0000_i1231" type="#_x0000_t75" style="width:11.7pt;height:15.05pt" o:ole="">
                  <v:imagedata r:id="rId417" o:title=""/>
                </v:shape>
                <o:OLEObject Type="Embed" ProgID="Equation.DSMT4" ShapeID="_x0000_i1231" DrawAspect="Content" ObjectID="_1769434123" r:id="rId418"/>
              </w:object>
            </w:r>
            <w:r w:rsidRPr="00921EE4">
              <w:rPr>
                <w:rFonts w:eastAsia="Times New Roman"/>
                <w:color w:val="231F20"/>
                <w:sz w:val="20"/>
                <w:szCs w:val="20"/>
              </w:rPr>
              <w:t>= 0.48</w:t>
            </w:r>
          </w:p>
        </w:tc>
        <w:tc>
          <w:tcPr>
            <w:tcW w:w="1260" w:type="dxa"/>
            <w:tcBorders>
              <w:bottom w:val="single" w:sz="4" w:space="0" w:color="auto"/>
            </w:tcBorders>
          </w:tcPr>
          <w:p w14:paraId="1817E58B" w14:textId="77777777" w:rsidR="00921EE4" w:rsidRPr="00921EE4" w:rsidRDefault="00921EE4" w:rsidP="000E694D">
            <w:pPr>
              <w:widowControl w:val="0"/>
              <w:spacing w:before="40" w:after="40"/>
              <w:jc w:val="center"/>
              <w:rPr>
                <w:rFonts w:eastAsia="Times New Roman"/>
                <w:color w:val="231F20"/>
                <w:sz w:val="20"/>
                <w:szCs w:val="20"/>
              </w:rPr>
            </w:pPr>
            <w:r w:rsidRPr="00921EE4">
              <w:rPr>
                <w:position w:val="-10"/>
                <w:sz w:val="20"/>
                <w:szCs w:val="20"/>
              </w:rPr>
              <w:object w:dxaOrig="260" w:dyaOrig="300" w14:anchorId="0071A9C0">
                <v:shape id="_x0000_i1232" type="#_x0000_t75" style="width:13.4pt;height:15.05pt" o:ole="">
                  <v:imagedata r:id="rId419" o:title=""/>
                </v:shape>
                <o:OLEObject Type="Embed" ProgID="Equation.DSMT4" ShapeID="_x0000_i1232" DrawAspect="Content" ObjectID="_1769434124" r:id="rId420"/>
              </w:object>
            </w:r>
            <w:r w:rsidRPr="00921EE4">
              <w:rPr>
                <w:rFonts w:eastAsia="Times New Roman"/>
                <w:color w:val="231F20"/>
                <w:sz w:val="20"/>
                <w:szCs w:val="20"/>
              </w:rPr>
              <w:t>= 0.36</w:t>
            </w:r>
          </w:p>
        </w:tc>
      </w:tr>
    </w:tbl>
    <w:p w14:paraId="609D6084" w14:textId="62B40A1F" w:rsidR="00102412" w:rsidRPr="00B60925" w:rsidRDefault="00102412" w:rsidP="000E694D">
      <w:pPr>
        <w:keepNext/>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DA38D8">
        <w:rPr>
          <w:rFonts w:cs="TimesLTStd-Roman"/>
          <w:sz w:val="20"/>
          <w:szCs w:val="20"/>
          <w:lang w:val="en-IN"/>
        </w:rPr>
        <w:tab/>
      </w:r>
      <w:r w:rsidRPr="00B60925">
        <w:rPr>
          <w:rFonts w:cs="TimesLTStd-Roman"/>
          <w:sz w:val="20"/>
          <w:szCs w:val="20"/>
          <w:lang w:val="en-IN"/>
        </w:rPr>
        <w:t>What is the point estimate of the difference between the two population proportions?</w:t>
      </w:r>
    </w:p>
    <w:p w14:paraId="7D360E0E" w14:textId="3304BD10" w:rsidR="00102412" w:rsidRPr="00B60925" w:rsidRDefault="00102412"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DA38D8">
        <w:rPr>
          <w:rFonts w:cs="TimesLTStd-Roman"/>
          <w:sz w:val="20"/>
          <w:szCs w:val="20"/>
          <w:lang w:val="en-IN"/>
        </w:rPr>
        <w:tab/>
      </w:r>
      <w:r w:rsidRPr="00B60925">
        <w:rPr>
          <w:rFonts w:cs="TimesLTStd-Roman"/>
          <w:sz w:val="20"/>
          <w:szCs w:val="20"/>
          <w:lang w:val="en-IN"/>
        </w:rPr>
        <w:t>Develop a 90% confidence interval for the difference between the two population</w:t>
      </w:r>
      <w:r w:rsidR="00D66E7A">
        <w:rPr>
          <w:rFonts w:cs="TimesLTStd-Roman"/>
          <w:sz w:val="20"/>
          <w:szCs w:val="20"/>
          <w:lang w:val="en-IN"/>
        </w:rPr>
        <w:t xml:space="preserve"> </w:t>
      </w:r>
      <w:r w:rsidRPr="00B60925">
        <w:rPr>
          <w:rFonts w:cs="TimesLTStd-Roman"/>
          <w:sz w:val="20"/>
          <w:szCs w:val="20"/>
          <w:lang w:val="en-IN"/>
        </w:rPr>
        <w:t>proportions.</w:t>
      </w:r>
    </w:p>
    <w:p w14:paraId="6EAFE5AC" w14:textId="407CAC2E" w:rsidR="00102412" w:rsidRPr="00B60925" w:rsidRDefault="00102412"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DA38D8">
        <w:rPr>
          <w:rFonts w:cs="TimesLTStd-Roman"/>
          <w:sz w:val="20"/>
          <w:szCs w:val="20"/>
          <w:lang w:val="en-IN"/>
        </w:rPr>
        <w:tab/>
      </w:r>
      <w:r w:rsidRPr="00B60925">
        <w:rPr>
          <w:rFonts w:cs="TimesLTStd-Roman"/>
          <w:sz w:val="20"/>
          <w:szCs w:val="20"/>
          <w:lang w:val="en-IN"/>
        </w:rPr>
        <w:t>Develop a 95% confidence interval for the difference between the two population</w:t>
      </w:r>
      <w:r w:rsidR="00D66E7A">
        <w:rPr>
          <w:rFonts w:cs="TimesLTStd-Roman"/>
          <w:sz w:val="20"/>
          <w:szCs w:val="20"/>
          <w:lang w:val="en-IN"/>
        </w:rPr>
        <w:t xml:space="preserve"> </w:t>
      </w:r>
      <w:r w:rsidRPr="00B60925">
        <w:rPr>
          <w:rFonts w:cs="TimesLTStd-Roman"/>
          <w:sz w:val="20"/>
          <w:szCs w:val="20"/>
          <w:lang w:val="en-IN"/>
        </w:rPr>
        <w:t>proportions.</w:t>
      </w:r>
    </w:p>
    <w:p w14:paraId="21F29AC9" w14:textId="77777777" w:rsidR="00102412" w:rsidRPr="00B60925" w:rsidRDefault="00102412" w:rsidP="00933983">
      <w:pPr>
        <w:spacing w:after="0" w:line="240" w:lineRule="auto"/>
        <w:ind w:left="360"/>
        <w:rPr>
          <w:b/>
          <w:sz w:val="20"/>
          <w:szCs w:val="20"/>
        </w:rPr>
      </w:pPr>
      <w:r w:rsidRPr="00B60925">
        <w:rPr>
          <w:b/>
          <w:sz w:val="20"/>
          <w:szCs w:val="20"/>
        </w:rPr>
        <w:t>Solutions:</w:t>
      </w:r>
    </w:p>
    <w:p w14:paraId="66E9FE26" w14:textId="74D19054" w:rsidR="00102412" w:rsidRPr="00B60925" w:rsidRDefault="00102412" w:rsidP="000E694D">
      <w:pPr>
        <w:autoSpaceDE w:val="0"/>
        <w:autoSpaceDN w:val="0"/>
        <w:adjustRightInd w:val="0"/>
        <w:spacing w:after="120" w:line="240" w:lineRule="auto"/>
        <w:ind w:left="720" w:hanging="360"/>
        <w:rPr>
          <w:color w:val="000000"/>
          <w:sz w:val="20"/>
          <w:szCs w:val="20"/>
        </w:rPr>
      </w:pPr>
      <w:r w:rsidRPr="00B60925">
        <w:rPr>
          <w:color w:val="000000"/>
          <w:sz w:val="20"/>
          <w:szCs w:val="20"/>
        </w:rPr>
        <w:t>a.</w:t>
      </w:r>
      <w:r w:rsidRPr="00B60925">
        <w:rPr>
          <w:color w:val="000000"/>
          <w:sz w:val="20"/>
          <w:szCs w:val="20"/>
        </w:rPr>
        <w:tab/>
      </w:r>
      <w:r w:rsidR="00056B39" w:rsidRPr="00056B39">
        <w:rPr>
          <w:noProof/>
          <w:color w:val="000000"/>
          <w:position w:val="-12"/>
          <w:sz w:val="20"/>
          <w:szCs w:val="20"/>
        </w:rPr>
        <w:object w:dxaOrig="660" w:dyaOrig="340" w14:anchorId="24EEB63A">
          <v:shape id="_x0000_i1233" type="#_x0000_t75" style="width:32.65pt;height:16.75pt" o:ole="">
            <v:imagedata r:id="rId421" o:title=""/>
          </v:shape>
          <o:OLEObject Type="Embed" ProgID="Equation.DSMT4" ShapeID="_x0000_i1233" DrawAspect="Content" ObjectID="_1769434125" r:id="rId422"/>
        </w:object>
      </w:r>
      <w:r w:rsidR="000F4B78">
        <w:rPr>
          <w:color w:val="000000"/>
          <w:sz w:val="20"/>
          <w:szCs w:val="20"/>
        </w:rPr>
        <w:t>= 0</w:t>
      </w:r>
      <w:r w:rsidRPr="00B60925">
        <w:rPr>
          <w:color w:val="000000"/>
          <w:sz w:val="20"/>
          <w:szCs w:val="20"/>
        </w:rPr>
        <w:t xml:space="preserve">.48 – </w:t>
      </w:r>
      <w:r w:rsidR="000B5ADA">
        <w:rPr>
          <w:color w:val="000000"/>
          <w:sz w:val="20"/>
          <w:szCs w:val="20"/>
        </w:rPr>
        <w:t>0</w:t>
      </w:r>
      <w:r w:rsidRPr="00B60925">
        <w:rPr>
          <w:color w:val="000000"/>
          <w:sz w:val="20"/>
          <w:szCs w:val="20"/>
        </w:rPr>
        <w:t>.36</w:t>
      </w:r>
      <w:r w:rsidR="00BB14E3">
        <w:rPr>
          <w:color w:val="000000"/>
          <w:sz w:val="20"/>
          <w:szCs w:val="20"/>
        </w:rPr>
        <w:t xml:space="preserve"> </w:t>
      </w:r>
      <w:r w:rsidRPr="00B60925">
        <w:rPr>
          <w:color w:val="000000"/>
          <w:sz w:val="20"/>
          <w:szCs w:val="20"/>
        </w:rPr>
        <w:t xml:space="preserve">= </w:t>
      </w:r>
      <w:r w:rsidR="000B5ADA">
        <w:rPr>
          <w:color w:val="000000"/>
          <w:sz w:val="20"/>
          <w:szCs w:val="20"/>
        </w:rPr>
        <w:t>0</w:t>
      </w:r>
      <w:r w:rsidRPr="00B60925">
        <w:rPr>
          <w:color w:val="000000"/>
          <w:sz w:val="20"/>
          <w:szCs w:val="20"/>
        </w:rPr>
        <w:t>.12</w:t>
      </w:r>
    </w:p>
    <w:p w14:paraId="44437BC6" w14:textId="424DCCDA" w:rsidR="00102412" w:rsidRPr="0088060E" w:rsidRDefault="00102412"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BC48AC">
        <w:rPr>
          <w:noProof/>
          <w:color w:val="000000"/>
          <w:position w:val="-28"/>
          <w:sz w:val="20"/>
          <w:szCs w:val="20"/>
        </w:rPr>
        <w:object w:dxaOrig="3300" w:dyaOrig="700" w14:anchorId="15499109">
          <v:shape id="_x0000_i1234" type="#_x0000_t75" style="width:165pt;height:35.15pt" o:ole="">
            <v:imagedata r:id="rId423" o:title=""/>
          </v:shape>
          <o:OLEObject Type="Embed" ProgID="Equation.DSMT4" ShapeID="_x0000_i1234" DrawAspect="Content" ObjectID="_1769434126" r:id="rId424"/>
        </w:object>
      </w:r>
    </w:p>
    <w:p w14:paraId="79561909" w14:textId="6AC49DB1" w:rsidR="00102412" w:rsidRPr="00E03E04" w:rsidRDefault="00E03E04" w:rsidP="000E694D">
      <w:pPr>
        <w:ind w:left="720"/>
        <w:rPr>
          <w:color w:val="000000"/>
          <w:sz w:val="20"/>
          <w:szCs w:val="20"/>
        </w:rPr>
      </w:pPr>
      <w:r w:rsidRPr="00E03E04">
        <w:rPr>
          <w:noProof/>
          <w:color w:val="000000"/>
          <w:position w:val="-22"/>
          <w:sz w:val="20"/>
          <w:szCs w:val="20"/>
        </w:rPr>
        <w:object w:dxaOrig="4099" w:dyaOrig="680" w14:anchorId="10B78060">
          <v:shape id="_x0000_i1235" type="#_x0000_t75" style="width:205.15pt;height:34.35pt" o:ole="">
            <v:imagedata r:id="rId425" o:title=""/>
          </v:shape>
          <o:OLEObject Type="Embed" ProgID="Equation.DSMT4" ShapeID="_x0000_i1235" DrawAspect="Content" ObjectID="_1769434127" r:id="rId426"/>
        </w:object>
      </w:r>
    </w:p>
    <w:p w14:paraId="0D8B5ED8" w14:textId="1DFE38E0" w:rsidR="00102412" w:rsidRPr="00B60925" w:rsidRDefault="000F4B78" w:rsidP="00BC48AC">
      <w:pPr>
        <w:tabs>
          <w:tab w:val="left" w:pos="2340"/>
        </w:tabs>
        <w:ind w:left="720"/>
        <w:rPr>
          <w:color w:val="000000"/>
          <w:sz w:val="20"/>
          <w:szCs w:val="20"/>
        </w:rPr>
      </w:pPr>
      <w:r>
        <w:rPr>
          <w:color w:val="000000"/>
          <w:sz w:val="20"/>
          <w:szCs w:val="20"/>
        </w:rPr>
        <w:t>0</w:t>
      </w:r>
      <w:r w:rsidR="00102412" w:rsidRPr="00B60925">
        <w:rPr>
          <w:color w:val="000000"/>
          <w:sz w:val="20"/>
          <w:szCs w:val="20"/>
        </w:rPr>
        <w:t xml:space="preserve">.12 </w:t>
      </w:r>
      <w:r w:rsidR="000B5ADA" w:rsidRPr="000B5ADA">
        <w:rPr>
          <w:color w:val="000000"/>
          <w:position w:val="-4"/>
          <w:sz w:val="20"/>
          <w:szCs w:val="20"/>
        </w:rPr>
        <w:object w:dxaOrig="200" w:dyaOrig="220" w14:anchorId="2C9F0390">
          <v:shape id="_x0000_i1236" type="#_x0000_t75" style="width:10.05pt;height:11.7pt" o:ole="">
            <v:imagedata r:id="rId427" o:title=""/>
          </v:shape>
          <o:OLEObject Type="Embed" ProgID="Equation.DSMT4" ShapeID="_x0000_i1236" DrawAspect="Content" ObjectID="_1769434128" r:id="rId428"/>
        </w:object>
      </w:r>
      <w:r w:rsidR="00102412" w:rsidRPr="00B60925">
        <w:rPr>
          <w:color w:val="000000"/>
          <w:sz w:val="20"/>
          <w:szCs w:val="20"/>
        </w:rPr>
        <w:t xml:space="preserve"> </w:t>
      </w:r>
      <w:r w:rsidR="000B5ADA">
        <w:rPr>
          <w:color w:val="000000"/>
          <w:sz w:val="20"/>
          <w:szCs w:val="20"/>
        </w:rPr>
        <w:t>0</w:t>
      </w:r>
      <w:r w:rsidR="00102412" w:rsidRPr="00B60925">
        <w:rPr>
          <w:color w:val="000000"/>
          <w:sz w:val="20"/>
          <w:szCs w:val="20"/>
        </w:rPr>
        <w:t>.0614</w:t>
      </w:r>
      <w:r w:rsidR="00102412" w:rsidRPr="00B60925">
        <w:rPr>
          <w:color w:val="000000"/>
          <w:sz w:val="20"/>
          <w:szCs w:val="20"/>
        </w:rPr>
        <w:tab/>
        <w:t>(</w:t>
      </w:r>
      <w:r w:rsidR="000B5ADA">
        <w:rPr>
          <w:color w:val="000000"/>
          <w:sz w:val="20"/>
          <w:szCs w:val="20"/>
        </w:rPr>
        <w:t>0</w:t>
      </w:r>
      <w:r w:rsidR="00102412" w:rsidRPr="00B60925">
        <w:rPr>
          <w:color w:val="000000"/>
          <w:sz w:val="20"/>
          <w:szCs w:val="20"/>
        </w:rPr>
        <w:t xml:space="preserve">.0586 to </w:t>
      </w:r>
      <w:r w:rsidR="000B5ADA">
        <w:rPr>
          <w:color w:val="000000"/>
          <w:sz w:val="20"/>
          <w:szCs w:val="20"/>
        </w:rPr>
        <w:t>0</w:t>
      </w:r>
      <w:r w:rsidR="00102412" w:rsidRPr="00B60925">
        <w:rPr>
          <w:color w:val="000000"/>
          <w:sz w:val="20"/>
          <w:szCs w:val="20"/>
        </w:rPr>
        <w:t>.1814)</w:t>
      </w:r>
    </w:p>
    <w:p w14:paraId="36C23DA4" w14:textId="28EE2A6E" w:rsidR="00102412" w:rsidRPr="00E03E04" w:rsidRDefault="00102412"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r>
      <w:r w:rsidR="00E03E04" w:rsidRPr="00E03E04">
        <w:rPr>
          <w:noProof/>
          <w:color w:val="000000"/>
          <w:position w:val="-22"/>
          <w:sz w:val="20"/>
          <w:szCs w:val="20"/>
        </w:rPr>
        <w:object w:dxaOrig="3980" w:dyaOrig="680" w14:anchorId="29FB4E0E">
          <v:shape id="_x0000_i1237" type="#_x0000_t75" style="width:199.2pt;height:34.35pt" o:ole="">
            <v:imagedata r:id="rId429" o:title=""/>
          </v:shape>
          <o:OLEObject Type="Embed" ProgID="Equation.DSMT4" ShapeID="_x0000_i1237" DrawAspect="Content" ObjectID="_1769434129" r:id="rId430"/>
        </w:object>
      </w:r>
    </w:p>
    <w:p w14:paraId="6C159392" w14:textId="07128F68" w:rsidR="00102412" w:rsidRDefault="000B5ADA" w:rsidP="00BC48AC">
      <w:pPr>
        <w:tabs>
          <w:tab w:val="left" w:pos="2340"/>
        </w:tabs>
        <w:ind w:left="720"/>
        <w:rPr>
          <w:color w:val="000000"/>
          <w:sz w:val="20"/>
          <w:szCs w:val="20"/>
        </w:rPr>
      </w:pPr>
      <w:r>
        <w:rPr>
          <w:color w:val="000000"/>
          <w:sz w:val="20"/>
          <w:szCs w:val="20"/>
        </w:rPr>
        <w:t>0</w:t>
      </w:r>
      <w:r w:rsidR="00102412" w:rsidRPr="00B60925">
        <w:rPr>
          <w:color w:val="000000"/>
          <w:sz w:val="20"/>
          <w:szCs w:val="20"/>
        </w:rPr>
        <w:t xml:space="preserve">.12 </w:t>
      </w:r>
      <w:r w:rsidRPr="000B5ADA">
        <w:rPr>
          <w:color w:val="000000"/>
          <w:position w:val="-4"/>
          <w:sz w:val="20"/>
          <w:szCs w:val="20"/>
        </w:rPr>
        <w:object w:dxaOrig="200" w:dyaOrig="220" w14:anchorId="486EE848">
          <v:shape id="_x0000_i1238" type="#_x0000_t75" style="width:10.05pt;height:11.7pt" o:ole="">
            <v:imagedata r:id="rId431" o:title=""/>
          </v:shape>
          <o:OLEObject Type="Embed" ProgID="Equation.DSMT4" ShapeID="_x0000_i1238" DrawAspect="Content" ObjectID="_1769434130" r:id="rId432"/>
        </w:object>
      </w:r>
      <w:r>
        <w:rPr>
          <w:color w:val="000000"/>
          <w:sz w:val="20"/>
          <w:szCs w:val="20"/>
        </w:rPr>
        <w:t>0</w:t>
      </w:r>
      <w:r w:rsidR="00102412" w:rsidRPr="00B60925">
        <w:rPr>
          <w:color w:val="000000"/>
          <w:sz w:val="20"/>
          <w:szCs w:val="20"/>
        </w:rPr>
        <w:t>.0731</w:t>
      </w:r>
      <w:r w:rsidR="00102412" w:rsidRPr="00B60925">
        <w:rPr>
          <w:color w:val="000000"/>
          <w:sz w:val="20"/>
          <w:szCs w:val="20"/>
        </w:rPr>
        <w:tab/>
        <w:t>(</w:t>
      </w:r>
      <w:r>
        <w:rPr>
          <w:color w:val="000000"/>
          <w:sz w:val="20"/>
          <w:szCs w:val="20"/>
        </w:rPr>
        <w:t>0</w:t>
      </w:r>
      <w:r w:rsidR="00102412" w:rsidRPr="00B60925">
        <w:rPr>
          <w:color w:val="000000"/>
          <w:sz w:val="20"/>
          <w:szCs w:val="20"/>
        </w:rPr>
        <w:t xml:space="preserve">.0469 to </w:t>
      </w:r>
      <w:r>
        <w:rPr>
          <w:color w:val="000000"/>
          <w:sz w:val="20"/>
          <w:szCs w:val="20"/>
        </w:rPr>
        <w:t>0</w:t>
      </w:r>
      <w:r w:rsidR="00102412" w:rsidRPr="00B60925">
        <w:rPr>
          <w:color w:val="000000"/>
          <w:sz w:val="20"/>
          <w:szCs w:val="20"/>
        </w:rPr>
        <w:t>.1931)</w:t>
      </w:r>
    </w:p>
    <w:p w14:paraId="6B36E1B9" w14:textId="0CBD58C8" w:rsidR="00102412" w:rsidRPr="00B60925" w:rsidRDefault="00102412" w:rsidP="000E694D">
      <w:pPr>
        <w:autoSpaceDE w:val="0"/>
        <w:autoSpaceDN w:val="0"/>
        <w:adjustRightInd w:val="0"/>
        <w:spacing w:after="120" w:line="240" w:lineRule="auto"/>
        <w:ind w:left="360" w:hanging="360"/>
        <w:rPr>
          <w:rFonts w:cs="TimesLTStd-Roman"/>
          <w:sz w:val="20"/>
          <w:szCs w:val="20"/>
          <w:lang w:val="en-IN"/>
        </w:rPr>
      </w:pPr>
      <w:r w:rsidRPr="00B60925">
        <w:rPr>
          <w:sz w:val="20"/>
          <w:szCs w:val="20"/>
        </w:rPr>
        <w:t>29.</w:t>
      </w:r>
      <w:r w:rsidR="00EA1C92">
        <w:rPr>
          <w:sz w:val="20"/>
          <w:szCs w:val="20"/>
        </w:rPr>
        <w:tab/>
      </w:r>
      <w:r w:rsidRPr="00B60925">
        <w:rPr>
          <w:rFonts w:cs="TimesLTStd-Roman"/>
          <w:sz w:val="20"/>
          <w:szCs w:val="20"/>
          <w:lang w:val="en-IN"/>
        </w:rPr>
        <w:t>Consider the hypothesis test</w:t>
      </w:r>
    </w:p>
    <w:p w14:paraId="710E7119" w14:textId="65C98949" w:rsidR="00EA1C92" w:rsidRPr="00EA1C92" w:rsidRDefault="00EA1C92" w:rsidP="000E694D">
      <w:pPr>
        <w:widowControl w:val="0"/>
        <w:spacing w:after="0"/>
        <w:ind w:left="720" w:hanging="360"/>
        <w:jc w:val="center"/>
        <w:rPr>
          <w:rFonts w:eastAsia="Times New Roman"/>
          <w:color w:val="231F20"/>
          <w:sz w:val="20"/>
          <w:szCs w:val="20"/>
        </w:rPr>
      </w:pPr>
      <w:r w:rsidRPr="00EA1C92">
        <w:rPr>
          <w:rFonts w:eastAsia="Times New Roman"/>
          <w:i/>
          <w:color w:val="231F20"/>
          <w:sz w:val="20"/>
          <w:szCs w:val="20"/>
        </w:rPr>
        <w:t>H</w:t>
      </w:r>
      <w:r w:rsidRPr="00EA1C92">
        <w:rPr>
          <w:rFonts w:eastAsia="Times New Roman"/>
          <w:color w:val="231F20"/>
          <w:sz w:val="20"/>
          <w:szCs w:val="20"/>
          <w:vertAlign w:val="subscript"/>
        </w:rPr>
        <w:t>0</w:t>
      </w:r>
      <w:r w:rsidRPr="00EA1C92">
        <w:rPr>
          <w:rFonts w:eastAsia="Times New Roman"/>
          <w:color w:val="231F20"/>
          <w:sz w:val="20"/>
          <w:szCs w:val="20"/>
        </w:rPr>
        <w:t xml:space="preserve">: </w:t>
      </w:r>
      <w:r w:rsidRPr="00EA1C92">
        <w:rPr>
          <w:rFonts w:eastAsia="Times New Roman"/>
          <w:i/>
          <w:color w:val="231F20"/>
          <w:sz w:val="20"/>
          <w:szCs w:val="20"/>
        </w:rPr>
        <w:t>p</w:t>
      </w:r>
      <w:r w:rsidRPr="00EA1C92">
        <w:rPr>
          <w:rFonts w:eastAsia="Times New Roman"/>
          <w:color w:val="231F20"/>
          <w:sz w:val="20"/>
          <w:szCs w:val="20"/>
          <w:vertAlign w:val="subscript"/>
        </w:rPr>
        <w:t xml:space="preserve">1 </w:t>
      </w:r>
      <w:r w:rsidR="00400B77">
        <w:rPr>
          <w:rFonts w:eastAsia="Times New Roman"/>
          <w:color w:val="231F20"/>
          <w:sz w:val="20"/>
          <w:szCs w:val="20"/>
        </w:rPr>
        <w:t>–</w:t>
      </w:r>
      <w:r w:rsidRPr="00EA1C92">
        <w:rPr>
          <w:rFonts w:eastAsia="Times New Roman"/>
          <w:color w:val="231F20"/>
          <w:sz w:val="20"/>
          <w:szCs w:val="20"/>
        </w:rPr>
        <w:t xml:space="preserve"> </w:t>
      </w:r>
      <w:r w:rsidRPr="00EA1C92">
        <w:rPr>
          <w:rFonts w:eastAsia="Times New Roman"/>
          <w:i/>
          <w:color w:val="231F20"/>
          <w:sz w:val="20"/>
          <w:szCs w:val="20"/>
        </w:rPr>
        <w:t>p</w:t>
      </w:r>
      <w:r w:rsidRPr="00EA1C92">
        <w:rPr>
          <w:rFonts w:eastAsia="Times New Roman"/>
          <w:color w:val="231F20"/>
          <w:sz w:val="20"/>
          <w:szCs w:val="20"/>
          <w:vertAlign w:val="subscript"/>
        </w:rPr>
        <w:t>2</w:t>
      </w:r>
      <w:r w:rsidRPr="00EA1C92">
        <w:rPr>
          <w:rFonts w:eastAsia="Times New Roman"/>
          <w:color w:val="231F20"/>
          <w:sz w:val="20"/>
          <w:szCs w:val="20"/>
        </w:rPr>
        <w:t xml:space="preserve"> ≤ 0</w:t>
      </w:r>
    </w:p>
    <w:p w14:paraId="5215BE33" w14:textId="69C00FB3" w:rsidR="00EA1C92" w:rsidRPr="00EA1C92" w:rsidRDefault="00EA1C92" w:rsidP="000E694D">
      <w:pPr>
        <w:widowControl w:val="0"/>
        <w:spacing w:after="0"/>
        <w:ind w:left="720" w:hanging="360"/>
        <w:jc w:val="center"/>
        <w:rPr>
          <w:rFonts w:eastAsia="Times New Roman"/>
          <w:color w:val="231F20"/>
          <w:sz w:val="20"/>
          <w:szCs w:val="20"/>
        </w:rPr>
      </w:pPr>
      <w:r w:rsidRPr="00EA1C92">
        <w:rPr>
          <w:rFonts w:eastAsia="Times New Roman"/>
          <w:i/>
          <w:color w:val="231F20"/>
          <w:sz w:val="20"/>
          <w:szCs w:val="20"/>
        </w:rPr>
        <w:t>H</w:t>
      </w:r>
      <w:r w:rsidRPr="00EA1C92">
        <w:rPr>
          <w:rFonts w:eastAsia="Times New Roman"/>
          <w:color w:val="231F20"/>
          <w:sz w:val="20"/>
          <w:szCs w:val="20"/>
          <w:vertAlign w:val="subscript"/>
        </w:rPr>
        <w:t>a</w:t>
      </w:r>
      <w:r w:rsidRPr="00EA1C92">
        <w:rPr>
          <w:rFonts w:eastAsia="Times New Roman"/>
          <w:color w:val="231F20"/>
          <w:sz w:val="20"/>
          <w:szCs w:val="20"/>
        </w:rPr>
        <w:t xml:space="preserve">: </w:t>
      </w:r>
      <w:r w:rsidRPr="00EA1C92">
        <w:rPr>
          <w:rFonts w:eastAsia="Times New Roman"/>
          <w:i/>
          <w:color w:val="231F20"/>
          <w:sz w:val="20"/>
          <w:szCs w:val="20"/>
        </w:rPr>
        <w:t>p</w:t>
      </w:r>
      <w:r w:rsidRPr="00EA1C92">
        <w:rPr>
          <w:rFonts w:eastAsia="Times New Roman"/>
          <w:color w:val="231F20"/>
          <w:sz w:val="20"/>
          <w:szCs w:val="20"/>
          <w:vertAlign w:val="subscript"/>
        </w:rPr>
        <w:t>1</w:t>
      </w:r>
      <w:r w:rsidRPr="00EA1C92">
        <w:rPr>
          <w:rFonts w:eastAsia="Times New Roman"/>
          <w:color w:val="231F20"/>
          <w:sz w:val="20"/>
          <w:szCs w:val="20"/>
        </w:rPr>
        <w:t xml:space="preserve"> </w:t>
      </w:r>
      <w:r w:rsidR="00400B77">
        <w:rPr>
          <w:rFonts w:eastAsia="Times New Roman"/>
          <w:color w:val="231F20"/>
          <w:sz w:val="20"/>
          <w:szCs w:val="20"/>
        </w:rPr>
        <w:t>–</w:t>
      </w:r>
      <w:r w:rsidRPr="00EA1C92">
        <w:rPr>
          <w:rFonts w:eastAsia="Times New Roman"/>
          <w:color w:val="231F20"/>
          <w:sz w:val="20"/>
          <w:szCs w:val="20"/>
        </w:rPr>
        <w:t xml:space="preserve"> </w:t>
      </w:r>
      <w:r w:rsidRPr="00EA1C92">
        <w:rPr>
          <w:rFonts w:eastAsia="Times New Roman"/>
          <w:i/>
          <w:color w:val="231F20"/>
          <w:sz w:val="20"/>
          <w:szCs w:val="20"/>
        </w:rPr>
        <w:t>p</w:t>
      </w:r>
      <w:r w:rsidRPr="00EA1C92">
        <w:rPr>
          <w:rFonts w:eastAsia="Times New Roman"/>
          <w:color w:val="231F20"/>
          <w:sz w:val="20"/>
          <w:szCs w:val="20"/>
          <w:vertAlign w:val="subscript"/>
        </w:rPr>
        <w:t>2</w:t>
      </w:r>
      <w:r w:rsidRPr="00EA1C92">
        <w:rPr>
          <w:rFonts w:eastAsia="Times New Roman"/>
          <w:color w:val="231F20"/>
          <w:sz w:val="20"/>
          <w:szCs w:val="20"/>
        </w:rPr>
        <w:t xml:space="preserve"> &gt; 0</w:t>
      </w:r>
    </w:p>
    <w:p w14:paraId="44160D31" w14:textId="14C0A0B6" w:rsidR="00102412" w:rsidRPr="00B60925" w:rsidRDefault="00102412" w:rsidP="000E694D">
      <w:pPr>
        <w:ind w:left="360"/>
        <w:rPr>
          <w:rFonts w:cs="TimesLTStd-Roman"/>
          <w:sz w:val="20"/>
          <w:szCs w:val="20"/>
          <w:lang w:val="en-IN"/>
        </w:rPr>
      </w:pPr>
      <w:r w:rsidRPr="00B60925">
        <w:rPr>
          <w:rFonts w:cs="TimesLTStd-Roman"/>
          <w:sz w:val="20"/>
          <w:szCs w:val="20"/>
          <w:lang w:val="en-IN"/>
        </w:rPr>
        <w:t>The following results are for independent samples taken from the two populations.</w:t>
      </w:r>
      <w:r w:rsidR="00A41B31" w:rsidRPr="00B60925">
        <w:rPr>
          <w:rFonts w:cs="TimesLTStd-Roman"/>
          <w:sz w:val="20"/>
          <w:szCs w:val="20"/>
          <w:lang w:val="en-IN"/>
        </w:rPr>
        <w:t xml:space="preserve"> </w:t>
      </w:r>
      <w:r w:rsidR="00A41B31" w:rsidRPr="00BB14E3">
        <w:rPr>
          <w:rFonts w:eastAsia="Arial" w:cs="Open Sans"/>
          <w:b/>
          <w:bCs/>
          <w:color w:val="D85629"/>
          <w:spacing w:val="-2"/>
          <w:sz w:val="20"/>
          <w:szCs w:val="20"/>
        </w:rPr>
        <w:t>LO 10</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1260"/>
      </w:tblGrid>
      <w:tr w:rsidR="00EA1C92" w:rsidRPr="00EA1C92" w14:paraId="78524701" w14:textId="77777777" w:rsidTr="00BB14E3">
        <w:tc>
          <w:tcPr>
            <w:tcW w:w="1148" w:type="dxa"/>
            <w:tcBorders>
              <w:top w:val="single" w:sz="4" w:space="0" w:color="auto"/>
              <w:bottom w:val="single" w:sz="4" w:space="0" w:color="auto"/>
            </w:tcBorders>
          </w:tcPr>
          <w:p w14:paraId="53CD9527" w14:textId="0B3BD827" w:rsidR="00EA1C92" w:rsidRPr="00EA1C92" w:rsidRDefault="00EA1C92" w:rsidP="000E694D">
            <w:pPr>
              <w:keepNext/>
              <w:spacing w:before="40" w:after="40"/>
              <w:jc w:val="center"/>
              <w:rPr>
                <w:rFonts w:eastAsia="Times New Roman"/>
                <w:b/>
                <w:color w:val="231F20"/>
                <w:sz w:val="20"/>
                <w:szCs w:val="20"/>
              </w:rPr>
            </w:pPr>
            <w:r w:rsidRPr="00EA1C92">
              <w:rPr>
                <w:rFonts w:eastAsia="Times New Roman"/>
                <w:b/>
                <w:color w:val="231F20"/>
                <w:sz w:val="20"/>
                <w:szCs w:val="20"/>
              </w:rPr>
              <w:t>Sample 1</w:t>
            </w:r>
          </w:p>
        </w:tc>
        <w:tc>
          <w:tcPr>
            <w:tcW w:w="1260" w:type="dxa"/>
            <w:tcBorders>
              <w:top w:val="single" w:sz="4" w:space="0" w:color="auto"/>
              <w:bottom w:val="single" w:sz="4" w:space="0" w:color="auto"/>
            </w:tcBorders>
          </w:tcPr>
          <w:p w14:paraId="10DFE49E" w14:textId="77777777" w:rsidR="00EA1C92" w:rsidRPr="00EA1C92" w:rsidRDefault="00EA1C92" w:rsidP="000E694D">
            <w:pPr>
              <w:widowControl w:val="0"/>
              <w:spacing w:before="40" w:after="40"/>
              <w:jc w:val="center"/>
              <w:rPr>
                <w:rFonts w:eastAsia="Times New Roman"/>
                <w:b/>
                <w:color w:val="231F20"/>
                <w:sz w:val="20"/>
                <w:szCs w:val="20"/>
              </w:rPr>
            </w:pPr>
            <w:r w:rsidRPr="00EA1C92">
              <w:rPr>
                <w:rFonts w:eastAsia="Times New Roman"/>
                <w:b/>
                <w:color w:val="231F20"/>
                <w:sz w:val="20"/>
                <w:szCs w:val="20"/>
              </w:rPr>
              <w:t>Sample 2</w:t>
            </w:r>
          </w:p>
        </w:tc>
      </w:tr>
      <w:tr w:rsidR="00EA1C92" w:rsidRPr="00EA1C92" w14:paraId="1BDB150C" w14:textId="77777777" w:rsidTr="00BB14E3">
        <w:tc>
          <w:tcPr>
            <w:tcW w:w="1148" w:type="dxa"/>
            <w:tcBorders>
              <w:top w:val="single" w:sz="4" w:space="0" w:color="auto"/>
            </w:tcBorders>
          </w:tcPr>
          <w:p w14:paraId="077AE7C1" w14:textId="77777777" w:rsidR="00EA1C92" w:rsidRPr="00EA1C92" w:rsidRDefault="00EA1C92" w:rsidP="000E694D">
            <w:pPr>
              <w:widowControl w:val="0"/>
              <w:spacing w:before="40" w:after="40"/>
              <w:jc w:val="center"/>
              <w:rPr>
                <w:rFonts w:eastAsia="Times New Roman"/>
                <w:color w:val="231F20"/>
                <w:sz w:val="20"/>
                <w:szCs w:val="20"/>
              </w:rPr>
            </w:pPr>
            <w:r w:rsidRPr="00EA1C92">
              <w:rPr>
                <w:rFonts w:eastAsia="Times New Roman"/>
                <w:i/>
                <w:color w:val="231F20"/>
                <w:sz w:val="20"/>
                <w:szCs w:val="20"/>
              </w:rPr>
              <w:t>n</w:t>
            </w:r>
            <w:r w:rsidRPr="00EA1C92">
              <w:rPr>
                <w:rFonts w:eastAsia="Times New Roman"/>
                <w:color w:val="231F20"/>
                <w:sz w:val="20"/>
                <w:szCs w:val="20"/>
                <w:vertAlign w:val="subscript"/>
              </w:rPr>
              <w:t>1</w:t>
            </w:r>
            <w:r w:rsidRPr="00EA1C92">
              <w:rPr>
                <w:rFonts w:eastAsia="Times New Roman"/>
                <w:color w:val="231F20"/>
                <w:sz w:val="20"/>
                <w:szCs w:val="20"/>
              </w:rPr>
              <w:t xml:space="preserve"> = 200</w:t>
            </w:r>
          </w:p>
        </w:tc>
        <w:tc>
          <w:tcPr>
            <w:tcW w:w="1260" w:type="dxa"/>
            <w:tcBorders>
              <w:top w:val="single" w:sz="4" w:space="0" w:color="auto"/>
            </w:tcBorders>
          </w:tcPr>
          <w:p w14:paraId="11198A4B" w14:textId="77777777" w:rsidR="00EA1C92" w:rsidRPr="00EA1C92" w:rsidRDefault="00EA1C92" w:rsidP="000E694D">
            <w:pPr>
              <w:widowControl w:val="0"/>
              <w:spacing w:before="40" w:after="40"/>
              <w:jc w:val="center"/>
              <w:rPr>
                <w:rFonts w:eastAsia="Times New Roman"/>
                <w:color w:val="231F20"/>
                <w:sz w:val="20"/>
                <w:szCs w:val="20"/>
              </w:rPr>
            </w:pPr>
            <w:r w:rsidRPr="00EA1C92">
              <w:rPr>
                <w:rFonts w:eastAsia="Times New Roman"/>
                <w:i/>
                <w:color w:val="231F20"/>
                <w:sz w:val="20"/>
                <w:szCs w:val="20"/>
              </w:rPr>
              <w:t>n</w:t>
            </w:r>
            <w:r w:rsidRPr="00EA1C92">
              <w:rPr>
                <w:rFonts w:eastAsia="Times New Roman"/>
                <w:color w:val="231F20"/>
                <w:sz w:val="20"/>
                <w:szCs w:val="20"/>
                <w:vertAlign w:val="subscript"/>
              </w:rPr>
              <w:t>2</w:t>
            </w:r>
            <w:r w:rsidRPr="00EA1C92">
              <w:rPr>
                <w:rFonts w:eastAsia="Times New Roman"/>
                <w:color w:val="231F20"/>
                <w:sz w:val="20"/>
                <w:szCs w:val="20"/>
              </w:rPr>
              <w:t xml:space="preserve"> = 300</w:t>
            </w:r>
          </w:p>
        </w:tc>
      </w:tr>
      <w:tr w:rsidR="00EA1C92" w:rsidRPr="00EA1C92" w14:paraId="08CDD781" w14:textId="77777777" w:rsidTr="00BB14E3">
        <w:tc>
          <w:tcPr>
            <w:tcW w:w="1148" w:type="dxa"/>
            <w:tcBorders>
              <w:bottom w:val="single" w:sz="4" w:space="0" w:color="auto"/>
            </w:tcBorders>
          </w:tcPr>
          <w:p w14:paraId="3EC330DF" w14:textId="77777777" w:rsidR="00EA1C92" w:rsidRPr="00EA1C92" w:rsidRDefault="00EA1C92" w:rsidP="000E694D">
            <w:pPr>
              <w:widowControl w:val="0"/>
              <w:spacing w:before="40" w:after="40"/>
              <w:jc w:val="center"/>
              <w:rPr>
                <w:rFonts w:eastAsia="Times New Roman"/>
                <w:color w:val="231F20"/>
                <w:sz w:val="20"/>
                <w:szCs w:val="20"/>
              </w:rPr>
            </w:pPr>
            <w:r w:rsidRPr="00EA1C92">
              <w:rPr>
                <w:position w:val="-10"/>
                <w:sz w:val="20"/>
                <w:szCs w:val="20"/>
              </w:rPr>
              <w:object w:dxaOrig="240" w:dyaOrig="300" w14:anchorId="4E35DFAF">
                <v:shape id="_x0000_i1239" type="#_x0000_t75" style="width:11.7pt;height:15.05pt" o:ole="">
                  <v:imagedata r:id="rId433" o:title=""/>
                </v:shape>
                <o:OLEObject Type="Embed" ProgID="Equation.DSMT4" ShapeID="_x0000_i1239" DrawAspect="Content" ObjectID="_1769434131" r:id="rId434"/>
              </w:object>
            </w:r>
            <w:r w:rsidRPr="00EA1C92">
              <w:rPr>
                <w:rFonts w:eastAsia="Times New Roman"/>
                <w:color w:val="231F20"/>
                <w:sz w:val="20"/>
                <w:szCs w:val="20"/>
              </w:rPr>
              <w:t>= 0.22</w:t>
            </w:r>
          </w:p>
        </w:tc>
        <w:tc>
          <w:tcPr>
            <w:tcW w:w="1260" w:type="dxa"/>
            <w:tcBorders>
              <w:bottom w:val="single" w:sz="4" w:space="0" w:color="auto"/>
            </w:tcBorders>
          </w:tcPr>
          <w:p w14:paraId="6136A7BD" w14:textId="77777777" w:rsidR="00EA1C92" w:rsidRPr="00EA1C92" w:rsidRDefault="00EA1C92" w:rsidP="000E694D">
            <w:pPr>
              <w:widowControl w:val="0"/>
              <w:spacing w:before="40" w:after="40"/>
              <w:jc w:val="center"/>
              <w:rPr>
                <w:rFonts w:eastAsia="Times New Roman"/>
                <w:color w:val="231F20"/>
                <w:sz w:val="20"/>
                <w:szCs w:val="20"/>
              </w:rPr>
            </w:pPr>
            <w:r w:rsidRPr="00EA1C92">
              <w:rPr>
                <w:position w:val="-10"/>
                <w:sz w:val="20"/>
                <w:szCs w:val="20"/>
              </w:rPr>
              <w:object w:dxaOrig="260" w:dyaOrig="300" w14:anchorId="03D314B2">
                <v:shape id="_x0000_i1240" type="#_x0000_t75" style="width:13.4pt;height:15.05pt" o:ole="">
                  <v:imagedata r:id="rId435" o:title=""/>
                </v:shape>
                <o:OLEObject Type="Embed" ProgID="Equation.DSMT4" ShapeID="_x0000_i1240" DrawAspect="Content" ObjectID="_1769434132" r:id="rId436"/>
              </w:object>
            </w:r>
            <w:r w:rsidRPr="00EA1C92">
              <w:rPr>
                <w:rFonts w:eastAsia="Times New Roman"/>
                <w:color w:val="231F20"/>
                <w:sz w:val="20"/>
                <w:szCs w:val="20"/>
              </w:rPr>
              <w:t>= 0.16</w:t>
            </w:r>
          </w:p>
        </w:tc>
      </w:tr>
    </w:tbl>
    <w:p w14:paraId="7CC15BB6" w14:textId="714078AB" w:rsidR="00102412" w:rsidRPr="00B60925" w:rsidRDefault="00102412"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DA38D8">
        <w:rPr>
          <w:rFonts w:cs="TimesLTStd-Roman"/>
          <w:sz w:val="20"/>
          <w:szCs w:val="20"/>
          <w:lang w:val="en-IN"/>
        </w:rPr>
        <w:tab/>
      </w:r>
      <w:r w:rsidRPr="00B60925">
        <w:rPr>
          <w:rFonts w:cs="TimesLTStd-Roman"/>
          <w:sz w:val="20"/>
          <w:szCs w:val="20"/>
          <w:lang w:val="en-IN"/>
        </w:rPr>
        <w:t xml:space="preserve">What is the </w:t>
      </w:r>
      <w:r w:rsidRPr="00B60925">
        <w:rPr>
          <w:rFonts w:cs="TimesLTStd-Italic"/>
          <w:i/>
          <w:iCs/>
          <w:sz w:val="20"/>
          <w:szCs w:val="20"/>
          <w:lang w:val="en-IN"/>
        </w:rPr>
        <w:t>p</w:t>
      </w:r>
      <w:r w:rsidRPr="00B60925">
        <w:rPr>
          <w:rFonts w:cs="TimesLTStd-Roman"/>
          <w:sz w:val="20"/>
          <w:szCs w:val="20"/>
          <w:lang w:val="en-IN"/>
        </w:rPr>
        <w:t>-value?</w:t>
      </w:r>
    </w:p>
    <w:p w14:paraId="1E122034" w14:textId="2A6B7E81" w:rsidR="00102412" w:rsidRPr="00B60925" w:rsidRDefault="00102412"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DA38D8">
        <w:rPr>
          <w:rFonts w:cs="TimesLTStd-Roman"/>
          <w:sz w:val="20"/>
          <w:szCs w:val="20"/>
          <w:lang w:val="en-IN"/>
        </w:rPr>
        <w:tab/>
      </w:r>
      <w:r w:rsidRPr="00B60925">
        <w:rPr>
          <w:rFonts w:cs="TimesLTStd-Roman"/>
          <w:sz w:val="20"/>
          <w:szCs w:val="20"/>
          <w:lang w:val="en-IN"/>
        </w:rPr>
        <w:t xml:space="preserve">With </w:t>
      </w:r>
      <w:r w:rsidR="00EA1C92" w:rsidRPr="00EA1C92">
        <w:rPr>
          <w:rFonts w:cs="TimesLTStd-Roman"/>
          <w:position w:val="-6"/>
          <w:sz w:val="20"/>
          <w:szCs w:val="20"/>
          <w:lang w:val="en-IN"/>
        </w:rPr>
        <w:object w:dxaOrig="220" w:dyaOrig="200" w14:anchorId="1180704C">
          <v:shape id="_x0000_i1241" type="#_x0000_t75" style="width:11.7pt;height:10.05pt" o:ole="">
            <v:imagedata r:id="rId437" o:title=""/>
          </v:shape>
          <o:OLEObject Type="Embed" ProgID="Equation.DSMT4" ShapeID="_x0000_i1241" DrawAspect="Content" ObjectID="_1769434133" r:id="rId438"/>
        </w:object>
      </w:r>
      <w:r w:rsidR="00EA1C92">
        <w:rPr>
          <w:rFonts w:cs="TimesLTStd-Roman"/>
          <w:sz w:val="20"/>
          <w:szCs w:val="20"/>
          <w:lang w:val="en-IN"/>
        </w:rPr>
        <w:t xml:space="preserve">= </w:t>
      </w:r>
      <w:r w:rsidR="00A41B31" w:rsidRPr="00B60925">
        <w:rPr>
          <w:rFonts w:cs="MathematicalPiLTStd-1"/>
          <w:sz w:val="20"/>
          <w:szCs w:val="20"/>
          <w:lang w:val="en-IN"/>
        </w:rPr>
        <w:t>0</w:t>
      </w:r>
      <w:r w:rsidRPr="00B60925">
        <w:rPr>
          <w:rFonts w:cs="TimesLTStd-Roman"/>
          <w:sz w:val="20"/>
          <w:szCs w:val="20"/>
          <w:lang w:val="en-IN"/>
        </w:rPr>
        <w:t>.05, what is your hypothesis testing conclusion?</w:t>
      </w:r>
    </w:p>
    <w:p w14:paraId="30DC37E6" w14:textId="77777777" w:rsidR="00A41B31" w:rsidRPr="00B60925" w:rsidRDefault="00A41B31" w:rsidP="00933983">
      <w:pPr>
        <w:spacing w:after="0" w:line="240" w:lineRule="auto"/>
        <w:ind w:left="360"/>
        <w:rPr>
          <w:b/>
          <w:sz w:val="20"/>
          <w:szCs w:val="20"/>
        </w:rPr>
      </w:pPr>
      <w:r w:rsidRPr="00B60925">
        <w:rPr>
          <w:b/>
          <w:sz w:val="20"/>
          <w:szCs w:val="20"/>
        </w:rPr>
        <w:t>Solutions:</w:t>
      </w:r>
    </w:p>
    <w:p w14:paraId="6A662662" w14:textId="53916025" w:rsidR="00A41B31" w:rsidRPr="00E03E04" w:rsidRDefault="00A41B31" w:rsidP="000E694D">
      <w:pPr>
        <w:autoSpaceDE w:val="0"/>
        <w:autoSpaceDN w:val="0"/>
        <w:adjustRightInd w:val="0"/>
        <w:spacing w:after="120" w:line="240" w:lineRule="auto"/>
        <w:ind w:left="720" w:hanging="360"/>
        <w:rPr>
          <w:color w:val="000000"/>
          <w:sz w:val="20"/>
          <w:szCs w:val="20"/>
        </w:rPr>
      </w:pPr>
      <w:r w:rsidRPr="00B60925">
        <w:rPr>
          <w:color w:val="000000"/>
          <w:sz w:val="20"/>
          <w:szCs w:val="20"/>
        </w:rPr>
        <w:t>a.</w:t>
      </w:r>
      <w:r w:rsidRPr="00B60925">
        <w:rPr>
          <w:color w:val="000000"/>
          <w:sz w:val="20"/>
          <w:szCs w:val="20"/>
        </w:rPr>
        <w:tab/>
      </w:r>
      <w:r w:rsidR="00E03E04" w:rsidRPr="00E03E04">
        <w:rPr>
          <w:noProof/>
          <w:color w:val="000000"/>
          <w:position w:val="-28"/>
          <w:sz w:val="20"/>
          <w:szCs w:val="20"/>
        </w:rPr>
        <w:object w:dxaOrig="4599" w:dyaOrig="700" w14:anchorId="577C3886">
          <v:shape id="_x0000_i1242" type="#_x0000_t75" style="width:230.2pt;height:35.15pt" o:ole="">
            <v:imagedata r:id="rId439" o:title=""/>
          </v:shape>
          <o:OLEObject Type="Embed" ProgID="Equation.DSMT4" ShapeID="_x0000_i1242" DrawAspect="Content" ObjectID="_1769434134" r:id="rId440"/>
        </w:object>
      </w:r>
    </w:p>
    <w:p w14:paraId="5AA7A559" w14:textId="600F0504" w:rsidR="00A41B31" w:rsidRPr="00E03E04" w:rsidRDefault="00E03E04" w:rsidP="000E694D">
      <w:pPr>
        <w:ind w:left="720"/>
        <w:rPr>
          <w:color w:val="000000"/>
          <w:sz w:val="20"/>
          <w:szCs w:val="20"/>
        </w:rPr>
      </w:pPr>
      <w:r w:rsidRPr="00E03E04">
        <w:rPr>
          <w:noProof/>
          <w:color w:val="000000"/>
          <w:position w:val="-66"/>
          <w:sz w:val="20"/>
          <w:szCs w:val="20"/>
        </w:rPr>
        <w:object w:dxaOrig="6120" w:dyaOrig="1040" w14:anchorId="6B20B00E">
          <v:shape id="_x0000_i1243" type="#_x0000_t75" style="width:306.3pt;height:51.9pt" o:ole="">
            <v:imagedata r:id="rId441" o:title=""/>
          </v:shape>
          <o:OLEObject Type="Embed" ProgID="Equation.DSMT4" ShapeID="_x0000_i1243" DrawAspect="Content" ObjectID="_1769434135" r:id="rId442"/>
        </w:object>
      </w:r>
    </w:p>
    <w:p w14:paraId="667E4BC1" w14:textId="1FBECD97" w:rsidR="00A41B31" w:rsidRPr="00B60925" w:rsidRDefault="00A41B31" w:rsidP="000E694D">
      <w:pPr>
        <w:ind w:left="720"/>
        <w:rPr>
          <w:sz w:val="20"/>
          <w:szCs w:val="20"/>
        </w:rPr>
      </w:pPr>
      <w:r w:rsidRPr="00B60925">
        <w:rPr>
          <w:i/>
          <w:sz w:val="20"/>
          <w:szCs w:val="20"/>
        </w:rPr>
        <w:t>p</w:t>
      </w:r>
      <w:r w:rsidRPr="00B60925">
        <w:rPr>
          <w:sz w:val="20"/>
          <w:szCs w:val="20"/>
        </w:rPr>
        <w:t>-value is the upper tail area.</w:t>
      </w:r>
    </w:p>
    <w:p w14:paraId="5BDE2B60" w14:textId="68EA7121" w:rsidR="00A41B31" w:rsidRPr="00B60925" w:rsidRDefault="00A41B31" w:rsidP="000E694D">
      <w:pPr>
        <w:ind w:left="720"/>
        <w:rPr>
          <w:sz w:val="20"/>
          <w:szCs w:val="20"/>
        </w:rPr>
      </w:pPr>
      <w:r w:rsidRPr="00B60925">
        <w:rPr>
          <w:sz w:val="20"/>
          <w:szCs w:val="20"/>
        </w:rPr>
        <w:t xml:space="preserve">Using normal table with </w:t>
      </w:r>
      <w:r w:rsidRPr="00B60925">
        <w:rPr>
          <w:i/>
          <w:sz w:val="20"/>
          <w:szCs w:val="20"/>
        </w:rPr>
        <w:t>z</w:t>
      </w:r>
      <w:r w:rsidRPr="00B60925">
        <w:rPr>
          <w:sz w:val="20"/>
          <w:szCs w:val="20"/>
        </w:rPr>
        <w:t xml:space="preserve"> = 1.70: </w:t>
      </w:r>
      <w:r w:rsidRPr="00B60925">
        <w:rPr>
          <w:i/>
          <w:sz w:val="20"/>
          <w:szCs w:val="20"/>
        </w:rPr>
        <w:t>p</w:t>
      </w:r>
      <w:r w:rsidRPr="00B60925">
        <w:rPr>
          <w:sz w:val="20"/>
          <w:szCs w:val="20"/>
        </w:rPr>
        <w:t xml:space="preserve">-value = 1.0000 – </w:t>
      </w:r>
      <w:r w:rsidR="00EA1C92">
        <w:rPr>
          <w:sz w:val="20"/>
          <w:szCs w:val="20"/>
        </w:rPr>
        <w:t>0</w:t>
      </w:r>
      <w:r w:rsidRPr="00B60925">
        <w:rPr>
          <w:sz w:val="20"/>
          <w:szCs w:val="20"/>
        </w:rPr>
        <w:t xml:space="preserve">.9554 = </w:t>
      </w:r>
      <w:r w:rsidR="00EA1C92">
        <w:rPr>
          <w:sz w:val="20"/>
          <w:szCs w:val="20"/>
        </w:rPr>
        <w:t>0</w:t>
      </w:r>
      <w:r w:rsidRPr="00B60925">
        <w:rPr>
          <w:sz w:val="20"/>
          <w:szCs w:val="20"/>
        </w:rPr>
        <w:t>.0446</w:t>
      </w:r>
    </w:p>
    <w:p w14:paraId="7532E826" w14:textId="7BB579C9" w:rsidR="00A41B31" w:rsidRPr="00B60925" w:rsidRDefault="00A41B31" w:rsidP="000E694D">
      <w:pPr>
        <w:ind w:left="720"/>
        <w:rPr>
          <w:color w:val="000000"/>
          <w:sz w:val="20"/>
          <w:szCs w:val="20"/>
        </w:rPr>
      </w:pPr>
      <w:r w:rsidRPr="00B60925">
        <w:rPr>
          <w:sz w:val="20"/>
          <w:szCs w:val="20"/>
        </w:rPr>
        <w:t xml:space="preserve">Using Excel: </w:t>
      </w:r>
      <w:r w:rsidRPr="00B60925">
        <w:rPr>
          <w:i/>
          <w:sz w:val="20"/>
          <w:szCs w:val="20"/>
        </w:rPr>
        <w:t>p</w:t>
      </w:r>
      <w:r w:rsidRPr="00B60925">
        <w:rPr>
          <w:sz w:val="20"/>
          <w:szCs w:val="20"/>
        </w:rPr>
        <w:t>-value = 1 – NORM.S.DIST(1.70,</w:t>
      </w:r>
      <w:r w:rsidR="00BB14E3">
        <w:rPr>
          <w:sz w:val="20"/>
          <w:szCs w:val="20"/>
        </w:rPr>
        <w:t xml:space="preserve"> </w:t>
      </w:r>
      <w:r w:rsidRPr="00B60925">
        <w:rPr>
          <w:sz w:val="20"/>
          <w:szCs w:val="20"/>
        </w:rPr>
        <w:t xml:space="preserve">TRUE) = </w:t>
      </w:r>
      <w:r w:rsidR="00EA1C92">
        <w:rPr>
          <w:sz w:val="20"/>
          <w:szCs w:val="20"/>
        </w:rPr>
        <w:t>0</w:t>
      </w:r>
      <w:r w:rsidRPr="00B60925">
        <w:rPr>
          <w:sz w:val="20"/>
          <w:szCs w:val="20"/>
        </w:rPr>
        <w:t>.0446</w:t>
      </w:r>
    </w:p>
    <w:p w14:paraId="3D00F7AF" w14:textId="55E5469E" w:rsidR="00A41B31" w:rsidRDefault="00A41B31" w:rsidP="000E694D">
      <w:pPr>
        <w:ind w:left="720"/>
        <w:rPr>
          <w:sz w:val="20"/>
          <w:szCs w:val="20"/>
        </w:rPr>
      </w:pPr>
      <w:r w:rsidRPr="00B60925">
        <w:rPr>
          <w:sz w:val="20"/>
          <w:szCs w:val="20"/>
        </w:rPr>
        <w:t xml:space="preserve">Using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EA1C92">
        <w:rPr>
          <w:sz w:val="20"/>
          <w:szCs w:val="20"/>
        </w:rPr>
        <w:t>0</w:t>
      </w:r>
      <w:r w:rsidRPr="00B60925">
        <w:rPr>
          <w:sz w:val="20"/>
          <w:szCs w:val="20"/>
        </w:rPr>
        <w:t>.0449</w:t>
      </w:r>
    </w:p>
    <w:p w14:paraId="2B237FD6" w14:textId="05652947" w:rsidR="00A41B31" w:rsidRDefault="00A41B31"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Pr="00B60925">
        <w:rPr>
          <w:i/>
          <w:color w:val="000000"/>
          <w:sz w:val="20"/>
          <w:szCs w:val="20"/>
        </w:rPr>
        <w:t>p</w:t>
      </w:r>
      <w:r w:rsidRPr="00B60925">
        <w:rPr>
          <w:color w:val="000000"/>
          <w:sz w:val="20"/>
          <w:szCs w:val="20"/>
        </w:rPr>
        <w:t>-value</w:t>
      </w:r>
      <w:r w:rsidR="00056B39">
        <w:rPr>
          <w:noProof/>
          <w:color w:val="000000"/>
          <w:position w:val="-4"/>
          <w:sz w:val="20"/>
          <w:szCs w:val="20"/>
        </w:rPr>
        <w:object w:dxaOrig="180" w:dyaOrig="220" w14:anchorId="2800A457">
          <v:shape id="_x0000_i1244" type="#_x0000_t75" style="width:9.2pt;height:10.9pt" o:ole="">
            <v:imagedata r:id="rId443" o:title=""/>
          </v:shape>
          <o:OLEObject Type="Embed" ProgID="Equation.DSMT4" ShapeID="_x0000_i1244" DrawAspect="Content" ObjectID="_1769434136" r:id="rId444"/>
        </w:object>
      </w:r>
      <w:r w:rsidR="00EA1C92">
        <w:rPr>
          <w:color w:val="000000"/>
          <w:sz w:val="20"/>
          <w:szCs w:val="20"/>
        </w:rPr>
        <w:t>0</w:t>
      </w:r>
      <w:r w:rsidRPr="00B60925">
        <w:rPr>
          <w:color w:val="000000"/>
          <w:sz w:val="20"/>
          <w:szCs w:val="20"/>
        </w:rPr>
        <w:t xml:space="preserve">.05; reject </w:t>
      </w:r>
      <w:r w:rsidRPr="00B60925">
        <w:rPr>
          <w:i/>
          <w:color w:val="000000"/>
          <w:sz w:val="20"/>
          <w:szCs w:val="20"/>
        </w:rPr>
        <w:t>H</w:t>
      </w:r>
      <w:r w:rsidRPr="00B60925">
        <w:rPr>
          <w:color w:val="000000"/>
          <w:sz w:val="20"/>
          <w:szCs w:val="20"/>
          <w:vertAlign w:val="subscript"/>
        </w:rPr>
        <w:t>0</w:t>
      </w:r>
      <w:r w:rsidRPr="00B60925">
        <w:rPr>
          <w:color w:val="000000"/>
          <w:sz w:val="20"/>
          <w:szCs w:val="20"/>
        </w:rPr>
        <w:t>.</w:t>
      </w:r>
    </w:p>
    <w:p w14:paraId="23244C66" w14:textId="77777777" w:rsidR="00EA1C92" w:rsidRPr="00EA1C92" w:rsidRDefault="00EA1C92" w:rsidP="002F7C3C">
      <w:pPr>
        <w:widowControl w:val="0"/>
        <w:spacing w:before="120" w:after="120"/>
        <w:rPr>
          <w:rFonts w:eastAsia="Times New Roman"/>
          <w:color w:val="231F20"/>
          <w:sz w:val="20"/>
          <w:szCs w:val="20"/>
        </w:rPr>
      </w:pPr>
      <w:r w:rsidRPr="00EA1C92">
        <w:rPr>
          <w:rFonts w:eastAsia="Times New Roman"/>
          <w:b/>
          <w:bCs/>
          <w:color w:val="231F20"/>
          <w:sz w:val="20"/>
          <w:szCs w:val="20"/>
        </w:rPr>
        <w:t>Applications</w:t>
      </w:r>
    </w:p>
    <w:p w14:paraId="6C5FD879" w14:textId="70292571" w:rsidR="00A41B31" w:rsidRPr="00D86DCB" w:rsidRDefault="00A41B31"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30.</w:t>
      </w:r>
      <w:r w:rsidR="00DA38D8">
        <w:rPr>
          <w:sz w:val="20"/>
          <w:szCs w:val="20"/>
        </w:rPr>
        <w:tab/>
      </w:r>
      <w:r w:rsidRPr="00B60925">
        <w:rPr>
          <w:rFonts w:cs="TimesLTStd-Bold"/>
          <w:b/>
          <w:bCs/>
          <w:sz w:val="20"/>
          <w:szCs w:val="20"/>
          <w:lang w:val="en-IN"/>
        </w:rPr>
        <w:t xml:space="preserve">Corporate Hiring Outlook. </w:t>
      </w:r>
      <w:r w:rsidRPr="00B60925">
        <w:rPr>
          <w:rFonts w:cs="TimesLTStd-Roman"/>
          <w:sz w:val="20"/>
          <w:szCs w:val="20"/>
          <w:lang w:val="en-IN"/>
        </w:rPr>
        <w:t xml:space="preserve">A </w:t>
      </w:r>
      <w:r w:rsidRPr="00B60925">
        <w:rPr>
          <w:rFonts w:cs="TimesLTStd-Italic"/>
          <w:i/>
          <w:iCs/>
          <w:sz w:val="20"/>
          <w:szCs w:val="20"/>
          <w:lang w:val="en-IN"/>
        </w:rPr>
        <w:t>BusinessWeek</w:t>
      </w:r>
      <w:r w:rsidRPr="00B60925">
        <w:rPr>
          <w:rFonts w:cs="TimesLTStd-Roman"/>
          <w:sz w:val="20"/>
          <w:szCs w:val="20"/>
          <w:lang w:val="en-IN"/>
        </w:rPr>
        <w:t>/</w:t>
      </w:r>
      <w:r w:rsidRPr="00B60925">
        <w:rPr>
          <w:rFonts w:cs="TimesLTStd-Italic"/>
          <w:i/>
          <w:iCs/>
          <w:sz w:val="20"/>
          <w:szCs w:val="20"/>
          <w:lang w:val="en-IN"/>
        </w:rPr>
        <w:t xml:space="preserve">Harris </w:t>
      </w:r>
      <w:r w:rsidRPr="00B60925">
        <w:rPr>
          <w:rFonts w:cs="TimesLTStd-Roman"/>
          <w:sz w:val="20"/>
          <w:szCs w:val="20"/>
          <w:lang w:val="en-IN"/>
        </w:rPr>
        <w:t>poll asked senior executives</w:t>
      </w:r>
      <w:r w:rsidR="00FA7840">
        <w:rPr>
          <w:rFonts w:cs="TimesLTStd-Roman"/>
          <w:sz w:val="20"/>
          <w:szCs w:val="20"/>
          <w:lang w:val="en-IN"/>
        </w:rPr>
        <w:t xml:space="preserve"> </w:t>
      </w:r>
      <w:r w:rsidRPr="00B60925">
        <w:rPr>
          <w:rFonts w:cs="TimesLTStd-Roman"/>
          <w:sz w:val="20"/>
          <w:szCs w:val="20"/>
          <w:lang w:val="en-IN"/>
        </w:rPr>
        <w:t>at large corporations their opinions about the economic outlook for the future. One</w:t>
      </w:r>
      <w:r w:rsidR="00FA7840">
        <w:rPr>
          <w:rFonts w:cs="TimesLTStd-Roman"/>
          <w:sz w:val="20"/>
          <w:szCs w:val="20"/>
          <w:lang w:val="en-IN"/>
        </w:rPr>
        <w:t xml:space="preserve"> </w:t>
      </w:r>
      <w:r w:rsidRPr="00B60925">
        <w:rPr>
          <w:rFonts w:cs="TimesLTStd-Roman"/>
          <w:sz w:val="20"/>
          <w:szCs w:val="20"/>
          <w:lang w:val="en-IN"/>
        </w:rPr>
        <w:t>question was, “Do you think that there will be an increase in the number of full-time</w:t>
      </w:r>
      <w:r w:rsidR="00FA7840">
        <w:rPr>
          <w:rFonts w:cs="TimesLTStd-Roman"/>
          <w:sz w:val="20"/>
          <w:szCs w:val="20"/>
          <w:lang w:val="en-IN"/>
        </w:rPr>
        <w:t xml:space="preserve"> </w:t>
      </w:r>
      <w:r w:rsidRPr="00B60925">
        <w:rPr>
          <w:rFonts w:cs="TimesLTStd-Roman"/>
          <w:sz w:val="20"/>
          <w:szCs w:val="20"/>
          <w:lang w:val="en-IN"/>
        </w:rPr>
        <w:t>employees at your company over the next 12 months?” In the current survey, 220 of</w:t>
      </w:r>
      <w:r w:rsidR="00FA7840">
        <w:rPr>
          <w:rFonts w:cs="TimesLTStd-Roman"/>
          <w:sz w:val="20"/>
          <w:szCs w:val="20"/>
          <w:lang w:val="en-IN"/>
        </w:rPr>
        <w:t xml:space="preserve"> </w:t>
      </w:r>
      <w:r w:rsidRPr="00B60925">
        <w:rPr>
          <w:rFonts w:cs="TimesLTStd-Roman"/>
          <w:sz w:val="20"/>
          <w:szCs w:val="20"/>
          <w:lang w:val="en-IN"/>
        </w:rPr>
        <w:t>400 executives answered Yes, while in a previous year survey, 192 of 400 executives</w:t>
      </w:r>
      <w:r w:rsidR="00FA7840">
        <w:rPr>
          <w:rFonts w:cs="TimesLTStd-Roman"/>
          <w:sz w:val="20"/>
          <w:szCs w:val="20"/>
          <w:lang w:val="en-IN"/>
        </w:rPr>
        <w:t xml:space="preserve"> </w:t>
      </w:r>
      <w:r w:rsidRPr="00B60925">
        <w:rPr>
          <w:rFonts w:cs="TimesLTStd-Roman"/>
          <w:sz w:val="20"/>
          <w:szCs w:val="20"/>
          <w:lang w:val="en-IN"/>
        </w:rPr>
        <w:t>had answered Yes. Provide a 95% confidence interval estimate for the difference</w:t>
      </w:r>
      <w:r w:rsidR="00FA7840">
        <w:rPr>
          <w:rFonts w:cs="TimesLTStd-Roman"/>
          <w:sz w:val="20"/>
          <w:szCs w:val="20"/>
          <w:lang w:val="en-IN"/>
        </w:rPr>
        <w:t xml:space="preserve"> </w:t>
      </w:r>
      <w:r w:rsidRPr="00B60925">
        <w:rPr>
          <w:rFonts w:cs="TimesLTStd-Roman"/>
          <w:sz w:val="20"/>
          <w:szCs w:val="20"/>
          <w:lang w:val="en-IN"/>
        </w:rPr>
        <w:t>between the proportions at the two points in time. What is your interpretation of the</w:t>
      </w:r>
      <w:r w:rsidR="00FA7840">
        <w:rPr>
          <w:rFonts w:cs="TimesLTStd-Roman"/>
          <w:sz w:val="20"/>
          <w:szCs w:val="20"/>
          <w:lang w:val="en-IN"/>
        </w:rPr>
        <w:t xml:space="preserve"> </w:t>
      </w:r>
      <w:r w:rsidRPr="00B60925">
        <w:rPr>
          <w:rFonts w:cs="TimesLTStd-Roman"/>
          <w:sz w:val="20"/>
          <w:szCs w:val="20"/>
          <w:lang w:val="en-IN"/>
        </w:rPr>
        <w:t xml:space="preserve">interval estimate? </w:t>
      </w:r>
      <w:r w:rsidRPr="00D86DCB">
        <w:rPr>
          <w:rFonts w:eastAsia="Arial" w:cs="Open Sans"/>
          <w:b/>
          <w:bCs/>
          <w:color w:val="D85629"/>
          <w:sz w:val="20"/>
          <w:szCs w:val="20"/>
        </w:rPr>
        <w:t>LO 9</w:t>
      </w:r>
    </w:p>
    <w:p w14:paraId="68B5C7FB" w14:textId="77777777" w:rsidR="00A41B31" w:rsidRPr="00B60925" w:rsidRDefault="00A41B31" w:rsidP="00933983">
      <w:pPr>
        <w:spacing w:after="0" w:line="240" w:lineRule="auto"/>
        <w:ind w:left="360"/>
        <w:rPr>
          <w:b/>
          <w:sz w:val="20"/>
          <w:szCs w:val="20"/>
        </w:rPr>
      </w:pPr>
      <w:r w:rsidRPr="00B60925">
        <w:rPr>
          <w:b/>
          <w:sz w:val="20"/>
          <w:szCs w:val="20"/>
        </w:rPr>
        <w:t>Solutions:</w:t>
      </w:r>
    </w:p>
    <w:p w14:paraId="287A0236" w14:textId="1FD51FF3" w:rsidR="00A41B31" w:rsidRPr="00C31BFB" w:rsidRDefault="00A41B31" w:rsidP="00BC48AC">
      <w:pPr>
        <w:tabs>
          <w:tab w:val="left" w:pos="720"/>
          <w:tab w:val="left" w:pos="990"/>
        </w:tabs>
        <w:autoSpaceDE w:val="0"/>
        <w:autoSpaceDN w:val="0"/>
        <w:adjustRightInd w:val="0"/>
        <w:spacing w:after="0" w:line="240" w:lineRule="auto"/>
        <w:ind w:left="1166" w:hanging="806"/>
        <w:rPr>
          <w:color w:val="000000"/>
          <w:spacing w:val="-4"/>
          <w:sz w:val="20"/>
          <w:szCs w:val="20"/>
        </w:rPr>
      </w:pPr>
      <w:r w:rsidRPr="00B60925">
        <w:rPr>
          <w:color w:val="000000"/>
          <w:sz w:val="20"/>
          <w:szCs w:val="20"/>
        </w:rPr>
        <w:t>Let</w:t>
      </w:r>
      <w:r w:rsidRPr="00B60925">
        <w:rPr>
          <w:color w:val="000000"/>
          <w:sz w:val="20"/>
          <w:szCs w:val="20"/>
        </w:rPr>
        <w:tab/>
      </w:r>
      <w:r w:rsidRPr="00B60925">
        <w:rPr>
          <w:i/>
          <w:color w:val="000000"/>
          <w:sz w:val="20"/>
          <w:szCs w:val="20"/>
        </w:rPr>
        <w:t>p</w:t>
      </w:r>
      <w:r w:rsidRPr="00B60925">
        <w:rPr>
          <w:color w:val="000000"/>
          <w:sz w:val="20"/>
          <w:szCs w:val="20"/>
          <w:vertAlign w:val="subscript"/>
        </w:rPr>
        <w:t xml:space="preserve">1 </w:t>
      </w:r>
      <w:r w:rsidRPr="00B60925">
        <w:rPr>
          <w:color w:val="000000"/>
          <w:sz w:val="20"/>
          <w:szCs w:val="20"/>
        </w:rPr>
        <w:t xml:space="preserve">= </w:t>
      </w:r>
      <w:r w:rsidRPr="00C31BFB">
        <w:rPr>
          <w:color w:val="000000"/>
          <w:spacing w:val="-4"/>
          <w:sz w:val="20"/>
          <w:szCs w:val="20"/>
        </w:rPr>
        <w:t>the population proportion of executives in Current survey thinking favorable outlook</w:t>
      </w:r>
    </w:p>
    <w:p w14:paraId="6BB39473" w14:textId="53442D34" w:rsidR="00A41B31" w:rsidRPr="00B60925" w:rsidRDefault="00A41B31" w:rsidP="00BB14E3">
      <w:pPr>
        <w:ind w:left="1170" w:hanging="450"/>
        <w:rPr>
          <w:color w:val="000000"/>
          <w:sz w:val="20"/>
          <w:szCs w:val="20"/>
        </w:rPr>
      </w:pPr>
      <w:r w:rsidRPr="00B60925">
        <w:rPr>
          <w:i/>
          <w:color w:val="000000"/>
          <w:sz w:val="20"/>
          <w:szCs w:val="20"/>
        </w:rPr>
        <w:t>p</w:t>
      </w:r>
      <w:r w:rsidRPr="00B60925">
        <w:rPr>
          <w:color w:val="000000"/>
          <w:sz w:val="20"/>
          <w:szCs w:val="20"/>
          <w:vertAlign w:val="subscript"/>
        </w:rPr>
        <w:t>2</w:t>
      </w:r>
      <w:r w:rsidRPr="00B60925">
        <w:rPr>
          <w:color w:val="000000"/>
          <w:sz w:val="20"/>
          <w:szCs w:val="20"/>
        </w:rPr>
        <w:t xml:space="preserve"> = </w:t>
      </w:r>
      <w:r w:rsidRPr="00C31BFB">
        <w:rPr>
          <w:color w:val="000000"/>
          <w:spacing w:val="-4"/>
          <w:sz w:val="20"/>
          <w:szCs w:val="20"/>
        </w:rPr>
        <w:t>the population proportion of executives in Prior Year survey thinking favorable outlook</w:t>
      </w:r>
    </w:p>
    <w:p w14:paraId="02559062" w14:textId="2786199C" w:rsidR="00A41B31" w:rsidRPr="00B60925" w:rsidRDefault="00C31BFB" w:rsidP="00BC48AC">
      <w:pPr>
        <w:ind w:left="720"/>
        <w:rPr>
          <w:color w:val="000000"/>
          <w:sz w:val="20"/>
          <w:szCs w:val="20"/>
        </w:rPr>
      </w:pPr>
      <w:r w:rsidRPr="00C31BFB">
        <w:rPr>
          <w:noProof/>
          <w:color w:val="000000"/>
          <w:position w:val="-12"/>
          <w:sz w:val="20"/>
          <w:szCs w:val="20"/>
        </w:rPr>
        <w:object w:dxaOrig="240" w:dyaOrig="340" w14:anchorId="70BD8BAC">
          <v:shape id="_x0000_i1245" type="#_x0000_t75" style="width:11.7pt;height:16.75pt" o:ole="">
            <v:imagedata r:id="rId445" o:title=""/>
          </v:shape>
          <o:OLEObject Type="Embed" ProgID="Equation.DSMT4" ShapeID="_x0000_i1245" DrawAspect="Content" ObjectID="_1769434137" r:id="rId446"/>
        </w:object>
      </w:r>
      <w:r w:rsidR="00387889">
        <w:rPr>
          <w:color w:val="000000"/>
          <w:sz w:val="20"/>
          <w:szCs w:val="20"/>
        </w:rPr>
        <w:t>= 220/400 = 0.55</w:t>
      </w:r>
      <w:r w:rsidR="00A41B31" w:rsidRPr="00B60925">
        <w:rPr>
          <w:color w:val="000000"/>
          <w:sz w:val="20"/>
          <w:szCs w:val="20"/>
        </w:rPr>
        <w:t xml:space="preserve"> </w:t>
      </w:r>
      <w:r w:rsidR="00BC48AC">
        <w:rPr>
          <w:color w:val="000000"/>
          <w:sz w:val="20"/>
          <w:szCs w:val="20"/>
        </w:rPr>
        <w:tab/>
      </w:r>
      <w:r w:rsidRPr="00C31BFB">
        <w:rPr>
          <w:noProof/>
          <w:color w:val="000000"/>
          <w:position w:val="-12"/>
          <w:sz w:val="20"/>
          <w:szCs w:val="20"/>
        </w:rPr>
        <w:object w:dxaOrig="260" w:dyaOrig="340" w14:anchorId="6832E5E2">
          <v:shape id="_x0000_i1246" type="#_x0000_t75" style="width:13.4pt;height:16.75pt" o:ole="">
            <v:imagedata r:id="rId447" o:title=""/>
          </v:shape>
          <o:OLEObject Type="Embed" ProgID="Equation.DSMT4" ShapeID="_x0000_i1246" DrawAspect="Content" ObjectID="_1769434138" r:id="rId448"/>
        </w:object>
      </w:r>
      <w:r w:rsidR="00A41B31" w:rsidRPr="00B60925">
        <w:rPr>
          <w:color w:val="000000"/>
          <w:sz w:val="20"/>
          <w:szCs w:val="20"/>
        </w:rPr>
        <w:t xml:space="preserve">= 192/400 = </w:t>
      </w:r>
      <w:r w:rsidR="00387889">
        <w:rPr>
          <w:color w:val="000000"/>
          <w:sz w:val="20"/>
          <w:szCs w:val="20"/>
        </w:rPr>
        <w:t>0</w:t>
      </w:r>
      <w:r w:rsidR="00A41B31" w:rsidRPr="00B60925">
        <w:rPr>
          <w:color w:val="000000"/>
          <w:sz w:val="20"/>
          <w:szCs w:val="20"/>
        </w:rPr>
        <w:t>.48</w:t>
      </w:r>
    </w:p>
    <w:p w14:paraId="74837FD3" w14:textId="363D902E" w:rsidR="00A41B31" w:rsidRPr="00C31BFB" w:rsidRDefault="00C31BFB" w:rsidP="00C31BFB">
      <w:pPr>
        <w:spacing w:after="0"/>
        <w:ind w:left="1080" w:hanging="360"/>
        <w:rPr>
          <w:color w:val="000000"/>
          <w:sz w:val="20"/>
          <w:szCs w:val="20"/>
        </w:rPr>
      </w:pPr>
      <w:r>
        <w:rPr>
          <w:noProof/>
          <w:color w:val="000000"/>
          <w:position w:val="-28"/>
          <w:sz w:val="20"/>
          <w:szCs w:val="20"/>
        </w:rPr>
        <w:object w:dxaOrig="3460" w:dyaOrig="740" w14:anchorId="662861D2">
          <v:shape id="_x0000_i1247" type="#_x0000_t75" style="width:173.35pt;height:36.85pt" o:ole="">
            <v:imagedata r:id="rId449" o:title=""/>
          </v:shape>
          <o:OLEObject Type="Embed" ProgID="Equation.DSMT4" ShapeID="_x0000_i1247" DrawAspect="Content" ObjectID="_1769434139" r:id="rId450"/>
        </w:object>
      </w:r>
    </w:p>
    <w:p w14:paraId="6BA7B6FE" w14:textId="47246668" w:rsidR="00A41B31" w:rsidRPr="00C31BFB" w:rsidRDefault="00C31BFB" w:rsidP="00C31BFB">
      <w:pPr>
        <w:spacing w:after="120"/>
        <w:ind w:left="1080" w:hanging="360"/>
        <w:rPr>
          <w:color w:val="000000"/>
          <w:sz w:val="20"/>
          <w:szCs w:val="20"/>
        </w:rPr>
      </w:pPr>
      <w:r w:rsidRPr="00C31BFB">
        <w:rPr>
          <w:noProof/>
          <w:color w:val="000000"/>
          <w:position w:val="-22"/>
          <w:sz w:val="20"/>
          <w:szCs w:val="20"/>
        </w:rPr>
        <w:object w:dxaOrig="4620" w:dyaOrig="680" w14:anchorId="62B4A4D5">
          <v:shape id="_x0000_i1248" type="#_x0000_t75" style="width:231pt;height:34.35pt" o:ole="">
            <v:imagedata r:id="rId451" o:title=""/>
          </v:shape>
          <o:OLEObject Type="Embed" ProgID="Equation.DSMT4" ShapeID="_x0000_i1248" DrawAspect="Content" ObjectID="_1769434140" r:id="rId452"/>
        </w:object>
      </w:r>
    </w:p>
    <w:p w14:paraId="2FDBF550" w14:textId="56169DD4" w:rsidR="00A41B31" w:rsidRPr="00B60925" w:rsidRDefault="00387889" w:rsidP="00BC48AC">
      <w:pPr>
        <w:tabs>
          <w:tab w:val="left" w:pos="2430"/>
        </w:tabs>
        <w:ind w:left="1080" w:hanging="360"/>
        <w:rPr>
          <w:color w:val="000000"/>
          <w:sz w:val="20"/>
          <w:szCs w:val="20"/>
        </w:rPr>
      </w:pPr>
      <w:r>
        <w:rPr>
          <w:color w:val="000000"/>
          <w:sz w:val="20"/>
          <w:szCs w:val="20"/>
        </w:rPr>
        <w:t>0</w:t>
      </w:r>
      <w:r w:rsidR="00A41B31" w:rsidRPr="00B60925">
        <w:rPr>
          <w:color w:val="000000"/>
          <w:sz w:val="20"/>
          <w:szCs w:val="20"/>
        </w:rPr>
        <w:t>.07</w:t>
      </w:r>
      <w:r w:rsidRPr="00387889">
        <w:rPr>
          <w:color w:val="000000"/>
          <w:position w:val="-4"/>
          <w:sz w:val="20"/>
          <w:szCs w:val="20"/>
        </w:rPr>
        <w:object w:dxaOrig="200" w:dyaOrig="220" w14:anchorId="2E679046">
          <v:shape id="_x0000_i1249" type="#_x0000_t75" style="width:10.05pt;height:11.7pt" o:ole="">
            <v:imagedata r:id="rId453" o:title=""/>
          </v:shape>
          <o:OLEObject Type="Embed" ProgID="Equation.DSMT4" ShapeID="_x0000_i1249" DrawAspect="Content" ObjectID="_1769434141" r:id="rId454"/>
        </w:object>
      </w:r>
      <w:r>
        <w:rPr>
          <w:color w:val="000000"/>
          <w:sz w:val="20"/>
          <w:szCs w:val="20"/>
        </w:rPr>
        <w:t>0</w:t>
      </w:r>
      <w:r w:rsidR="00A41B31" w:rsidRPr="00B60925">
        <w:rPr>
          <w:color w:val="000000"/>
          <w:sz w:val="20"/>
          <w:szCs w:val="20"/>
        </w:rPr>
        <w:t>.0691</w:t>
      </w:r>
      <w:r w:rsidR="00A41B31" w:rsidRPr="00B60925">
        <w:rPr>
          <w:color w:val="000000"/>
          <w:sz w:val="20"/>
          <w:szCs w:val="20"/>
        </w:rPr>
        <w:tab/>
        <w:t>(</w:t>
      </w:r>
      <w:r>
        <w:rPr>
          <w:color w:val="000000"/>
          <w:sz w:val="20"/>
          <w:szCs w:val="20"/>
        </w:rPr>
        <w:t>0</w:t>
      </w:r>
      <w:r w:rsidR="00A41B31" w:rsidRPr="00B60925">
        <w:rPr>
          <w:color w:val="000000"/>
          <w:sz w:val="20"/>
          <w:szCs w:val="20"/>
        </w:rPr>
        <w:t xml:space="preserve">.0009 to </w:t>
      </w:r>
      <w:r>
        <w:rPr>
          <w:color w:val="000000"/>
          <w:sz w:val="20"/>
          <w:szCs w:val="20"/>
        </w:rPr>
        <w:t>0</w:t>
      </w:r>
      <w:r w:rsidR="00A41B31" w:rsidRPr="00B60925">
        <w:rPr>
          <w:color w:val="000000"/>
          <w:sz w:val="20"/>
          <w:szCs w:val="20"/>
        </w:rPr>
        <w:t>.1391)</w:t>
      </w:r>
    </w:p>
    <w:p w14:paraId="662BA37A" w14:textId="6B640B8C" w:rsidR="00A41B31" w:rsidRPr="00B60925" w:rsidRDefault="00A41B31" w:rsidP="000E694D">
      <w:pPr>
        <w:ind w:left="720"/>
        <w:rPr>
          <w:color w:val="000000"/>
          <w:sz w:val="20"/>
          <w:szCs w:val="20"/>
        </w:rPr>
      </w:pPr>
      <w:r w:rsidRPr="00B60925">
        <w:rPr>
          <w:color w:val="000000"/>
          <w:sz w:val="20"/>
          <w:szCs w:val="20"/>
        </w:rPr>
        <w:t>Seven percent more executives are predicting an increase in full-time jobs. The confidence interval shows the difference may be from 0% to 14%.</w:t>
      </w:r>
    </w:p>
    <w:p w14:paraId="21BBF797" w14:textId="53BD9257" w:rsidR="00A41B31" w:rsidRPr="00D86DCB" w:rsidRDefault="00A41B31"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31.</w:t>
      </w:r>
      <w:r w:rsidR="00DA38D8">
        <w:rPr>
          <w:sz w:val="20"/>
          <w:szCs w:val="20"/>
        </w:rPr>
        <w:tab/>
      </w:r>
      <w:r w:rsidRPr="00B60925">
        <w:rPr>
          <w:rFonts w:cs="TimesLTStd-Bold"/>
          <w:b/>
          <w:bCs/>
          <w:sz w:val="20"/>
          <w:szCs w:val="20"/>
          <w:lang w:val="en-IN"/>
        </w:rPr>
        <w:t xml:space="preserve">Impact of Pinterest on Purchase Decisions. </w:t>
      </w:r>
      <w:r w:rsidRPr="00B60925">
        <w:rPr>
          <w:rFonts w:cs="TimesLTStd-Italic"/>
          <w:i/>
          <w:iCs/>
          <w:sz w:val="20"/>
          <w:szCs w:val="20"/>
          <w:lang w:val="en-IN"/>
        </w:rPr>
        <w:t xml:space="preserve">Forbes </w:t>
      </w:r>
      <w:r w:rsidRPr="00B60925">
        <w:rPr>
          <w:rFonts w:cs="TimesLTStd-Roman"/>
          <w:sz w:val="20"/>
          <w:szCs w:val="20"/>
          <w:lang w:val="en-IN"/>
        </w:rPr>
        <w:t>reports that females trust recommendations</w:t>
      </w:r>
      <w:r w:rsidR="00C511E9">
        <w:rPr>
          <w:rFonts w:cs="TimesLTStd-Roman"/>
          <w:sz w:val="20"/>
          <w:szCs w:val="20"/>
          <w:lang w:val="en-IN"/>
        </w:rPr>
        <w:t xml:space="preserve"> </w:t>
      </w:r>
      <w:r w:rsidRPr="00B60925">
        <w:rPr>
          <w:rFonts w:cs="TimesLTStd-Roman"/>
          <w:sz w:val="20"/>
          <w:szCs w:val="20"/>
          <w:lang w:val="en-IN"/>
        </w:rPr>
        <w:t>from Pinterest more than recommendations from any other social network</w:t>
      </w:r>
      <w:r w:rsidR="00C511E9">
        <w:rPr>
          <w:rFonts w:cs="TimesLTStd-Roman"/>
          <w:sz w:val="20"/>
          <w:szCs w:val="20"/>
          <w:lang w:val="en-IN"/>
        </w:rPr>
        <w:t xml:space="preserve"> </w:t>
      </w:r>
      <w:r w:rsidRPr="00B60925">
        <w:rPr>
          <w:rFonts w:cs="TimesLTStd-Roman"/>
          <w:sz w:val="20"/>
          <w:szCs w:val="20"/>
          <w:lang w:val="en-IN"/>
        </w:rPr>
        <w:t>platform (</w:t>
      </w:r>
      <w:r w:rsidRPr="00B60925">
        <w:rPr>
          <w:rFonts w:cs="TimesLTStd-Italic"/>
          <w:i/>
          <w:iCs/>
          <w:sz w:val="20"/>
          <w:szCs w:val="20"/>
          <w:lang w:val="en-IN"/>
        </w:rPr>
        <w:t>Forbes.com</w:t>
      </w:r>
      <w:r w:rsidRPr="00B60925">
        <w:rPr>
          <w:rFonts w:cs="TimesLTStd-Roman"/>
          <w:sz w:val="20"/>
          <w:szCs w:val="20"/>
          <w:lang w:val="en-IN"/>
        </w:rPr>
        <w:t>). But does trust in Pinterest differ by sex? The following</w:t>
      </w:r>
      <w:r w:rsidR="00C511E9">
        <w:rPr>
          <w:rFonts w:cs="TimesLTStd-Roman"/>
          <w:sz w:val="20"/>
          <w:szCs w:val="20"/>
          <w:lang w:val="en-IN"/>
        </w:rPr>
        <w:t xml:space="preserve"> </w:t>
      </w:r>
      <w:r w:rsidRPr="00B60925">
        <w:rPr>
          <w:rFonts w:cs="TimesLTStd-Roman"/>
          <w:sz w:val="20"/>
          <w:szCs w:val="20"/>
          <w:lang w:val="en-IN"/>
        </w:rPr>
        <w:t>sample data show the number of females and males who stated in a recent sample that</w:t>
      </w:r>
      <w:r w:rsidR="00C511E9">
        <w:rPr>
          <w:rFonts w:cs="TimesLTStd-Roman"/>
          <w:sz w:val="20"/>
          <w:szCs w:val="20"/>
          <w:lang w:val="en-IN"/>
        </w:rPr>
        <w:t xml:space="preserve"> </w:t>
      </w:r>
      <w:r w:rsidRPr="00B60925">
        <w:rPr>
          <w:rFonts w:cs="TimesLTStd-Roman"/>
          <w:sz w:val="20"/>
          <w:szCs w:val="20"/>
          <w:lang w:val="en-IN"/>
        </w:rPr>
        <w:t xml:space="preserve">they trust recommendations made on Pinterest. </w:t>
      </w:r>
      <w:r w:rsidRPr="00D86DCB">
        <w:rPr>
          <w:rFonts w:eastAsia="Arial" w:cs="Open Sans"/>
          <w:b/>
          <w:bCs/>
          <w:color w:val="D85629"/>
          <w:sz w:val="20"/>
          <w:szCs w:val="20"/>
        </w:rPr>
        <w:t>LO 8, 9</w:t>
      </w:r>
    </w:p>
    <w:tbl>
      <w:tblPr>
        <w:tblW w:w="0" w:type="auto"/>
        <w:tblInd w:w="360" w:type="dxa"/>
        <w:tblLayout w:type="fixed"/>
        <w:tblCellMar>
          <w:left w:w="0" w:type="dxa"/>
          <w:right w:w="0" w:type="dxa"/>
        </w:tblCellMar>
        <w:tblLook w:val="01E0" w:firstRow="1" w:lastRow="1" w:firstColumn="1" w:lastColumn="1" w:noHBand="0" w:noVBand="0"/>
      </w:tblPr>
      <w:tblGrid>
        <w:gridCol w:w="4662"/>
        <w:gridCol w:w="1432"/>
        <w:gridCol w:w="1226"/>
      </w:tblGrid>
      <w:tr w:rsidR="00401254" w:rsidRPr="007E6A71" w14:paraId="3F38FB94" w14:textId="77777777" w:rsidTr="00401254">
        <w:trPr>
          <w:trHeight w:val="20"/>
        </w:trPr>
        <w:tc>
          <w:tcPr>
            <w:tcW w:w="4662" w:type="dxa"/>
            <w:tcBorders>
              <w:top w:val="single" w:sz="4" w:space="0" w:color="auto"/>
              <w:left w:val="nil"/>
              <w:bottom w:val="single" w:sz="4" w:space="0" w:color="auto"/>
              <w:right w:val="nil"/>
            </w:tcBorders>
            <w:shd w:val="clear" w:color="auto" w:fill="auto"/>
          </w:tcPr>
          <w:p w14:paraId="66DB32A4" w14:textId="77777777" w:rsidR="00401254" w:rsidRPr="007E6A71" w:rsidRDefault="00401254" w:rsidP="000E694D">
            <w:pPr>
              <w:widowControl w:val="0"/>
              <w:spacing w:before="40" w:after="40" w:line="240" w:lineRule="auto"/>
              <w:rPr>
                <w:rFonts w:eastAsia="Times New Roman"/>
                <w:color w:val="231F20"/>
                <w:sz w:val="20"/>
                <w:szCs w:val="20"/>
              </w:rPr>
            </w:pPr>
          </w:p>
        </w:tc>
        <w:tc>
          <w:tcPr>
            <w:tcW w:w="1432" w:type="dxa"/>
            <w:tcBorders>
              <w:top w:val="single" w:sz="4" w:space="0" w:color="auto"/>
              <w:left w:val="nil"/>
              <w:bottom w:val="single" w:sz="4" w:space="0" w:color="auto"/>
              <w:right w:val="nil"/>
            </w:tcBorders>
            <w:shd w:val="clear" w:color="auto" w:fill="auto"/>
          </w:tcPr>
          <w:p w14:paraId="0232B937" w14:textId="77777777" w:rsidR="00401254" w:rsidRPr="007E6A71" w:rsidRDefault="00401254" w:rsidP="000E694D">
            <w:pPr>
              <w:widowControl w:val="0"/>
              <w:spacing w:before="40" w:after="40" w:line="240" w:lineRule="auto"/>
              <w:jc w:val="center"/>
              <w:rPr>
                <w:rFonts w:eastAsia="Times New Roman"/>
                <w:b/>
                <w:color w:val="231F20"/>
                <w:sz w:val="20"/>
                <w:szCs w:val="20"/>
              </w:rPr>
            </w:pPr>
            <w:r w:rsidRPr="007E6A71">
              <w:rPr>
                <w:rFonts w:eastAsia="Times New Roman"/>
                <w:b/>
                <w:color w:val="231F20"/>
                <w:sz w:val="20"/>
                <w:szCs w:val="20"/>
              </w:rPr>
              <w:t>Females</w:t>
            </w:r>
          </w:p>
        </w:tc>
        <w:tc>
          <w:tcPr>
            <w:tcW w:w="1226" w:type="dxa"/>
            <w:tcBorders>
              <w:top w:val="single" w:sz="4" w:space="0" w:color="auto"/>
              <w:left w:val="nil"/>
              <w:bottom w:val="single" w:sz="4" w:space="0" w:color="auto"/>
              <w:right w:val="nil"/>
            </w:tcBorders>
            <w:shd w:val="clear" w:color="auto" w:fill="auto"/>
          </w:tcPr>
          <w:p w14:paraId="6EF81B37" w14:textId="77777777" w:rsidR="00401254" w:rsidRPr="007E6A71" w:rsidRDefault="00401254" w:rsidP="000E694D">
            <w:pPr>
              <w:widowControl w:val="0"/>
              <w:spacing w:before="40" w:after="40" w:line="240" w:lineRule="auto"/>
              <w:jc w:val="center"/>
              <w:rPr>
                <w:rFonts w:eastAsia="Times New Roman"/>
                <w:b/>
                <w:color w:val="231F20"/>
                <w:sz w:val="20"/>
                <w:szCs w:val="20"/>
              </w:rPr>
            </w:pPr>
            <w:r w:rsidRPr="007E6A71">
              <w:rPr>
                <w:rFonts w:eastAsia="Times New Roman"/>
                <w:b/>
                <w:color w:val="231F20"/>
                <w:sz w:val="20"/>
                <w:szCs w:val="20"/>
              </w:rPr>
              <w:t>Males</w:t>
            </w:r>
          </w:p>
        </w:tc>
      </w:tr>
      <w:tr w:rsidR="00401254" w:rsidRPr="007E6A71" w14:paraId="33282567" w14:textId="77777777" w:rsidTr="00401254">
        <w:trPr>
          <w:trHeight w:val="20"/>
        </w:trPr>
        <w:tc>
          <w:tcPr>
            <w:tcW w:w="4662" w:type="dxa"/>
            <w:tcBorders>
              <w:top w:val="single" w:sz="4" w:space="0" w:color="auto"/>
              <w:left w:val="nil"/>
              <w:right w:val="nil"/>
            </w:tcBorders>
            <w:shd w:val="clear" w:color="auto" w:fill="auto"/>
          </w:tcPr>
          <w:p w14:paraId="08182B12" w14:textId="77777777" w:rsidR="00401254" w:rsidRPr="007E6A71" w:rsidRDefault="00401254" w:rsidP="000E694D">
            <w:pPr>
              <w:widowControl w:val="0"/>
              <w:spacing w:before="40" w:after="40" w:line="240" w:lineRule="auto"/>
              <w:rPr>
                <w:rFonts w:eastAsia="Times New Roman"/>
                <w:b/>
                <w:color w:val="231F20"/>
                <w:sz w:val="20"/>
                <w:szCs w:val="20"/>
              </w:rPr>
            </w:pPr>
            <w:r w:rsidRPr="007E6A71">
              <w:rPr>
                <w:rFonts w:eastAsia="Times New Roman"/>
                <w:b/>
                <w:color w:val="231F20"/>
                <w:sz w:val="20"/>
                <w:szCs w:val="20"/>
              </w:rPr>
              <w:t>Sample</w:t>
            </w:r>
          </w:p>
        </w:tc>
        <w:tc>
          <w:tcPr>
            <w:tcW w:w="1432" w:type="dxa"/>
            <w:tcBorders>
              <w:top w:val="single" w:sz="4" w:space="0" w:color="auto"/>
              <w:left w:val="nil"/>
              <w:right w:val="nil"/>
            </w:tcBorders>
            <w:shd w:val="clear" w:color="auto" w:fill="auto"/>
          </w:tcPr>
          <w:p w14:paraId="2238FDE6" w14:textId="77777777" w:rsidR="00401254" w:rsidRPr="007E6A71" w:rsidRDefault="00401254" w:rsidP="000E694D">
            <w:pPr>
              <w:widowControl w:val="0"/>
              <w:spacing w:before="40" w:after="40" w:line="240" w:lineRule="auto"/>
              <w:jc w:val="center"/>
              <w:rPr>
                <w:rFonts w:eastAsia="Times New Roman"/>
                <w:color w:val="231F20"/>
                <w:sz w:val="20"/>
                <w:szCs w:val="20"/>
              </w:rPr>
            </w:pPr>
            <w:r w:rsidRPr="007E6A71">
              <w:rPr>
                <w:rFonts w:eastAsia="Times New Roman"/>
                <w:color w:val="231F20"/>
                <w:sz w:val="20"/>
                <w:szCs w:val="20"/>
              </w:rPr>
              <w:t>150</w:t>
            </w:r>
          </w:p>
        </w:tc>
        <w:tc>
          <w:tcPr>
            <w:tcW w:w="1226" w:type="dxa"/>
            <w:tcBorders>
              <w:top w:val="single" w:sz="4" w:space="0" w:color="auto"/>
              <w:left w:val="nil"/>
              <w:right w:val="nil"/>
            </w:tcBorders>
            <w:shd w:val="clear" w:color="auto" w:fill="auto"/>
          </w:tcPr>
          <w:p w14:paraId="7F712868" w14:textId="77777777" w:rsidR="00401254" w:rsidRPr="007E6A71" w:rsidRDefault="00401254" w:rsidP="000E694D">
            <w:pPr>
              <w:widowControl w:val="0"/>
              <w:spacing w:before="40" w:after="40" w:line="240" w:lineRule="auto"/>
              <w:jc w:val="center"/>
              <w:rPr>
                <w:rFonts w:eastAsia="Times New Roman"/>
                <w:color w:val="231F20"/>
                <w:sz w:val="20"/>
                <w:szCs w:val="20"/>
              </w:rPr>
            </w:pPr>
            <w:r w:rsidRPr="007E6A71">
              <w:rPr>
                <w:rFonts w:eastAsia="Times New Roman"/>
                <w:color w:val="231F20"/>
                <w:sz w:val="20"/>
                <w:szCs w:val="20"/>
              </w:rPr>
              <w:t>170</w:t>
            </w:r>
          </w:p>
        </w:tc>
      </w:tr>
      <w:tr w:rsidR="00401254" w:rsidRPr="007E6A71" w14:paraId="75D876F6" w14:textId="77777777" w:rsidTr="00401254">
        <w:trPr>
          <w:trHeight w:val="20"/>
        </w:trPr>
        <w:tc>
          <w:tcPr>
            <w:tcW w:w="4662" w:type="dxa"/>
            <w:tcBorders>
              <w:top w:val="nil"/>
              <w:left w:val="nil"/>
              <w:bottom w:val="single" w:sz="4" w:space="0" w:color="auto"/>
              <w:right w:val="nil"/>
            </w:tcBorders>
            <w:shd w:val="clear" w:color="auto" w:fill="auto"/>
          </w:tcPr>
          <w:p w14:paraId="262FB16B" w14:textId="77777777" w:rsidR="00401254" w:rsidRPr="007E6A71" w:rsidRDefault="00401254" w:rsidP="000E694D">
            <w:pPr>
              <w:widowControl w:val="0"/>
              <w:spacing w:before="40" w:after="40" w:line="240" w:lineRule="auto"/>
              <w:rPr>
                <w:rFonts w:eastAsia="Times New Roman"/>
                <w:b/>
                <w:color w:val="231F20"/>
                <w:sz w:val="20"/>
                <w:szCs w:val="20"/>
              </w:rPr>
            </w:pPr>
            <w:r w:rsidRPr="007E6A71">
              <w:rPr>
                <w:rFonts w:eastAsia="Times New Roman"/>
                <w:b/>
                <w:color w:val="231F20"/>
                <w:sz w:val="20"/>
                <w:szCs w:val="20"/>
              </w:rPr>
              <w:t>Trust Recommendations Made on Pinterest</w:t>
            </w:r>
          </w:p>
        </w:tc>
        <w:tc>
          <w:tcPr>
            <w:tcW w:w="1432" w:type="dxa"/>
            <w:tcBorders>
              <w:top w:val="nil"/>
              <w:left w:val="nil"/>
              <w:bottom w:val="single" w:sz="4" w:space="0" w:color="auto"/>
              <w:right w:val="nil"/>
            </w:tcBorders>
            <w:shd w:val="clear" w:color="auto" w:fill="auto"/>
          </w:tcPr>
          <w:p w14:paraId="0EB616EA" w14:textId="77777777" w:rsidR="00401254" w:rsidRPr="007E6A71" w:rsidRDefault="00401254" w:rsidP="000E694D">
            <w:pPr>
              <w:widowControl w:val="0"/>
              <w:spacing w:before="40" w:after="40" w:line="240" w:lineRule="auto"/>
              <w:jc w:val="center"/>
              <w:rPr>
                <w:rFonts w:eastAsia="Times New Roman"/>
                <w:color w:val="231F20"/>
                <w:sz w:val="20"/>
                <w:szCs w:val="20"/>
              </w:rPr>
            </w:pPr>
            <w:r w:rsidRPr="007E6A71">
              <w:rPr>
                <w:rFonts w:eastAsia="Times New Roman"/>
                <w:color w:val="231F20"/>
                <w:sz w:val="20"/>
                <w:szCs w:val="20"/>
              </w:rPr>
              <w:t>117</w:t>
            </w:r>
          </w:p>
        </w:tc>
        <w:tc>
          <w:tcPr>
            <w:tcW w:w="1226" w:type="dxa"/>
            <w:tcBorders>
              <w:top w:val="nil"/>
              <w:left w:val="nil"/>
              <w:bottom w:val="single" w:sz="4" w:space="0" w:color="auto"/>
              <w:right w:val="nil"/>
            </w:tcBorders>
            <w:shd w:val="clear" w:color="auto" w:fill="auto"/>
          </w:tcPr>
          <w:p w14:paraId="7A99B598" w14:textId="77777777" w:rsidR="00401254" w:rsidRPr="007E6A71" w:rsidRDefault="00401254" w:rsidP="000E694D">
            <w:pPr>
              <w:widowControl w:val="0"/>
              <w:spacing w:before="40" w:after="40" w:line="240" w:lineRule="auto"/>
              <w:jc w:val="center"/>
              <w:rPr>
                <w:rFonts w:eastAsia="Times New Roman"/>
                <w:color w:val="231F20"/>
                <w:sz w:val="20"/>
                <w:szCs w:val="20"/>
              </w:rPr>
            </w:pPr>
            <w:r w:rsidRPr="007E6A71">
              <w:rPr>
                <w:rFonts w:eastAsia="Times New Roman"/>
                <w:color w:val="231F20"/>
                <w:sz w:val="20"/>
                <w:szCs w:val="20"/>
              </w:rPr>
              <w:t>102</w:t>
            </w:r>
          </w:p>
        </w:tc>
      </w:tr>
    </w:tbl>
    <w:p w14:paraId="6D962EF8" w14:textId="34A37E1C"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DA38D8">
        <w:rPr>
          <w:rFonts w:cs="TimesLTStd-Roman"/>
          <w:sz w:val="20"/>
          <w:szCs w:val="20"/>
          <w:lang w:val="en-IN"/>
        </w:rPr>
        <w:tab/>
      </w:r>
      <w:r w:rsidRPr="00B60925">
        <w:rPr>
          <w:rFonts w:cs="TimesLTStd-Roman"/>
          <w:sz w:val="20"/>
          <w:szCs w:val="20"/>
          <w:lang w:val="en-IN"/>
        </w:rPr>
        <w:t>What is the point estimate of the proportion of females who trust recommendations</w:t>
      </w:r>
      <w:r w:rsidR="00C511E9">
        <w:rPr>
          <w:rFonts w:cs="TimesLTStd-Roman"/>
          <w:sz w:val="20"/>
          <w:szCs w:val="20"/>
          <w:lang w:val="en-IN"/>
        </w:rPr>
        <w:t xml:space="preserve"> </w:t>
      </w:r>
      <w:r w:rsidRPr="00B60925">
        <w:rPr>
          <w:rFonts w:cs="TimesLTStd-Roman"/>
          <w:sz w:val="20"/>
          <w:szCs w:val="20"/>
          <w:lang w:val="en-IN"/>
        </w:rPr>
        <w:t>made on Pinterest?</w:t>
      </w:r>
    </w:p>
    <w:p w14:paraId="279F2120" w14:textId="023F70B5"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DA38D8">
        <w:rPr>
          <w:rFonts w:cs="TimesLTStd-Roman"/>
          <w:sz w:val="20"/>
          <w:szCs w:val="20"/>
          <w:lang w:val="en-IN"/>
        </w:rPr>
        <w:tab/>
      </w:r>
      <w:r w:rsidRPr="00B60925">
        <w:rPr>
          <w:rFonts w:cs="TimesLTStd-Roman"/>
          <w:sz w:val="20"/>
          <w:szCs w:val="20"/>
          <w:lang w:val="en-IN"/>
        </w:rPr>
        <w:t>What is the point estimate of the proportion of males who trust recommendations</w:t>
      </w:r>
      <w:r w:rsidR="00C511E9">
        <w:rPr>
          <w:rFonts w:cs="TimesLTStd-Roman"/>
          <w:sz w:val="20"/>
          <w:szCs w:val="20"/>
          <w:lang w:val="en-IN"/>
        </w:rPr>
        <w:t xml:space="preserve"> </w:t>
      </w:r>
      <w:r w:rsidRPr="00B60925">
        <w:rPr>
          <w:rFonts w:cs="TimesLTStd-Roman"/>
          <w:sz w:val="20"/>
          <w:szCs w:val="20"/>
          <w:lang w:val="en-IN"/>
        </w:rPr>
        <w:t>made on Pinterest?</w:t>
      </w:r>
    </w:p>
    <w:p w14:paraId="0B44882D" w14:textId="171872B0"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DA38D8">
        <w:rPr>
          <w:rFonts w:cs="TimesLTStd-Roman"/>
          <w:sz w:val="20"/>
          <w:szCs w:val="20"/>
          <w:lang w:val="en-IN"/>
        </w:rPr>
        <w:tab/>
      </w:r>
      <w:r w:rsidRPr="00B60925">
        <w:rPr>
          <w:rFonts w:cs="TimesLTStd-Roman"/>
          <w:sz w:val="20"/>
          <w:szCs w:val="20"/>
          <w:lang w:val="en-IN"/>
        </w:rPr>
        <w:t>Provide a 95% confidence interval estimate of the difference between the proportion</w:t>
      </w:r>
      <w:r w:rsidR="00DA38D8">
        <w:rPr>
          <w:rFonts w:cs="TimesLTStd-Roman"/>
          <w:sz w:val="20"/>
          <w:szCs w:val="20"/>
          <w:lang w:val="en-IN"/>
        </w:rPr>
        <w:t xml:space="preserve"> </w:t>
      </w:r>
      <w:r w:rsidRPr="00B60925">
        <w:rPr>
          <w:rFonts w:cs="TimesLTStd-Roman"/>
          <w:sz w:val="20"/>
          <w:szCs w:val="20"/>
          <w:lang w:val="en-IN"/>
        </w:rPr>
        <w:t>of females and males who trust recommendations made on Pinterest.</w:t>
      </w:r>
    </w:p>
    <w:p w14:paraId="022E8063" w14:textId="77777777" w:rsidR="00A41B31" w:rsidRPr="00B60925" w:rsidRDefault="00A41B31" w:rsidP="000E694D">
      <w:pPr>
        <w:spacing w:after="0"/>
        <w:ind w:left="360"/>
        <w:rPr>
          <w:b/>
          <w:sz w:val="20"/>
          <w:szCs w:val="20"/>
        </w:rPr>
      </w:pPr>
      <w:r w:rsidRPr="00B60925">
        <w:rPr>
          <w:b/>
          <w:sz w:val="20"/>
          <w:szCs w:val="20"/>
        </w:rPr>
        <w:t>Solutions:</w:t>
      </w:r>
    </w:p>
    <w:p w14:paraId="342CBB68" w14:textId="20109DA3" w:rsidR="00A41B31" w:rsidRPr="00B60925" w:rsidRDefault="00A41B31" w:rsidP="000E694D">
      <w:pPr>
        <w:autoSpaceDE w:val="0"/>
        <w:autoSpaceDN w:val="0"/>
        <w:adjustRightInd w:val="0"/>
        <w:spacing w:after="0" w:line="240" w:lineRule="auto"/>
        <w:ind w:left="720" w:hanging="360"/>
        <w:rPr>
          <w:color w:val="000000"/>
          <w:sz w:val="20"/>
          <w:szCs w:val="20"/>
        </w:rPr>
      </w:pPr>
      <w:r w:rsidRPr="00B60925">
        <w:rPr>
          <w:color w:val="000000"/>
          <w:sz w:val="20"/>
          <w:szCs w:val="20"/>
        </w:rPr>
        <w:t>Let</w:t>
      </w:r>
      <w:r w:rsidRPr="00B60925">
        <w:rPr>
          <w:color w:val="000000"/>
          <w:sz w:val="20"/>
          <w:szCs w:val="20"/>
        </w:rPr>
        <w:tab/>
      </w:r>
      <w:r w:rsidRPr="00B60925">
        <w:rPr>
          <w:i/>
          <w:color w:val="000000"/>
          <w:sz w:val="20"/>
          <w:szCs w:val="20"/>
        </w:rPr>
        <w:t>p</w:t>
      </w:r>
      <w:r w:rsidRPr="00B60925">
        <w:rPr>
          <w:color w:val="000000"/>
          <w:sz w:val="20"/>
          <w:szCs w:val="20"/>
          <w:vertAlign w:val="subscript"/>
        </w:rPr>
        <w:t xml:space="preserve">1 </w:t>
      </w:r>
      <w:r w:rsidRPr="00B60925">
        <w:rPr>
          <w:color w:val="000000"/>
          <w:sz w:val="20"/>
          <w:szCs w:val="20"/>
        </w:rPr>
        <w:t>= the population proportion of females who trust Pinterest recommendations</w:t>
      </w:r>
    </w:p>
    <w:p w14:paraId="331E4D03" w14:textId="4B2D332A" w:rsidR="00A41B31" w:rsidRPr="00B60925" w:rsidRDefault="00A41B31" w:rsidP="000E694D">
      <w:pPr>
        <w:ind w:left="1080" w:hanging="360"/>
        <w:rPr>
          <w:color w:val="000000"/>
          <w:sz w:val="20"/>
          <w:szCs w:val="20"/>
        </w:rPr>
      </w:pPr>
      <w:r w:rsidRPr="00B60925">
        <w:rPr>
          <w:i/>
          <w:color w:val="000000"/>
          <w:sz w:val="20"/>
          <w:szCs w:val="20"/>
        </w:rPr>
        <w:t>p</w:t>
      </w:r>
      <w:r w:rsidRPr="00B60925">
        <w:rPr>
          <w:color w:val="000000"/>
          <w:sz w:val="20"/>
          <w:szCs w:val="20"/>
          <w:vertAlign w:val="subscript"/>
        </w:rPr>
        <w:t>2</w:t>
      </w:r>
      <w:r w:rsidRPr="00B60925">
        <w:rPr>
          <w:color w:val="000000"/>
          <w:sz w:val="20"/>
          <w:szCs w:val="20"/>
        </w:rPr>
        <w:t xml:space="preserve"> = the population proportion of males who trust Pinterest recommendations </w:t>
      </w:r>
    </w:p>
    <w:p w14:paraId="5D860668" w14:textId="51991660" w:rsidR="00A41B31" w:rsidRPr="00B60925" w:rsidRDefault="00A41B31"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a.</w:t>
      </w:r>
      <w:r w:rsidRPr="00B60925">
        <w:rPr>
          <w:color w:val="000000"/>
          <w:sz w:val="20"/>
          <w:szCs w:val="20"/>
        </w:rPr>
        <w:tab/>
        <w:t>T</w:t>
      </w:r>
      <w:r w:rsidRPr="00B60925">
        <w:rPr>
          <w:sz w:val="20"/>
          <w:szCs w:val="20"/>
        </w:rPr>
        <w:t xml:space="preserve">he point estimate of the proportion of females who trust recommendations made on Pinterest is </w:t>
      </w:r>
      <w:r w:rsidR="00056B39" w:rsidRPr="00056B39">
        <w:rPr>
          <w:noProof/>
          <w:color w:val="000000"/>
          <w:position w:val="-12"/>
          <w:sz w:val="20"/>
          <w:szCs w:val="20"/>
        </w:rPr>
        <w:object w:dxaOrig="240" w:dyaOrig="340" w14:anchorId="6A797C0E">
          <v:shape id="_x0000_i1250" type="#_x0000_t75" style="width:11.7pt;height:16.75pt" o:ole="">
            <v:imagedata r:id="rId455" o:title=""/>
          </v:shape>
          <o:OLEObject Type="Embed" ProgID="Equation.DSMT4" ShapeID="_x0000_i1250" DrawAspect="Content" ObjectID="_1769434142" r:id="rId456"/>
        </w:object>
      </w:r>
      <w:r w:rsidRPr="00B60925">
        <w:rPr>
          <w:color w:val="000000"/>
          <w:sz w:val="20"/>
          <w:szCs w:val="20"/>
        </w:rPr>
        <w:t xml:space="preserve"> = 117/150 = </w:t>
      </w:r>
      <w:r w:rsidR="00401254">
        <w:rPr>
          <w:color w:val="000000"/>
          <w:sz w:val="20"/>
          <w:szCs w:val="20"/>
        </w:rPr>
        <w:t>0</w:t>
      </w:r>
      <w:r w:rsidRPr="00B60925">
        <w:rPr>
          <w:color w:val="000000"/>
          <w:sz w:val="20"/>
          <w:szCs w:val="20"/>
        </w:rPr>
        <w:t>.78</w:t>
      </w:r>
    </w:p>
    <w:p w14:paraId="09EBD3CC" w14:textId="3243A337" w:rsidR="00A41B31" w:rsidRPr="00B60925" w:rsidRDefault="00A41B31"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t>T</w:t>
      </w:r>
      <w:r w:rsidRPr="00B60925">
        <w:rPr>
          <w:sz w:val="20"/>
          <w:szCs w:val="20"/>
        </w:rPr>
        <w:t xml:space="preserve">he point estimate of the proportion of males who trust recommendations made on Pinterest is </w:t>
      </w:r>
      <w:r w:rsidR="00056B39" w:rsidRPr="00056B39">
        <w:rPr>
          <w:noProof/>
          <w:color w:val="000000"/>
          <w:position w:val="-12"/>
          <w:sz w:val="20"/>
          <w:szCs w:val="20"/>
        </w:rPr>
        <w:object w:dxaOrig="260" w:dyaOrig="340" w14:anchorId="3FD6E608">
          <v:shape id="_x0000_i1251" type="#_x0000_t75" style="width:13.4pt;height:16.75pt" o:ole="">
            <v:imagedata r:id="rId457" o:title=""/>
          </v:shape>
          <o:OLEObject Type="Embed" ProgID="Equation.DSMT4" ShapeID="_x0000_i1251" DrawAspect="Content" ObjectID="_1769434143" r:id="rId458"/>
        </w:object>
      </w:r>
      <w:r w:rsidRPr="00B60925">
        <w:rPr>
          <w:color w:val="000000"/>
          <w:sz w:val="20"/>
          <w:szCs w:val="20"/>
        </w:rPr>
        <w:t xml:space="preserve">= 102/170 = </w:t>
      </w:r>
      <w:r w:rsidR="00401254">
        <w:rPr>
          <w:color w:val="000000"/>
          <w:sz w:val="20"/>
          <w:szCs w:val="20"/>
        </w:rPr>
        <w:t>0</w:t>
      </w:r>
      <w:r w:rsidRPr="00B60925">
        <w:rPr>
          <w:color w:val="000000"/>
          <w:sz w:val="20"/>
          <w:szCs w:val="20"/>
        </w:rPr>
        <w:t>.60</w:t>
      </w:r>
    </w:p>
    <w:p w14:paraId="373A117A" w14:textId="6EA82462" w:rsidR="00A41B31" w:rsidRPr="00B60925" w:rsidRDefault="00A41B31" w:rsidP="00DC1612">
      <w:pPr>
        <w:autoSpaceDE w:val="0"/>
        <w:autoSpaceDN w:val="0"/>
        <w:adjustRightInd w:val="0"/>
        <w:spacing w:before="120" w:after="80" w:line="240" w:lineRule="auto"/>
        <w:ind w:left="720" w:hanging="360"/>
        <w:rPr>
          <w:color w:val="000000"/>
          <w:sz w:val="20"/>
          <w:szCs w:val="20"/>
        </w:rPr>
      </w:pPr>
      <w:r w:rsidRPr="00B60925">
        <w:rPr>
          <w:color w:val="000000"/>
          <w:sz w:val="20"/>
          <w:szCs w:val="20"/>
        </w:rPr>
        <w:t>c.</w:t>
      </w:r>
      <w:r w:rsidRPr="00B60925">
        <w:rPr>
          <w:color w:val="000000"/>
          <w:sz w:val="20"/>
          <w:szCs w:val="20"/>
        </w:rPr>
        <w:tab/>
      </w:r>
      <w:r w:rsidR="00056B39" w:rsidRPr="00056B39">
        <w:rPr>
          <w:noProof/>
          <w:color w:val="000000"/>
          <w:position w:val="-12"/>
          <w:sz w:val="20"/>
          <w:szCs w:val="20"/>
        </w:rPr>
        <w:object w:dxaOrig="660" w:dyaOrig="340" w14:anchorId="6F8C2659">
          <v:shape id="_x0000_i1252" type="#_x0000_t75" style="width:32.65pt;height:16.75pt" o:ole="">
            <v:imagedata r:id="rId459" o:title=""/>
          </v:shape>
          <o:OLEObject Type="Embed" ProgID="Equation.DSMT4" ShapeID="_x0000_i1252" DrawAspect="Content" ObjectID="_1769434144" r:id="rId460"/>
        </w:object>
      </w:r>
      <w:r w:rsidRPr="00B60925">
        <w:rPr>
          <w:color w:val="000000"/>
          <w:sz w:val="20"/>
          <w:szCs w:val="20"/>
        </w:rPr>
        <w:t xml:space="preserve">= </w:t>
      </w:r>
      <w:r w:rsidR="00401254">
        <w:rPr>
          <w:color w:val="000000"/>
          <w:sz w:val="20"/>
          <w:szCs w:val="20"/>
        </w:rPr>
        <w:t>0</w:t>
      </w:r>
      <w:r w:rsidRPr="00B60925">
        <w:rPr>
          <w:color w:val="000000"/>
          <w:sz w:val="20"/>
          <w:szCs w:val="20"/>
        </w:rPr>
        <w:t xml:space="preserve">.78 – </w:t>
      </w:r>
      <w:r w:rsidR="00401254">
        <w:rPr>
          <w:color w:val="000000"/>
          <w:sz w:val="20"/>
          <w:szCs w:val="20"/>
        </w:rPr>
        <w:t>0</w:t>
      </w:r>
      <w:r w:rsidRPr="00B60925">
        <w:rPr>
          <w:color w:val="000000"/>
          <w:sz w:val="20"/>
          <w:szCs w:val="20"/>
        </w:rPr>
        <w:t xml:space="preserve">.60 = </w:t>
      </w:r>
      <w:r w:rsidR="00401254">
        <w:rPr>
          <w:color w:val="000000"/>
          <w:sz w:val="20"/>
          <w:szCs w:val="20"/>
        </w:rPr>
        <w:t>0</w:t>
      </w:r>
      <w:r w:rsidRPr="00B60925">
        <w:rPr>
          <w:color w:val="000000"/>
          <w:sz w:val="20"/>
          <w:szCs w:val="20"/>
        </w:rPr>
        <w:t>.18</w:t>
      </w:r>
    </w:p>
    <w:p w14:paraId="7CFA7BED" w14:textId="3574979E" w:rsidR="00A41B31" w:rsidRPr="00DC1612" w:rsidRDefault="00C31BFB" w:rsidP="00DC1612">
      <w:pPr>
        <w:spacing w:after="100"/>
        <w:ind w:left="1080" w:hanging="360"/>
        <w:rPr>
          <w:color w:val="000000"/>
          <w:sz w:val="20"/>
          <w:szCs w:val="20"/>
        </w:rPr>
      </w:pPr>
      <w:r>
        <w:rPr>
          <w:noProof/>
          <w:color w:val="000000"/>
          <w:position w:val="-28"/>
          <w:sz w:val="20"/>
          <w:szCs w:val="20"/>
        </w:rPr>
        <w:object w:dxaOrig="3460" w:dyaOrig="740" w14:anchorId="40F29616">
          <v:shape id="_x0000_i1253" type="#_x0000_t75" style="width:173.35pt;height:36.85pt" o:ole="">
            <v:imagedata r:id="rId461" o:title=""/>
          </v:shape>
          <o:OLEObject Type="Embed" ProgID="Equation.DSMT4" ShapeID="_x0000_i1253" DrawAspect="Content" ObjectID="_1769434145" r:id="rId462"/>
        </w:object>
      </w:r>
    </w:p>
    <w:p w14:paraId="032E52B0" w14:textId="77953E69" w:rsidR="00A41B31" w:rsidRPr="00C31BFB" w:rsidRDefault="00C31BFB" w:rsidP="00DC1612">
      <w:pPr>
        <w:spacing w:after="100"/>
        <w:ind w:left="1080" w:hanging="360"/>
        <w:rPr>
          <w:color w:val="000000"/>
          <w:sz w:val="20"/>
          <w:szCs w:val="20"/>
        </w:rPr>
      </w:pPr>
      <w:r>
        <w:rPr>
          <w:noProof/>
          <w:color w:val="000000"/>
          <w:position w:val="-22"/>
          <w:sz w:val="20"/>
          <w:szCs w:val="20"/>
        </w:rPr>
        <w:object w:dxaOrig="3440" w:dyaOrig="680" w14:anchorId="24C6BEDF">
          <v:shape id="_x0000_i1254" type="#_x0000_t75" style="width:171.65pt;height:34.35pt" o:ole="">
            <v:imagedata r:id="rId463" o:title=""/>
          </v:shape>
          <o:OLEObject Type="Embed" ProgID="Equation.DSMT4" ShapeID="_x0000_i1254" DrawAspect="Content" ObjectID="_1769434146" r:id="rId464"/>
        </w:object>
      </w:r>
    </w:p>
    <w:p w14:paraId="242BA724" w14:textId="3CD8A05F" w:rsidR="00A41B31" w:rsidRPr="00B60925" w:rsidRDefault="00401254" w:rsidP="00BC48AC">
      <w:pPr>
        <w:tabs>
          <w:tab w:val="left" w:pos="2340"/>
        </w:tabs>
        <w:spacing w:after="100"/>
        <w:ind w:left="1080" w:hanging="360"/>
        <w:rPr>
          <w:color w:val="000000"/>
          <w:sz w:val="20"/>
          <w:szCs w:val="20"/>
        </w:rPr>
      </w:pPr>
      <w:r>
        <w:rPr>
          <w:color w:val="000000"/>
          <w:sz w:val="20"/>
          <w:szCs w:val="20"/>
        </w:rPr>
        <w:t>0</w:t>
      </w:r>
      <w:r w:rsidR="00A41B31" w:rsidRPr="00B60925">
        <w:rPr>
          <w:color w:val="000000"/>
          <w:sz w:val="20"/>
          <w:szCs w:val="20"/>
        </w:rPr>
        <w:t xml:space="preserve">.18 ± </w:t>
      </w:r>
      <w:r w:rsidR="000F4B78">
        <w:rPr>
          <w:color w:val="000000"/>
          <w:sz w:val="20"/>
          <w:szCs w:val="20"/>
        </w:rPr>
        <w:t>0</w:t>
      </w:r>
      <w:r w:rsidR="00A41B31" w:rsidRPr="00B60925">
        <w:rPr>
          <w:color w:val="000000"/>
          <w:sz w:val="20"/>
          <w:szCs w:val="20"/>
        </w:rPr>
        <w:t>.0991</w:t>
      </w:r>
      <w:r w:rsidR="00A41B31" w:rsidRPr="00B60925">
        <w:rPr>
          <w:color w:val="000000"/>
          <w:sz w:val="20"/>
          <w:szCs w:val="20"/>
        </w:rPr>
        <w:tab/>
        <w:t>(</w:t>
      </w:r>
      <w:r>
        <w:rPr>
          <w:color w:val="000000"/>
          <w:sz w:val="20"/>
          <w:szCs w:val="20"/>
        </w:rPr>
        <w:t>0</w:t>
      </w:r>
      <w:r w:rsidR="00A41B31" w:rsidRPr="00B60925">
        <w:rPr>
          <w:color w:val="000000"/>
          <w:sz w:val="20"/>
          <w:szCs w:val="20"/>
        </w:rPr>
        <w:t xml:space="preserve">.0809 to </w:t>
      </w:r>
      <w:r>
        <w:rPr>
          <w:color w:val="000000"/>
          <w:sz w:val="20"/>
          <w:szCs w:val="20"/>
        </w:rPr>
        <w:t>0</w:t>
      </w:r>
      <w:r w:rsidR="00A41B31" w:rsidRPr="00B60925">
        <w:rPr>
          <w:color w:val="000000"/>
          <w:sz w:val="20"/>
          <w:szCs w:val="20"/>
        </w:rPr>
        <w:t>.2791)</w:t>
      </w:r>
    </w:p>
    <w:p w14:paraId="5EC6B75A" w14:textId="5D8D42CA" w:rsidR="00A41B31" w:rsidRPr="00B60925" w:rsidRDefault="00A41B31" w:rsidP="000E694D">
      <w:pPr>
        <w:ind w:left="720"/>
        <w:rPr>
          <w:color w:val="000000"/>
          <w:sz w:val="20"/>
          <w:szCs w:val="20"/>
        </w:rPr>
      </w:pPr>
      <w:r w:rsidRPr="00B60925">
        <w:rPr>
          <w:color w:val="000000"/>
          <w:sz w:val="20"/>
          <w:szCs w:val="20"/>
        </w:rPr>
        <w:t xml:space="preserve">The 95% confidence interval estimate of the difference between the proportion of females and males who trust recommendations made on Pinterest is </w:t>
      </w:r>
      <w:r w:rsidR="000F4B78">
        <w:rPr>
          <w:color w:val="000000"/>
          <w:sz w:val="20"/>
          <w:szCs w:val="20"/>
        </w:rPr>
        <w:t>0</w:t>
      </w:r>
      <w:r w:rsidRPr="00B60925">
        <w:rPr>
          <w:color w:val="000000"/>
          <w:sz w:val="20"/>
          <w:szCs w:val="20"/>
        </w:rPr>
        <w:t xml:space="preserve">.18 ± </w:t>
      </w:r>
      <w:r w:rsidR="00401254">
        <w:rPr>
          <w:color w:val="000000"/>
          <w:sz w:val="20"/>
          <w:szCs w:val="20"/>
        </w:rPr>
        <w:t>0</w:t>
      </w:r>
      <w:r w:rsidRPr="00B60925">
        <w:rPr>
          <w:color w:val="000000"/>
          <w:sz w:val="20"/>
          <w:szCs w:val="20"/>
        </w:rPr>
        <w:t>.0991 or (</w:t>
      </w:r>
      <w:r w:rsidR="00401254">
        <w:rPr>
          <w:color w:val="000000"/>
          <w:sz w:val="20"/>
          <w:szCs w:val="20"/>
        </w:rPr>
        <w:t>0</w:t>
      </w:r>
      <w:r w:rsidRPr="00B60925">
        <w:rPr>
          <w:color w:val="000000"/>
          <w:sz w:val="20"/>
          <w:szCs w:val="20"/>
        </w:rPr>
        <w:t xml:space="preserve">.0809 to </w:t>
      </w:r>
      <w:r w:rsidR="00401254">
        <w:rPr>
          <w:color w:val="000000"/>
          <w:sz w:val="20"/>
          <w:szCs w:val="20"/>
        </w:rPr>
        <w:t>0</w:t>
      </w:r>
      <w:r w:rsidRPr="00B60925">
        <w:rPr>
          <w:color w:val="000000"/>
          <w:sz w:val="20"/>
          <w:szCs w:val="20"/>
        </w:rPr>
        <w:t>.2791).</w:t>
      </w:r>
    </w:p>
    <w:p w14:paraId="0874ED43" w14:textId="3B650488" w:rsidR="00A41B31" w:rsidRPr="00B60925" w:rsidRDefault="00A41B31" w:rsidP="000E694D">
      <w:pPr>
        <w:ind w:left="720"/>
        <w:rPr>
          <w:color w:val="000000"/>
          <w:sz w:val="20"/>
          <w:szCs w:val="20"/>
        </w:rPr>
      </w:pPr>
      <w:r w:rsidRPr="00B60925">
        <w:rPr>
          <w:color w:val="000000"/>
          <w:sz w:val="20"/>
          <w:szCs w:val="20"/>
        </w:rPr>
        <w:t>With 95% confidence the proportion of females who trust Pinterest recommendations exceeds the proportion of males who trust Pinterest recommendations by 8% to 28%.</w:t>
      </w:r>
    </w:p>
    <w:p w14:paraId="7A542B63" w14:textId="10BCB206" w:rsidR="00A41B31" w:rsidRPr="00D86DCB" w:rsidRDefault="00A41B31"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32.</w:t>
      </w:r>
      <w:r w:rsidR="00DA38D8">
        <w:rPr>
          <w:sz w:val="20"/>
          <w:szCs w:val="20"/>
        </w:rPr>
        <w:tab/>
      </w:r>
      <w:r w:rsidRPr="00B60925">
        <w:rPr>
          <w:rFonts w:cs="TimesLTStd-Bold"/>
          <w:b/>
          <w:bCs/>
          <w:sz w:val="20"/>
          <w:szCs w:val="20"/>
          <w:lang w:val="en-IN"/>
        </w:rPr>
        <w:t xml:space="preserve">Mislabeling of Fish. </w:t>
      </w:r>
      <w:r w:rsidRPr="00B60925">
        <w:rPr>
          <w:rFonts w:cs="TimesLTStd-Roman"/>
          <w:sz w:val="20"/>
          <w:szCs w:val="20"/>
          <w:lang w:val="en-IN"/>
        </w:rPr>
        <w:t>Researchers with Oceana, a group dedicated to preserving the</w:t>
      </w:r>
      <w:r w:rsidR="00C511E9">
        <w:rPr>
          <w:rFonts w:cs="TimesLTStd-Roman"/>
          <w:sz w:val="20"/>
          <w:szCs w:val="20"/>
          <w:lang w:val="en-IN"/>
        </w:rPr>
        <w:t xml:space="preserve"> </w:t>
      </w:r>
      <w:r w:rsidRPr="00B60925">
        <w:rPr>
          <w:rFonts w:cs="TimesLTStd-Roman"/>
          <w:sz w:val="20"/>
          <w:szCs w:val="20"/>
          <w:lang w:val="en-IN"/>
        </w:rPr>
        <w:t>ocean ecosystem, reported finding that 33% of fish sold in retail outlets, grocery stores,</w:t>
      </w:r>
      <w:r w:rsidR="00C511E9">
        <w:rPr>
          <w:rFonts w:cs="TimesLTStd-Roman"/>
          <w:sz w:val="20"/>
          <w:szCs w:val="20"/>
          <w:lang w:val="en-IN"/>
        </w:rPr>
        <w:t xml:space="preserve"> </w:t>
      </w:r>
      <w:r w:rsidRPr="00B60925">
        <w:rPr>
          <w:rFonts w:cs="TimesLTStd-Roman"/>
          <w:sz w:val="20"/>
          <w:szCs w:val="20"/>
          <w:lang w:val="en-IN"/>
        </w:rPr>
        <w:t>and sushi bars throughout the United States had been mislabeled (</w:t>
      </w:r>
      <w:r w:rsidRPr="00B60925">
        <w:rPr>
          <w:rFonts w:cs="TimesLTStd-Italic"/>
          <w:i/>
          <w:iCs/>
          <w:sz w:val="20"/>
          <w:szCs w:val="20"/>
          <w:lang w:val="en-IN"/>
        </w:rPr>
        <w:t>San Francisco</w:t>
      </w:r>
      <w:r w:rsidR="00C511E9">
        <w:rPr>
          <w:rFonts w:cs="TimesLTStd-Italic"/>
          <w:i/>
          <w:iCs/>
          <w:sz w:val="20"/>
          <w:szCs w:val="20"/>
          <w:lang w:val="en-IN"/>
        </w:rPr>
        <w:t xml:space="preserve"> </w:t>
      </w:r>
      <w:r w:rsidRPr="00B60925">
        <w:rPr>
          <w:rFonts w:cs="TimesLTStd-Italic"/>
          <w:i/>
          <w:iCs/>
          <w:sz w:val="20"/>
          <w:szCs w:val="20"/>
          <w:lang w:val="en-IN"/>
        </w:rPr>
        <w:t>Chronicle</w:t>
      </w:r>
      <w:r w:rsidRPr="00B60925">
        <w:rPr>
          <w:rFonts w:cs="TimesLTStd-Roman"/>
          <w:sz w:val="20"/>
          <w:szCs w:val="20"/>
          <w:lang w:val="en-IN"/>
        </w:rPr>
        <w:t>). Does this mislabeling differ for different species of fish? The following</w:t>
      </w:r>
      <w:r w:rsidR="00C511E9">
        <w:rPr>
          <w:rFonts w:cs="TimesLTStd-Roman"/>
          <w:sz w:val="20"/>
          <w:szCs w:val="20"/>
          <w:lang w:val="en-IN"/>
        </w:rPr>
        <w:t xml:space="preserve"> </w:t>
      </w:r>
      <w:r w:rsidRPr="00B60925">
        <w:rPr>
          <w:rFonts w:cs="TimesLTStd-Roman"/>
          <w:sz w:val="20"/>
          <w:szCs w:val="20"/>
          <w:lang w:val="en-IN"/>
        </w:rPr>
        <w:t xml:space="preserve">data show the number labeled incorrectly for samples of tuna and mahi mahi. </w:t>
      </w:r>
      <w:r w:rsidRPr="00D86DCB">
        <w:rPr>
          <w:rFonts w:eastAsia="Arial" w:cs="Open Sans"/>
          <w:b/>
          <w:bCs/>
          <w:color w:val="D85629"/>
          <w:sz w:val="20"/>
          <w:szCs w:val="20"/>
        </w:rPr>
        <w:t>LO 8, 9</w:t>
      </w:r>
    </w:p>
    <w:tbl>
      <w:tblPr>
        <w:tblW w:w="0" w:type="auto"/>
        <w:tblInd w:w="360" w:type="dxa"/>
        <w:tblLayout w:type="fixed"/>
        <w:tblCellMar>
          <w:left w:w="0" w:type="dxa"/>
          <w:right w:w="0" w:type="dxa"/>
        </w:tblCellMar>
        <w:tblLook w:val="01E0" w:firstRow="1" w:lastRow="1" w:firstColumn="1" w:lastColumn="1" w:noHBand="0" w:noVBand="0"/>
      </w:tblPr>
      <w:tblGrid>
        <w:gridCol w:w="1800"/>
        <w:gridCol w:w="1076"/>
        <w:gridCol w:w="1354"/>
      </w:tblGrid>
      <w:tr w:rsidR="00401254" w:rsidRPr="007E6A71" w14:paraId="27D8FAF0" w14:textId="77777777" w:rsidTr="00BB14E3">
        <w:trPr>
          <w:trHeight w:val="20"/>
        </w:trPr>
        <w:tc>
          <w:tcPr>
            <w:tcW w:w="1800" w:type="dxa"/>
            <w:tcBorders>
              <w:top w:val="single" w:sz="4" w:space="0" w:color="auto"/>
              <w:bottom w:val="single" w:sz="4" w:space="0" w:color="auto"/>
            </w:tcBorders>
            <w:shd w:val="clear" w:color="auto" w:fill="auto"/>
          </w:tcPr>
          <w:p w14:paraId="2D5B8B89" w14:textId="77777777" w:rsidR="00401254" w:rsidRPr="007E6A71" w:rsidRDefault="00401254" w:rsidP="000E694D">
            <w:pPr>
              <w:widowControl w:val="0"/>
              <w:spacing w:before="40" w:after="40"/>
              <w:rPr>
                <w:rFonts w:eastAsia="Times New Roman"/>
                <w:b/>
                <w:color w:val="231F20"/>
                <w:sz w:val="20"/>
                <w:szCs w:val="20"/>
              </w:rPr>
            </w:pPr>
          </w:p>
        </w:tc>
        <w:tc>
          <w:tcPr>
            <w:tcW w:w="1076" w:type="dxa"/>
            <w:tcBorders>
              <w:top w:val="single" w:sz="4" w:space="0" w:color="auto"/>
              <w:bottom w:val="single" w:sz="4" w:space="0" w:color="auto"/>
            </w:tcBorders>
            <w:shd w:val="clear" w:color="auto" w:fill="auto"/>
          </w:tcPr>
          <w:p w14:paraId="2C04DCCA" w14:textId="77777777" w:rsidR="00401254" w:rsidRPr="007E6A71" w:rsidRDefault="00401254" w:rsidP="000E694D">
            <w:pPr>
              <w:widowControl w:val="0"/>
              <w:spacing w:before="40" w:after="40"/>
              <w:jc w:val="center"/>
              <w:rPr>
                <w:rFonts w:eastAsia="Times New Roman"/>
                <w:b/>
                <w:color w:val="231F20"/>
                <w:sz w:val="20"/>
                <w:szCs w:val="20"/>
              </w:rPr>
            </w:pPr>
            <w:r w:rsidRPr="007E6A71">
              <w:rPr>
                <w:rFonts w:eastAsia="Times New Roman"/>
                <w:b/>
                <w:color w:val="231F20"/>
                <w:sz w:val="20"/>
                <w:szCs w:val="20"/>
              </w:rPr>
              <w:t>Tuna</w:t>
            </w:r>
          </w:p>
        </w:tc>
        <w:tc>
          <w:tcPr>
            <w:tcW w:w="1354" w:type="dxa"/>
            <w:tcBorders>
              <w:top w:val="single" w:sz="4" w:space="0" w:color="auto"/>
              <w:bottom w:val="single" w:sz="4" w:space="0" w:color="auto"/>
            </w:tcBorders>
            <w:shd w:val="clear" w:color="auto" w:fill="auto"/>
          </w:tcPr>
          <w:p w14:paraId="5196F8F0" w14:textId="77777777" w:rsidR="00401254" w:rsidRPr="007E6A71" w:rsidRDefault="00401254" w:rsidP="000E694D">
            <w:pPr>
              <w:widowControl w:val="0"/>
              <w:spacing w:before="40" w:after="40"/>
              <w:jc w:val="center"/>
              <w:rPr>
                <w:rFonts w:eastAsia="Times New Roman"/>
                <w:b/>
                <w:color w:val="231F20"/>
                <w:sz w:val="20"/>
                <w:szCs w:val="20"/>
              </w:rPr>
            </w:pPr>
            <w:r w:rsidRPr="007E6A71">
              <w:rPr>
                <w:rFonts w:eastAsia="Times New Roman"/>
                <w:b/>
                <w:color w:val="231F20"/>
                <w:sz w:val="20"/>
                <w:szCs w:val="20"/>
              </w:rPr>
              <w:t>Mahi Mahi</w:t>
            </w:r>
          </w:p>
        </w:tc>
      </w:tr>
      <w:tr w:rsidR="00401254" w:rsidRPr="007E6A71" w14:paraId="6AB56F9A" w14:textId="77777777" w:rsidTr="00BB14E3">
        <w:trPr>
          <w:trHeight w:val="20"/>
        </w:trPr>
        <w:tc>
          <w:tcPr>
            <w:tcW w:w="1800" w:type="dxa"/>
            <w:tcBorders>
              <w:top w:val="single" w:sz="4" w:space="0" w:color="auto"/>
            </w:tcBorders>
            <w:shd w:val="clear" w:color="auto" w:fill="auto"/>
          </w:tcPr>
          <w:p w14:paraId="4A1F844E" w14:textId="77777777" w:rsidR="00401254" w:rsidRPr="007E6A71" w:rsidRDefault="00401254" w:rsidP="000E694D">
            <w:pPr>
              <w:widowControl w:val="0"/>
              <w:spacing w:before="40" w:after="40"/>
              <w:rPr>
                <w:rFonts w:eastAsia="Times New Roman"/>
                <w:b/>
                <w:color w:val="231F20"/>
                <w:sz w:val="20"/>
                <w:szCs w:val="20"/>
              </w:rPr>
            </w:pPr>
            <w:r w:rsidRPr="007E6A71">
              <w:rPr>
                <w:rFonts w:eastAsia="Times New Roman"/>
                <w:b/>
                <w:color w:val="231F20"/>
                <w:sz w:val="20"/>
                <w:szCs w:val="20"/>
              </w:rPr>
              <w:t>Sample</w:t>
            </w:r>
          </w:p>
        </w:tc>
        <w:tc>
          <w:tcPr>
            <w:tcW w:w="1076" w:type="dxa"/>
            <w:tcBorders>
              <w:top w:val="single" w:sz="4" w:space="0" w:color="auto"/>
            </w:tcBorders>
            <w:shd w:val="clear" w:color="auto" w:fill="auto"/>
          </w:tcPr>
          <w:p w14:paraId="36238A3D" w14:textId="77777777" w:rsidR="00401254" w:rsidRPr="007E6A71" w:rsidRDefault="00401254" w:rsidP="000E694D">
            <w:pPr>
              <w:widowControl w:val="0"/>
              <w:spacing w:before="40" w:after="40"/>
              <w:jc w:val="center"/>
              <w:rPr>
                <w:rFonts w:eastAsia="Times New Roman"/>
                <w:color w:val="231F20"/>
                <w:sz w:val="20"/>
                <w:szCs w:val="20"/>
              </w:rPr>
            </w:pPr>
            <w:r w:rsidRPr="007E6A71">
              <w:rPr>
                <w:rFonts w:eastAsia="Times New Roman"/>
                <w:color w:val="231F20"/>
                <w:sz w:val="20"/>
                <w:szCs w:val="20"/>
              </w:rPr>
              <w:t>220</w:t>
            </w:r>
          </w:p>
        </w:tc>
        <w:tc>
          <w:tcPr>
            <w:tcW w:w="1354" w:type="dxa"/>
            <w:tcBorders>
              <w:top w:val="single" w:sz="4" w:space="0" w:color="auto"/>
            </w:tcBorders>
            <w:shd w:val="clear" w:color="auto" w:fill="auto"/>
          </w:tcPr>
          <w:p w14:paraId="0C7B2134" w14:textId="77777777" w:rsidR="00401254" w:rsidRPr="007E6A71" w:rsidRDefault="00401254" w:rsidP="000E694D">
            <w:pPr>
              <w:widowControl w:val="0"/>
              <w:spacing w:before="40" w:after="40"/>
              <w:jc w:val="center"/>
              <w:rPr>
                <w:rFonts w:eastAsia="Times New Roman"/>
                <w:color w:val="231F20"/>
                <w:sz w:val="20"/>
                <w:szCs w:val="20"/>
              </w:rPr>
            </w:pPr>
            <w:r w:rsidRPr="007E6A71">
              <w:rPr>
                <w:rFonts w:eastAsia="Times New Roman"/>
                <w:color w:val="231F20"/>
                <w:sz w:val="20"/>
                <w:szCs w:val="20"/>
              </w:rPr>
              <w:t>160</w:t>
            </w:r>
          </w:p>
        </w:tc>
      </w:tr>
      <w:tr w:rsidR="00401254" w:rsidRPr="007E6A71" w14:paraId="1D3CC383" w14:textId="77777777" w:rsidTr="00BB14E3">
        <w:trPr>
          <w:trHeight w:val="20"/>
        </w:trPr>
        <w:tc>
          <w:tcPr>
            <w:tcW w:w="1800" w:type="dxa"/>
            <w:tcBorders>
              <w:bottom w:val="single" w:sz="4" w:space="0" w:color="auto"/>
            </w:tcBorders>
            <w:shd w:val="clear" w:color="auto" w:fill="auto"/>
          </w:tcPr>
          <w:p w14:paraId="4D874B20" w14:textId="77777777" w:rsidR="00401254" w:rsidRPr="007E6A71" w:rsidRDefault="00401254" w:rsidP="000E694D">
            <w:pPr>
              <w:widowControl w:val="0"/>
              <w:spacing w:before="40" w:after="40"/>
              <w:rPr>
                <w:rFonts w:eastAsia="Times New Roman"/>
                <w:b/>
                <w:color w:val="231F20"/>
                <w:sz w:val="20"/>
                <w:szCs w:val="20"/>
              </w:rPr>
            </w:pPr>
            <w:r w:rsidRPr="007E6A71">
              <w:rPr>
                <w:rFonts w:eastAsia="Times New Roman"/>
                <w:b/>
                <w:color w:val="231F20"/>
                <w:sz w:val="20"/>
                <w:szCs w:val="20"/>
              </w:rPr>
              <w:t>Mislabeled</w:t>
            </w:r>
          </w:p>
        </w:tc>
        <w:tc>
          <w:tcPr>
            <w:tcW w:w="1076" w:type="dxa"/>
            <w:tcBorders>
              <w:bottom w:val="single" w:sz="4" w:space="0" w:color="auto"/>
            </w:tcBorders>
            <w:shd w:val="clear" w:color="auto" w:fill="auto"/>
          </w:tcPr>
          <w:p w14:paraId="5A59DED8" w14:textId="3FBB0807" w:rsidR="00401254" w:rsidRPr="007E6A71" w:rsidRDefault="00BB14E3" w:rsidP="000E694D">
            <w:pPr>
              <w:widowControl w:val="0"/>
              <w:spacing w:before="40" w:after="40"/>
              <w:jc w:val="center"/>
              <w:rPr>
                <w:rFonts w:eastAsia="Times New Roman"/>
                <w:color w:val="231F20"/>
                <w:sz w:val="20"/>
                <w:szCs w:val="20"/>
              </w:rPr>
            </w:pPr>
            <w:r>
              <w:rPr>
                <w:rFonts w:eastAsia="Times New Roman"/>
                <w:color w:val="231F20"/>
                <w:sz w:val="20"/>
                <w:szCs w:val="20"/>
              </w:rPr>
              <w:t xml:space="preserve"> </w:t>
            </w:r>
            <w:r w:rsidR="00401254" w:rsidRPr="007E6A71">
              <w:rPr>
                <w:rFonts w:eastAsia="Times New Roman"/>
                <w:color w:val="231F20"/>
                <w:sz w:val="20"/>
                <w:szCs w:val="20"/>
              </w:rPr>
              <w:t>99</w:t>
            </w:r>
          </w:p>
        </w:tc>
        <w:tc>
          <w:tcPr>
            <w:tcW w:w="1354" w:type="dxa"/>
            <w:tcBorders>
              <w:bottom w:val="single" w:sz="4" w:space="0" w:color="auto"/>
            </w:tcBorders>
            <w:shd w:val="clear" w:color="auto" w:fill="auto"/>
          </w:tcPr>
          <w:p w14:paraId="44C6E49A" w14:textId="164C946E" w:rsidR="00401254" w:rsidRPr="007E6A71" w:rsidRDefault="00BB14E3" w:rsidP="000E694D">
            <w:pPr>
              <w:widowControl w:val="0"/>
              <w:spacing w:before="40" w:after="40"/>
              <w:jc w:val="center"/>
              <w:rPr>
                <w:rFonts w:eastAsia="Times New Roman"/>
                <w:color w:val="231F20"/>
                <w:sz w:val="20"/>
                <w:szCs w:val="20"/>
              </w:rPr>
            </w:pPr>
            <w:r>
              <w:rPr>
                <w:rFonts w:eastAsia="Times New Roman"/>
                <w:color w:val="231F20"/>
                <w:sz w:val="20"/>
                <w:szCs w:val="20"/>
              </w:rPr>
              <w:t xml:space="preserve"> </w:t>
            </w:r>
            <w:r w:rsidR="00401254" w:rsidRPr="007E6A71">
              <w:rPr>
                <w:rFonts w:eastAsia="Times New Roman"/>
                <w:color w:val="231F20"/>
                <w:sz w:val="20"/>
                <w:szCs w:val="20"/>
              </w:rPr>
              <w:t>56</w:t>
            </w:r>
          </w:p>
        </w:tc>
      </w:tr>
    </w:tbl>
    <w:p w14:paraId="40C9AE61" w14:textId="293AA65B"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DA38D8">
        <w:rPr>
          <w:rFonts w:cs="TimesLTStd-Roman"/>
          <w:sz w:val="20"/>
          <w:szCs w:val="20"/>
          <w:lang w:val="en-IN"/>
        </w:rPr>
        <w:tab/>
      </w:r>
      <w:r w:rsidRPr="00B60925">
        <w:rPr>
          <w:rFonts w:cs="TimesLTStd-Roman"/>
          <w:sz w:val="20"/>
          <w:szCs w:val="20"/>
          <w:lang w:val="en-IN"/>
        </w:rPr>
        <w:t>What is the point estimate of the proportion of tuna that is mislabeled?</w:t>
      </w:r>
    </w:p>
    <w:p w14:paraId="1433A020" w14:textId="639ABBB9"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DA38D8">
        <w:rPr>
          <w:rFonts w:cs="TimesLTStd-Roman"/>
          <w:sz w:val="20"/>
          <w:szCs w:val="20"/>
          <w:lang w:val="en-IN"/>
        </w:rPr>
        <w:tab/>
      </w:r>
      <w:r w:rsidRPr="00B60925">
        <w:rPr>
          <w:rFonts w:cs="TimesLTStd-Roman"/>
          <w:sz w:val="20"/>
          <w:szCs w:val="20"/>
          <w:lang w:val="en-IN"/>
        </w:rPr>
        <w:t>What is the point estimate of the proportion of mahi mahi that is mislabeled?</w:t>
      </w:r>
    </w:p>
    <w:p w14:paraId="59F390F6" w14:textId="75B9660D"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DA38D8">
        <w:rPr>
          <w:rFonts w:cs="TimesLTStd-Roman"/>
          <w:sz w:val="20"/>
          <w:szCs w:val="20"/>
          <w:lang w:val="en-IN"/>
        </w:rPr>
        <w:tab/>
      </w:r>
      <w:r w:rsidRPr="00B60925">
        <w:rPr>
          <w:rFonts w:cs="TimesLTStd-Roman"/>
          <w:sz w:val="20"/>
          <w:szCs w:val="20"/>
          <w:lang w:val="en-IN"/>
        </w:rPr>
        <w:t>Provide a 95% confidence interval estimate of the difference between the proportions</w:t>
      </w:r>
      <w:r w:rsidR="00155BD0">
        <w:rPr>
          <w:rFonts w:cs="TimesLTStd-Roman"/>
          <w:sz w:val="20"/>
          <w:szCs w:val="20"/>
          <w:lang w:val="en-IN"/>
        </w:rPr>
        <w:t xml:space="preserve"> </w:t>
      </w:r>
      <w:r w:rsidRPr="00B60925">
        <w:rPr>
          <w:rFonts w:cs="TimesLTStd-Roman"/>
          <w:sz w:val="20"/>
          <w:szCs w:val="20"/>
          <w:lang w:val="en-IN"/>
        </w:rPr>
        <w:t>of tuna and mahi mahi that is mislabeled.</w:t>
      </w:r>
    </w:p>
    <w:p w14:paraId="045E88FC" w14:textId="77777777" w:rsidR="00A41B31" w:rsidRPr="00B60925" w:rsidRDefault="00A41B31" w:rsidP="000E694D">
      <w:pPr>
        <w:spacing w:after="0"/>
        <w:ind w:left="360"/>
        <w:rPr>
          <w:b/>
          <w:sz w:val="20"/>
          <w:szCs w:val="20"/>
        </w:rPr>
      </w:pPr>
      <w:r w:rsidRPr="00B60925">
        <w:rPr>
          <w:b/>
          <w:sz w:val="20"/>
          <w:szCs w:val="20"/>
        </w:rPr>
        <w:t>Solutions:</w:t>
      </w:r>
    </w:p>
    <w:p w14:paraId="54955C31" w14:textId="77777777" w:rsidR="00A41B31" w:rsidRPr="00B60925" w:rsidRDefault="00A41B31" w:rsidP="00005AE8">
      <w:pPr>
        <w:autoSpaceDE w:val="0"/>
        <w:autoSpaceDN w:val="0"/>
        <w:adjustRightInd w:val="0"/>
        <w:spacing w:after="0" w:line="240" w:lineRule="auto"/>
        <w:ind w:left="720" w:hanging="360"/>
        <w:rPr>
          <w:color w:val="000000"/>
          <w:sz w:val="20"/>
          <w:szCs w:val="20"/>
        </w:rPr>
      </w:pPr>
      <w:r w:rsidRPr="00B60925">
        <w:rPr>
          <w:color w:val="000000"/>
          <w:sz w:val="20"/>
          <w:szCs w:val="20"/>
        </w:rPr>
        <w:t>Let</w:t>
      </w:r>
      <w:r w:rsidRPr="00B60925">
        <w:rPr>
          <w:color w:val="000000"/>
          <w:sz w:val="20"/>
          <w:szCs w:val="20"/>
        </w:rPr>
        <w:tab/>
      </w:r>
      <w:r w:rsidRPr="00B60925">
        <w:rPr>
          <w:i/>
          <w:color w:val="000000"/>
          <w:sz w:val="20"/>
          <w:szCs w:val="20"/>
        </w:rPr>
        <w:t>p</w:t>
      </w:r>
      <w:r w:rsidRPr="00B60925">
        <w:rPr>
          <w:color w:val="000000"/>
          <w:sz w:val="20"/>
          <w:szCs w:val="20"/>
          <w:vertAlign w:val="subscript"/>
        </w:rPr>
        <w:t xml:space="preserve">1 </w:t>
      </w:r>
      <w:r w:rsidRPr="00B60925">
        <w:rPr>
          <w:color w:val="000000"/>
          <w:sz w:val="20"/>
          <w:szCs w:val="20"/>
        </w:rPr>
        <w:t>= the population proportion of tuna that is mislabeled</w:t>
      </w:r>
    </w:p>
    <w:p w14:paraId="00FEB758" w14:textId="1788205C" w:rsidR="00A41B31" w:rsidRPr="00B60925" w:rsidRDefault="00A41B31" w:rsidP="000E694D">
      <w:pPr>
        <w:ind w:left="1080" w:hanging="360"/>
        <w:rPr>
          <w:color w:val="000000"/>
          <w:sz w:val="20"/>
          <w:szCs w:val="20"/>
        </w:rPr>
      </w:pPr>
      <w:r w:rsidRPr="00B60925">
        <w:rPr>
          <w:i/>
          <w:color w:val="000000"/>
          <w:sz w:val="20"/>
          <w:szCs w:val="20"/>
        </w:rPr>
        <w:t>p</w:t>
      </w:r>
      <w:r w:rsidRPr="00B60925">
        <w:rPr>
          <w:color w:val="000000"/>
          <w:sz w:val="20"/>
          <w:szCs w:val="20"/>
          <w:vertAlign w:val="subscript"/>
        </w:rPr>
        <w:t>2</w:t>
      </w:r>
      <w:r w:rsidRPr="00B60925">
        <w:rPr>
          <w:color w:val="000000"/>
          <w:sz w:val="20"/>
          <w:szCs w:val="20"/>
        </w:rPr>
        <w:t xml:space="preserve"> = the population proportion of mahi mahi that is mislabeled</w:t>
      </w:r>
    </w:p>
    <w:p w14:paraId="29D44724" w14:textId="33DD1CDC" w:rsidR="00A41B31" w:rsidRPr="00B60925" w:rsidRDefault="00A41B31"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a.</w:t>
      </w:r>
      <w:r w:rsidRPr="00B60925">
        <w:rPr>
          <w:color w:val="000000"/>
          <w:sz w:val="20"/>
          <w:szCs w:val="20"/>
        </w:rPr>
        <w:tab/>
        <w:t>T</w:t>
      </w:r>
      <w:r w:rsidRPr="00B60925">
        <w:rPr>
          <w:sz w:val="20"/>
          <w:szCs w:val="20"/>
        </w:rPr>
        <w:t xml:space="preserve">he point estimate of the proportion of tuna that is mislabeled is </w:t>
      </w:r>
      <w:r w:rsidR="00056B39" w:rsidRPr="00056B39">
        <w:rPr>
          <w:noProof/>
          <w:color w:val="000000"/>
          <w:position w:val="-12"/>
          <w:sz w:val="20"/>
          <w:szCs w:val="20"/>
        </w:rPr>
        <w:object w:dxaOrig="240" w:dyaOrig="340" w14:anchorId="17F88398">
          <v:shape id="_x0000_i1255" type="#_x0000_t75" style="width:11.7pt;height:16.75pt" o:ole="">
            <v:imagedata r:id="rId465" o:title=""/>
          </v:shape>
          <o:OLEObject Type="Embed" ProgID="Equation.DSMT4" ShapeID="_x0000_i1255" DrawAspect="Content" ObjectID="_1769434147" r:id="rId466"/>
        </w:object>
      </w:r>
      <w:r w:rsidRPr="00B60925">
        <w:rPr>
          <w:color w:val="000000"/>
          <w:sz w:val="20"/>
          <w:szCs w:val="20"/>
        </w:rPr>
        <w:t xml:space="preserve"> = 99/220 = </w:t>
      </w:r>
      <w:r w:rsidR="0021362E">
        <w:rPr>
          <w:color w:val="000000"/>
          <w:sz w:val="20"/>
          <w:szCs w:val="20"/>
        </w:rPr>
        <w:t>0</w:t>
      </w:r>
      <w:r w:rsidRPr="00B60925">
        <w:rPr>
          <w:color w:val="000000"/>
          <w:sz w:val="20"/>
          <w:szCs w:val="20"/>
        </w:rPr>
        <w:t>.45</w:t>
      </w:r>
    </w:p>
    <w:p w14:paraId="2B58595E" w14:textId="5E914120" w:rsidR="00A41B31" w:rsidRPr="00BC48AC" w:rsidRDefault="00A41B31" w:rsidP="000E694D">
      <w:pPr>
        <w:autoSpaceDE w:val="0"/>
        <w:autoSpaceDN w:val="0"/>
        <w:adjustRightInd w:val="0"/>
        <w:spacing w:before="120" w:after="120" w:line="240" w:lineRule="auto"/>
        <w:ind w:left="720" w:hanging="360"/>
        <w:rPr>
          <w:color w:val="000000"/>
          <w:spacing w:val="-4"/>
          <w:sz w:val="20"/>
          <w:szCs w:val="20"/>
        </w:rPr>
      </w:pPr>
      <w:r w:rsidRPr="00B60925">
        <w:rPr>
          <w:color w:val="000000"/>
          <w:sz w:val="20"/>
          <w:szCs w:val="20"/>
        </w:rPr>
        <w:t>b.</w:t>
      </w:r>
      <w:r w:rsidRPr="00B60925">
        <w:rPr>
          <w:color w:val="000000"/>
          <w:sz w:val="20"/>
          <w:szCs w:val="20"/>
        </w:rPr>
        <w:tab/>
      </w:r>
      <w:r w:rsidRPr="00BC48AC">
        <w:rPr>
          <w:color w:val="000000"/>
          <w:spacing w:val="-4"/>
          <w:sz w:val="20"/>
          <w:szCs w:val="20"/>
        </w:rPr>
        <w:t>T</w:t>
      </w:r>
      <w:r w:rsidRPr="00BC48AC">
        <w:rPr>
          <w:spacing w:val="-4"/>
          <w:sz w:val="20"/>
          <w:szCs w:val="20"/>
        </w:rPr>
        <w:t xml:space="preserve">he point estimate of the proportion of mahi mahi that is mislabeled is </w:t>
      </w:r>
      <w:r w:rsidR="00056B39" w:rsidRPr="00BC48AC">
        <w:rPr>
          <w:noProof/>
          <w:color w:val="000000"/>
          <w:spacing w:val="-4"/>
          <w:position w:val="-12"/>
          <w:sz w:val="20"/>
          <w:szCs w:val="20"/>
        </w:rPr>
        <w:object w:dxaOrig="260" w:dyaOrig="340" w14:anchorId="075839A5">
          <v:shape id="_x0000_i1256" type="#_x0000_t75" style="width:13.4pt;height:16.75pt" o:ole="">
            <v:imagedata r:id="rId467" o:title=""/>
          </v:shape>
          <o:OLEObject Type="Embed" ProgID="Equation.DSMT4" ShapeID="_x0000_i1256" DrawAspect="Content" ObjectID="_1769434148" r:id="rId468"/>
        </w:object>
      </w:r>
      <w:r w:rsidRPr="00BC48AC">
        <w:rPr>
          <w:color w:val="000000"/>
          <w:spacing w:val="-4"/>
          <w:sz w:val="20"/>
          <w:szCs w:val="20"/>
        </w:rPr>
        <w:t xml:space="preserve">= 56/160 = </w:t>
      </w:r>
      <w:r w:rsidR="0021362E" w:rsidRPr="00BC48AC">
        <w:rPr>
          <w:color w:val="000000"/>
          <w:spacing w:val="-4"/>
          <w:sz w:val="20"/>
          <w:szCs w:val="20"/>
        </w:rPr>
        <w:t>0</w:t>
      </w:r>
      <w:r w:rsidRPr="00BC48AC">
        <w:rPr>
          <w:color w:val="000000"/>
          <w:spacing w:val="-4"/>
          <w:sz w:val="20"/>
          <w:szCs w:val="20"/>
        </w:rPr>
        <w:t>.35</w:t>
      </w:r>
    </w:p>
    <w:p w14:paraId="1C631144" w14:textId="661E7620" w:rsidR="00A41B31" w:rsidRPr="00B60925" w:rsidRDefault="00A41B31"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r>
      <w:r w:rsidR="00C31BFB" w:rsidRPr="00C31BFB">
        <w:rPr>
          <w:noProof/>
          <w:color w:val="000000"/>
          <w:position w:val="-12"/>
          <w:sz w:val="20"/>
          <w:szCs w:val="20"/>
        </w:rPr>
        <w:object w:dxaOrig="660" w:dyaOrig="340" w14:anchorId="7205DDE4">
          <v:shape id="_x0000_i1257" type="#_x0000_t75" style="width:32.65pt;height:16.75pt" o:ole="">
            <v:imagedata r:id="rId469" o:title=""/>
          </v:shape>
          <o:OLEObject Type="Embed" ProgID="Equation.DSMT4" ShapeID="_x0000_i1257" DrawAspect="Content" ObjectID="_1769434149" r:id="rId470"/>
        </w:object>
      </w:r>
      <w:r w:rsidRPr="00B60925">
        <w:rPr>
          <w:color w:val="000000"/>
          <w:sz w:val="20"/>
          <w:szCs w:val="20"/>
        </w:rPr>
        <w:t xml:space="preserve">= </w:t>
      </w:r>
      <w:r w:rsidR="0021362E">
        <w:rPr>
          <w:color w:val="000000"/>
          <w:sz w:val="20"/>
          <w:szCs w:val="20"/>
        </w:rPr>
        <w:t>0</w:t>
      </w:r>
      <w:r w:rsidRPr="00B60925">
        <w:rPr>
          <w:color w:val="000000"/>
          <w:sz w:val="20"/>
          <w:szCs w:val="20"/>
        </w:rPr>
        <w:t xml:space="preserve">.45 – </w:t>
      </w:r>
      <w:r w:rsidR="0021362E">
        <w:rPr>
          <w:color w:val="000000"/>
          <w:sz w:val="20"/>
          <w:szCs w:val="20"/>
        </w:rPr>
        <w:t>0</w:t>
      </w:r>
      <w:r w:rsidRPr="00B60925">
        <w:rPr>
          <w:color w:val="000000"/>
          <w:sz w:val="20"/>
          <w:szCs w:val="20"/>
        </w:rPr>
        <w:t xml:space="preserve">.35 = </w:t>
      </w:r>
      <w:r w:rsidR="0021362E">
        <w:rPr>
          <w:color w:val="000000"/>
          <w:sz w:val="20"/>
          <w:szCs w:val="20"/>
        </w:rPr>
        <w:t>0</w:t>
      </w:r>
      <w:r w:rsidRPr="00B60925">
        <w:rPr>
          <w:color w:val="000000"/>
          <w:sz w:val="20"/>
          <w:szCs w:val="20"/>
        </w:rPr>
        <w:t>.10</w:t>
      </w:r>
    </w:p>
    <w:p w14:paraId="76CB09C6" w14:textId="1D09D411" w:rsidR="00A41B31" w:rsidRPr="00C31BFB" w:rsidRDefault="00C31BFB" w:rsidP="00DC1612">
      <w:pPr>
        <w:spacing w:after="100"/>
        <w:ind w:left="1080" w:hanging="360"/>
        <w:rPr>
          <w:color w:val="000000"/>
          <w:sz w:val="20"/>
          <w:szCs w:val="20"/>
        </w:rPr>
      </w:pPr>
      <w:r>
        <w:rPr>
          <w:noProof/>
          <w:color w:val="000000"/>
          <w:position w:val="-28"/>
          <w:sz w:val="20"/>
          <w:szCs w:val="20"/>
        </w:rPr>
        <w:object w:dxaOrig="3460" w:dyaOrig="740" w14:anchorId="49E62442">
          <v:shape id="_x0000_i1258" type="#_x0000_t75" style="width:173.35pt;height:36.85pt" o:ole="">
            <v:imagedata r:id="rId471" o:title=""/>
          </v:shape>
          <o:OLEObject Type="Embed" ProgID="Equation.DSMT4" ShapeID="_x0000_i1258" DrawAspect="Content" ObjectID="_1769434150" r:id="rId472"/>
        </w:object>
      </w:r>
    </w:p>
    <w:p w14:paraId="2F8B89B9" w14:textId="70D4263E" w:rsidR="00A41B31" w:rsidRPr="00C31BFB" w:rsidRDefault="00C31BFB" w:rsidP="00DC1612">
      <w:pPr>
        <w:spacing w:after="100"/>
        <w:ind w:left="1080" w:hanging="360"/>
        <w:rPr>
          <w:color w:val="000000"/>
          <w:sz w:val="20"/>
          <w:szCs w:val="20"/>
        </w:rPr>
      </w:pPr>
      <w:r>
        <w:rPr>
          <w:noProof/>
          <w:color w:val="000000"/>
          <w:position w:val="-22"/>
          <w:sz w:val="20"/>
          <w:szCs w:val="20"/>
        </w:rPr>
        <w:object w:dxaOrig="3420" w:dyaOrig="680" w14:anchorId="7645DA49">
          <v:shape id="_x0000_i1259" type="#_x0000_t75" style="width:170.85pt;height:34.35pt" o:ole="">
            <v:imagedata r:id="rId473" o:title=""/>
          </v:shape>
          <o:OLEObject Type="Embed" ProgID="Equation.DSMT4" ShapeID="_x0000_i1259" DrawAspect="Content" ObjectID="_1769434151" r:id="rId474"/>
        </w:object>
      </w:r>
    </w:p>
    <w:p w14:paraId="0C3DCDF6" w14:textId="4C3BFBF0" w:rsidR="00A41B31" w:rsidRPr="00B60925" w:rsidRDefault="0021362E" w:rsidP="00BC48AC">
      <w:pPr>
        <w:tabs>
          <w:tab w:val="left" w:pos="2340"/>
        </w:tabs>
        <w:spacing w:after="100"/>
        <w:ind w:left="1080" w:hanging="360"/>
        <w:rPr>
          <w:color w:val="000000"/>
          <w:sz w:val="20"/>
          <w:szCs w:val="20"/>
        </w:rPr>
      </w:pPr>
      <w:r>
        <w:rPr>
          <w:color w:val="000000"/>
          <w:sz w:val="20"/>
          <w:szCs w:val="20"/>
        </w:rPr>
        <w:t>0</w:t>
      </w:r>
      <w:r w:rsidR="00A41B31" w:rsidRPr="00B60925">
        <w:rPr>
          <w:color w:val="000000"/>
          <w:sz w:val="20"/>
          <w:szCs w:val="20"/>
        </w:rPr>
        <w:t xml:space="preserve">.10 ± </w:t>
      </w:r>
      <w:r>
        <w:rPr>
          <w:color w:val="000000"/>
          <w:sz w:val="20"/>
          <w:szCs w:val="20"/>
        </w:rPr>
        <w:t>0</w:t>
      </w:r>
      <w:r w:rsidR="00A41B31" w:rsidRPr="00B60925">
        <w:rPr>
          <w:color w:val="000000"/>
          <w:sz w:val="20"/>
          <w:szCs w:val="20"/>
        </w:rPr>
        <w:t>.0989</w:t>
      </w:r>
      <w:r w:rsidR="00A41B31" w:rsidRPr="00B60925">
        <w:rPr>
          <w:color w:val="000000"/>
          <w:sz w:val="20"/>
          <w:szCs w:val="20"/>
        </w:rPr>
        <w:tab/>
        <w:t>(</w:t>
      </w:r>
      <w:r>
        <w:rPr>
          <w:color w:val="000000"/>
          <w:sz w:val="20"/>
          <w:szCs w:val="20"/>
        </w:rPr>
        <w:t>0</w:t>
      </w:r>
      <w:r w:rsidR="00A41B31" w:rsidRPr="00B60925">
        <w:rPr>
          <w:color w:val="000000"/>
          <w:sz w:val="20"/>
          <w:szCs w:val="20"/>
        </w:rPr>
        <w:t xml:space="preserve">.0011 to </w:t>
      </w:r>
      <w:r>
        <w:rPr>
          <w:color w:val="000000"/>
          <w:sz w:val="20"/>
          <w:szCs w:val="20"/>
        </w:rPr>
        <w:t>0</w:t>
      </w:r>
      <w:r w:rsidR="00A41B31" w:rsidRPr="00B60925">
        <w:rPr>
          <w:color w:val="000000"/>
          <w:sz w:val="20"/>
          <w:szCs w:val="20"/>
        </w:rPr>
        <w:t>.1989)</w:t>
      </w:r>
    </w:p>
    <w:p w14:paraId="06A15E54" w14:textId="7EC40DAB" w:rsidR="00A41B31" w:rsidRPr="00B60925" w:rsidRDefault="00A41B31" w:rsidP="00DC1612">
      <w:pPr>
        <w:spacing w:after="100"/>
        <w:ind w:left="720"/>
        <w:rPr>
          <w:color w:val="000000"/>
          <w:sz w:val="20"/>
          <w:szCs w:val="20"/>
        </w:rPr>
      </w:pPr>
      <w:r w:rsidRPr="00B60925">
        <w:rPr>
          <w:color w:val="000000"/>
          <w:sz w:val="20"/>
          <w:szCs w:val="20"/>
        </w:rPr>
        <w:t xml:space="preserve">The 95% confidence interval estimate of the difference between the proportion of tuna and mahi mahi that is mislabeled is </w:t>
      </w:r>
      <w:r w:rsidR="0021362E">
        <w:rPr>
          <w:color w:val="000000"/>
          <w:sz w:val="20"/>
          <w:szCs w:val="20"/>
        </w:rPr>
        <w:t>0</w:t>
      </w:r>
      <w:r w:rsidRPr="00B60925">
        <w:rPr>
          <w:color w:val="000000"/>
          <w:sz w:val="20"/>
          <w:szCs w:val="20"/>
        </w:rPr>
        <w:t xml:space="preserve">.10 ± </w:t>
      </w:r>
      <w:r w:rsidR="0021362E">
        <w:rPr>
          <w:color w:val="000000"/>
          <w:sz w:val="20"/>
          <w:szCs w:val="20"/>
        </w:rPr>
        <w:t>0</w:t>
      </w:r>
      <w:r w:rsidRPr="00B60925">
        <w:rPr>
          <w:color w:val="000000"/>
          <w:sz w:val="20"/>
          <w:szCs w:val="20"/>
        </w:rPr>
        <w:t>.0989 or (</w:t>
      </w:r>
      <w:r w:rsidR="0021362E">
        <w:rPr>
          <w:color w:val="000000"/>
          <w:sz w:val="20"/>
          <w:szCs w:val="20"/>
        </w:rPr>
        <w:t>0</w:t>
      </w:r>
      <w:r w:rsidRPr="00B60925">
        <w:rPr>
          <w:color w:val="000000"/>
          <w:sz w:val="20"/>
          <w:szCs w:val="20"/>
        </w:rPr>
        <w:t xml:space="preserve">.0011 to </w:t>
      </w:r>
      <w:r w:rsidR="0021362E">
        <w:rPr>
          <w:color w:val="000000"/>
          <w:sz w:val="20"/>
          <w:szCs w:val="20"/>
        </w:rPr>
        <w:t>0</w:t>
      </w:r>
      <w:r w:rsidRPr="00B60925">
        <w:rPr>
          <w:color w:val="000000"/>
          <w:sz w:val="20"/>
          <w:szCs w:val="20"/>
        </w:rPr>
        <w:t>.1989).</w:t>
      </w:r>
    </w:p>
    <w:p w14:paraId="77AC613A" w14:textId="4C8C921B" w:rsidR="00A41B31" w:rsidRPr="00B60925" w:rsidRDefault="00A41B31" w:rsidP="000E694D">
      <w:pPr>
        <w:ind w:left="720"/>
        <w:rPr>
          <w:color w:val="000000"/>
          <w:sz w:val="20"/>
          <w:szCs w:val="20"/>
        </w:rPr>
      </w:pPr>
      <w:r w:rsidRPr="00B60925">
        <w:rPr>
          <w:color w:val="000000"/>
          <w:sz w:val="20"/>
          <w:szCs w:val="20"/>
        </w:rPr>
        <w:t>With 95% confidence the proportion of mislabeled tuna exceeds the proportion of mislabeled mahi mahi by 0% to 20%.</w:t>
      </w:r>
    </w:p>
    <w:p w14:paraId="65AEC5FC" w14:textId="1D63EEF1" w:rsidR="00A41B31" w:rsidRPr="000E694D" w:rsidRDefault="00A41B31" w:rsidP="000E694D">
      <w:pPr>
        <w:autoSpaceDE w:val="0"/>
        <w:autoSpaceDN w:val="0"/>
        <w:adjustRightInd w:val="0"/>
        <w:spacing w:after="120" w:line="240" w:lineRule="auto"/>
        <w:ind w:left="360" w:hanging="360"/>
        <w:rPr>
          <w:rFonts w:eastAsia="Arial" w:cs="Open Sans"/>
          <w:b/>
          <w:bCs/>
          <w:color w:val="D85629"/>
          <w:spacing w:val="-2"/>
          <w:sz w:val="20"/>
          <w:szCs w:val="20"/>
        </w:rPr>
      </w:pPr>
      <w:r w:rsidRPr="00B60925">
        <w:rPr>
          <w:sz w:val="20"/>
          <w:szCs w:val="20"/>
        </w:rPr>
        <w:t>33.</w:t>
      </w:r>
      <w:r w:rsidR="00DA38D8">
        <w:rPr>
          <w:sz w:val="20"/>
          <w:szCs w:val="20"/>
        </w:rPr>
        <w:tab/>
      </w:r>
      <w:r w:rsidRPr="000E694D">
        <w:rPr>
          <w:rFonts w:cs="TimesLTStd-Bold"/>
          <w:b/>
          <w:bCs/>
          <w:spacing w:val="-2"/>
          <w:sz w:val="20"/>
          <w:szCs w:val="20"/>
          <w:lang w:val="en-IN"/>
        </w:rPr>
        <w:t xml:space="preserve">Voter Turnout. </w:t>
      </w:r>
      <w:r w:rsidRPr="000E694D">
        <w:rPr>
          <w:rFonts w:cs="TimesLTStd-Roman"/>
          <w:spacing w:val="-2"/>
          <w:sz w:val="20"/>
          <w:szCs w:val="20"/>
          <w:lang w:val="en-IN"/>
        </w:rPr>
        <w:t>Minnesota had the highest turnout rate of any state for the 2016 presidential</w:t>
      </w:r>
      <w:r w:rsidR="00C511E9" w:rsidRPr="000E694D">
        <w:rPr>
          <w:rFonts w:cs="TimesLTStd-Roman"/>
          <w:spacing w:val="-2"/>
          <w:sz w:val="20"/>
          <w:szCs w:val="20"/>
          <w:lang w:val="en-IN"/>
        </w:rPr>
        <w:t xml:space="preserve"> </w:t>
      </w:r>
      <w:r w:rsidRPr="000E694D">
        <w:rPr>
          <w:rFonts w:cs="TimesLTStd-Roman"/>
          <w:spacing w:val="-2"/>
          <w:sz w:val="20"/>
          <w:szCs w:val="20"/>
          <w:lang w:val="en-IN"/>
        </w:rPr>
        <w:t>election (United States Election Project website). Political analysts wonder if</w:t>
      </w:r>
      <w:r w:rsidR="00C511E9" w:rsidRPr="000E694D">
        <w:rPr>
          <w:rFonts w:cs="TimesLTStd-Roman"/>
          <w:spacing w:val="-2"/>
          <w:sz w:val="20"/>
          <w:szCs w:val="20"/>
          <w:lang w:val="en-IN"/>
        </w:rPr>
        <w:t xml:space="preserve"> </w:t>
      </w:r>
      <w:r w:rsidRPr="000E694D">
        <w:rPr>
          <w:rFonts w:cs="TimesLTStd-Roman"/>
          <w:spacing w:val="-2"/>
          <w:sz w:val="20"/>
          <w:szCs w:val="20"/>
          <w:lang w:val="en-IN"/>
        </w:rPr>
        <w:t>turnout in rural Minnesota was higher than turnout in the urban areas of the state. A</w:t>
      </w:r>
      <w:r w:rsidR="00C511E9" w:rsidRPr="000E694D">
        <w:rPr>
          <w:rFonts w:cs="TimesLTStd-Roman"/>
          <w:spacing w:val="-2"/>
          <w:sz w:val="20"/>
          <w:szCs w:val="20"/>
          <w:lang w:val="en-IN"/>
        </w:rPr>
        <w:t xml:space="preserve"> </w:t>
      </w:r>
      <w:r w:rsidRPr="000E694D">
        <w:rPr>
          <w:rFonts w:cs="TimesLTStd-Roman"/>
          <w:spacing w:val="-2"/>
          <w:sz w:val="20"/>
          <w:szCs w:val="20"/>
          <w:lang w:val="en-IN"/>
        </w:rPr>
        <w:t>sample shows that 663 of 884 registered voters from rural Minnesota voted in the 2016</w:t>
      </w:r>
      <w:r w:rsidR="00C511E9" w:rsidRPr="000E694D">
        <w:rPr>
          <w:rFonts w:cs="TimesLTStd-Roman"/>
          <w:spacing w:val="-2"/>
          <w:sz w:val="20"/>
          <w:szCs w:val="20"/>
          <w:lang w:val="en-IN"/>
        </w:rPr>
        <w:t xml:space="preserve"> </w:t>
      </w:r>
      <w:r w:rsidRPr="000E694D">
        <w:rPr>
          <w:rFonts w:cs="TimesLTStd-Roman"/>
          <w:spacing w:val="-2"/>
          <w:sz w:val="20"/>
          <w:szCs w:val="20"/>
          <w:lang w:val="en-IN"/>
        </w:rPr>
        <w:t xml:space="preserve">presidential election, while 414 out of 575 registered voters from urban Minnesota voted. </w:t>
      </w:r>
      <w:r w:rsidRPr="000E694D">
        <w:rPr>
          <w:rFonts w:eastAsia="Arial" w:cs="Open Sans"/>
          <w:b/>
          <w:bCs/>
          <w:color w:val="D85629"/>
          <w:spacing w:val="-2"/>
          <w:sz w:val="20"/>
          <w:szCs w:val="20"/>
        </w:rPr>
        <w:t>LO 10</w:t>
      </w:r>
    </w:p>
    <w:p w14:paraId="300F7173" w14:textId="5C2ECBA5"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155BD0">
        <w:rPr>
          <w:rFonts w:cs="TimesLTStd-Roman"/>
          <w:sz w:val="20"/>
          <w:szCs w:val="20"/>
          <w:lang w:val="en-IN"/>
        </w:rPr>
        <w:tab/>
      </w:r>
      <w:r w:rsidRPr="00B60925">
        <w:rPr>
          <w:rFonts w:cs="TimesLTStd-Roman"/>
          <w:sz w:val="20"/>
          <w:szCs w:val="20"/>
          <w:lang w:val="en-IN"/>
        </w:rPr>
        <w:t>Formulate the null and alternative hypotheses that can be used to test whether registered</w:t>
      </w:r>
      <w:r w:rsidR="00C511E9">
        <w:rPr>
          <w:rFonts w:cs="TimesLTStd-Roman"/>
          <w:sz w:val="20"/>
          <w:szCs w:val="20"/>
          <w:lang w:val="en-IN"/>
        </w:rPr>
        <w:t xml:space="preserve"> </w:t>
      </w:r>
      <w:r w:rsidRPr="00B60925">
        <w:rPr>
          <w:rFonts w:cs="TimesLTStd-Roman"/>
          <w:sz w:val="20"/>
          <w:szCs w:val="20"/>
          <w:lang w:val="en-IN"/>
        </w:rPr>
        <w:t>voters in rural Minnesota were more likely than registered voters in urban</w:t>
      </w:r>
      <w:r w:rsidR="00C511E9">
        <w:rPr>
          <w:rFonts w:cs="TimesLTStd-Roman"/>
          <w:sz w:val="20"/>
          <w:szCs w:val="20"/>
          <w:lang w:val="en-IN"/>
        </w:rPr>
        <w:t xml:space="preserve"> </w:t>
      </w:r>
      <w:r w:rsidRPr="00B60925">
        <w:rPr>
          <w:rFonts w:cs="TimesLTStd-Roman"/>
          <w:sz w:val="20"/>
          <w:szCs w:val="20"/>
          <w:lang w:val="en-IN"/>
        </w:rPr>
        <w:t>Minnesota to vote in the 2016 presidential election.</w:t>
      </w:r>
    </w:p>
    <w:p w14:paraId="5E0A7594" w14:textId="140620DB" w:rsidR="00A41B31" w:rsidRPr="00B60925" w:rsidRDefault="00A41B31" w:rsidP="002F7C3C">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155BD0">
        <w:rPr>
          <w:rFonts w:cs="TimesLTStd-Roman"/>
          <w:sz w:val="20"/>
          <w:szCs w:val="20"/>
          <w:lang w:val="en-IN"/>
        </w:rPr>
        <w:tab/>
      </w:r>
      <w:r w:rsidRPr="00B60925">
        <w:rPr>
          <w:rFonts w:cs="TimesLTStd-Roman"/>
          <w:sz w:val="20"/>
          <w:szCs w:val="20"/>
          <w:lang w:val="en-IN"/>
        </w:rPr>
        <w:t>What is the proportion of sampled registered voters in rural Minnesota that voted in</w:t>
      </w:r>
      <w:r w:rsidR="00C511E9">
        <w:rPr>
          <w:rFonts w:cs="TimesLTStd-Roman"/>
          <w:sz w:val="20"/>
          <w:szCs w:val="20"/>
          <w:lang w:val="en-IN"/>
        </w:rPr>
        <w:t xml:space="preserve"> </w:t>
      </w:r>
      <w:r w:rsidRPr="00B60925">
        <w:rPr>
          <w:rFonts w:cs="TimesLTStd-Roman"/>
          <w:sz w:val="20"/>
          <w:szCs w:val="20"/>
          <w:lang w:val="en-IN"/>
        </w:rPr>
        <w:t>the 2016 presidential election?</w:t>
      </w:r>
    </w:p>
    <w:p w14:paraId="03FFCE2A" w14:textId="1137C15D" w:rsidR="00A41B31" w:rsidRPr="00B60925" w:rsidRDefault="00A41B31" w:rsidP="002F7C3C">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155BD0">
        <w:rPr>
          <w:rFonts w:cs="TimesLTStd-Roman"/>
          <w:sz w:val="20"/>
          <w:szCs w:val="20"/>
          <w:lang w:val="en-IN"/>
        </w:rPr>
        <w:tab/>
      </w:r>
      <w:r w:rsidRPr="00B60925">
        <w:rPr>
          <w:rFonts w:cs="TimesLTStd-Roman"/>
          <w:sz w:val="20"/>
          <w:szCs w:val="20"/>
          <w:lang w:val="en-IN"/>
        </w:rPr>
        <w:t>What is the proportion of sampled registered voters in urban Minnesota that voted</w:t>
      </w:r>
      <w:r w:rsidR="00C511E9">
        <w:rPr>
          <w:rFonts w:cs="TimesLTStd-Roman"/>
          <w:sz w:val="20"/>
          <w:szCs w:val="20"/>
          <w:lang w:val="en-IN"/>
        </w:rPr>
        <w:t xml:space="preserve"> </w:t>
      </w:r>
      <w:r w:rsidRPr="00B60925">
        <w:rPr>
          <w:rFonts w:cs="TimesLTStd-Roman"/>
          <w:sz w:val="20"/>
          <w:szCs w:val="20"/>
          <w:lang w:val="en-IN"/>
        </w:rPr>
        <w:t>in the 2016 presidential election?</w:t>
      </w:r>
    </w:p>
    <w:p w14:paraId="04225F5E" w14:textId="4516A085" w:rsidR="00A41B31" w:rsidRPr="00B60925" w:rsidRDefault="00A41B31" w:rsidP="002F7C3C">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d.</w:t>
      </w:r>
      <w:r w:rsidR="00155BD0">
        <w:rPr>
          <w:rFonts w:cs="TimesLTStd-Roman"/>
          <w:sz w:val="20"/>
          <w:szCs w:val="20"/>
          <w:lang w:val="en-IN"/>
        </w:rPr>
        <w:tab/>
      </w:r>
      <w:r w:rsidRPr="00B60925">
        <w:rPr>
          <w:rFonts w:cs="TimesLTStd-Roman"/>
          <w:sz w:val="20"/>
          <w:szCs w:val="20"/>
          <w:lang w:val="en-IN"/>
        </w:rPr>
        <w:t xml:space="preserve">At </w:t>
      </w:r>
      <w:r w:rsidR="000F4B78" w:rsidRPr="000F4B78">
        <w:rPr>
          <w:rFonts w:cs="TimesLTStd-Roman"/>
          <w:position w:val="-6"/>
          <w:sz w:val="20"/>
          <w:szCs w:val="20"/>
          <w:lang w:val="en-IN"/>
        </w:rPr>
        <w:object w:dxaOrig="220" w:dyaOrig="200" w14:anchorId="4CE1BAC5">
          <v:shape id="_x0000_i1260" type="#_x0000_t75" style="width:10.9pt;height:10.05pt" o:ole="">
            <v:imagedata r:id="rId475" o:title=""/>
          </v:shape>
          <o:OLEObject Type="Embed" ProgID="Equation.DSMT4" ShapeID="_x0000_i1260" DrawAspect="Content" ObjectID="_1769434152" r:id="rId476"/>
        </w:object>
      </w:r>
      <w:r w:rsidR="000F4B78">
        <w:rPr>
          <w:rFonts w:cs="TimesLTStd-Roman"/>
          <w:sz w:val="20"/>
          <w:szCs w:val="20"/>
          <w:lang w:val="en-IN"/>
        </w:rPr>
        <w:t>= 0</w:t>
      </w:r>
      <w:r w:rsidRPr="00B60925">
        <w:rPr>
          <w:rFonts w:cs="TimesLTStd-Roman"/>
          <w:sz w:val="20"/>
          <w:szCs w:val="20"/>
          <w:lang w:val="en-IN"/>
        </w:rPr>
        <w:t xml:space="preserve">.05, test the political analysts’ hypothesis. What is the </w:t>
      </w:r>
      <w:r w:rsidRPr="00B60925">
        <w:rPr>
          <w:rFonts w:cs="TimesLTStd-Italic"/>
          <w:i/>
          <w:iCs/>
          <w:sz w:val="20"/>
          <w:szCs w:val="20"/>
          <w:lang w:val="en-IN"/>
        </w:rPr>
        <w:t>p</w:t>
      </w:r>
      <w:r w:rsidRPr="00B60925">
        <w:rPr>
          <w:rFonts w:cs="TimesLTStd-Roman"/>
          <w:sz w:val="20"/>
          <w:szCs w:val="20"/>
          <w:lang w:val="en-IN"/>
        </w:rPr>
        <w:t>-value, and what</w:t>
      </w:r>
      <w:r w:rsidR="00C511E9">
        <w:rPr>
          <w:rFonts w:cs="TimesLTStd-Roman"/>
          <w:sz w:val="20"/>
          <w:szCs w:val="20"/>
          <w:lang w:val="en-IN"/>
        </w:rPr>
        <w:t xml:space="preserve"> </w:t>
      </w:r>
      <w:r w:rsidRPr="00B60925">
        <w:rPr>
          <w:rFonts w:cs="TimesLTStd-Roman"/>
          <w:sz w:val="20"/>
          <w:szCs w:val="20"/>
          <w:lang w:val="en-IN"/>
        </w:rPr>
        <w:t>conclusion do you draw from your results?</w:t>
      </w:r>
    </w:p>
    <w:p w14:paraId="7BCE4360" w14:textId="77777777" w:rsidR="00A41B31" w:rsidRPr="00B60925" w:rsidRDefault="00A41B31" w:rsidP="00933983">
      <w:pPr>
        <w:spacing w:after="0" w:line="240" w:lineRule="auto"/>
        <w:ind w:left="360"/>
        <w:rPr>
          <w:b/>
          <w:sz w:val="20"/>
          <w:szCs w:val="20"/>
        </w:rPr>
      </w:pPr>
      <w:r w:rsidRPr="00B60925">
        <w:rPr>
          <w:b/>
          <w:sz w:val="20"/>
          <w:szCs w:val="20"/>
        </w:rPr>
        <w:t>Solutions:</w:t>
      </w:r>
    </w:p>
    <w:p w14:paraId="4959E5F2" w14:textId="77777777" w:rsidR="00A41B31" w:rsidRPr="00B60925" w:rsidRDefault="00A41B31" w:rsidP="002F7C3C">
      <w:pPr>
        <w:autoSpaceDE w:val="0"/>
        <w:autoSpaceDN w:val="0"/>
        <w:adjustRightInd w:val="0"/>
        <w:spacing w:after="120" w:line="240" w:lineRule="auto"/>
        <w:ind w:left="720" w:hanging="360"/>
        <w:rPr>
          <w:sz w:val="20"/>
          <w:szCs w:val="20"/>
        </w:rPr>
      </w:pPr>
      <w:r w:rsidRPr="00B60925">
        <w:rPr>
          <w:color w:val="000000"/>
          <w:sz w:val="20"/>
          <w:szCs w:val="20"/>
        </w:rPr>
        <w:t>Let</w:t>
      </w:r>
      <w:r w:rsidRPr="00B60925">
        <w:rPr>
          <w:color w:val="000000"/>
          <w:sz w:val="20"/>
          <w:szCs w:val="20"/>
        </w:rPr>
        <w:tab/>
      </w:r>
      <w:r w:rsidRPr="00B60925">
        <w:rPr>
          <w:i/>
          <w:color w:val="000000"/>
          <w:sz w:val="20"/>
          <w:szCs w:val="20"/>
        </w:rPr>
        <w:t>p</w:t>
      </w:r>
      <w:r w:rsidRPr="00B60925">
        <w:rPr>
          <w:color w:val="000000"/>
          <w:sz w:val="20"/>
          <w:szCs w:val="20"/>
          <w:vertAlign w:val="subscript"/>
        </w:rPr>
        <w:t xml:space="preserve">1 </w:t>
      </w:r>
      <w:r w:rsidRPr="00B60925">
        <w:rPr>
          <w:color w:val="000000"/>
          <w:sz w:val="20"/>
          <w:szCs w:val="20"/>
        </w:rPr>
        <w:t>= the population proportion of voters in rural Minnesota voted in the 2016 election</w:t>
      </w:r>
    </w:p>
    <w:p w14:paraId="18D74FCE" w14:textId="24BDA821" w:rsidR="00A41B31" w:rsidRPr="00B60925" w:rsidRDefault="00A41B31" w:rsidP="002F7C3C">
      <w:pPr>
        <w:spacing w:after="120"/>
        <w:ind w:left="1080" w:hanging="360"/>
        <w:rPr>
          <w:color w:val="000000"/>
          <w:sz w:val="20"/>
          <w:szCs w:val="20"/>
        </w:rPr>
      </w:pPr>
      <w:r w:rsidRPr="00B60925">
        <w:rPr>
          <w:i/>
          <w:color w:val="000000"/>
          <w:sz w:val="20"/>
          <w:szCs w:val="20"/>
        </w:rPr>
        <w:t>p</w:t>
      </w:r>
      <w:r w:rsidRPr="00B60925">
        <w:rPr>
          <w:color w:val="000000"/>
          <w:sz w:val="20"/>
          <w:szCs w:val="20"/>
          <w:vertAlign w:val="subscript"/>
        </w:rPr>
        <w:t>2</w:t>
      </w:r>
      <w:r w:rsidRPr="00B60925">
        <w:rPr>
          <w:color w:val="000000"/>
          <w:sz w:val="20"/>
          <w:szCs w:val="20"/>
        </w:rPr>
        <w:t xml:space="preserve"> = the population proportion of voters in urban Minnesota voted in the 2016 election</w:t>
      </w:r>
    </w:p>
    <w:p w14:paraId="5ADEA9E1" w14:textId="2917947F" w:rsidR="00A41B31" w:rsidRPr="00C31BFB" w:rsidRDefault="00A41B31" w:rsidP="002F7C3C">
      <w:pPr>
        <w:autoSpaceDE w:val="0"/>
        <w:autoSpaceDN w:val="0"/>
        <w:adjustRightInd w:val="0"/>
        <w:spacing w:before="120" w:after="120" w:line="240" w:lineRule="auto"/>
        <w:ind w:left="720" w:hanging="360"/>
        <w:rPr>
          <w:sz w:val="20"/>
          <w:szCs w:val="20"/>
        </w:rPr>
      </w:pPr>
      <w:r w:rsidRPr="00B60925">
        <w:rPr>
          <w:color w:val="000000"/>
          <w:sz w:val="20"/>
          <w:szCs w:val="20"/>
        </w:rPr>
        <w:t>a.</w:t>
      </w:r>
      <w:r w:rsidRPr="00B60925">
        <w:rPr>
          <w:color w:val="000000"/>
          <w:sz w:val="20"/>
          <w:szCs w:val="20"/>
        </w:rPr>
        <w:tab/>
      </w:r>
      <w:r w:rsidRPr="00B60925">
        <w:rPr>
          <w:i/>
          <w:sz w:val="20"/>
          <w:szCs w:val="20"/>
        </w:rPr>
        <w:t>H</w:t>
      </w:r>
      <w:r w:rsidRPr="00B60925">
        <w:rPr>
          <w:sz w:val="20"/>
          <w:szCs w:val="20"/>
          <w:vertAlign w:val="subscript"/>
        </w:rPr>
        <w:t>0</w:t>
      </w:r>
      <w:r w:rsidRPr="00B60925">
        <w:rPr>
          <w:sz w:val="20"/>
          <w:szCs w:val="20"/>
        </w:rPr>
        <w:t xml:space="preserve">: </w:t>
      </w:r>
      <w:r w:rsidR="00C31BFB" w:rsidRPr="00C31BFB">
        <w:rPr>
          <w:noProof/>
          <w:position w:val="-12"/>
          <w:sz w:val="20"/>
          <w:szCs w:val="20"/>
        </w:rPr>
        <w:object w:dxaOrig="680" w:dyaOrig="340" w14:anchorId="07B44068">
          <v:shape id="_x0000_i1261" type="#_x0000_t75" style="width:34.35pt;height:16.75pt" o:ole="">
            <v:imagedata r:id="rId477" o:title=""/>
          </v:shape>
          <o:OLEObject Type="Embed" ProgID="Equation.DSMT4" ShapeID="_x0000_i1261" DrawAspect="Content" ObjectID="_1769434153" r:id="rId478"/>
        </w:object>
      </w:r>
    </w:p>
    <w:p w14:paraId="2B27F036" w14:textId="2A692EAC" w:rsidR="00A41B31" w:rsidRPr="00B60925" w:rsidRDefault="00A41B31" w:rsidP="002F7C3C">
      <w:pPr>
        <w:spacing w:after="120"/>
        <w:ind w:left="1080" w:hanging="360"/>
        <w:rPr>
          <w:i/>
          <w:sz w:val="20"/>
          <w:szCs w:val="20"/>
        </w:rPr>
      </w:pPr>
      <w:r w:rsidRPr="00B60925">
        <w:rPr>
          <w:i/>
          <w:sz w:val="20"/>
          <w:szCs w:val="20"/>
        </w:rPr>
        <w:t>H</w:t>
      </w:r>
      <w:r w:rsidRPr="00B60925">
        <w:rPr>
          <w:sz w:val="20"/>
          <w:szCs w:val="20"/>
          <w:vertAlign w:val="subscript"/>
        </w:rPr>
        <w:t>a</w:t>
      </w:r>
      <w:r w:rsidRPr="00B60925">
        <w:rPr>
          <w:sz w:val="20"/>
          <w:szCs w:val="20"/>
        </w:rPr>
        <w:t xml:space="preserve">: </w:t>
      </w:r>
      <w:r w:rsidR="00C31BFB" w:rsidRPr="00C31BFB">
        <w:rPr>
          <w:noProof/>
          <w:position w:val="-12"/>
          <w:sz w:val="20"/>
          <w:szCs w:val="20"/>
        </w:rPr>
        <w:object w:dxaOrig="680" w:dyaOrig="340" w14:anchorId="5417A6DC">
          <v:shape id="_x0000_i1262" type="#_x0000_t75" style="width:34.35pt;height:16.75pt" o:ole="">
            <v:imagedata r:id="rId479" o:title=""/>
          </v:shape>
          <o:OLEObject Type="Embed" ProgID="Equation.DSMT4" ShapeID="_x0000_i1262" DrawAspect="Content" ObjectID="_1769434154" r:id="rId480"/>
        </w:object>
      </w:r>
      <w:r w:rsidRPr="00B60925">
        <w:rPr>
          <w:sz w:val="20"/>
          <w:szCs w:val="20"/>
        </w:rPr>
        <w:tab/>
      </w:r>
      <w:r w:rsidRPr="00B60925">
        <w:rPr>
          <w:color w:val="000000"/>
          <w:sz w:val="20"/>
          <w:szCs w:val="20"/>
        </w:rPr>
        <w:t>Research hypothesis</w:t>
      </w:r>
    </w:p>
    <w:p w14:paraId="784B425E" w14:textId="544C53F1" w:rsidR="00A41B31" w:rsidRPr="00B60925" w:rsidRDefault="00A41B31" w:rsidP="002F7C3C">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056B39" w:rsidRPr="00056B39">
        <w:rPr>
          <w:noProof/>
          <w:color w:val="000000"/>
          <w:position w:val="-12"/>
          <w:sz w:val="20"/>
          <w:szCs w:val="20"/>
        </w:rPr>
        <w:object w:dxaOrig="240" w:dyaOrig="340" w14:anchorId="08B64A48">
          <v:shape id="_x0000_i1263" type="#_x0000_t75" style="width:11.7pt;height:16.75pt" o:ole="">
            <v:imagedata r:id="rId481" o:title=""/>
          </v:shape>
          <o:OLEObject Type="Embed" ProgID="Equation.DSMT4" ShapeID="_x0000_i1263" DrawAspect="Content" ObjectID="_1769434155" r:id="rId482"/>
        </w:object>
      </w:r>
      <w:r w:rsidRPr="00B60925">
        <w:rPr>
          <w:color w:val="000000"/>
          <w:sz w:val="20"/>
          <w:szCs w:val="20"/>
        </w:rPr>
        <w:t xml:space="preserve"> = 663/884 = </w:t>
      </w:r>
      <w:r w:rsidR="0021362E">
        <w:rPr>
          <w:color w:val="000000"/>
          <w:sz w:val="20"/>
          <w:szCs w:val="20"/>
        </w:rPr>
        <w:t>0</w:t>
      </w:r>
      <w:r w:rsidRPr="00B60925">
        <w:rPr>
          <w:color w:val="000000"/>
          <w:sz w:val="20"/>
          <w:szCs w:val="20"/>
        </w:rPr>
        <w:t>.75</w:t>
      </w:r>
      <w:r w:rsidRPr="00B60925">
        <w:rPr>
          <w:color w:val="000000"/>
          <w:sz w:val="20"/>
          <w:szCs w:val="20"/>
        </w:rPr>
        <w:tab/>
      </w:r>
      <w:r w:rsidRPr="00B60925">
        <w:rPr>
          <w:color w:val="000000"/>
          <w:sz w:val="20"/>
          <w:szCs w:val="20"/>
        </w:rPr>
        <w:tab/>
        <w:t>75% of voters in rural Minnesota voted in the 2016 election</w:t>
      </w:r>
    </w:p>
    <w:p w14:paraId="3942A73D" w14:textId="5B29A3B1" w:rsidR="00A41B31" w:rsidRPr="00B60925" w:rsidRDefault="00A41B31" w:rsidP="002F7C3C">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r>
      <w:r w:rsidR="00056B39" w:rsidRPr="00056B39">
        <w:rPr>
          <w:noProof/>
          <w:color w:val="000000"/>
          <w:position w:val="-12"/>
          <w:sz w:val="20"/>
          <w:szCs w:val="20"/>
        </w:rPr>
        <w:object w:dxaOrig="260" w:dyaOrig="340" w14:anchorId="3B80E6F9">
          <v:shape id="_x0000_i1264" type="#_x0000_t75" style="width:13.4pt;height:16.75pt" o:ole="">
            <v:imagedata r:id="rId483" o:title=""/>
          </v:shape>
          <o:OLEObject Type="Embed" ProgID="Equation.DSMT4" ShapeID="_x0000_i1264" DrawAspect="Content" ObjectID="_1769434156" r:id="rId484"/>
        </w:object>
      </w:r>
      <w:r w:rsidRPr="00B60925">
        <w:rPr>
          <w:color w:val="000000"/>
          <w:sz w:val="20"/>
          <w:szCs w:val="20"/>
        </w:rPr>
        <w:t xml:space="preserve"> = 414/575 = </w:t>
      </w:r>
      <w:r w:rsidR="0021362E">
        <w:rPr>
          <w:color w:val="000000"/>
          <w:sz w:val="20"/>
          <w:szCs w:val="20"/>
        </w:rPr>
        <w:t>0</w:t>
      </w:r>
      <w:r w:rsidRPr="00B60925">
        <w:rPr>
          <w:color w:val="000000"/>
          <w:sz w:val="20"/>
          <w:szCs w:val="20"/>
        </w:rPr>
        <w:t>.72</w:t>
      </w:r>
      <w:r w:rsidRPr="00B60925">
        <w:rPr>
          <w:color w:val="000000"/>
          <w:sz w:val="20"/>
          <w:szCs w:val="20"/>
        </w:rPr>
        <w:tab/>
      </w:r>
      <w:r w:rsidRPr="00B60925">
        <w:rPr>
          <w:color w:val="000000"/>
          <w:sz w:val="20"/>
          <w:szCs w:val="20"/>
        </w:rPr>
        <w:tab/>
        <w:t>72% of voters in urban Minnesota voted in the 2016 election</w:t>
      </w:r>
    </w:p>
    <w:p w14:paraId="765BD954" w14:textId="3E58B14D" w:rsidR="00A41B31" w:rsidRPr="00C31BFB" w:rsidRDefault="00A41B31" w:rsidP="002F7C3C">
      <w:pPr>
        <w:autoSpaceDE w:val="0"/>
        <w:autoSpaceDN w:val="0"/>
        <w:adjustRightInd w:val="0"/>
        <w:spacing w:before="120" w:after="120" w:line="240" w:lineRule="auto"/>
        <w:ind w:left="720" w:hanging="360"/>
        <w:rPr>
          <w:color w:val="000000"/>
          <w:sz w:val="20"/>
          <w:szCs w:val="20"/>
        </w:rPr>
      </w:pPr>
      <w:r w:rsidRPr="00B60925">
        <w:rPr>
          <w:color w:val="000000"/>
          <w:sz w:val="20"/>
          <w:szCs w:val="20"/>
        </w:rPr>
        <w:t>d.</w:t>
      </w:r>
      <w:r w:rsidRPr="00B60925">
        <w:rPr>
          <w:color w:val="000000"/>
          <w:sz w:val="20"/>
          <w:szCs w:val="20"/>
        </w:rPr>
        <w:tab/>
      </w:r>
      <w:r w:rsidR="00C31BFB" w:rsidRPr="00C31BFB">
        <w:rPr>
          <w:noProof/>
          <w:color w:val="000000"/>
          <w:position w:val="-28"/>
          <w:sz w:val="20"/>
          <w:szCs w:val="20"/>
        </w:rPr>
        <w:object w:dxaOrig="3460" w:dyaOrig="660" w14:anchorId="399C5AEB">
          <v:shape id="_x0000_i1265" type="#_x0000_t75" style="width:173.35pt;height:32.65pt" o:ole="">
            <v:imagedata r:id="rId485" o:title=""/>
          </v:shape>
          <o:OLEObject Type="Embed" ProgID="Equation.DSMT4" ShapeID="_x0000_i1265" DrawAspect="Content" ObjectID="_1769434157" r:id="rId486"/>
        </w:object>
      </w:r>
    </w:p>
    <w:p w14:paraId="62C29255" w14:textId="08D36A38" w:rsidR="00A41B31" w:rsidRPr="00C31BFB" w:rsidRDefault="00C31BFB" w:rsidP="002F7C3C">
      <w:pPr>
        <w:spacing w:after="120"/>
        <w:ind w:left="1080" w:hanging="360"/>
        <w:rPr>
          <w:color w:val="000000"/>
          <w:sz w:val="20"/>
          <w:szCs w:val="20"/>
        </w:rPr>
      </w:pPr>
      <w:r w:rsidRPr="00C31BFB">
        <w:rPr>
          <w:noProof/>
          <w:color w:val="000000"/>
          <w:position w:val="-66"/>
          <w:sz w:val="20"/>
          <w:szCs w:val="20"/>
        </w:rPr>
        <w:object w:dxaOrig="6120" w:dyaOrig="1040" w14:anchorId="6BC8939A">
          <v:shape id="_x0000_i1266" type="#_x0000_t75" style="width:306.3pt;height:51.9pt" o:ole="">
            <v:imagedata r:id="rId487" o:title=""/>
          </v:shape>
          <o:OLEObject Type="Embed" ProgID="Equation.DSMT4" ShapeID="_x0000_i1266" DrawAspect="Content" ObjectID="_1769434158" r:id="rId488"/>
        </w:object>
      </w:r>
    </w:p>
    <w:p w14:paraId="60AAC8F8" w14:textId="20EB7239" w:rsidR="00A41B31" w:rsidRPr="00B60925" w:rsidRDefault="00A41B31" w:rsidP="002F7C3C">
      <w:pPr>
        <w:spacing w:after="120"/>
        <w:ind w:left="1080" w:hanging="360"/>
        <w:rPr>
          <w:sz w:val="20"/>
          <w:szCs w:val="20"/>
        </w:rPr>
      </w:pPr>
      <w:r w:rsidRPr="00B60925">
        <w:rPr>
          <w:i/>
          <w:sz w:val="20"/>
          <w:szCs w:val="20"/>
        </w:rPr>
        <w:t>p</w:t>
      </w:r>
      <w:r w:rsidRPr="00B60925">
        <w:rPr>
          <w:sz w:val="20"/>
          <w:szCs w:val="20"/>
        </w:rPr>
        <w:t>-value is the upper tail area.</w:t>
      </w:r>
    </w:p>
    <w:p w14:paraId="1D2ADA63" w14:textId="78474D50" w:rsidR="00A41B31" w:rsidRPr="00B60925" w:rsidRDefault="00A41B31" w:rsidP="002F7C3C">
      <w:pPr>
        <w:spacing w:after="120"/>
        <w:ind w:left="1080" w:hanging="360"/>
        <w:rPr>
          <w:sz w:val="20"/>
          <w:szCs w:val="20"/>
        </w:rPr>
      </w:pPr>
      <w:r w:rsidRPr="00B60925">
        <w:rPr>
          <w:sz w:val="20"/>
          <w:szCs w:val="20"/>
        </w:rPr>
        <w:t xml:space="preserve">Using normal table with </w:t>
      </w:r>
      <w:r w:rsidRPr="00B60925">
        <w:rPr>
          <w:i/>
          <w:sz w:val="20"/>
          <w:szCs w:val="20"/>
        </w:rPr>
        <w:t>z</w:t>
      </w:r>
      <w:r w:rsidRPr="00B60925">
        <w:rPr>
          <w:sz w:val="20"/>
          <w:szCs w:val="20"/>
        </w:rPr>
        <w:t xml:space="preserve"> = 1.27: </w:t>
      </w:r>
      <w:r w:rsidRPr="00B60925">
        <w:rPr>
          <w:i/>
          <w:sz w:val="20"/>
          <w:szCs w:val="20"/>
        </w:rPr>
        <w:t>p</w:t>
      </w:r>
      <w:r w:rsidRPr="00B60925">
        <w:rPr>
          <w:sz w:val="20"/>
          <w:szCs w:val="20"/>
        </w:rPr>
        <w:t xml:space="preserve">-value = 1.0000 – </w:t>
      </w:r>
      <w:r w:rsidR="0021362E">
        <w:rPr>
          <w:sz w:val="20"/>
          <w:szCs w:val="20"/>
        </w:rPr>
        <w:t>0</w:t>
      </w:r>
      <w:r w:rsidRPr="00B60925">
        <w:rPr>
          <w:sz w:val="20"/>
          <w:szCs w:val="20"/>
        </w:rPr>
        <w:t xml:space="preserve">.8980 = </w:t>
      </w:r>
      <w:r w:rsidR="0021362E">
        <w:rPr>
          <w:sz w:val="20"/>
          <w:szCs w:val="20"/>
        </w:rPr>
        <w:t>0</w:t>
      </w:r>
      <w:r w:rsidRPr="00B60925">
        <w:rPr>
          <w:sz w:val="20"/>
          <w:szCs w:val="20"/>
        </w:rPr>
        <w:t>.1020</w:t>
      </w:r>
    </w:p>
    <w:p w14:paraId="1008BE84" w14:textId="284BED4E" w:rsidR="00A41B31" w:rsidRPr="00B60925" w:rsidRDefault="00A41B31" w:rsidP="002F7C3C">
      <w:pPr>
        <w:spacing w:after="120"/>
        <w:ind w:left="1080" w:hanging="360"/>
        <w:rPr>
          <w:color w:val="000000"/>
          <w:sz w:val="20"/>
          <w:szCs w:val="20"/>
        </w:rPr>
      </w:pPr>
      <w:r w:rsidRPr="00B60925">
        <w:rPr>
          <w:sz w:val="20"/>
          <w:szCs w:val="20"/>
        </w:rPr>
        <w:t xml:space="preserve">Using Excel: </w:t>
      </w:r>
      <w:r w:rsidRPr="00B60925">
        <w:rPr>
          <w:i/>
          <w:sz w:val="20"/>
          <w:szCs w:val="20"/>
        </w:rPr>
        <w:t>p</w:t>
      </w:r>
      <w:r w:rsidRPr="00B60925">
        <w:rPr>
          <w:sz w:val="20"/>
          <w:szCs w:val="20"/>
        </w:rPr>
        <w:t>-value = 1 – NORM.S.DIST(1.27,</w:t>
      </w:r>
      <w:r w:rsidR="00D166E4">
        <w:rPr>
          <w:sz w:val="20"/>
          <w:szCs w:val="20"/>
        </w:rPr>
        <w:t xml:space="preserve"> </w:t>
      </w:r>
      <w:r w:rsidRPr="00B60925">
        <w:rPr>
          <w:sz w:val="20"/>
          <w:szCs w:val="20"/>
        </w:rPr>
        <w:t xml:space="preserve">TRUE) = </w:t>
      </w:r>
      <w:r w:rsidR="0021362E">
        <w:rPr>
          <w:sz w:val="20"/>
          <w:szCs w:val="20"/>
        </w:rPr>
        <w:t>0</w:t>
      </w:r>
      <w:r w:rsidRPr="00B60925">
        <w:rPr>
          <w:sz w:val="20"/>
          <w:szCs w:val="20"/>
        </w:rPr>
        <w:t>.1020</w:t>
      </w:r>
    </w:p>
    <w:p w14:paraId="3A818A6C" w14:textId="57D30D97" w:rsidR="00A41B31" w:rsidRPr="00B60925" w:rsidRDefault="00A41B31" w:rsidP="002F7C3C">
      <w:pPr>
        <w:spacing w:after="120"/>
        <w:ind w:left="720"/>
        <w:rPr>
          <w:sz w:val="20"/>
          <w:szCs w:val="20"/>
        </w:rPr>
      </w:pPr>
      <w:r w:rsidRPr="00B60925">
        <w:rPr>
          <w:sz w:val="20"/>
          <w:szCs w:val="20"/>
        </w:rPr>
        <w:t xml:space="preserve">Using unrounded pooled proportion and resulting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21362E">
        <w:rPr>
          <w:sz w:val="20"/>
          <w:szCs w:val="20"/>
        </w:rPr>
        <w:t>0</w:t>
      </w:r>
      <w:r w:rsidRPr="00B60925">
        <w:rPr>
          <w:sz w:val="20"/>
          <w:szCs w:val="20"/>
        </w:rPr>
        <w:t>.1014.</w:t>
      </w:r>
    </w:p>
    <w:p w14:paraId="4A25051F" w14:textId="502F2D5E" w:rsidR="00A41B31" w:rsidRPr="00B60925" w:rsidRDefault="00A41B31" w:rsidP="002F7C3C">
      <w:pPr>
        <w:spacing w:after="120"/>
        <w:ind w:left="1080" w:hanging="360"/>
        <w:rPr>
          <w:color w:val="000000"/>
          <w:sz w:val="20"/>
          <w:szCs w:val="20"/>
        </w:rPr>
      </w:pPr>
      <w:r w:rsidRPr="00B60925">
        <w:rPr>
          <w:i/>
          <w:color w:val="000000"/>
          <w:sz w:val="20"/>
          <w:szCs w:val="20"/>
        </w:rPr>
        <w:t>p</w:t>
      </w:r>
      <w:r w:rsidRPr="00B60925">
        <w:rPr>
          <w:color w:val="000000"/>
          <w:sz w:val="20"/>
          <w:szCs w:val="20"/>
        </w:rPr>
        <w:t>-value &gt;</w:t>
      </w:r>
      <w:r w:rsidR="00BB14E3">
        <w:rPr>
          <w:color w:val="000000"/>
          <w:sz w:val="20"/>
          <w:szCs w:val="20"/>
        </w:rPr>
        <w:t xml:space="preserve"> </w:t>
      </w:r>
      <w:r w:rsidR="0021362E">
        <w:rPr>
          <w:color w:val="000000"/>
          <w:sz w:val="20"/>
          <w:szCs w:val="20"/>
        </w:rPr>
        <w:t>0</w:t>
      </w:r>
      <w:r w:rsidRPr="00B60925">
        <w:rPr>
          <w:color w:val="000000"/>
          <w:sz w:val="20"/>
          <w:szCs w:val="20"/>
        </w:rPr>
        <w:t>.05</w:t>
      </w:r>
      <w:r w:rsidRPr="00B60925">
        <w:rPr>
          <w:i/>
          <w:color w:val="000000"/>
          <w:sz w:val="20"/>
          <w:szCs w:val="20"/>
        </w:rPr>
        <w:t xml:space="preserve"> </w:t>
      </w:r>
      <w:r w:rsidRPr="00B60925">
        <w:rPr>
          <w:color w:val="000000"/>
          <w:sz w:val="20"/>
          <w:szCs w:val="20"/>
        </w:rPr>
        <w:t xml:space="preserve">; do not reject </w:t>
      </w:r>
      <w:r w:rsidRPr="00B60925">
        <w:rPr>
          <w:i/>
          <w:color w:val="000000"/>
          <w:sz w:val="20"/>
          <w:szCs w:val="20"/>
        </w:rPr>
        <w:t>H</w:t>
      </w:r>
      <w:r w:rsidRPr="00B60925">
        <w:rPr>
          <w:color w:val="000000"/>
          <w:sz w:val="20"/>
          <w:szCs w:val="20"/>
          <w:vertAlign w:val="subscript"/>
        </w:rPr>
        <w:t>0</w:t>
      </w:r>
      <w:r w:rsidRPr="00B60925">
        <w:rPr>
          <w:color w:val="000000"/>
          <w:sz w:val="20"/>
          <w:szCs w:val="20"/>
        </w:rPr>
        <w:t>.</w:t>
      </w:r>
    </w:p>
    <w:p w14:paraId="4F472FC8" w14:textId="799C9FD5" w:rsidR="00A41B31" w:rsidRPr="00B60925" w:rsidRDefault="00A41B31" w:rsidP="002F7C3C">
      <w:pPr>
        <w:spacing w:after="120"/>
        <w:ind w:left="720"/>
        <w:rPr>
          <w:color w:val="000000"/>
          <w:sz w:val="20"/>
          <w:szCs w:val="20"/>
        </w:rPr>
      </w:pPr>
      <w:r w:rsidRPr="00B60925">
        <w:rPr>
          <w:color w:val="000000"/>
          <w:sz w:val="20"/>
          <w:szCs w:val="20"/>
        </w:rPr>
        <w:t>We cannot conclude that voters from rural Minnesota voted more frequently than voters from urban Minnesota in the 2016 Presidential election.</w:t>
      </w:r>
    </w:p>
    <w:p w14:paraId="1AFECEFF" w14:textId="44ADB7FA" w:rsidR="00C1555A" w:rsidRPr="00D86DCB" w:rsidRDefault="00A41B31"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34.</w:t>
      </w:r>
      <w:r w:rsidR="00155BD0">
        <w:rPr>
          <w:sz w:val="20"/>
          <w:szCs w:val="20"/>
        </w:rPr>
        <w:tab/>
      </w:r>
      <w:r w:rsidR="00C1555A" w:rsidRPr="00B60925">
        <w:rPr>
          <w:rFonts w:eastAsia="Times New Roman"/>
          <w:b/>
          <w:bCs/>
          <w:color w:val="231F20"/>
          <w:sz w:val="20"/>
          <w:szCs w:val="20"/>
        </w:rPr>
        <w:t>Wearable Fitness Trackers.</w:t>
      </w:r>
      <w:r w:rsidR="00BB14E3">
        <w:rPr>
          <w:rFonts w:eastAsia="Times New Roman"/>
          <w:b/>
          <w:bCs/>
          <w:color w:val="231F20"/>
          <w:sz w:val="20"/>
          <w:szCs w:val="20"/>
        </w:rPr>
        <w:t xml:space="preserve"> </w:t>
      </w:r>
      <w:r w:rsidR="00C1555A" w:rsidRPr="00B60925">
        <w:rPr>
          <w:rFonts w:eastAsia="Times New Roman"/>
          <w:color w:val="231F20"/>
          <w:sz w:val="20"/>
          <w:szCs w:val="20"/>
        </w:rPr>
        <w:t xml:space="preserve">Fitness trackers are devices that monitor the wearer’s heart rate, sleep duration, body temperature, and activity level. In a recent survey, Gallup asked Americans about their use of wearable fitness trackers. The table below cross tabulates survey data based on whether the respondents wear fitness trackers and whether they have annual incomes below $100,000. </w:t>
      </w:r>
      <w:r w:rsidR="00C1555A" w:rsidRPr="00D86DCB">
        <w:rPr>
          <w:rFonts w:eastAsia="Arial" w:cs="Open Sans"/>
          <w:b/>
          <w:bCs/>
          <w:color w:val="D85629"/>
          <w:sz w:val="20"/>
          <w:szCs w:val="20"/>
        </w:rPr>
        <w:t>LO 8, 10</w:t>
      </w:r>
    </w:p>
    <w:tbl>
      <w:tblPr>
        <w:tblW w:w="6881" w:type="dxa"/>
        <w:tblInd w:w="360" w:type="dxa"/>
        <w:tblCellMar>
          <w:left w:w="0" w:type="dxa"/>
          <w:right w:w="0" w:type="dxa"/>
        </w:tblCellMar>
        <w:tblLook w:val="01E0" w:firstRow="1" w:lastRow="1" w:firstColumn="1" w:lastColumn="1" w:noHBand="0" w:noVBand="0"/>
      </w:tblPr>
      <w:tblGrid>
        <w:gridCol w:w="2453"/>
        <w:gridCol w:w="2214"/>
        <w:gridCol w:w="2214"/>
      </w:tblGrid>
      <w:tr w:rsidR="00C1555A" w:rsidRPr="00B60925" w14:paraId="2EA03A16" w14:textId="77777777" w:rsidTr="00BB14E3">
        <w:trPr>
          <w:trHeight w:val="20"/>
        </w:trPr>
        <w:tc>
          <w:tcPr>
            <w:tcW w:w="0" w:type="auto"/>
            <w:tcBorders>
              <w:top w:val="single" w:sz="4" w:space="0" w:color="auto"/>
              <w:left w:val="nil"/>
              <w:bottom w:val="single" w:sz="4" w:space="0" w:color="auto"/>
              <w:right w:val="nil"/>
            </w:tcBorders>
            <w:shd w:val="clear" w:color="auto" w:fill="auto"/>
          </w:tcPr>
          <w:p w14:paraId="3C57CE20" w14:textId="77777777" w:rsidR="00C1555A" w:rsidRPr="00B60925" w:rsidRDefault="00C1555A" w:rsidP="002F7C3C">
            <w:pPr>
              <w:widowControl w:val="0"/>
              <w:spacing w:before="40" w:after="40"/>
              <w:rPr>
                <w:rFonts w:eastAsia="Times New Roman"/>
                <w:color w:val="231F20"/>
                <w:sz w:val="20"/>
                <w:szCs w:val="20"/>
              </w:rPr>
            </w:pPr>
          </w:p>
        </w:tc>
        <w:tc>
          <w:tcPr>
            <w:tcW w:w="0" w:type="auto"/>
            <w:tcBorders>
              <w:top w:val="single" w:sz="4" w:space="0" w:color="auto"/>
              <w:left w:val="nil"/>
              <w:bottom w:val="single" w:sz="4" w:space="0" w:color="auto"/>
              <w:right w:val="nil"/>
            </w:tcBorders>
            <w:shd w:val="clear" w:color="auto" w:fill="auto"/>
          </w:tcPr>
          <w:p w14:paraId="0F8B7207" w14:textId="77777777" w:rsidR="00C1555A" w:rsidRPr="00B60925" w:rsidRDefault="00C1555A" w:rsidP="002F7C3C">
            <w:pPr>
              <w:widowControl w:val="0"/>
              <w:spacing w:before="40" w:after="40"/>
              <w:rPr>
                <w:rFonts w:eastAsia="Times New Roman"/>
                <w:b/>
                <w:color w:val="231F20"/>
                <w:sz w:val="20"/>
                <w:szCs w:val="20"/>
              </w:rPr>
            </w:pPr>
            <w:r w:rsidRPr="00B60925">
              <w:rPr>
                <w:rFonts w:eastAsia="Times New Roman"/>
                <w:b/>
                <w:color w:val="231F20"/>
                <w:sz w:val="20"/>
                <w:szCs w:val="20"/>
              </w:rPr>
              <w:t>Income ≥ $100,000</w:t>
            </w:r>
          </w:p>
        </w:tc>
        <w:tc>
          <w:tcPr>
            <w:tcW w:w="0" w:type="auto"/>
            <w:tcBorders>
              <w:top w:val="single" w:sz="4" w:space="0" w:color="auto"/>
              <w:left w:val="nil"/>
              <w:bottom w:val="single" w:sz="4" w:space="0" w:color="auto"/>
              <w:right w:val="nil"/>
            </w:tcBorders>
            <w:shd w:val="clear" w:color="auto" w:fill="auto"/>
          </w:tcPr>
          <w:p w14:paraId="73A22632" w14:textId="77777777" w:rsidR="00C1555A" w:rsidRPr="00B60925" w:rsidRDefault="00C1555A" w:rsidP="002F7C3C">
            <w:pPr>
              <w:widowControl w:val="0"/>
              <w:spacing w:before="40" w:after="40"/>
              <w:rPr>
                <w:rFonts w:eastAsia="Times New Roman"/>
                <w:b/>
                <w:color w:val="231F20"/>
                <w:sz w:val="20"/>
                <w:szCs w:val="20"/>
              </w:rPr>
            </w:pPr>
            <w:r w:rsidRPr="00B60925">
              <w:rPr>
                <w:rFonts w:eastAsia="Times New Roman"/>
                <w:b/>
                <w:color w:val="231F20"/>
                <w:sz w:val="20"/>
                <w:szCs w:val="20"/>
              </w:rPr>
              <w:t>Income &lt; $100,000</w:t>
            </w:r>
          </w:p>
        </w:tc>
      </w:tr>
      <w:tr w:rsidR="00C1555A" w:rsidRPr="00B60925" w14:paraId="6CAB83AE" w14:textId="77777777" w:rsidTr="00BB14E3">
        <w:trPr>
          <w:trHeight w:val="20"/>
        </w:trPr>
        <w:tc>
          <w:tcPr>
            <w:tcW w:w="0" w:type="auto"/>
            <w:tcBorders>
              <w:top w:val="single" w:sz="4" w:space="0" w:color="auto"/>
              <w:left w:val="nil"/>
              <w:right w:val="nil"/>
            </w:tcBorders>
            <w:shd w:val="clear" w:color="auto" w:fill="auto"/>
          </w:tcPr>
          <w:p w14:paraId="53E12373" w14:textId="77777777" w:rsidR="00C1555A" w:rsidRPr="00B60925" w:rsidRDefault="00C1555A" w:rsidP="002F7C3C">
            <w:pPr>
              <w:widowControl w:val="0"/>
              <w:spacing w:before="40" w:after="40"/>
              <w:rPr>
                <w:rFonts w:eastAsia="Times New Roman"/>
                <w:b/>
                <w:color w:val="231F20"/>
                <w:sz w:val="20"/>
                <w:szCs w:val="20"/>
              </w:rPr>
            </w:pPr>
            <w:r w:rsidRPr="00B60925">
              <w:rPr>
                <w:rFonts w:eastAsia="Times New Roman"/>
                <w:b/>
                <w:color w:val="231F20"/>
                <w:sz w:val="20"/>
                <w:szCs w:val="20"/>
              </w:rPr>
              <w:t>Wear Tracker</w:t>
            </w:r>
          </w:p>
        </w:tc>
        <w:tc>
          <w:tcPr>
            <w:tcW w:w="0" w:type="auto"/>
            <w:tcBorders>
              <w:top w:val="single" w:sz="4" w:space="0" w:color="auto"/>
              <w:left w:val="nil"/>
              <w:right w:val="nil"/>
            </w:tcBorders>
            <w:shd w:val="clear" w:color="auto" w:fill="auto"/>
          </w:tcPr>
          <w:p w14:paraId="7F19DB39" w14:textId="77777777" w:rsidR="00C1555A" w:rsidRPr="00B60925" w:rsidRDefault="00C1555A" w:rsidP="002F7C3C">
            <w:pPr>
              <w:widowControl w:val="0"/>
              <w:spacing w:before="40" w:after="40"/>
              <w:jc w:val="center"/>
              <w:rPr>
                <w:rFonts w:eastAsia="Times New Roman"/>
                <w:color w:val="231F20"/>
                <w:sz w:val="20"/>
                <w:szCs w:val="20"/>
              </w:rPr>
            </w:pPr>
            <w:r w:rsidRPr="00B60925">
              <w:rPr>
                <w:rFonts w:eastAsia="Times New Roman"/>
                <w:color w:val="231F20"/>
                <w:sz w:val="20"/>
                <w:szCs w:val="20"/>
              </w:rPr>
              <w:t>445</w:t>
            </w:r>
          </w:p>
        </w:tc>
        <w:tc>
          <w:tcPr>
            <w:tcW w:w="0" w:type="auto"/>
            <w:tcBorders>
              <w:top w:val="single" w:sz="4" w:space="0" w:color="auto"/>
              <w:left w:val="nil"/>
              <w:right w:val="nil"/>
            </w:tcBorders>
            <w:shd w:val="clear" w:color="auto" w:fill="auto"/>
          </w:tcPr>
          <w:p w14:paraId="1DFC21DB" w14:textId="00FCC305" w:rsidR="00C1555A" w:rsidRPr="00B60925" w:rsidRDefault="00C1555A" w:rsidP="002F7C3C">
            <w:pPr>
              <w:widowControl w:val="0"/>
              <w:spacing w:before="40" w:after="40"/>
              <w:jc w:val="center"/>
              <w:rPr>
                <w:rFonts w:eastAsia="Times New Roman"/>
                <w:color w:val="231F20"/>
                <w:sz w:val="20"/>
                <w:szCs w:val="20"/>
              </w:rPr>
            </w:pPr>
            <w:r w:rsidRPr="00B60925">
              <w:rPr>
                <w:rFonts w:eastAsia="Times New Roman"/>
                <w:color w:val="231F20"/>
                <w:sz w:val="20"/>
                <w:szCs w:val="20"/>
              </w:rPr>
              <w:t>425</w:t>
            </w:r>
          </w:p>
        </w:tc>
      </w:tr>
      <w:tr w:rsidR="00C1555A" w:rsidRPr="00B60925" w14:paraId="091D9951" w14:textId="77777777" w:rsidTr="00BB14E3">
        <w:trPr>
          <w:trHeight w:val="20"/>
        </w:trPr>
        <w:tc>
          <w:tcPr>
            <w:tcW w:w="0" w:type="auto"/>
            <w:tcBorders>
              <w:top w:val="nil"/>
              <w:left w:val="nil"/>
              <w:bottom w:val="single" w:sz="4" w:space="0" w:color="auto"/>
              <w:right w:val="nil"/>
            </w:tcBorders>
            <w:shd w:val="clear" w:color="auto" w:fill="auto"/>
          </w:tcPr>
          <w:p w14:paraId="0AE7A21A" w14:textId="77777777" w:rsidR="00C1555A" w:rsidRPr="00B60925" w:rsidRDefault="00C1555A" w:rsidP="002F7C3C">
            <w:pPr>
              <w:widowControl w:val="0"/>
              <w:spacing w:before="40" w:after="40"/>
              <w:rPr>
                <w:rFonts w:eastAsia="Times New Roman"/>
                <w:b/>
                <w:color w:val="231F20"/>
                <w:sz w:val="20"/>
                <w:szCs w:val="20"/>
              </w:rPr>
            </w:pPr>
            <w:r w:rsidRPr="00B60925">
              <w:rPr>
                <w:rFonts w:eastAsia="Times New Roman"/>
                <w:b/>
                <w:color w:val="231F20"/>
                <w:sz w:val="20"/>
                <w:szCs w:val="20"/>
              </w:rPr>
              <w:t>Do Not Wear Tracker</w:t>
            </w:r>
          </w:p>
        </w:tc>
        <w:tc>
          <w:tcPr>
            <w:tcW w:w="0" w:type="auto"/>
            <w:tcBorders>
              <w:top w:val="nil"/>
              <w:left w:val="nil"/>
              <w:bottom w:val="single" w:sz="4" w:space="0" w:color="auto"/>
              <w:right w:val="nil"/>
            </w:tcBorders>
            <w:shd w:val="clear" w:color="auto" w:fill="auto"/>
          </w:tcPr>
          <w:p w14:paraId="73426488" w14:textId="77777777" w:rsidR="00C1555A" w:rsidRPr="00B60925" w:rsidRDefault="00C1555A" w:rsidP="002F7C3C">
            <w:pPr>
              <w:widowControl w:val="0"/>
              <w:spacing w:before="40" w:after="40"/>
              <w:jc w:val="center"/>
              <w:rPr>
                <w:rFonts w:eastAsia="Times New Roman"/>
                <w:color w:val="231F20"/>
                <w:sz w:val="20"/>
                <w:szCs w:val="20"/>
              </w:rPr>
            </w:pPr>
            <w:r w:rsidRPr="00B60925">
              <w:rPr>
                <w:rFonts w:eastAsia="Times New Roman"/>
                <w:color w:val="231F20"/>
                <w:sz w:val="20"/>
                <w:szCs w:val="20"/>
              </w:rPr>
              <w:t>990</w:t>
            </w:r>
          </w:p>
        </w:tc>
        <w:tc>
          <w:tcPr>
            <w:tcW w:w="0" w:type="auto"/>
            <w:tcBorders>
              <w:top w:val="nil"/>
              <w:left w:val="nil"/>
              <w:bottom w:val="single" w:sz="4" w:space="0" w:color="auto"/>
              <w:right w:val="nil"/>
            </w:tcBorders>
            <w:shd w:val="clear" w:color="auto" w:fill="auto"/>
          </w:tcPr>
          <w:p w14:paraId="5517B23C" w14:textId="77777777" w:rsidR="00C1555A" w:rsidRPr="00B60925" w:rsidRDefault="00C1555A" w:rsidP="002F7C3C">
            <w:pPr>
              <w:widowControl w:val="0"/>
              <w:spacing w:before="40" w:after="40"/>
              <w:jc w:val="center"/>
              <w:rPr>
                <w:rFonts w:eastAsia="Times New Roman"/>
                <w:color w:val="231F20"/>
                <w:sz w:val="20"/>
                <w:szCs w:val="20"/>
              </w:rPr>
            </w:pPr>
            <w:r w:rsidRPr="00B60925">
              <w:rPr>
                <w:rFonts w:eastAsia="Times New Roman"/>
                <w:color w:val="231F20"/>
                <w:sz w:val="20"/>
                <w:szCs w:val="20"/>
              </w:rPr>
              <w:t>2,411</w:t>
            </w:r>
          </w:p>
        </w:tc>
      </w:tr>
    </w:tbl>
    <w:p w14:paraId="4F8F7305" w14:textId="3CEC5367" w:rsidR="00C1555A" w:rsidRPr="00B60925" w:rsidRDefault="00C1555A" w:rsidP="000E694D">
      <w:pPr>
        <w:autoSpaceDE w:val="0"/>
        <w:autoSpaceDN w:val="0"/>
        <w:adjustRightInd w:val="0"/>
        <w:spacing w:before="120" w:after="120" w:line="240" w:lineRule="auto"/>
        <w:ind w:left="720" w:hanging="360"/>
        <w:rPr>
          <w:rFonts w:eastAsia="Times New Roman"/>
          <w:color w:val="231F20"/>
          <w:sz w:val="20"/>
          <w:szCs w:val="20"/>
        </w:rPr>
      </w:pPr>
      <w:r w:rsidRPr="00B60925">
        <w:rPr>
          <w:rFonts w:eastAsia="Times New Roman"/>
          <w:color w:val="231F20"/>
          <w:sz w:val="20"/>
          <w:szCs w:val="20"/>
        </w:rPr>
        <w:t>a.</w:t>
      </w:r>
      <w:r w:rsidRPr="00B60925">
        <w:rPr>
          <w:rFonts w:eastAsia="Times New Roman"/>
          <w:color w:val="231F20"/>
          <w:sz w:val="20"/>
          <w:szCs w:val="20"/>
        </w:rPr>
        <w:tab/>
        <w:t xml:space="preserve">Formulate the null and alternative hypotheses that can be used to test whether individuals in the higher income category are more likely to wear fitness trackers </w:t>
      </w:r>
      <w:r w:rsidR="00BB14E3">
        <w:rPr>
          <w:rFonts w:eastAsia="Times New Roman"/>
          <w:color w:val="231F20"/>
          <w:sz w:val="20"/>
          <w:szCs w:val="20"/>
        </w:rPr>
        <w:br/>
      </w:r>
      <w:r w:rsidRPr="00B60925">
        <w:rPr>
          <w:rFonts w:eastAsia="Times New Roman"/>
          <w:color w:val="231F20"/>
          <w:sz w:val="20"/>
          <w:szCs w:val="20"/>
        </w:rPr>
        <w:t>than individuals in the lower income category.</w:t>
      </w:r>
    </w:p>
    <w:p w14:paraId="4D3C624E" w14:textId="77777777" w:rsidR="00C1555A" w:rsidRPr="00B60925" w:rsidRDefault="00C1555A" w:rsidP="000E694D">
      <w:pPr>
        <w:autoSpaceDE w:val="0"/>
        <w:autoSpaceDN w:val="0"/>
        <w:adjustRightInd w:val="0"/>
        <w:spacing w:before="120" w:after="120" w:line="240" w:lineRule="auto"/>
        <w:ind w:left="720" w:hanging="360"/>
        <w:rPr>
          <w:rFonts w:eastAsia="Times New Roman"/>
          <w:color w:val="231F20"/>
          <w:sz w:val="20"/>
          <w:szCs w:val="20"/>
        </w:rPr>
      </w:pPr>
      <w:r w:rsidRPr="00B60925">
        <w:rPr>
          <w:rFonts w:eastAsia="Times New Roman"/>
          <w:color w:val="231F20"/>
          <w:sz w:val="20"/>
          <w:szCs w:val="20"/>
        </w:rPr>
        <w:t>b.</w:t>
      </w:r>
      <w:r w:rsidRPr="00B60925">
        <w:rPr>
          <w:rFonts w:eastAsia="Times New Roman"/>
          <w:color w:val="231F20"/>
          <w:sz w:val="20"/>
          <w:szCs w:val="20"/>
        </w:rPr>
        <w:tab/>
        <w:t>What is the point estimate of the proportion of higher income individuals who wear fitness trackers?</w:t>
      </w:r>
    </w:p>
    <w:p w14:paraId="20941BDC" w14:textId="77777777" w:rsidR="00C1555A" w:rsidRPr="00B60925" w:rsidRDefault="00C1555A" w:rsidP="000E694D">
      <w:pPr>
        <w:autoSpaceDE w:val="0"/>
        <w:autoSpaceDN w:val="0"/>
        <w:adjustRightInd w:val="0"/>
        <w:spacing w:before="120" w:after="120" w:line="240" w:lineRule="auto"/>
        <w:ind w:left="720" w:hanging="360"/>
        <w:rPr>
          <w:rFonts w:eastAsia="Times New Roman"/>
          <w:color w:val="231F20"/>
          <w:sz w:val="20"/>
          <w:szCs w:val="20"/>
        </w:rPr>
      </w:pPr>
      <w:r w:rsidRPr="00B60925">
        <w:rPr>
          <w:rFonts w:eastAsia="Times New Roman"/>
          <w:color w:val="231F20"/>
          <w:sz w:val="20"/>
          <w:szCs w:val="20"/>
        </w:rPr>
        <w:t>c.</w:t>
      </w:r>
      <w:r w:rsidRPr="00B60925">
        <w:rPr>
          <w:rFonts w:eastAsia="Times New Roman"/>
          <w:color w:val="231F20"/>
          <w:sz w:val="20"/>
          <w:szCs w:val="20"/>
        </w:rPr>
        <w:tab/>
        <w:t>What is the point estimate of the proportion of lower income individuals who wear fitness trackers?</w:t>
      </w:r>
    </w:p>
    <w:p w14:paraId="6CFD925F" w14:textId="165F553F" w:rsidR="00C1555A" w:rsidRPr="00B60925" w:rsidRDefault="00C1555A" w:rsidP="000E694D">
      <w:pPr>
        <w:autoSpaceDE w:val="0"/>
        <w:autoSpaceDN w:val="0"/>
        <w:adjustRightInd w:val="0"/>
        <w:spacing w:before="120" w:after="120" w:line="240" w:lineRule="auto"/>
        <w:ind w:left="720" w:hanging="360"/>
        <w:rPr>
          <w:rFonts w:eastAsia="Times New Roman"/>
          <w:color w:val="231F20"/>
          <w:sz w:val="20"/>
          <w:szCs w:val="20"/>
        </w:rPr>
      </w:pPr>
      <w:r w:rsidRPr="00B60925">
        <w:rPr>
          <w:rFonts w:eastAsia="Times New Roman"/>
          <w:color w:val="231F20"/>
          <w:sz w:val="20"/>
          <w:szCs w:val="20"/>
        </w:rPr>
        <w:t>d.</w:t>
      </w:r>
      <w:r w:rsidRPr="00B60925">
        <w:rPr>
          <w:rFonts w:eastAsia="Times New Roman"/>
          <w:color w:val="231F20"/>
          <w:sz w:val="20"/>
          <w:szCs w:val="20"/>
        </w:rPr>
        <w:tab/>
        <w:t xml:space="preserve">What is the </w:t>
      </w:r>
      <w:r w:rsidRPr="00B60925">
        <w:rPr>
          <w:rFonts w:eastAsia="Times New Roman"/>
          <w:i/>
          <w:color w:val="231F20"/>
          <w:sz w:val="20"/>
          <w:szCs w:val="20"/>
        </w:rPr>
        <w:t>p</w:t>
      </w:r>
      <w:r w:rsidRPr="00B60925">
        <w:rPr>
          <w:rFonts w:eastAsia="Times New Roman"/>
          <w:color w:val="231F20"/>
          <w:sz w:val="20"/>
          <w:szCs w:val="20"/>
        </w:rPr>
        <w:t xml:space="preserve">-value of your hypothesis test? At </w:t>
      </w:r>
      <w:r w:rsidR="00400B77" w:rsidRPr="00400B77">
        <w:rPr>
          <w:rFonts w:eastAsia="Times New Roman"/>
          <w:i/>
          <w:color w:val="231F20"/>
          <w:position w:val="-6"/>
          <w:sz w:val="20"/>
          <w:szCs w:val="20"/>
        </w:rPr>
        <w:object w:dxaOrig="220" w:dyaOrig="200" w14:anchorId="347753CA">
          <v:shape id="_x0000_i1267" type="#_x0000_t75" style="width:10.9pt;height:10.05pt" o:ole="">
            <v:imagedata r:id="rId489" o:title=""/>
          </v:shape>
          <o:OLEObject Type="Embed" ProgID="Equation.DSMT4" ShapeID="_x0000_i1267" DrawAspect="Content" ObjectID="_1769434159" r:id="rId490"/>
        </w:object>
      </w:r>
      <w:r w:rsidRPr="00B60925">
        <w:rPr>
          <w:rFonts w:eastAsia="Times New Roman"/>
          <w:color w:val="231F20"/>
          <w:sz w:val="20"/>
          <w:szCs w:val="20"/>
        </w:rPr>
        <w:t>= 0.05, what conclusion do you draw from your results?</w:t>
      </w:r>
    </w:p>
    <w:p w14:paraId="0DFCCD4C" w14:textId="77777777" w:rsidR="00A41B31" w:rsidRPr="00B60925" w:rsidRDefault="00A41B31" w:rsidP="000E694D">
      <w:pPr>
        <w:spacing w:after="0"/>
        <w:ind w:left="360"/>
        <w:rPr>
          <w:b/>
          <w:sz w:val="20"/>
          <w:szCs w:val="20"/>
        </w:rPr>
      </w:pPr>
      <w:r w:rsidRPr="00B60925">
        <w:rPr>
          <w:b/>
          <w:sz w:val="20"/>
          <w:szCs w:val="20"/>
        </w:rPr>
        <w:t>Solutions:</w:t>
      </w:r>
    </w:p>
    <w:p w14:paraId="713A8449" w14:textId="2AE3120C" w:rsidR="0021362E" w:rsidRDefault="00A41B31" w:rsidP="00005AE8">
      <w:pPr>
        <w:tabs>
          <w:tab w:val="left" w:pos="720"/>
          <w:tab w:val="left" w:pos="990"/>
        </w:tabs>
        <w:autoSpaceDE w:val="0"/>
        <w:autoSpaceDN w:val="0"/>
        <w:adjustRightInd w:val="0"/>
        <w:spacing w:after="0" w:line="240" w:lineRule="auto"/>
        <w:ind w:left="1170" w:hanging="810"/>
        <w:rPr>
          <w:color w:val="000000"/>
          <w:sz w:val="20"/>
          <w:vertAlign w:val="subscript"/>
        </w:rPr>
      </w:pPr>
      <w:r w:rsidRPr="00B60925">
        <w:rPr>
          <w:color w:val="000000"/>
          <w:sz w:val="20"/>
        </w:rPr>
        <w:t>Let</w:t>
      </w:r>
      <w:r w:rsidRPr="00B60925">
        <w:rPr>
          <w:color w:val="000000"/>
          <w:sz w:val="20"/>
        </w:rPr>
        <w:tab/>
      </w:r>
      <w:r w:rsidRPr="00B60925">
        <w:rPr>
          <w:i/>
          <w:color w:val="000000"/>
          <w:sz w:val="20"/>
        </w:rPr>
        <w:t>p</w:t>
      </w:r>
      <w:r w:rsidRPr="00B60925">
        <w:rPr>
          <w:color w:val="000000"/>
          <w:sz w:val="20"/>
          <w:vertAlign w:val="subscript"/>
        </w:rPr>
        <w:t xml:space="preserve">1 </w:t>
      </w:r>
      <w:r w:rsidRPr="00B60925">
        <w:rPr>
          <w:color w:val="000000"/>
          <w:sz w:val="20"/>
        </w:rPr>
        <w:t xml:space="preserve">= the population proportion of </w:t>
      </w:r>
      <w:r w:rsidRPr="00B60925">
        <w:rPr>
          <w:rFonts w:cs="Open Sans"/>
          <w:sz w:val="20"/>
        </w:rPr>
        <w:t>individuals with an annual income of at least $100,000 who wear a fitness tracker</w:t>
      </w:r>
    </w:p>
    <w:p w14:paraId="1FFD8029" w14:textId="6CF1D73B" w:rsidR="00A41B31" w:rsidRPr="00B60925" w:rsidRDefault="00A41B31" w:rsidP="000E694D">
      <w:pPr>
        <w:ind w:left="1080" w:hanging="360"/>
        <w:rPr>
          <w:rFonts w:cs="Open Sans"/>
          <w:sz w:val="20"/>
        </w:rPr>
      </w:pPr>
      <w:r w:rsidRPr="00B60925">
        <w:rPr>
          <w:i/>
          <w:color w:val="000000"/>
          <w:sz w:val="20"/>
        </w:rPr>
        <w:t>p</w:t>
      </w:r>
      <w:r w:rsidRPr="00B60925">
        <w:rPr>
          <w:color w:val="000000"/>
          <w:sz w:val="20"/>
          <w:vertAlign w:val="subscript"/>
        </w:rPr>
        <w:t>2</w:t>
      </w:r>
      <w:r w:rsidRPr="00B60925">
        <w:rPr>
          <w:color w:val="000000"/>
          <w:sz w:val="20"/>
        </w:rPr>
        <w:t xml:space="preserve"> = the population proportion of </w:t>
      </w:r>
      <w:r w:rsidRPr="00B60925">
        <w:rPr>
          <w:rFonts w:cs="Open Sans"/>
          <w:sz w:val="20"/>
        </w:rPr>
        <w:t>individuals with an annual income less than $100,000 who wear a fitness tracker</w:t>
      </w:r>
    </w:p>
    <w:p w14:paraId="037B9B74" w14:textId="4049BE16" w:rsidR="00A41B31" w:rsidRPr="00C31BFB" w:rsidRDefault="00A41B31" w:rsidP="000E694D">
      <w:pPr>
        <w:autoSpaceDE w:val="0"/>
        <w:autoSpaceDN w:val="0"/>
        <w:adjustRightInd w:val="0"/>
        <w:spacing w:before="120" w:after="120" w:line="240" w:lineRule="auto"/>
        <w:ind w:left="720" w:hanging="360"/>
        <w:rPr>
          <w:sz w:val="20"/>
          <w:szCs w:val="20"/>
        </w:rPr>
      </w:pPr>
      <w:r w:rsidRPr="00B60925">
        <w:rPr>
          <w:color w:val="000000"/>
          <w:sz w:val="20"/>
          <w:szCs w:val="20"/>
        </w:rPr>
        <w:t>a.</w:t>
      </w:r>
      <w:r w:rsidRPr="00B60925">
        <w:rPr>
          <w:i/>
          <w:sz w:val="20"/>
          <w:szCs w:val="20"/>
        </w:rPr>
        <w:t xml:space="preserve"> </w:t>
      </w:r>
      <w:r w:rsidRPr="00B60925">
        <w:rPr>
          <w:i/>
          <w:sz w:val="20"/>
          <w:szCs w:val="20"/>
        </w:rPr>
        <w:tab/>
        <w:t>H</w:t>
      </w:r>
      <w:r w:rsidRPr="00B60925">
        <w:rPr>
          <w:sz w:val="20"/>
          <w:szCs w:val="20"/>
          <w:vertAlign w:val="subscript"/>
        </w:rPr>
        <w:t>0</w:t>
      </w:r>
      <w:r w:rsidRPr="00B60925">
        <w:rPr>
          <w:sz w:val="20"/>
          <w:szCs w:val="20"/>
        </w:rPr>
        <w:t xml:space="preserve">: </w:t>
      </w:r>
      <w:r w:rsidR="00C31BFB" w:rsidRPr="00C31BFB">
        <w:rPr>
          <w:noProof/>
          <w:position w:val="-12"/>
          <w:sz w:val="20"/>
          <w:szCs w:val="20"/>
        </w:rPr>
        <w:object w:dxaOrig="1020" w:dyaOrig="340" w14:anchorId="3F5B8EF5">
          <v:shape id="_x0000_i1268" type="#_x0000_t75" style="width:51.05pt;height:16.75pt" o:ole="">
            <v:imagedata r:id="rId491" o:title=""/>
          </v:shape>
          <o:OLEObject Type="Embed" ProgID="Equation.DSMT4" ShapeID="_x0000_i1268" DrawAspect="Content" ObjectID="_1769434160" r:id="rId492"/>
        </w:object>
      </w:r>
    </w:p>
    <w:p w14:paraId="38076764" w14:textId="6792FB7C" w:rsidR="00A41B31" w:rsidRPr="00B60925" w:rsidRDefault="00A41B31" w:rsidP="000E694D">
      <w:pPr>
        <w:autoSpaceDE w:val="0"/>
        <w:autoSpaceDN w:val="0"/>
        <w:adjustRightInd w:val="0"/>
        <w:spacing w:before="120" w:after="120" w:line="240" w:lineRule="auto"/>
        <w:ind w:left="720"/>
        <w:rPr>
          <w:i/>
          <w:sz w:val="20"/>
          <w:szCs w:val="20"/>
        </w:rPr>
      </w:pPr>
      <w:r w:rsidRPr="00B60925">
        <w:rPr>
          <w:i/>
          <w:sz w:val="20"/>
          <w:szCs w:val="20"/>
        </w:rPr>
        <w:t>H</w:t>
      </w:r>
      <w:r w:rsidRPr="00B60925">
        <w:rPr>
          <w:sz w:val="20"/>
          <w:szCs w:val="20"/>
          <w:vertAlign w:val="subscript"/>
        </w:rPr>
        <w:t>a</w:t>
      </w:r>
      <w:r w:rsidRPr="00B60925">
        <w:rPr>
          <w:sz w:val="20"/>
          <w:szCs w:val="20"/>
        </w:rPr>
        <w:t xml:space="preserve">: </w:t>
      </w:r>
      <w:r w:rsidR="00C31BFB" w:rsidRPr="00C31BFB">
        <w:rPr>
          <w:noProof/>
          <w:position w:val="-12"/>
          <w:sz w:val="20"/>
          <w:szCs w:val="20"/>
        </w:rPr>
        <w:object w:dxaOrig="1020" w:dyaOrig="340" w14:anchorId="7D89C0B3">
          <v:shape id="_x0000_i1269" type="#_x0000_t75" style="width:51.05pt;height:16.75pt" o:ole="">
            <v:imagedata r:id="rId493" o:title=""/>
          </v:shape>
          <o:OLEObject Type="Embed" ProgID="Equation.DSMT4" ShapeID="_x0000_i1269" DrawAspect="Content" ObjectID="_1769434161" r:id="rId494"/>
        </w:object>
      </w:r>
      <w:r w:rsidRPr="00B60925">
        <w:rPr>
          <w:sz w:val="20"/>
          <w:szCs w:val="20"/>
        </w:rPr>
        <w:tab/>
      </w:r>
      <w:r w:rsidRPr="00B60925">
        <w:rPr>
          <w:color w:val="000000"/>
          <w:sz w:val="20"/>
          <w:szCs w:val="20"/>
        </w:rPr>
        <w:t>Research hypothesis</w:t>
      </w:r>
    </w:p>
    <w:p w14:paraId="60FA80E2" w14:textId="689E81B7" w:rsidR="00A41B31" w:rsidRPr="00B60925" w:rsidRDefault="00A41B31"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cs="Open Sans"/>
                    <w:sz w:val="20"/>
                    <w:szCs w:val="20"/>
                  </w:rPr>
                  <m:t>p</m:t>
                </m:r>
              </m:e>
            </m:acc>
          </m:e>
          <m:sub>
            <m:r>
              <w:rPr>
                <w:rFonts w:ascii="Cambria Math" w:hAnsi="Cambria Math" w:cs="Open Sans"/>
                <w:sz w:val="20"/>
                <w:szCs w:val="20"/>
              </w:rPr>
              <m:t>1</m:t>
            </m:r>
          </m:sub>
        </m:sSub>
        <m:r>
          <w:rPr>
            <w:rFonts w:ascii="Cambria Math" w:hAnsi="Cambria Math" w:cs="Open Sans"/>
            <w:sz w:val="20"/>
            <w:szCs w:val="20"/>
          </w:rPr>
          <m:t>=</m:t>
        </m:r>
        <m:f>
          <m:fPr>
            <m:ctrlPr>
              <w:rPr>
                <w:rFonts w:ascii="Cambria Math" w:hAnsi="Cambria Math"/>
                <w:i/>
                <w:sz w:val="20"/>
                <w:szCs w:val="20"/>
              </w:rPr>
            </m:ctrlPr>
          </m:fPr>
          <m:num>
            <m:r>
              <w:rPr>
                <w:rFonts w:ascii="Cambria Math" w:hAnsi="Cambria Math" w:cs="Open Sans"/>
                <w:sz w:val="20"/>
                <w:szCs w:val="20"/>
              </w:rPr>
              <m:t>445</m:t>
            </m:r>
          </m:num>
          <m:den>
            <m:r>
              <w:rPr>
                <w:rFonts w:ascii="Cambria Math" w:hAnsi="Cambria Math" w:cs="Open Sans"/>
                <w:sz w:val="20"/>
                <w:szCs w:val="20"/>
              </w:rPr>
              <m:t>1,435</m:t>
            </m:r>
          </m:den>
        </m:f>
        <m:r>
          <w:rPr>
            <w:rFonts w:ascii="Cambria Math" w:hAnsi="Cambria Math" w:cs="Open Sans"/>
            <w:sz w:val="20"/>
            <w:szCs w:val="20"/>
          </w:rPr>
          <m:t>= 0.3101</m:t>
        </m:r>
      </m:oMath>
    </w:p>
    <w:p w14:paraId="7FD82657" w14:textId="68CB65AD" w:rsidR="00A41B31" w:rsidRPr="00B60925" w:rsidRDefault="00A41B31"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cs="Open Sans"/>
                    <w:sz w:val="20"/>
                    <w:szCs w:val="20"/>
                  </w:rPr>
                  <m:t>p</m:t>
                </m:r>
              </m:e>
            </m:acc>
          </m:e>
          <m:sub>
            <m:r>
              <w:rPr>
                <w:rFonts w:ascii="Cambria Math" w:hAnsi="Cambria Math" w:cs="Open Sans"/>
                <w:sz w:val="20"/>
                <w:szCs w:val="20"/>
              </w:rPr>
              <m:t>2</m:t>
            </m:r>
          </m:sub>
        </m:sSub>
        <m:r>
          <w:rPr>
            <w:rFonts w:ascii="Cambria Math" w:hAnsi="Cambria Math" w:cs="Open Sans"/>
            <w:sz w:val="20"/>
            <w:szCs w:val="20"/>
          </w:rPr>
          <m:t>=</m:t>
        </m:r>
        <m:f>
          <m:fPr>
            <m:ctrlPr>
              <w:rPr>
                <w:rFonts w:ascii="Cambria Math" w:hAnsi="Cambria Math"/>
                <w:i/>
                <w:sz w:val="20"/>
                <w:szCs w:val="20"/>
              </w:rPr>
            </m:ctrlPr>
          </m:fPr>
          <m:num>
            <m:r>
              <w:rPr>
                <w:rFonts w:ascii="Cambria Math" w:hAnsi="Cambria Math" w:cs="Open Sans"/>
                <w:sz w:val="20"/>
                <w:szCs w:val="20"/>
              </w:rPr>
              <m:t>425</m:t>
            </m:r>
          </m:num>
          <m:den>
            <m:r>
              <w:rPr>
                <w:rFonts w:ascii="Cambria Math" w:hAnsi="Cambria Math" w:cs="Open Sans"/>
                <w:sz w:val="20"/>
                <w:szCs w:val="20"/>
              </w:rPr>
              <m:t>2,836</m:t>
            </m:r>
          </m:den>
        </m:f>
        <m:r>
          <w:rPr>
            <w:rFonts w:ascii="Cambria Math" w:hAnsi="Cambria Math" w:cs="Open Sans"/>
            <w:sz w:val="20"/>
            <w:szCs w:val="20"/>
          </w:rPr>
          <m:t>= 0.1499</m:t>
        </m:r>
      </m:oMath>
    </w:p>
    <w:p w14:paraId="7837FC33" w14:textId="1A7DC47D" w:rsidR="00A41B31" w:rsidRPr="00B60925" w:rsidRDefault="00A41B31" w:rsidP="000E694D">
      <w:pPr>
        <w:autoSpaceDE w:val="0"/>
        <w:autoSpaceDN w:val="0"/>
        <w:adjustRightInd w:val="0"/>
        <w:spacing w:before="120" w:after="120" w:line="240" w:lineRule="auto"/>
        <w:ind w:left="720" w:hanging="360"/>
        <w:rPr>
          <w:rFonts w:cs="Open Sans"/>
          <w:sz w:val="20"/>
        </w:rPr>
      </w:pPr>
      <w:r w:rsidRPr="00B60925">
        <w:rPr>
          <w:color w:val="000000"/>
          <w:sz w:val="20"/>
          <w:szCs w:val="20"/>
        </w:rPr>
        <w:t>d.</w:t>
      </w:r>
      <w:r w:rsidRPr="00B60925">
        <w:rPr>
          <w:color w:val="000000"/>
          <w:sz w:val="20"/>
          <w:szCs w:val="20"/>
        </w:rPr>
        <w:tab/>
      </w:r>
      <m:oMath>
        <m:acc>
          <m:accPr>
            <m:chr m:val="̅"/>
            <m:ctrlPr>
              <w:rPr>
                <w:rFonts w:ascii="Cambria Math" w:hAnsi="Cambria Math"/>
                <w:i/>
                <w:sz w:val="20"/>
              </w:rPr>
            </m:ctrlPr>
          </m:accPr>
          <m:e>
            <m:r>
              <w:rPr>
                <w:rFonts w:ascii="Cambria Math" w:hAnsi="Cambria Math" w:cs="Open Sans"/>
                <w:sz w:val="20"/>
              </w:rPr>
              <m:t>p</m:t>
            </m:r>
          </m:e>
        </m:acc>
        <m:r>
          <w:rPr>
            <w:rFonts w:ascii="Cambria Math" w:hAnsi="Cambria Math" w:cs="Open Sans"/>
            <w:sz w:val="20"/>
          </w:rPr>
          <m:t xml:space="preserve"> =</m:t>
        </m:r>
        <m:f>
          <m:fPr>
            <m:ctrlPr>
              <w:rPr>
                <w:rFonts w:ascii="Cambria Math" w:hAnsi="Cambria Math"/>
                <w:i/>
                <w:sz w:val="20"/>
              </w:rPr>
            </m:ctrlPr>
          </m:fPr>
          <m:num>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1</m:t>
                </m:r>
              </m:sub>
            </m:sSub>
            <m:sSub>
              <m:sSubPr>
                <m:ctrlPr>
                  <w:rPr>
                    <w:rFonts w:ascii="Cambria Math" w:hAnsi="Cambria Math"/>
                    <w:i/>
                    <w:sz w:val="20"/>
                  </w:rPr>
                </m:ctrlPr>
              </m:sSubPr>
              <m:e>
                <m:acc>
                  <m:accPr>
                    <m:chr m:val="̅"/>
                    <m:ctrlPr>
                      <w:rPr>
                        <w:rFonts w:ascii="Cambria Math" w:hAnsi="Cambria Math"/>
                        <w:i/>
                        <w:sz w:val="20"/>
                      </w:rPr>
                    </m:ctrlPr>
                  </m:accPr>
                  <m:e>
                    <m:r>
                      <w:rPr>
                        <w:rFonts w:ascii="Cambria Math" w:hAnsi="Cambria Math" w:cs="Open Sans"/>
                        <w:sz w:val="20"/>
                      </w:rPr>
                      <m:t>p</m:t>
                    </m:r>
                  </m:e>
                </m:acc>
              </m:e>
              <m:sub>
                <m:r>
                  <w:rPr>
                    <w:rFonts w:ascii="Cambria Math" w:hAnsi="Cambria Math" w:cs="Open Sans"/>
                    <w:sz w:val="20"/>
                  </w:rPr>
                  <m:t>1</m:t>
                </m:r>
              </m:sub>
            </m:sSub>
            <m:r>
              <w:rPr>
                <w:rFonts w:ascii="Cambria Math" w:hAnsi="Cambria Math" w:cs="Open Sans"/>
                <w:sz w:val="20"/>
              </w:rPr>
              <m:t>+</m:t>
            </m:r>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2</m:t>
                </m:r>
              </m:sub>
            </m:sSub>
            <m:sSub>
              <m:sSubPr>
                <m:ctrlPr>
                  <w:rPr>
                    <w:rFonts w:ascii="Cambria Math" w:hAnsi="Cambria Math"/>
                    <w:i/>
                    <w:sz w:val="20"/>
                  </w:rPr>
                </m:ctrlPr>
              </m:sSubPr>
              <m:e>
                <m:acc>
                  <m:accPr>
                    <m:chr m:val="̅"/>
                    <m:ctrlPr>
                      <w:rPr>
                        <w:rFonts w:ascii="Cambria Math" w:hAnsi="Cambria Math"/>
                        <w:i/>
                        <w:sz w:val="20"/>
                      </w:rPr>
                    </m:ctrlPr>
                  </m:accPr>
                  <m:e>
                    <m:r>
                      <w:rPr>
                        <w:rFonts w:ascii="Cambria Math" w:hAnsi="Cambria Math" w:cs="Open Sans"/>
                        <w:sz w:val="20"/>
                      </w:rPr>
                      <m:t>p</m:t>
                    </m:r>
                  </m:e>
                </m:acc>
              </m:e>
              <m:sub>
                <m:r>
                  <w:rPr>
                    <w:rFonts w:ascii="Cambria Math" w:hAnsi="Cambria Math" w:cs="Open Sans"/>
                    <w:sz w:val="20"/>
                  </w:rPr>
                  <m:t>2</m:t>
                </m:r>
              </m:sub>
            </m:sSub>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1</m:t>
                </m:r>
              </m:sub>
            </m:sSub>
            <m:r>
              <w:rPr>
                <w:rFonts w:ascii="Cambria Math" w:hAnsi="Cambria Math" w:cs="Open Sans"/>
                <w:sz w:val="20"/>
              </w:rPr>
              <m:t>+</m:t>
            </m:r>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2</m:t>
                </m:r>
              </m:sub>
            </m:sSub>
          </m:den>
        </m:f>
        <m:r>
          <w:rPr>
            <w:rFonts w:ascii="Cambria Math" w:hAnsi="Cambria Math" w:cs="Open Sans"/>
            <w:sz w:val="20"/>
          </w:rPr>
          <m:t>=</m:t>
        </m:r>
        <m:f>
          <m:fPr>
            <m:ctrlPr>
              <w:rPr>
                <w:rFonts w:ascii="Cambria Math" w:hAnsi="Cambria Math"/>
                <w:i/>
                <w:sz w:val="20"/>
              </w:rPr>
            </m:ctrlPr>
          </m:fPr>
          <m:num>
            <m:r>
              <w:rPr>
                <w:rFonts w:ascii="Cambria Math" w:hAnsi="Cambria Math" w:cs="Open Sans"/>
                <w:sz w:val="20"/>
              </w:rPr>
              <m:t>445+425</m:t>
            </m:r>
          </m:num>
          <m:den>
            <m:d>
              <m:dPr>
                <m:ctrlPr>
                  <w:rPr>
                    <w:rFonts w:ascii="Cambria Math" w:hAnsi="Cambria Math"/>
                    <w:i/>
                    <w:sz w:val="20"/>
                  </w:rPr>
                </m:ctrlPr>
              </m:dPr>
              <m:e>
                <m:r>
                  <w:rPr>
                    <w:rFonts w:ascii="Cambria Math" w:hAnsi="Cambria Math" w:cs="Open Sans"/>
                    <w:sz w:val="20"/>
                  </w:rPr>
                  <m:t>445+990</m:t>
                </m:r>
              </m:e>
            </m:d>
            <m:r>
              <w:rPr>
                <w:rFonts w:ascii="Cambria Math" w:hAnsi="Cambria Math" w:cs="Open Sans"/>
                <w:sz w:val="20"/>
              </w:rPr>
              <m:t>+</m:t>
            </m:r>
            <m:d>
              <m:dPr>
                <m:ctrlPr>
                  <w:rPr>
                    <w:rFonts w:ascii="Cambria Math" w:hAnsi="Cambria Math"/>
                    <w:i/>
                    <w:sz w:val="20"/>
                  </w:rPr>
                </m:ctrlPr>
              </m:dPr>
              <m:e>
                <m:r>
                  <w:rPr>
                    <w:rFonts w:ascii="Cambria Math" w:hAnsi="Cambria Math" w:cs="Open Sans"/>
                    <w:sz w:val="20"/>
                  </w:rPr>
                  <m:t>425+2,411</m:t>
                </m:r>
              </m:e>
            </m:d>
          </m:den>
        </m:f>
        <m:r>
          <w:rPr>
            <w:rFonts w:ascii="Cambria Math" w:hAnsi="Cambria Math" w:cs="Open Sans"/>
            <w:sz w:val="20"/>
          </w:rPr>
          <m:t>= 0.2037</m:t>
        </m:r>
      </m:oMath>
    </w:p>
    <w:p w14:paraId="4D027BD5" w14:textId="22860FE6" w:rsidR="00A41B31" w:rsidRPr="00B60925" w:rsidRDefault="00A41B31" w:rsidP="000E694D">
      <w:pPr>
        <w:autoSpaceDE w:val="0"/>
        <w:autoSpaceDN w:val="0"/>
        <w:adjustRightInd w:val="0"/>
        <w:spacing w:before="120" w:after="120" w:line="240" w:lineRule="auto"/>
        <w:ind w:left="720"/>
        <w:rPr>
          <w:rFonts w:cs="Open Sans"/>
          <w:sz w:val="20"/>
        </w:rPr>
      </w:pPr>
      <m:oMathPara>
        <m:oMathParaPr>
          <m:jc m:val="left"/>
        </m:oMathParaPr>
        <m:oMath>
          <m:r>
            <w:rPr>
              <w:rFonts w:ascii="Cambria Math" w:hAnsi="Cambria Math" w:cs="Open Sans"/>
              <w:sz w:val="20"/>
            </w:rPr>
            <m:t>z =</m:t>
          </m:r>
          <m:f>
            <m:fPr>
              <m:ctrlPr>
                <w:rPr>
                  <w:rFonts w:ascii="Cambria Math" w:hAnsi="Cambria Math"/>
                  <w:i/>
                  <w:sz w:val="20"/>
                </w:rPr>
              </m:ctrlPr>
            </m:fPr>
            <m:num>
              <m:sSub>
                <m:sSubPr>
                  <m:ctrlPr>
                    <w:rPr>
                      <w:rFonts w:ascii="Cambria Math" w:hAnsi="Cambria Math"/>
                      <w:i/>
                      <w:sz w:val="20"/>
                    </w:rPr>
                  </m:ctrlPr>
                </m:sSubPr>
                <m:e>
                  <m:acc>
                    <m:accPr>
                      <m:chr m:val="̅"/>
                      <m:ctrlPr>
                        <w:rPr>
                          <w:rFonts w:ascii="Cambria Math" w:hAnsi="Cambria Math"/>
                          <w:i/>
                          <w:sz w:val="20"/>
                        </w:rPr>
                      </m:ctrlPr>
                    </m:accPr>
                    <m:e>
                      <m:r>
                        <w:rPr>
                          <w:rFonts w:ascii="Cambria Math" w:hAnsi="Cambria Math" w:cs="Open Sans"/>
                          <w:sz w:val="20"/>
                        </w:rPr>
                        <m:t>p</m:t>
                      </m:r>
                    </m:e>
                  </m:acc>
                </m:e>
                <m:sub>
                  <m:r>
                    <w:rPr>
                      <w:rFonts w:ascii="Cambria Math" w:hAnsi="Cambria Math" w:cs="Open Sans"/>
                      <w:sz w:val="20"/>
                    </w:rPr>
                    <m:t>1</m:t>
                  </m:r>
                </m:sub>
              </m:sSub>
              <m:r>
                <w:rPr>
                  <w:rFonts w:ascii="Cambria Math" w:hAnsi="Cambria Math" w:cs="Open Sans"/>
                  <w:sz w:val="20"/>
                </w:rPr>
                <m:t>-</m:t>
              </m:r>
              <m:sSub>
                <m:sSubPr>
                  <m:ctrlPr>
                    <w:rPr>
                      <w:rFonts w:ascii="Cambria Math" w:hAnsi="Cambria Math"/>
                      <w:i/>
                      <w:sz w:val="20"/>
                    </w:rPr>
                  </m:ctrlPr>
                </m:sSubPr>
                <m:e>
                  <m:acc>
                    <m:accPr>
                      <m:chr m:val="̅"/>
                      <m:ctrlPr>
                        <w:rPr>
                          <w:rFonts w:ascii="Cambria Math" w:hAnsi="Cambria Math"/>
                          <w:i/>
                          <w:sz w:val="20"/>
                        </w:rPr>
                      </m:ctrlPr>
                    </m:accPr>
                    <m:e>
                      <m:r>
                        <w:rPr>
                          <w:rFonts w:ascii="Cambria Math" w:hAnsi="Cambria Math" w:cs="Open Sans"/>
                          <w:sz w:val="20"/>
                        </w:rPr>
                        <m:t>p</m:t>
                      </m:r>
                    </m:e>
                  </m:acc>
                </m:e>
                <m:sub>
                  <m:r>
                    <w:rPr>
                      <w:rFonts w:ascii="Cambria Math" w:hAnsi="Cambria Math" w:cs="Open Sans"/>
                      <w:sz w:val="20"/>
                    </w:rPr>
                    <m:t>2</m:t>
                  </m:r>
                </m:sub>
              </m:sSub>
            </m:num>
            <m:den>
              <m:rad>
                <m:radPr>
                  <m:degHide m:val="1"/>
                  <m:ctrlPr>
                    <w:rPr>
                      <w:rFonts w:ascii="Cambria Math" w:hAnsi="Cambria Math"/>
                      <w:i/>
                      <w:sz w:val="20"/>
                    </w:rPr>
                  </m:ctrlPr>
                </m:radPr>
                <m:deg/>
                <m:e>
                  <m:acc>
                    <m:accPr>
                      <m:chr m:val="̅"/>
                      <m:ctrlPr>
                        <w:rPr>
                          <w:rFonts w:ascii="Cambria Math" w:hAnsi="Cambria Math"/>
                          <w:i/>
                          <w:sz w:val="20"/>
                        </w:rPr>
                      </m:ctrlPr>
                    </m:accPr>
                    <m:e>
                      <m:r>
                        <w:rPr>
                          <w:rFonts w:ascii="Cambria Math" w:hAnsi="Cambria Math" w:cs="Open Sans"/>
                          <w:sz w:val="20"/>
                        </w:rPr>
                        <m:t>p</m:t>
                      </m:r>
                    </m:e>
                  </m:acc>
                  <m:r>
                    <w:rPr>
                      <w:rFonts w:ascii="Cambria Math" w:hAnsi="Cambria Math" w:cs="Open Sans"/>
                      <w:sz w:val="20"/>
                    </w:rPr>
                    <m:t>(1-</m:t>
                  </m:r>
                  <m:acc>
                    <m:accPr>
                      <m:chr m:val="̅"/>
                      <m:ctrlPr>
                        <w:rPr>
                          <w:rFonts w:ascii="Cambria Math" w:hAnsi="Cambria Math"/>
                          <w:i/>
                          <w:sz w:val="20"/>
                        </w:rPr>
                      </m:ctrlPr>
                    </m:accPr>
                    <m:e>
                      <m:r>
                        <w:rPr>
                          <w:rFonts w:ascii="Cambria Math" w:hAnsi="Cambria Math" w:cs="Open Sans"/>
                          <w:sz w:val="20"/>
                        </w:rPr>
                        <m:t>p</m:t>
                      </m:r>
                    </m:e>
                  </m:acc>
                  <m:r>
                    <w:rPr>
                      <w:rFonts w:ascii="Cambria Math" w:hAnsi="Cambria Math" w:cs="Open Sans"/>
                      <w:sz w:val="20"/>
                    </w:rPr>
                    <m:t>)</m:t>
                  </m:r>
                  <m:d>
                    <m:dPr>
                      <m:ctrlPr>
                        <w:rPr>
                          <w:rFonts w:ascii="Cambria Math" w:hAnsi="Cambria Math"/>
                          <w:i/>
                          <w:sz w:val="20"/>
                        </w:rPr>
                      </m:ctrlPr>
                    </m:dPr>
                    <m:e>
                      <m:f>
                        <m:fPr>
                          <m:ctrlPr>
                            <w:rPr>
                              <w:rFonts w:ascii="Cambria Math" w:hAnsi="Cambria Math"/>
                              <w:i/>
                              <w:sz w:val="20"/>
                            </w:rPr>
                          </m:ctrlPr>
                        </m:fPr>
                        <m:num>
                          <m:r>
                            <w:rPr>
                              <w:rFonts w:ascii="Cambria Math" w:hAnsi="Cambria Math" w:cs="Open Sans"/>
                              <w:sz w:val="20"/>
                            </w:rPr>
                            <m:t>1</m:t>
                          </m:r>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1</m:t>
                              </m:r>
                            </m:sub>
                          </m:sSub>
                        </m:den>
                      </m:f>
                      <m:r>
                        <w:rPr>
                          <w:rFonts w:ascii="Cambria Math" w:hAnsi="Cambria Math" w:cs="Open Sans"/>
                          <w:sz w:val="20"/>
                        </w:rPr>
                        <m:t>+</m:t>
                      </m:r>
                      <m:f>
                        <m:fPr>
                          <m:ctrlPr>
                            <w:rPr>
                              <w:rFonts w:ascii="Cambria Math" w:hAnsi="Cambria Math"/>
                              <w:i/>
                              <w:sz w:val="20"/>
                            </w:rPr>
                          </m:ctrlPr>
                        </m:fPr>
                        <m:num>
                          <m:r>
                            <w:rPr>
                              <w:rFonts w:ascii="Cambria Math" w:hAnsi="Cambria Math" w:cs="Open Sans"/>
                              <w:sz w:val="20"/>
                            </w:rPr>
                            <m:t>1</m:t>
                          </m:r>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2</m:t>
                              </m:r>
                            </m:sub>
                          </m:sSub>
                        </m:den>
                      </m:f>
                    </m:e>
                  </m:d>
                </m:e>
              </m:rad>
            </m:den>
          </m:f>
          <m:r>
            <w:rPr>
              <w:rFonts w:ascii="Cambria Math" w:hAnsi="Cambria Math" w:cs="Open Sans"/>
              <w:sz w:val="20"/>
            </w:rPr>
            <m:t>=</m:t>
          </m:r>
          <m:f>
            <m:fPr>
              <m:ctrlPr>
                <w:rPr>
                  <w:rFonts w:ascii="Cambria Math" w:hAnsi="Cambria Math"/>
                  <w:i/>
                  <w:sz w:val="20"/>
                </w:rPr>
              </m:ctrlPr>
            </m:fPr>
            <m:num>
              <m:r>
                <w:rPr>
                  <w:rFonts w:ascii="Cambria Math" w:hAnsi="Cambria Math" w:cs="Open Sans"/>
                  <w:sz w:val="20"/>
                </w:rPr>
                <m:t>0.3101-0.1499</m:t>
              </m:r>
            </m:num>
            <m:den>
              <m:rad>
                <m:radPr>
                  <m:degHide m:val="1"/>
                  <m:ctrlPr>
                    <w:rPr>
                      <w:rFonts w:ascii="Cambria Math" w:hAnsi="Cambria Math"/>
                      <w:i/>
                      <w:sz w:val="20"/>
                    </w:rPr>
                  </m:ctrlPr>
                </m:radPr>
                <m:deg/>
                <m:e>
                  <m:r>
                    <w:rPr>
                      <w:rFonts w:ascii="Cambria Math" w:hAnsi="Cambria Math" w:cs="Open Sans"/>
                      <w:sz w:val="20"/>
                    </w:rPr>
                    <m:t>0.2037(1-0.2037)</m:t>
                  </m:r>
                  <m:d>
                    <m:dPr>
                      <m:ctrlPr>
                        <w:rPr>
                          <w:rFonts w:ascii="Cambria Math" w:hAnsi="Cambria Math"/>
                          <w:i/>
                          <w:sz w:val="20"/>
                        </w:rPr>
                      </m:ctrlPr>
                    </m:dPr>
                    <m:e>
                      <m:f>
                        <m:fPr>
                          <m:ctrlPr>
                            <w:rPr>
                              <w:rFonts w:ascii="Cambria Math" w:hAnsi="Cambria Math"/>
                              <w:i/>
                              <w:sz w:val="20"/>
                            </w:rPr>
                          </m:ctrlPr>
                        </m:fPr>
                        <m:num>
                          <m:r>
                            <w:rPr>
                              <w:rFonts w:ascii="Cambria Math" w:hAnsi="Cambria Math" w:cs="Open Sans"/>
                              <w:sz w:val="20"/>
                            </w:rPr>
                            <m:t>1</m:t>
                          </m:r>
                        </m:num>
                        <m:den>
                          <m:r>
                            <w:rPr>
                              <w:rFonts w:ascii="Cambria Math" w:hAnsi="Cambria Math" w:cs="Open Sans"/>
                              <w:sz w:val="20"/>
                            </w:rPr>
                            <m:t>1,435</m:t>
                          </m:r>
                        </m:den>
                      </m:f>
                      <m:r>
                        <w:rPr>
                          <w:rFonts w:ascii="Cambria Math" w:hAnsi="Cambria Math" w:cs="Open Sans"/>
                          <w:sz w:val="20"/>
                        </w:rPr>
                        <m:t>+</m:t>
                      </m:r>
                      <m:f>
                        <m:fPr>
                          <m:ctrlPr>
                            <w:rPr>
                              <w:rFonts w:ascii="Cambria Math" w:hAnsi="Cambria Math"/>
                              <w:i/>
                              <w:sz w:val="20"/>
                            </w:rPr>
                          </m:ctrlPr>
                        </m:fPr>
                        <m:num>
                          <m:r>
                            <w:rPr>
                              <w:rFonts w:ascii="Cambria Math" w:hAnsi="Cambria Math" w:cs="Open Sans"/>
                              <w:sz w:val="20"/>
                            </w:rPr>
                            <m:t>1</m:t>
                          </m:r>
                        </m:num>
                        <m:den>
                          <m:r>
                            <w:rPr>
                              <w:rFonts w:ascii="Cambria Math" w:hAnsi="Cambria Math" w:cs="Open Sans"/>
                              <w:sz w:val="20"/>
                            </w:rPr>
                            <m:t>2,836</m:t>
                          </m:r>
                        </m:den>
                      </m:f>
                    </m:e>
                  </m:d>
                </m:e>
              </m:rad>
            </m:den>
          </m:f>
          <m:r>
            <w:rPr>
              <w:rFonts w:ascii="Cambria Math" w:hAnsi="Cambria Math" w:cs="Open Sans"/>
              <w:sz w:val="20"/>
            </w:rPr>
            <m:t>=12.3</m:t>
          </m:r>
        </m:oMath>
      </m:oMathPara>
    </w:p>
    <w:p w14:paraId="32DBA980" w14:textId="5110154D" w:rsidR="00A41B31" w:rsidRPr="00B60925" w:rsidRDefault="00A41B31" w:rsidP="000E694D">
      <w:pPr>
        <w:autoSpaceDE w:val="0"/>
        <w:autoSpaceDN w:val="0"/>
        <w:adjustRightInd w:val="0"/>
        <w:spacing w:before="120" w:after="120" w:line="240" w:lineRule="auto"/>
        <w:ind w:left="720"/>
        <w:rPr>
          <w:sz w:val="20"/>
          <w:szCs w:val="20"/>
        </w:rPr>
      </w:pPr>
      <w:r w:rsidRPr="00B60925">
        <w:rPr>
          <w:i/>
          <w:sz w:val="20"/>
          <w:szCs w:val="20"/>
        </w:rPr>
        <w:t>p</w:t>
      </w:r>
      <w:r w:rsidRPr="00B60925">
        <w:rPr>
          <w:sz w:val="20"/>
          <w:szCs w:val="20"/>
        </w:rPr>
        <w:t>-value is the upper tail area.</w:t>
      </w:r>
    </w:p>
    <w:p w14:paraId="6615AC33" w14:textId="10D335A8" w:rsidR="00A41B31" w:rsidRPr="00B60925" w:rsidRDefault="00A41B31" w:rsidP="000E694D">
      <w:pPr>
        <w:autoSpaceDE w:val="0"/>
        <w:autoSpaceDN w:val="0"/>
        <w:adjustRightInd w:val="0"/>
        <w:spacing w:before="120" w:after="120" w:line="240" w:lineRule="auto"/>
        <w:ind w:left="720"/>
        <w:rPr>
          <w:sz w:val="20"/>
          <w:szCs w:val="20"/>
        </w:rPr>
      </w:pPr>
      <w:r w:rsidRPr="00B60925">
        <w:rPr>
          <w:sz w:val="20"/>
          <w:szCs w:val="20"/>
        </w:rPr>
        <w:t xml:space="preserve">Using normal table with </w:t>
      </w:r>
      <w:r w:rsidRPr="00B60925">
        <w:rPr>
          <w:i/>
          <w:sz w:val="20"/>
          <w:szCs w:val="20"/>
        </w:rPr>
        <w:t>z</w:t>
      </w:r>
      <w:r w:rsidRPr="00B60925">
        <w:rPr>
          <w:sz w:val="20"/>
          <w:szCs w:val="20"/>
        </w:rPr>
        <w:t xml:space="preserve"> = 12.3: </w:t>
      </w:r>
      <w:r w:rsidRPr="00B60925">
        <w:rPr>
          <w:i/>
          <w:sz w:val="20"/>
          <w:szCs w:val="20"/>
        </w:rPr>
        <w:t>p</w:t>
      </w:r>
      <w:r w:rsidRPr="00B60925">
        <w:rPr>
          <w:sz w:val="20"/>
          <w:szCs w:val="20"/>
        </w:rPr>
        <w:t>-value = 1.0000 – 1.0000 = 0.0000</w:t>
      </w:r>
    </w:p>
    <w:p w14:paraId="687C1B68" w14:textId="03DB85CF" w:rsidR="00A41B31" w:rsidRPr="00B60925" w:rsidRDefault="00A41B31" w:rsidP="000E694D">
      <w:pPr>
        <w:autoSpaceDE w:val="0"/>
        <w:autoSpaceDN w:val="0"/>
        <w:adjustRightInd w:val="0"/>
        <w:spacing w:before="120" w:after="120" w:line="240" w:lineRule="auto"/>
        <w:ind w:left="720"/>
        <w:rPr>
          <w:color w:val="000000"/>
          <w:sz w:val="20"/>
          <w:szCs w:val="20"/>
        </w:rPr>
      </w:pPr>
      <w:r w:rsidRPr="00B60925">
        <w:rPr>
          <w:sz w:val="20"/>
          <w:szCs w:val="20"/>
        </w:rPr>
        <w:t xml:space="preserve">Using Excel: </w:t>
      </w:r>
      <w:r w:rsidRPr="00B60925">
        <w:rPr>
          <w:i/>
          <w:sz w:val="20"/>
          <w:szCs w:val="20"/>
        </w:rPr>
        <w:t>p</w:t>
      </w:r>
      <w:r w:rsidRPr="00B60925">
        <w:rPr>
          <w:sz w:val="20"/>
          <w:szCs w:val="20"/>
        </w:rPr>
        <w:t>-value = 1 – NORM.S.DIST(12.3,</w:t>
      </w:r>
      <w:r w:rsidR="00D166E4">
        <w:rPr>
          <w:sz w:val="20"/>
          <w:szCs w:val="20"/>
        </w:rPr>
        <w:t xml:space="preserve"> </w:t>
      </w:r>
      <w:r w:rsidRPr="00B60925">
        <w:rPr>
          <w:sz w:val="20"/>
          <w:szCs w:val="20"/>
        </w:rPr>
        <w:t>TRUE) = 0.0000</w:t>
      </w:r>
    </w:p>
    <w:p w14:paraId="7C3460C9" w14:textId="56BD2CCD" w:rsidR="00A41B31" w:rsidRPr="00B60925" w:rsidRDefault="00A41B31" w:rsidP="000E694D">
      <w:pPr>
        <w:autoSpaceDE w:val="0"/>
        <w:autoSpaceDN w:val="0"/>
        <w:adjustRightInd w:val="0"/>
        <w:spacing w:before="120" w:after="120" w:line="240" w:lineRule="auto"/>
        <w:ind w:left="720"/>
        <w:rPr>
          <w:sz w:val="20"/>
          <w:szCs w:val="20"/>
        </w:rPr>
      </w:pPr>
      <w:r w:rsidRPr="00B60925">
        <w:rPr>
          <w:sz w:val="20"/>
          <w:szCs w:val="20"/>
        </w:rPr>
        <w:t xml:space="preserve">Using unrounded proportions and resulting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-value = 0.0000</w:t>
      </w:r>
    </w:p>
    <w:p w14:paraId="2E22B902" w14:textId="5148719B" w:rsidR="00A41B31" w:rsidRPr="00B60925" w:rsidRDefault="00A41B31" w:rsidP="000E694D">
      <w:pPr>
        <w:autoSpaceDE w:val="0"/>
        <w:autoSpaceDN w:val="0"/>
        <w:adjustRightInd w:val="0"/>
        <w:spacing w:before="120" w:after="120" w:line="240" w:lineRule="auto"/>
        <w:ind w:left="720"/>
        <w:rPr>
          <w:color w:val="000000"/>
          <w:sz w:val="20"/>
          <w:szCs w:val="20"/>
        </w:rPr>
      </w:pPr>
      <w:r w:rsidRPr="00B60925">
        <w:rPr>
          <w:i/>
          <w:color w:val="000000"/>
          <w:sz w:val="20"/>
          <w:szCs w:val="20"/>
        </w:rPr>
        <w:t>p</w:t>
      </w:r>
      <w:r w:rsidRPr="00B60925">
        <w:rPr>
          <w:color w:val="000000"/>
          <w:sz w:val="20"/>
          <w:szCs w:val="20"/>
        </w:rPr>
        <w:t>-value &lt;</w:t>
      </w:r>
      <w:r w:rsidR="00BB14E3">
        <w:rPr>
          <w:color w:val="000000"/>
          <w:sz w:val="20"/>
          <w:szCs w:val="20"/>
        </w:rPr>
        <w:t xml:space="preserve"> </w:t>
      </w:r>
      <w:r w:rsidR="00BA4FDA">
        <w:rPr>
          <w:color w:val="000000"/>
          <w:sz w:val="20"/>
          <w:szCs w:val="20"/>
        </w:rPr>
        <w:t>0</w:t>
      </w:r>
      <w:r w:rsidRPr="00B60925">
        <w:rPr>
          <w:color w:val="000000"/>
          <w:sz w:val="20"/>
          <w:szCs w:val="20"/>
        </w:rPr>
        <w:t xml:space="preserve">.05, so reject </w:t>
      </w:r>
      <w:r w:rsidRPr="00B60925">
        <w:rPr>
          <w:i/>
          <w:sz w:val="20"/>
          <w:szCs w:val="20"/>
        </w:rPr>
        <w:t>H</w:t>
      </w:r>
      <w:r w:rsidRPr="00B60925">
        <w:rPr>
          <w:sz w:val="20"/>
          <w:szCs w:val="20"/>
          <w:vertAlign w:val="subscript"/>
        </w:rPr>
        <w:t>0</w:t>
      </w:r>
      <w:r w:rsidRPr="00B60925">
        <w:rPr>
          <w:color w:val="000000"/>
          <w:sz w:val="20"/>
          <w:szCs w:val="20"/>
        </w:rPr>
        <w:t xml:space="preserve"> and conclude that </w:t>
      </w:r>
      <w:r w:rsidRPr="00B60925">
        <w:rPr>
          <w:rFonts w:cs="Open Sans"/>
          <w:sz w:val="20"/>
          <w:szCs w:val="20"/>
        </w:rPr>
        <w:t>higher-income individuals are more likely to wear fitness trackers than lower-income individuals.</w:t>
      </w:r>
    </w:p>
    <w:p w14:paraId="524D69A3" w14:textId="5EFC6FCA" w:rsidR="00A41B31" w:rsidRDefault="00A41B31"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35.</w:t>
      </w:r>
      <w:r w:rsidR="00155BD0">
        <w:rPr>
          <w:sz w:val="20"/>
          <w:szCs w:val="20"/>
        </w:rPr>
        <w:tab/>
      </w:r>
      <w:r w:rsidRPr="00B60925">
        <w:rPr>
          <w:rFonts w:cs="TimesLTStd-Bold"/>
          <w:b/>
          <w:bCs/>
          <w:sz w:val="20"/>
          <w:szCs w:val="20"/>
          <w:lang w:val="en-IN"/>
        </w:rPr>
        <w:t xml:space="preserve">Hotel Occupancy Rates. </w:t>
      </w:r>
      <w:r w:rsidRPr="00B60925">
        <w:rPr>
          <w:rFonts w:cs="TimesLTStd-Roman"/>
          <w:sz w:val="20"/>
          <w:szCs w:val="20"/>
          <w:lang w:val="en-IN"/>
        </w:rPr>
        <w:t>Tourism is extremely important to the economy of Florida.</w:t>
      </w:r>
      <w:r w:rsidR="00C511E9">
        <w:rPr>
          <w:rFonts w:cs="TimesLTStd-Roman"/>
          <w:sz w:val="20"/>
          <w:szCs w:val="20"/>
          <w:lang w:val="en-IN"/>
        </w:rPr>
        <w:t xml:space="preserve"> </w:t>
      </w:r>
      <w:r w:rsidRPr="00B60925">
        <w:rPr>
          <w:rFonts w:cs="TimesLTStd-Roman"/>
          <w:sz w:val="20"/>
          <w:szCs w:val="20"/>
          <w:lang w:val="en-IN"/>
        </w:rPr>
        <w:t>Hotel occupancy</w:t>
      </w:r>
      <w:r w:rsidR="00C511E9">
        <w:rPr>
          <w:rFonts w:cs="TimesLTStd-Roman"/>
          <w:sz w:val="20"/>
          <w:szCs w:val="20"/>
          <w:lang w:val="en-IN"/>
        </w:rPr>
        <w:t xml:space="preserve"> </w:t>
      </w:r>
      <w:r w:rsidRPr="00B60925">
        <w:rPr>
          <w:rFonts w:cs="TimesLTStd-Roman"/>
          <w:sz w:val="20"/>
          <w:szCs w:val="20"/>
          <w:lang w:val="en-IN"/>
        </w:rPr>
        <w:t>is an often-reported measure of visitor volume and visitor activity</w:t>
      </w:r>
      <w:r w:rsidR="00C511E9">
        <w:rPr>
          <w:rFonts w:cs="TimesLTStd-Roman"/>
          <w:sz w:val="20"/>
          <w:szCs w:val="20"/>
          <w:lang w:val="en-IN"/>
        </w:rPr>
        <w:t xml:space="preserve"> </w:t>
      </w:r>
      <w:r w:rsidRPr="00B60925">
        <w:rPr>
          <w:rFonts w:cs="TimesLTStd-Roman"/>
          <w:sz w:val="20"/>
          <w:szCs w:val="20"/>
          <w:lang w:val="en-IN"/>
        </w:rPr>
        <w:t>(</w:t>
      </w:r>
      <w:r w:rsidRPr="00B60925">
        <w:rPr>
          <w:rFonts w:cs="TimesLTStd-Italic"/>
          <w:i/>
          <w:iCs/>
          <w:sz w:val="20"/>
          <w:szCs w:val="20"/>
          <w:lang w:val="en-IN"/>
        </w:rPr>
        <w:t xml:space="preserve">Orlando Sentinel, </w:t>
      </w:r>
      <w:r w:rsidRPr="00B60925">
        <w:rPr>
          <w:rFonts w:cs="TimesLTStd-Roman"/>
          <w:sz w:val="20"/>
          <w:szCs w:val="20"/>
          <w:lang w:val="en-IN"/>
        </w:rPr>
        <w:t>May 19, 2018). Hotel occupancy data for February in two consecutive</w:t>
      </w:r>
      <w:r w:rsidR="00C511E9">
        <w:rPr>
          <w:rFonts w:cs="TimesLTStd-Roman"/>
          <w:sz w:val="20"/>
          <w:szCs w:val="20"/>
          <w:lang w:val="en-IN"/>
        </w:rPr>
        <w:t xml:space="preserve"> </w:t>
      </w:r>
      <w:r w:rsidRPr="00B60925">
        <w:rPr>
          <w:rFonts w:cs="TimesLTStd-Roman"/>
          <w:sz w:val="20"/>
          <w:szCs w:val="20"/>
          <w:lang w:val="en-IN"/>
        </w:rPr>
        <w:t xml:space="preserve">years are as follows. </w:t>
      </w:r>
      <w:r w:rsidRPr="00D86DCB">
        <w:rPr>
          <w:rFonts w:eastAsia="Arial" w:cs="Open Sans"/>
          <w:b/>
          <w:bCs/>
          <w:color w:val="D85629"/>
          <w:sz w:val="20"/>
          <w:szCs w:val="20"/>
        </w:rPr>
        <w:t>LO 8, 9, 10</w:t>
      </w:r>
    </w:p>
    <w:tbl>
      <w:tblPr>
        <w:tblW w:w="0" w:type="auto"/>
        <w:tblInd w:w="360" w:type="dxa"/>
        <w:tblLayout w:type="fixed"/>
        <w:tblCellMar>
          <w:left w:w="0" w:type="dxa"/>
          <w:right w:w="0" w:type="dxa"/>
        </w:tblCellMar>
        <w:tblLook w:val="01E0" w:firstRow="1" w:lastRow="1" w:firstColumn="1" w:lastColumn="1" w:noHBand="0" w:noVBand="0"/>
      </w:tblPr>
      <w:tblGrid>
        <w:gridCol w:w="2944"/>
        <w:gridCol w:w="1826"/>
        <w:gridCol w:w="1890"/>
      </w:tblGrid>
      <w:tr w:rsidR="00A40653" w:rsidRPr="00A40653" w14:paraId="36056313" w14:textId="77777777" w:rsidTr="00BB14E3">
        <w:trPr>
          <w:trHeight w:val="20"/>
        </w:trPr>
        <w:tc>
          <w:tcPr>
            <w:tcW w:w="2944" w:type="dxa"/>
            <w:tcBorders>
              <w:top w:val="single" w:sz="4" w:space="0" w:color="auto"/>
              <w:left w:val="nil"/>
              <w:bottom w:val="single" w:sz="4" w:space="0" w:color="auto"/>
              <w:right w:val="nil"/>
            </w:tcBorders>
            <w:shd w:val="clear" w:color="auto" w:fill="auto"/>
          </w:tcPr>
          <w:p w14:paraId="01666FF9" w14:textId="77777777" w:rsidR="00A40653" w:rsidRPr="00A40653" w:rsidRDefault="00A40653" w:rsidP="000E694D">
            <w:pPr>
              <w:widowControl w:val="0"/>
              <w:spacing w:before="40" w:after="40" w:line="240" w:lineRule="auto"/>
              <w:rPr>
                <w:rFonts w:eastAsia="Times New Roman"/>
                <w:b/>
                <w:color w:val="231F20"/>
                <w:sz w:val="20"/>
                <w:szCs w:val="20"/>
              </w:rPr>
            </w:pPr>
          </w:p>
        </w:tc>
        <w:tc>
          <w:tcPr>
            <w:tcW w:w="1826" w:type="dxa"/>
            <w:tcBorders>
              <w:top w:val="single" w:sz="4" w:space="0" w:color="auto"/>
              <w:left w:val="nil"/>
              <w:bottom w:val="single" w:sz="4" w:space="0" w:color="auto"/>
              <w:right w:val="nil"/>
            </w:tcBorders>
            <w:shd w:val="clear" w:color="auto" w:fill="auto"/>
          </w:tcPr>
          <w:p w14:paraId="51E25F19" w14:textId="77777777" w:rsidR="00A40653" w:rsidRPr="00A40653" w:rsidRDefault="00A40653" w:rsidP="000E694D">
            <w:pPr>
              <w:widowControl w:val="0"/>
              <w:spacing w:before="40" w:after="40" w:line="240" w:lineRule="auto"/>
              <w:jc w:val="center"/>
              <w:rPr>
                <w:rFonts w:eastAsia="Times New Roman"/>
                <w:b/>
                <w:color w:val="231F20"/>
                <w:sz w:val="20"/>
                <w:szCs w:val="20"/>
              </w:rPr>
            </w:pPr>
            <w:r w:rsidRPr="00A40653">
              <w:rPr>
                <w:rFonts w:eastAsia="Times New Roman"/>
                <w:b/>
                <w:color w:val="231F20"/>
                <w:sz w:val="20"/>
                <w:szCs w:val="20"/>
              </w:rPr>
              <w:t>Current Year</w:t>
            </w:r>
          </w:p>
        </w:tc>
        <w:tc>
          <w:tcPr>
            <w:tcW w:w="1890" w:type="dxa"/>
            <w:tcBorders>
              <w:top w:val="single" w:sz="4" w:space="0" w:color="auto"/>
              <w:left w:val="nil"/>
              <w:bottom w:val="single" w:sz="4" w:space="0" w:color="auto"/>
              <w:right w:val="nil"/>
            </w:tcBorders>
            <w:shd w:val="clear" w:color="auto" w:fill="auto"/>
          </w:tcPr>
          <w:p w14:paraId="74673266" w14:textId="77777777" w:rsidR="00A40653" w:rsidRPr="00A40653" w:rsidRDefault="00A40653" w:rsidP="000E694D">
            <w:pPr>
              <w:widowControl w:val="0"/>
              <w:spacing w:before="40" w:after="40" w:line="240" w:lineRule="auto"/>
              <w:jc w:val="center"/>
              <w:rPr>
                <w:rFonts w:eastAsia="Times New Roman"/>
                <w:b/>
                <w:color w:val="231F20"/>
                <w:sz w:val="20"/>
                <w:szCs w:val="20"/>
              </w:rPr>
            </w:pPr>
            <w:r w:rsidRPr="00A40653">
              <w:rPr>
                <w:rFonts w:eastAsia="Times New Roman"/>
                <w:b/>
                <w:color w:val="231F20"/>
                <w:sz w:val="20"/>
                <w:szCs w:val="20"/>
              </w:rPr>
              <w:t>Previous Year</w:t>
            </w:r>
          </w:p>
        </w:tc>
      </w:tr>
      <w:tr w:rsidR="00A40653" w:rsidRPr="00A40653" w14:paraId="10FD8E16" w14:textId="77777777" w:rsidTr="00BB14E3">
        <w:trPr>
          <w:trHeight w:val="20"/>
        </w:trPr>
        <w:tc>
          <w:tcPr>
            <w:tcW w:w="2944" w:type="dxa"/>
            <w:tcBorders>
              <w:top w:val="single" w:sz="4" w:space="0" w:color="auto"/>
              <w:left w:val="nil"/>
              <w:right w:val="nil"/>
            </w:tcBorders>
            <w:shd w:val="clear" w:color="auto" w:fill="auto"/>
          </w:tcPr>
          <w:p w14:paraId="07B698A9" w14:textId="77777777" w:rsidR="00A40653" w:rsidRPr="00A40653" w:rsidRDefault="00A40653" w:rsidP="000E694D">
            <w:pPr>
              <w:widowControl w:val="0"/>
              <w:spacing w:before="40" w:after="40" w:line="240" w:lineRule="auto"/>
              <w:rPr>
                <w:rFonts w:eastAsia="Times New Roman"/>
                <w:b/>
                <w:color w:val="231F20"/>
                <w:sz w:val="20"/>
                <w:szCs w:val="20"/>
              </w:rPr>
            </w:pPr>
            <w:r w:rsidRPr="00A40653">
              <w:rPr>
                <w:rFonts w:eastAsia="Times New Roman"/>
                <w:b/>
                <w:color w:val="231F20"/>
                <w:sz w:val="20"/>
                <w:szCs w:val="20"/>
              </w:rPr>
              <w:t>Occupied Rooms</w:t>
            </w:r>
          </w:p>
        </w:tc>
        <w:tc>
          <w:tcPr>
            <w:tcW w:w="1826" w:type="dxa"/>
            <w:tcBorders>
              <w:top w:val="single" w:sz="4" w:space="0" w:color="auto"/>
              <w:left w:val="nil"/>
              <w:right w:val="nil"/>
            </w:tcBorders>
            <w:shd w:val="clear" w:color="auto" w:fill="auto"/>
          </w:tcPr>
          <w:p w14:paraId="030B4D30" w14:textId="0401D425" w:rsidR="00A40653" w:rsidRPr="00A40653" w:rsidRDefault="00A40653" w:rsidP="000E694D">
            <w:pPr>
              <w:widowControl w:val="0"/>
              <w:spacing w:before="40" w:after="40" w:line="240" w:lineRule="auto"/>
              <w:jc w:val="center"/>
              <w:rPr>
                <w:rFonts w:eastAsia="Times New Roman"/>
                <w:color w:val="231F20"/>
                <w:sz w:val="20"/>
                <w:szCs w:val="20"/>
              </w:rPr>
            </w:pPr>
            <w:r w:rsidRPr="00A40653">
              <w:rPr>
                <w:rFonts w:eastAsia="Times New Roman"/>
                <w:color w:val="231F20"/>
                <w:sz w:val="20"/>
                <w:szCs w:val="20"/>
              </w:rPr>
              <w:t>1</w:t>
            </w:r>
            <w:r>
              <w:rPr>
                <w:rFonts w:eastAsia="Times New Roman"/>
                <w:color w:val="231F20"/>
                <w:sz w:val="20"/>
                <w:szCs w:val="20"/>
              </w:rPr>
              <w:t>,</w:t>
            </w:r>
            <w:r w:rsidRPr="00A40653">
              <w:rPr>
                <w:rFonts w:eastAsia="Times New Roman"/>
                <w:color w:val="231F20"/>
                <w:sz w:val="20"/>
                <w:szCs w:val="20"/>
              </w:rPr>
              <w:t>470</w:t>
            </w:r>
          </w:p>
        </w:tc>
        <w:tc>
          <w:tcPr>
            <w:tcW w:w="1890" w:type="dxa"/>
            <w:tcBorders>
              <w:top w:val="single" w:sz="4" w:space="0" w:color="auto"/>
              <w:left w:val="nil"/>
              <w:right w:val="nil"/>
            </w:tcBorders>
            <w:shd w:val="clear" w:color="auto" w:fill="auto"/>
          </w:tcPr>
          <w:p w14:paraId="639CC9FB" w14:textId="55344371" w:rsidR="00A40653" w:rsidRPr="00A40653" w:rsidRDefault="00A40653" w:rsidP="000E694D">
            <w:pPr>
              <w:widowControl w:val="0"/>
              <w:spacing w:before="40" w:after="40" w:line="240" w:lineRule="auto"/>
              <w:jc w:val="center"/>
              <w:rPr>
                <w:rFonts w:eastAsia="Times New Roman"/>
                <w:color w:val="231F20"/>
                <w:sz w:val="20"/>
                <w:szCs w:val="20"/>
              </w:rPr>
            </w:pPr>
            <w:r w:rsidRPr="00A40653">
              <w:rPr>
                <w:rFonts w:eastAsia="Times New Roman"/>
                <w:color w:val="231F20"/>
                <w:sz w:val="20"/>
                <w:szCs w:val="20"/>
              </w:rPr>
              <w:t>1</w:t>
            </w:r>
            <w:r>
              <w:rPr>
                <w:rFonts w:eastAsia="Times New Roman"/>
                <w:color w:val="231F20"/>
                <w:sz w:val="20"/>
                <w:szCs w:val="20"/>
              </w:rPr>
              <w:t>,</w:t>
            </w:r>
            <w:r w:rsidRPr="00A40653">
              <w:rPr>
                <w:rFonts w:eastAsia="Times New Roman"/>
                <w:color w:val="231F20"/>
                <w:sz w:val="20"/>
                <w:szCs w:val="20"/>
              </w:rPr>
              <w:t>458</w:t>
            </w:r>
          </w:p>
        </w:tc>
      </w:tr>
      <w:tr w:rsidR="00A40653" w:rsidRPr="00A40653" w14:paraId="41DBE7C6" w14:textId="77777777" w:rsidTr="00BB14E3">
        <w:trPr>
          <w:trHeight w:val="20"/>
        </w:trPr>
        <w:tc>
          <w:tcPr>
            <w:tcW w:w="2944" w:type="dxa"/>
            <w:tcBorders>
              <w:top w:val="nil"/>
              <w:left w:val="nil"/>
              <w:bottom w:val="single" w:sz="4" w:space="0" w:color="auto"/>
              <w:right w:val="nil"/>
            </w:tcBorders>
            <w:shd w:val="clear" w:color="auto" w:fill="auto"/>
          </w:tcPr>
          <w:p w14:paraId="6A409BAF" w14:textId="77777777" w:rsidR="00A40653" w:rsidRPr="00A40653" w:rsidRDefault="00A40653" w:rsidP="000E694D">
            <w:pPr>
              <w:widowControl w:val="0"/>
              <w:spacing w:before="40" w:after="40" w:line="240" w:lineRule="auto"/>
              <w:rPr>
                <w:rFonts w:eastAsia="Times New Roman"/>
                <w:b/>
                <w:color w:val="231F20"/>
                <w:sz w:val="20"/>
                <w:szCs w:val="20"/>
              </w:rPr>
            </w:pPr>
            <w:r w:rsidRPr="00A40653">
              <w:rPr>
                <w:rFonts w:eastAsia="Times New Roman"/>
                <w:b/>
                <w:color w:val="231F20"/>
                <w:sz w:val="20"/>
                <w:szCs w:val="20"/>
              </w:rPr>
              <w:t>Total Rooms</w:t>
            </w:r>
          </w:p>
        </w:tc>
        <w:tc>
          <w:tcPr>
            <w:tcW w:w="1826" w:type="dxa"/>
            <w:tcBorders>
              <w:top w:val="nil"/>
              <w:left w:val="nil"/>
              <w:bottom w:val="single" w:sz="4" w:space="0" w:color="auto"/>
              <w:right w:val="nil"/>
            </w:tcBorders>
            <w:shd w:val="clear" w:color="auto" w:fill="auto"/>
          </w:tcPr>
          <w:p w14:paraId="4BA18388" w14:textId="523630FA" w:rsidR="00A40653" w:rsidRPr="00A40653" w:rsidRDefault="00A40653" w:rsidP="000E694D">
            <w:pPr>
              <w:widowControl w:val="0"/>
              <w:spacing w:before="40" w:after="40" w:line="240" w:lineRule="auto"/>
              <w:jc w:val="center"/>
              <w:rPr>
                <w:rFonts w:eastAsia="Times New Roman"/>
                <w:color w:val="231F20"/>
                <w:sz w:val="20"/>
                <w:szCs w:val="20"/>
              </w:rPr>
            </w:pPr>
            <w:r w:rsidRPr="00A40653">
              <w:rPr>
                <w:rFonts w:eastAsia="Times New Roman"/>
                <w:color w:val="231F20"/>
                <w:sz w:val="20"/>
                <w:szCs w:val="20"/>
              </w:rPr>
              <w:t>1</w:t>
            </w:r>
            <w:r>
              <w:rPr>
                <w:rFonts w:eastAsia="Times New Roman"/>
                <w:color w:val="231F20"/>
                <w:sz w:val="20"/>
                <w:szCs w:val="20"/>
              </w:rPr>
              <w:t>,</w:t>
            </w:r>
            <w:r w:rsidRPr="00A40653">
              <w:rPr>
                <w:rFonts w:eastAsia="Times New Roman"/>
                <w:color w:val="231F20"/>
                <w:sz w:val="20"/>
                <w:szCs w:val="20"/>
              </w:rPr>
              <w:t>750</w:t>
            </w:r>
          </w:p>
        </w:tc>
        <w:tc>
          <w:tcPr>
            <w:tcW w:w="1890" w:type="dxa"/>
            <w:tcBorders>
              <w:top w:val="nil"/>
              <w:left w:val="nil"/>
              <w:bottom w:val="single" w:sz="4" w:space="0" w:color="auto"/>
              <w:right w:val="nil"/>
            </w:tcBorders>
            <w:shd w:val="clear" w:color="auto" w:fill="auto"/>
          </w:tcPr>
          <w:p w14:paraId="0E3FD505" w14:textId="510C2223" w:rsidR="00A40653" w:rsidRPr="00A40653" w:rsidRDefault="00A40653" w:rsidP="000E694D">
            <w:pPr>
              <w:widowControl w:val="0"/>
              <w:spacing w:before="40" w:after="40" w:line="240" w:lineRule="auto"/>
              <w:jc w:val="center"/>
              <w:rPr>
                <w:rFonts w:eastAsia="Times New Roman"/>
                <w:color w:val="231F20"/>
                <w:sz w:val="20"/>
                <w:szCs w:val="20"/>
              </w:rPr>
            </w:pPr>
            <w:r w:rsidRPr="00A40653">
              <w:rPr>
                <w:rFonts w:eastAsia="Times New Roman"/>
                <w:color w:val="231F20"/>
                <w:sz w:val="20"/>
                <w:szCs w:val="20"/>
              </w:rPr>
              <w:t>1</w:t>
            </w:r>
            <w:r>
              <w:rPr>
                <w:rFonts w:eastAsia="Times New Roman"/>
                <w:color w:val="231F20"/>
                <w:sz w:val="20"/>
                <w:szCs w:val="20"/>
              </w:rPr>
              <w:t>,</w:t>
            </w:r>
            <w:r w:rsidRPr="00A40653">
              <w:rPr>
                <w:rFonts w:eastAsia="Times New Roman"/>
                <w:color w:val="231F20"/>
                <w:sz w:val="20"/>
                <w:szCs w:val="20"/>
              </w:rPr>
              <w:t>800</w:t>
            </w:r>
          </w:p>
        </w:tc>
      </w:tr>
    </w:tbl>
    <w:p w14:paraId="3E4B5526" w14:textId="24068B8F"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155BD0">
        <w:rPr>
          <w:rFonts w:cs="TimesLTStd-Roman"/>
          <w:sz w:val="20"/>
          <w:szCs w:val="20"/>
          <w:lang w:val="en-IN"/>
        </w:rPr>
        <w:tab/>
      </w:r>
      <w:r w:rsidRPr="00B60925">
        <w:rPr>
          <w:rFonts w:cs="TimesLTStd-Roman"/>
          <w:sz w:val="20"/>
          <w:szCs w:val="20"/>
          <w:lang w:val="en-IN"/>
        </w:rPr>
        <w:t>Formulate the hypothesis test that can be used to determine whether there has been</w:t>
      </w:r>
      <w:r w:rsidR="00C511E9">
        <w:rPr>
          <w:rFonts w:cs="TimesLTStd-Roman"/>
          <w:sz w:val="20"/>
          <w:szCs w:val="20"/>
          <w:lang w:val="en-IN"/>
        </w:rPr>
        <w:t xml:space="preserve"> </w:t>
      </w:r>
      <w:r w:rsidRPr="00B60925">
        <w:rPr>
          <w:rFonts w:cs="TimesLTStd-Roman"/>
          <w:sz w:val="20"/>
          <w:szCs w:val="20"/>
          <w:lang w:val="en-IN"/>
        </w:rPr>
        <w:t>an increase in the proportion of rooms occupied over the one-year period.</w:t>
      </w:r>
    </w:p>
    <w:p w14:paraId="6B0E721C" w14:textId="4F307DF8" w:rsidR="00A41B31"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155BD0">
        <w:rPr>
          <w:rFonts w:cs="TimesLTStd-Roman"/>
          <w:sz w:val="20"/>
          <w:szCs w:val="20"/>
          <w:lang w:val="en-IN"/>
        </w:rPr>
        <w:tab/>
      </w:r>
      <w:r w:rsidRPr="00B60925">
        <w:rPr>
          <w:rFonts w:cs="TimesLTStd-Roman"/>
          <w:sz w:val="20"/>
          <w:szCs w:val="20"/>
          <w:lang w:val="en-IN"/>
        </w:rPr>
        <w:t>What is the estimated proportion of hotel rooms occupied each year?</w:t>
      </w:r>
    </w:p>
    <w:p w14:paraId="448CDD85" w14:textId="6826EB48"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155BD0">
        <w:rPr>
          <w:rFonts w:cs="TimesLTStd-Roman"/>
          <w:sz w:val="20"/>
          <w:szCs w:val="20"/>
          <w:lang w:val="en-IN"/>
        </w:rPr>
        <w:tab/>
      </w:r>
      <w:r w:rsidRPr="00B60925">
        <w:rPr>
          <w:rFonts w:cs="TimesLTStd-Roman"/>
          <w:sz w:val="20"/>
          <w:szCs w:val="20"/>
          <w:lang w:val="en-IN"/>
        </w:rPr>
        <w:t>Using a 0.05 level of significance, what is your hypothesis test conclusion? What is</w:t>
      </w:r>
      <w:r w:rsidR="00C511E9">
        <w:rPr>
          <w:rFonts w:cs="TimesLTStd-Roman"/>
          <w:sz w:val="20"/>
          <w:szCs w:val="20"/>
          <w:lang w:val="en-IN"/>
        </w:rPr>
        <w:t xml:space="preserve"> </w:t>
      </w:r>
      <w:r w:rsidRPr="00B60925">
        <w:rPr>
          <w:rFonts w:cs="TimesLTStd-Roman"/>
          <w:sz w:val="20"/>
          <w:szCs w:val="20"/>
          <w:lang w:val="en-IN"/>
        </w:rPr>
        <w:t xml:space="preserve">the </w:t>
      </w:r>
      <w:r w:rsidRPr="00B60925">
        <w:rPr>
          <w:rFonts w:cs="TimesLTStd-Italic"/>
          <w:i/>
          <w:iCs/>
          <w:sz w:val="20"/>
          <w:szCs w:val="20"/>
          <w:lang w:val="en-IN"/>
        </w:rPr>
        <w:t>p</w:t>
      </w:r>
      <w:r w:rsidRPr="00B60925">
        <w:rPr>
          <w:rFonts w:cs="TimesLTStd-Roman"/>
          <w:sz w:val="20"/>
          <w:szCs w:val="20"/>
          <w:lang w:val="en-IN"/>
        </w:rPr>
        <w:t>-value?</w:t>
      </w:r>
    </w:p>
    <w:p w14:paraId="65AD56F1" w14:textId="6CE97B97"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d.</w:t>
      </w:r>
      <w:r w:rsidR="00155BD0">
        <w:rPr>
          <w:rFonts w:cs="TimesLTStd-Roman"/>
          <w:sz w:val="20"/>
          <w:szCs w:val="20"/>
          <w:lang w:val="en-IN"/>
        </w:rPr>
        <w:tab/>
      </w:r>
      <w:r w:rsidRPr="00B60925">
        <w:rPr>
          <w:rFonts w:cs="TimesLTStd-Roman"/>
          <w:sz w:val="20"/>
          <w:szCs w:val="20"/>
          <w:lang w:val="en-IN"/>
        </w:rPr>
        <w:t>What is the 95% confidence interval estimate of the change in occupancy for the</w:t>
      </w:r>
      <w:r w:rsidR="00C511E9">
        <w:rPr>
          <w:rFonts w:cs="TimesLTStd-Roman"/>
          <w:sz w:val="20"/>
          <w:szCs w:val="20"/>
          <w:lang w:val="en-IN"/>
        </w:rPr>
        <w:t xml:space="preserve"> </w:t>
      </w:r>
      <w:r w:rsidRPr="00B60925">
        <w:rPr>
          <w:rFonts w:cs="TimesLTStd-Roman"/>
          <w:sz w:val="20"/>
          <w:szCs w:val="20"/>
          <w:lang w:val="en-IN"/>
        </w:rPr>
        <w:t>one-year period? Do you think area officials would be pleased with the results?</w:t>
      </w:r>
    </w:p>
    <w:p w14:paraId="32D83B5E" w14:textId="77777777" w:rsidR="00A41B31" w:rsidRPr="00B60925" w:rsidRDefault="00A41B31" w:rsidP="00933983">
      <w:pPr>
        <w:spacing w:after="0" w:line="240" w:lineRule="auto"/>
        <w:ind w:left="360"/>
        <w:rPr>
          <w:b/>
          <w:sz w:val="20"/>
          <w:szCs w:val="20"/>
        </w:rPr>
      </w:pPr>
      <w:r w:rsidRPr="00B60925">
        <w:rPr>
          <w:b/>
          <w:sz w:val="20"/>
          <w:szCs w:val="20"/>
        </w:rPr>
        <w:t>Solutions:</w:t>
      </w:r>
    </w:p>
    <w:p w14:paraId="6E52565F" w14:textId="0A0F18EE" w:rsidR="00A41B31" w:rsidRPr="00B60925" w:rsidRDefault="00A40653" w:rsidP="000E694D">
      <w:pPr>
        <w:autoSpaceDE w:val="0"/>
        <w:autoSpaceDN w:val="0"/>
        <w:adjustRightInd w:val="0"/>
        <w:spacing w:after="120" w:line="240" w:lineRule="auto"/>
        <w:ind w:left="720" w:hanging="360"/>
        <w:rPr>
          <w:color w:val="000000"/>
          <w:sz w:val="20"/>
          <w:szCs w:val="20"/>
        </w:rPr>
      </w:pPr>
      <w:r>
        <w:rPr>
          <w:color w:val="000000"/>
          <w:sz w:val="20"/>
          <w:szCs w:val="20"/>
        </w:rPr>
        <w:t>a.</w:t>
      </w:r>
      <w:r>
        <w:rPr>
          <w:color w:val="000000"/>
          <w:sz w:val="20"/>
          <w:szCs w:val="20"/>
        </w:rPr>
        <w:tab/>
        <w:t xml:space="preserve">Let </w:t>
      </w:r>
      <w:r w:rsidR="00C31BFB">
        <w:rPr>
          <w:noProof/>
          <w:color w:val="000000"/>
          <w:position w:val="-12"/>
          <w:sz w:val="20"/>
          <w:szCs w:val="20"/>
        </w:rPr>
        <w:object w:dxaOrig="240" w:dyaOrig="340" w14:anchorId="7CB36AA4">
          <v:shape id="_x0000_i1270" type="#_x0000_t75" style="width:11.7pt;height:16.75pt" o:ole="">
            <v:imagedata r:id="rId495" o:title=""/>
          </v:shape>
          <o:OLEObject Type="Embed" ProgID="Equation.DSMT4" ShapeID="_x0000_i1270" DrawAspect="Content" ObjectID="_1769434162" r:id="rId496"/>
        </w:object>
      </w:r>
      <w:r w:rsidR="00A41B31" w:rsidRPr="00B60925">
        <w:rPr>
          <w:color w:val="000000"/>
          <w:sz w:val="20"/>
          <w:szCs w:val="20"/>
        </w:rPr>
        <w:t>=</w:t>
      </w:r>
      <w:r w:rsidR="00BB14E3">
        <w:rPr>
          <w:color w:val="000000"/>
          <w:sz w:val="20"/>
          <w:szCs w:val="20"/>
        </w:rPr>
        <w:t xml:space="preserve"> </w:t>
      </w:r>
      <w:r w:rsidR="00A41B31" w:rsidRPr="00B60925">
        <w:rPr>
          <w:color w:val="000000"/>
          <w:sz w:val="20"/>
          <w:szCs w:val="20"/>
        </w:rPr>
        <w:t>population proportion of rooms occupied for current year</w:t>
      </w:r>
    </w:p>
    <w:p w14:paraId="67C87F48" w14:textId="05C8F4AC" w:rsidR="00A41B31" w:rsidRPr="00B60925" w:rsidRDefault="00C31BFB" w:rsidP="000E694D">
      <w:pPr>
        <w:autoSpaceDE w:val="0"/>
        <w:autoSpaceDN w:val="0"/>
        <w:adjustRightInd w:val="0"/>
        <w:spacing w:before="120" w:after="120" w:line="240" w:lineRule="auto"/>
        <w:ind w:left="720"/>
        <w:rPr>
          <w:color w:val="000000"/>
          <w:sz w:val="20"/>
          <w:szCs w:val="20"/>
        </w:rPr>
      </w:pPr>
      <w:r>
        <w:rPr>
          <w:noProof/>
          <w:color w:val="000000"/>
          <w:position w:val="-12"/>
          <w:sz w:val="20"/>
          <w:szCs w:val="20"/>
        </w:rPr>
        <w:object w:dxaOrig="260" w:dyaOrig="340" w14:anchorId="4883DD2D">
          <v:shape id="_x0000_i1271" type="#_x0000_t75" style="width:13.4pt;height:16.75pt" o:ole="">
            <v:imagedata r:id="rId497" o:title=""/>
          </v:shape>
          <o:OLEObject Type="Embed" ProgID="Equation.DSMT4" ShapeID="_x0000_i1271" DrawAspect="Content" ObjectID="_1769434163" r:id="rId498"/>
        </w:object>
      </w:r>
      <w:r w:rsidR="00A41B31" w:rsidRPr="00B60925">
        <w:rPr>
          <w:color w:val="000000"/>
          <w:sz w:val="20"/>
          <w:szCs w:val="20"/>
        </w:rPr>
        <w:t>= population proportion of rooms occupied for previous year</w:t>
      </w:r>
    </w:p>
    <w:p w14:paraId="3D263CE3" w14:textId="5AAB5ED7" w:rsidR="00A41B31" w:rsidRPr="00C31BFB" w:rsidRDefault="00A41B31" w:rsidP="00C31BFB">
      <w:pPr>
        <w:autoSpaceDE w:val="0"/>
        <w:autoSpaceDN w:val="0"/>
        <w:adjustRightInd w:val="0"/>
        <w:spacing w:after="0" w:line="240" w:lineRule="auto"/>
        <w:ind w:left="720"/>
        <w:rPr>
          <w:i/>
          <w:color w:val="000000"/>
          <w:sz w:val="20"/>
          <w:szCs w:val="20"/>
        </w:rPr>
      </w:pP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w:t>
      </w:r>
      <w:r w:rsidR="00C31BFB">
        <w:rPr>
          <w:i/>
          <w:noProof/>
          <w:color w:val="000000"/>
          <w:position w:val="-12"/>
          <w:sz w:val="20"/>
          <w:szCs w:val="20"/>
        </w:rPr>
        <w:object w:dxaOrig="1020" w:dyaOrig="340" w14:anchorId="10CB19D9">
          <v:shape id="_x0000_i1272" type="#_x0000_t75" style="width:51.05pt;height:16.75pt" o:ole="">
            <v:imagedata r:id="rId499" o:title=""/>
          </v:shape>
          <o:OLEObject Type="Embed" ProgID="Equation.DSMT4" ShapeID="_x0000_i1272" DrawAspect="Content" ObjectID="_1769434164" r:id="rId500"/>
        </w:object>
      </w:r>
    </w:p>
    <w:p w14:paraId="7EFAB58A" w14:textId="184DCD44" w:rsidR="00A41B31" w:rsidRPr="00B60925" w:rsidRDefault="00A41B31" w:rsidP="00C31BFB">
      <w:pPr>
        <w:autoSpaceDE w:val="0"/>
        <w:autoSpaceDN w:val="0"/>
        <w:adjustRightInd w:val="0"/>
        <w:spacing w:after="0" w:line="240" w:lineRule="auto"/>
        <w:ind w:left="72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w:t>
      </w:r>
      <w:r w:rsidRPr="00B60925">
        <w:rPr>
          <w:i/>
          <w:color w:val="000000"/>
          <w:sz w:val="20"/>
          <w:szCs w:val="20"/>
        </w:rPr>
        <w:t xml:space="preserve"> </w:t>
      </w:r>
      <w:r w:rsidR="00C31BFB">
        <w:rPr>
          <w:i/>
          <w:noProof/>
          <w:color w:val="000000"/>
          <w:position w:val="-12"/>
          <w:sz w:val="20"/>
          <w:szCs w:val="20"/>
        </w:rPr>
        <w:object w:dxaOrig="1020" w:dyaOrig="340" w14:anchorId="57ACB94E">
          <v:shape id="_x0000_i1273" type="#_x0000_t75" style="width:51.05pt;height:16.75pt" o:ole="">
            <v:imagedata r:id="rId501" o:title=""/>
          </v:shape>
          <o:OLEObject Type="Embed" ProgID="Equation.DSMT4" ShapeID="_x0000_i1273" DrawAspect="Content" ObjectID="_1769434165" r:id="rId502"/>
        </w:object>
      </w:r>
      <w:r w:rsidRPr="00B60925">
        <w:rPr>
          <w:i/>
          <w:color w:val="000000"/>
          <w:sz w:val="20"/>
          <w:szCs w:val="20"/>
        </w:rPr>
        <w:tab/>
      </w:r>
      <w:r w:rsidRPr="00B60925">
        <w:rPr>
          <w:color w:val="000000"/>
          <w:sz w:val="20"/>
          <w:szCs w:val="20"/>
        </w:rPr>
        <w:t>Research hypothesis</w:t>
      </w:r>
    </w:p>
    <w:p w14:paraId="4BD3E5B7" w14:textId="47F39402" w:rsidR="00A41B31" w:rsidRPr="00B60925" w:rsidRDefault="00A41B31"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C31BFB" w:rsidRPr="00C31BFB">
        <w:rPr>
          <w:noProof/>
          <w:color w:val="000000"/>
          <w:position w:val="-12"/>
          <w:sz w:val="20"/>
          <w:szCs w:val="20"/>
        </w:rPr>
        <w:object w:dxaOrig="240" w:dyaOrig="340" w14:anchorId="4BA9B0E1">
          <v:shape id="_x0000_i1274" type="#_x0000_t75" style="width:11.7pt;height:16.75pt" o:ole="">
            <v:imagedata r:id="rId503" o:title=""/>
          </v:shape>
          <o:OLEObject Type="Embed" ProgID="Equation.DSMT4" ShapeID="_x0000_i1274" DrawAspect="Content" ObjectID="_1769434166" r:id="rId504"/>
        </w:object>
      </w:r>
      <w:r w:rsidRPr="00B60925">
        <w:rPr>
          <w:color w:val="000000"/>
          <w:sz w:val="20"/>
          <w:szCs w:val="20"/>
        </w:rPr>
        <w:t>= 1</w:t>
      </w:r>
      <w:r w:rsidR="001D0621">
        <w:rPr>
          <w:color w:val="000000"/>
          <w:sz w:val="20"/>
          <w:szCs w:val="20"/>
        </w:rPr>
        <w:t>,</w:t>
      </w:r>
      <w:r w:rsidRPr="00B60925">
        <w:rPr>
          <w:color w:val="000000"/>
          <w:sz w:val="20"/>
          <w:szCs w:val="20"/>
        </w:rPr>
        <w:t>470/1</w:t>
      </w:r>
      <w:r w:rsidR="001D0621">
        <w:rPr>
          <w:color w:val="000000"/>
          <w:sz w:val="20"/>
          <w:szCs w:val="20"/>
        </w:rPr>
        <w:t>,</w:t>
      </w:r>
      <w:r w:rsidRPr="00B60925">
        <w:rPr>
          <w:color w:val="000000"/>
          <w:sz w:val="20"/>
          <w:szCs w:val="20"/>
        </w:rPr>
        <w:t xml:space="preserve">750 = </w:t>
      </w:r>
      <w:r w:rsidR="00A40653">
        <w:rPr>
          <w:color w:val="000000"/>
          <w:sz w:val="20"/>
          <w:szCs w:val="20"/>
        </w:rPr>
        <w:t>0</w:t>
      </w:r>
      <w:r w:rsidRPr="00B60925">
        <w:rPr>
          <w:color w:val="000000"/>
          <w:sz w:val="20"/>
          <w:szCs w:val="20"/>
        </w:rPr>
        <w:t>.84 (current year)</w:t>
      </w:r>
    </w:p>
    <w:p w14:paraId="487FCB99" w14:textId="04F6A5A2" w:rsidR="00A41B31" w:rsidRPr="00B60925" w:rsidRDefault="00C31BFB" w:rsidP="000E694D">
      <w:pPr>
        <w:autoSpaceDE w:val="0"/>
        <w:autoSpaceDN w:val="0"/>
        <w:adjustRightInd w:val="0"/>
        <w:spacing w:before="120" w:after="120" w:line="240" w:lineRule="auto"/>
        <w:ind w:left="720"/>
        <w:rPr>
          <w:color w:val="000000"/>
          <w:sz w:val="20"/>
          <w:szCs w:val="20"/>
        </w:rPr>
      </w:pPr>
      <w:r w:rsidRPr="00C31BFB">
        <w:rPr>
          <w:noProof/>
          <w:color w:val="000000"/>
          <w:position w:val="-12"/>
          <w:sz w:val="20"/>
          <w:szCs w:val="20"/>
        </w:rPr>
        <w:object w:dxaOrig="260" w:dyaOrig="340" w14:anchorId="13B795B3">
          <v:shape id="_x0000_i1275" type="#_x0000_t75" style="width:13.4pt;height:16.75pt" o:ole="">
            <v:imagedata r:id="rId505" o:title=""/>
          </v:shape>
          <o:OLEObject Type="Embed" ProgID="Equation.DSMT4" ShapeID="_x0000_i1275" DrawAspect="Content" ObjectID="_1769434167" r:id="rId506"/>
        </w:object>
      </w:r>
      <w:r w:rsidR="00A41B31" w:rsidRPr="00B60925">
        <w:rPr>
          <w:color w:val="000000"/>
          <w:sz w:val="20"/>
          <w:szCs w:val="20"/>
        </w:rPr>
        <w:t>= 1</w:t>
      </w:r>
      <w:r w:rsidR="001D0621">
        <w:rPr>
          <w:color w:val="000000"/>
          <w:sz w:val="20"/>
          <w:szCs w:val="20"/>
        </w:rPr>
        <w:t>,</w:t>
      </w:r>
      <w:r w:rsidR="00A41B31" w:rsidRPr="00B60925">
        <w:rPr>
          <w:color w:val="000000"/>
          <w:sz w:val="20"/>
          <w:szCs w:val="20"/>
        </w:rPr>
        <w:t>458/1</w:t>
      </w:r>
      <w:r w:rsidR="001D0621">
        <w:rPr>
          <w:color w:val="000000"/>
          <w:sz w:val="20"/>
          <w:szCs w:val="20"/>
        </w:rPr>
        <w:t>,</w:t>
      </w:r>
      <w:r w:rsidR="00A41B31" w:rsidRPr="00B60925">
        <w:rPr>
          <w:color w:val="000000"/>
          <w:sz w:val="20"/>
          <w:szCs w:val="20"/>
        </w:rPr>
        <w:t xml:space="preserve">800 = </w:t>
      </w:r>
      <w:r w:rsidR="00A40653">
        <w:rPr>
          <w:color w:val="000000"/>
          <w:sz w:val="20"/>
          <w:szCs w:val="20"/>
        </w:rPr>
        <w:t>0</w:t>
      </w:r>
      <w:r w:rsidR="00A41B31" w:rsidRPr="00B60925">
        <w:rPr>
          <w:color w:val="000000"/>
          <w:sz w:val="20"/>
          <w:szCs w:val="20"/>
        </w:rPr>
        <w:t>.81 (previous year)</w:t>
      </w:r>
    </w:p>
    <w:p w14:paraId="00A7F13D" w14:textId="67CEBD65" w:rsidR="00A41B31" w:rsidRPr="00C31BFB" w:rsidRDefault="00A41B31"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r>
      <w:r w:rsidR="00C31BFB" w:rsidRPr="00C31BFB">
        <w:rPr>
          <w:noProof/>
          <w:color w:val="000000"/>
          <w:position w:val="-28"/>
          <w:sz w:val="20"/>
          <w:szCs w:val="20"/>
        </w:rPr>
        <w:object w:dxaOrig="4920" w:dyaOrig="700" w14:anchorId="45805878">
          <v:shape id="_x0000_i1276" type="#_x0000_t75" style="width:246.25pt;height:35.15pt" o:ole="">
            <v:imagedata r:id="rId507" o:title=""/>
          </v:shape>
          <o:OLEObject Type="Embed" ProgID="Equation.DSMT4" ShapeID="_x0000_i1276" DrawAspect="Content" ObjectID="_1769434168" r:id="rId508"/>
        </w:object>
      </w:r>
    </w:p>
    <w:p w14:paraId="7F54980F" w14:textId="674DA9FD" w:rsidR="00A41B31" w:rsidRPr="00C31BFB" w:rsidRDefault="00C31BFB" w:rsidP="000E694D">
      <w:pPr>
        <w:autoSpaceDE w:val="0"/>
        <w:autoSpaceDN w:val="0"/>
        <w:adjustRightInd w:val="0"/>
        <w:spacing w:before="120" w:after="120" w:line="240" w:lineRule="auto"/>
        <w:ind w:left="720"/>
        <w:rPr>
          <w:color w:val="000000"/>
          <w:sz w:val="20"/>
          <w:szCs w:val="20"/>
        </w:rPr>
      </w:pPr>
      <w:r>
        <w:rPr>
          <w:noProof/>
          <w:color w:val="000000"/>
          <w:position w:val="-66"/>
          <w:sz w:val="20"/>
          <w:szCs w:val="20"/>
        </w:rPr>
        <w:object w:dxaOrig="6480" w:dyaOrig="1040" w14:anchorId="0956F04F">
          <v:shape id="_x0000_i1277" type="#_x0000_t75" style="width:324pt;height:51.9pt" o:ole="">
            <v:imagedata r:id="rId509" o:title=""/>
          </v:shape>
          <o:OLEObject Type="Embed" ProgID="Equation.DSMT4" ShapeID="_x0000_i1277" DrawAspect="Content" ObjectID="_1769434169" r:id="rId510"/>
        </w:object>
      </w:r>
    </w:p>
    <w:p w14:paraId="0648CF0A" w14:textId="6724A298" w:rsidR="00A41B31" w:rsidRPr="00B60925" w:rsidRDefault="00A41B31" w:rsidP="000E694D">
      <w:pPr>
        <w:autoSpaceDE w:val="0"/>
        <w:autoSpaceDN w:val="0"/>
        <w:adjustRightInd w:val="0"/>
        <w:spacing w:before="120" w:after="120" w:line="240" w:lineRule="auto"/>
        <w:ind w:left="720"/>
        <w:rPr>
          <w:sz w:val="20"/>
          <w:szCs w:val="20"/>
        </w:rPr>
      </w:pPr>
      <w:r w:rsidRPr="00B60925">
        <w:rPr>
          <w:i/>
          <w:sz w:val="20"/>
          <w:szCs w:val="20"/>
        </w:rPr>
        <w:t>p</w:t>
      </w:r>
      <w:r w:rsidRPr="00B60925">
        <w:rPr>
          <w:sz w:val="20"/>
          <w:szCs w:val="20"/>
        </w:rPr>
        <w:t>-value is the upper tail area.</w:t>
      </w:r>
    </w:p>
    <w:p w14:paraId="2D220253" w14:textId="35873D58" w:rsidR="00A41B31" w:rsidRPr="00B60925" w:rsidRDefault="00A41B31" w:rsidP="000E694D">
      <w:pPr>
        <w:autoSpaceDE w:val="0"/>
        <w:autoSpaceDN w:val="0"/>
        <w:adjustRightInd w:val="0"/>
        <w:spacing w:before="120" w:after="120" w:line="240" w:lineRule="auto"/>
        <w:ind w:left="720"/>
        <w:rPr>
          <w:sz w:val="20"/>
          <w:szCs w:val="20"/>
        </w:rPr>
      </w:pPr>
      <w:r w:rsidRPr="00B60925">
        <w:rPr>
          <w:sz w:val="20"/>
          <w:szCs w:val="20"/>
        </w:rPr>
        <w:t xml:space="preserve">Using normal table with </w:t>
      </w:r>
      <w:r w:rsidRPr="00B60925">
        <w:rPr>
          <w:i/>
          <w:sz w:val="20"/>
          <w:szCs w:val="20"/>
        </w:rPr>
        <w:t>z</w:t>
      </w:r>
      <w:r w:rsidRPr="00B60925">
        <w:rPr>
          <w:sz w:val="20"/>
          <w:szCs w:val="20"/>
        </w:rPr>
        <w:t xml:space="preserve"> = 2.35: </w:t>
      </w:r>
      <w:r w:rsidRPr="00B60925">
        <w:rPr>
          <w:i/>
          <w:sz w:val="20"/>
          <w:szCs w:val="20"/>
        </w:rPr>
        <w:t>p</w:t>
      </w:r>
      <w:r w:rsidRPr="00B60925">
        <w:rPr>
          <w:sz w:val="20"/>
          <w:szCs w:val="20"/>
        </w:rPr>
        <w:t xml:space="preserve">-value = 1.0000 – </w:t>
      </w:r>
      <w:r w:rsidR="00A40653">
        <w:rPr>
          <w:sz w:val="20"/>
          <w:szCs w:val="20"/>
        </w:rPr>
        <w:t>0</w:t>
      </w:r>
      <w:r w:rsidRPr="00B60925">
        <w:rPr>
          <w:sz w:val="20"/>
          <w:szCs w:val="20"/>
        </w:rPr>
        <w:t xml:space="preserve">.9906 = </w:t>
      </w:r>
      <w:r w:rsidR="00A40653">
        <w:rPr>
          <w:sz w:val="20"/>
          <w:szCs w:val="20"/>
        </w:rPr>
        <w:t>0</w:t>
      </w:r>
      <w:r w:rsidRPr="00B60925">
        <w:rPr>
          <w:sz w:val="20"/>
          <w:szCs w:val="20"/>
        </w:rPr>
        <w:t>.0094</w:t>
      </w:r>
    </w:p>
    <w:p w14:paraId="0CC007BE" w14:textId="2B754B18" w:rsidR="00A41B31" w:rsidRPr="00B60925" w:rsidRDefault="00A41B31" w:rsidP="000E694D">
      <w:pPr>
        <w:autoSpaceDE w:val="0"/>
        <w:autoSpaceDN w:val="0"/>
        <w:adjustRightInd w:val="0"/>
        <w:spacing w:before="120" w:after="120" w:line="240" w:lineRule="auto"/>
        <w:ind w:left="720"/>
        <w:rPr>
          <w:color w:val="000000"/>
          <w:sz w:val="20"/>
          <w:szCs w:val="20"/>
        </w:rPr>
      </w:pPr>
      <w:r w:rsidRPr="00B60925">
        <w:rPr>
          <w:sz w:val="20"/>
          <w:szCs w:val="20"/>
        </w:rPr>
        <w:t xml:space="preserve">Using Excel: </w:t>
      </w:r>
      <w:r w:rsidRPr="00B60925">
        <w:rPr>
          <w:i/>
          <w:sz w:val="20"/>
          <w:szCs w:val="20"/>
        </w:rPr>
        <w:t>p</w:t>
      </w:r>
      <w:r w:rsidRPr="00B60925">
        <w:rPr>
          <w:sz w:val="20"/>
          <w:szCs w:val="20"/>
        </w:rPr>
        <w:t>-value = 1 – NORM.S.DIST(2.35,</w:t>
      </w:r>
      <w:r w:rsidR="00D166E4">
        <w:rPr>
          <w:sz w:val="20"/>
          <w:szCs w:val="20"/>
        </w:rPr>
        <w:t xml:space="preserve"> </w:t>
      </w:r>
      <w:r w:rsidRPr="00B60925">
        <w:rPr>
          <w:sz w:val="20"/>
          <w:szCs w:val="20"/>
        </w:rPr>
        <w:t xml:space="preserve">TRUE) = </w:t>
      </w:r>
      <w:r w:rsidR="00A40653">
        <w:rPr>
          <w:sz w:val="20"/>
          <w:szCs w:val="20"/>
        </w:rPr>
        <w:t>0</w:t>
      </w:r>
      <w:r w:rsidRPr="00B60925">
        <w:rPr>
          <w:sz w:val="20"/>
          <w:szCs w:val="20"/>
        </w:rPr>
        <w:t>.0094</w:t>
      </w:r>
    </w:p>
    <w:p w14:paraId="3DF5B27B" w14:textId="326C913C" w:rsidR="00A41B31" w:rsidRPr="00B60925" w:rsidRDefault="00A41B31" w:rsidP="000E694D">
      <w:pPr>
        <w:autoSpaceDE w:val="0"/>
        <w:autoSpaceDN w:val="0"/>
        <w:adjustRightInd w:val="0"/>
        <w:spacing w:before="120" w:after="120" w:line="240" w:lineRule="auto"/>
        <w:ind w:left="720"/>
        <w:rPr>
          <w:color w:val="000000"/>
          <w:sz w:val="20"/>
          <w:szCs w:val="20"/>
        </w:rPr>
      </w:pPr>
      <w:r w:rsidRPr="00B60925">
        <w:rPr>
          <w:sz w:val="20"/>
          <w:szCs w:val="20"/>
        </w:rPr>
        <w:t xml:space="preserve">Using unrounded pooled proportion and resulting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A40653">
        <w:rPr>
          <w:sz w:val="20"/>
          <w:szCs w:val="20"/>
        </w:rPr>
        <w:t>0</w:t>
      </w:r>
      <w:r w:rsidRPr="00B60925">
        <w:rPr>
          <w:sz w:val="20"/>
          <w:szCs w:val="20"/>
        </w:rPr>
        <w:t>.0094</w:t>
      </w:r>
    </w:p>
    <w:p w14:paraId="704D69B2" w14:textId="7E476D34" w:rsidR="00A41B31" w:rsidRPr="00B60925" w:rsidRDefault="00A41B31" w:rsidP="000E694D">
      <w:pPr>
        <w:autoSpaceDE w:val="0"/>
        <w:autoSpaceDN w:val="0"/>
        <w:adjustRightInd w:val="0"/>
        <w:spacing w:before="120" w:after="120" w:line="240" w:lineRule="auto"/>
        <w:ind w:left="720"/>
        <w:rPr>
          <w:color w:val="000000"/>
          <w:sz w:val="20"/>
          <w:szCs w:val="20"/>
        </w:rPr>
      </w:pPr>
      <w:r w:rsidRPr="00B60925">
        <w:rPr>
          <w:i/>
          <w:color w:val="000000"/>
          <w:sz w:val="20"/>
          <w:szCs w:val="20"/>
        </w:rPr>
        <w:t>p</w:t>
      </w:r>
      <w:r w:rsidRPr="00B60925">
        <w:rPr>
          <w:color w:val="000000"/>
          <w:sz w:val="20"/>
          <w:szCs w:val="20"/>
        </w:rPr>
        <w:t>-value</w:t>
      </w:r>
      <w:r w:rsidR="00056B39">
        <w:rPr>
          <w:noProof/>
          <w:color w:val="000000"/>
          <w:position w:val="-4"/>
          <w:sz w:val="20"/>
          <w:szCs w:val="20"/>
        </w:rPr>
        <w:object w:dxaOrig="180" w:dyaOrig="220" w14:anchorId="63779978">
          <v:shape id="_x0000_i1278" type="#_x0000_t75" style="width:9.2pt;height:10.9pt" o:ole="">
            <v:imagedata r:id="rId511" o:title=""/>
          </v:shape>
          <o:OLEObject Type="Embed" ProgID="Equation.DSMT4" ShapeID="_x0000_i1278" DrawAspect="Content" ObjectID="_1769434170" r:id="rId512"/>
        </w:object>
      </w:r>
      <w:r w:rsidR="00A40653">
        <w:rPr>
          <w:color w:val="000000"/>
          <w:sz w:val="20"/>
          <w:szCs w:val="20"/>
        </w:rPr>
        <w:t>0</w:t>
      </w:r>
      <w:r w:rsidRPr="00B60925">
        <w:rPr>
          <w:color w:val="000000"/>
          <w:sz w:val="20"/>
          <w:szCs w:val="20"/>
        </w:rPr>
        <w:t xml:space="preserve">.05, reject </w:t>
      </w:r>
      <w:r w:rsidRPr="00B60925">
        <w:rPr>
          <w:i/>
          <w:color w:val="000000"/>
          <w:sz w:val="20"/>
          <w:szCs w:val="20"/>
        </w:rPr>
        <w:t>H</w:t>
      </w:r>
      <w:r w:rsidRPr="00B60925">
        <w:rPr>
          <w:color w:val="000000"/>
          <w:sz w:val="20"/>
          <w:szCs w:val="20"/>
          <w:vertAlign w:val="subscript"/>
        </w:rPr>
        <w:t>0</w:t>
      </w:r>
      <w:r w:rsidRPr="00B60925">
        <w:rPr>
          <w:color w:val="000000"/>
          <w:sz w:val="20"/>
          <w:szCs w:val="20"/>
        </w:rPr>
        <w:t>. There has been an increase in the hotel occupancy rate.</w:t>
      </w:r>
    </w:p>
    <w:p w14:paraId="06AB408E" w14:textId="460A6EC8" w:rsidR="00A41B31" w:rsidRPr="00C31BFB" w:rsidRDefault="00A41B31"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d.</w:t>
      </w:r>
      <w:r w:rsidRPr="00B60925">
        <w:rPr>
          <w:color w:val="000000"/>
          <w:sz w:val="20"/>
          <w:szCs w:val="20"/>
        </w:rPr>
        <w:tab/>
      </w:r>
      <w:r w:rsidR="00C31BFB">
        <w:rPr>
          <w:noProof/>
          <w:color w:val="000000"/>
          <w:position w:val="-28"/>
          <w:sz w:val="20"/>
          <w:szCs w:val="20"/>
        </w:rPr>
        <w:object w:dxaOrig="3460" w:dyaOrig="740" w14:anchorId="258DA548">
          <v:shape id="_x0000_i1279" type="#_x0000_t75" style="width:173.35pt;height:36.85pt" o:ole="">
            <v:imagedata r:id="rId513" o:title=""/>
          </v:shape>
          <o:OLEObject Type="Embed" ProgID="Equation.DSMT4" ShapeID="_x0000_i1279" DrawAspect="Content" ObjectID="_1769434171" r:id="rId514"/>
        </w:object>
      </w:r>
    </w:p>
    <w:p w14:paraId="6B421349" w14:textId="2A0E988B" w:rsidR="00A41B31" w:rsidRPr="00C31BFB" w:rsidRDefault="00C31BFB" w:rsidP="000E694D">
      <w:pPr>
        <w:autoSpaceDE w:val="0"/>
        <w:autoSpaceDN w:val="0"/>
        <w:adjustRightInd w:val="0"/>
        <w:spacing w:before="120" w:after="120" w:line="240" w:lineRule="auto"/>
        <w:ind w:left="720"/>
        <w:rPr>
          <w:color w:val="000000"/>
          <w:sz w:val="20"/>
          <w:szCs w:val="20"/>
        </w:rPr>
      </w:pPr>
      <w:r w:rsidRPr="00C31BFB">
        <w:rPr>
          <w:noProof/>
          <w:color w:val="000000"/>
          <w:position w:val="-26"/>
          <w:sz w:val="20"/>
          <w:szCs w:val="20"/>
        </w:rPr>
        <w:object w:dxaOrig="4520" w:dyaOrig="720" w14:anchorId="050EF661">
          <v:shape id="_x0000_i1280" type="#_x0000_t75" style="width:226pt;height:36pt" o:ole="">
            <v:imagedata r:id="rId515" o:title=""/>
          </v:shape>
          <o:OLEObject Type="Embed" ProgID="Equation.DSMT4" ShapeID="_x0000_i1280" DrawAspect="Content" ObjectID="_1769434172" r:id="rId516"/>
        </w:object>
      </w:r>
    </w:p>
    <w:p w14:paraId="2A3ABEC9" w14:textId="1DBAD5B4" w:rsidR="00A41B31" w:rsidRPr="00B60925" w:rsidRDefault="00A40653" w:rsidP="000E694D">
      <w:pPr>
        <w:autoSpaceDE w:val="0"/>
        <w:autoSpaceDN w:val="0"/>
        <w:adjustRightInd w:val="0"/>
        <w:spacing w:before="120" w:after="120" w:line="240" w:lineRule="auto"/>
        <w:ind w:left="720"/>
        <w:rPr>
          <w:color w:val="000000"/>
          <w:sz w:val="20"/>
          <w:szCs w:val="20"/>
        </w:rPr>
      </w:pPr>
      <w:r>
        <w:rPr>
          <w:color w:val="000000"/>
          <w:sz w:val="20"/>
          <w:szCs w:val="20"/>
        </w:rPr>
        <w:t>0</w:t>
      </w:r>
      <w:r w:rsidR="00A41B31" w:rsidRPr="00B60925">
        <w:rPr>
          <w:color w:val="000000"/>
          <w:sz w:val="20"/>
          <w:szCs w:val="20"/>
        </w:rPr>
        <w:t xml:space="preserve">.03 </w:t>
      </w:r>
      <w:r w:rsidRPr="00A40653">
        <w:rPr>
          <w:color w:val="000000"/>
          <w:position w:val="-4"/>
          <w:sz w:val="20"/>
          <w:szCs w:val="20"/>
        </w:rPr>
        <w:object w:dxaOrig="200" w:dyaOrig="220" w14:anchorId="5A310996">
          <v:shape id="_x0000_i1281" type="#_x0000_t75" style="width:10.05pt;height:11.7pt" o:ole="">
            <v:imagedata r:id="rId517" o:title=""/>
          </v:shape>
          <o:OLEObject Type="Embed" ProgID="Equation.DSMT4" ShapeID="_x0000_i1281" DrawAspect="Content" ObjectID="_1769434173" r:id="rId518"/>
        </w:object>
      </w:r>
      <w:r w:rsidR="00A41B31" w:rsidRPr="00B60925">
        <w:rPr>
          <w:color w:val="000000"/>
          <w:sz w:val="20"/>
          <w:szCs w:val="20"/>
        </w:rPr>
        <w:t xml:space="preserve"> </w:t>
      </w:r>
      <w:r>
        <w:rPr>
          <w:color w:val="000000"/>
          <w:sz w:val="20"/>
          <w:szCs w:val="20"/>
        </w:rPr>
        <w:t>0</w:t>
      </w:r>
      <w:r w:rsidR="00A41B31" w:rsidRPr="00B60925">
        <w:rPr>
          <w:color w:val="000000"/>
          <w:sz w:val="20"/>
          <w:szCs w:val="20"/>
        </w:rPr>
        <w:t>.025</w:t>
      </w:r>
      <w:r w:rsidR="00A41B31" w:rsidRPr="00B60925">
        <w:rPr>
          <w:color w:val="000000"/>
          <w:sz w:val="20"/>
          <w:szCs w:val="20"/>
        </w:rPr>
        <w:tab/>
        <w:t>(</w:t>
      </w:r>
      <w:r>
        <w:rPr>
          <w:color w:val="000000"/>
          <w:sz w:val="20"/>
          <w:szCs w:val="20"/>
        </w:rPr>
        <w:t>0</w:t>
      </w:r>
      <w:r w:rsidR="00A41B31" w:rsidRPr="00B60925">
        <w:rPr>
          <w:color w:val="000000"/>
          <w:sz w:val="20"/>
          <w:szCs w:val="20"/>
        </w:rPr>
        <w:t xml:space="preserve">.005 to </w:t>
      </w:r>
      <w:r>
        <w:rPr>
          <w:color w:val="000000"/>
          <w:sz w:val="20"/>
          <w:szCs w:val="20"/>
        </w:rPr>
        <w:t>0</w:t>
      </w:r>
      <w:r w:rsidR="00A41B31" w:rsidRPr="00B60925">
        <w:rPr>
          <w:color w:val="000000"/>
          <w:sz w:val="20"/>
          <w:szCs w:val="20"/>
        </w:rPr>
        <w:t>.055)</w:t>
      </w:r>
    </w:p>
    <w:p w14:paraId="21D13D2D" w14:textId="1018F618" w:rsidR="00A41B31" w:rsidRPr="00B60925" w:rsidRDefault="00A41B31" w:rsidP="000E694D">
      <w:pPr>
        <w:autoSpaceDE w:val="0"/>
        <w:autoSpaceDN w:val="0"/>
        <w:adjustRightInd w:val="0"/>
        <w:spacing w:before="120" w:after="120" w:line="240" w:lineRule="auto"/>
        <w:ind w:left="720"/>
        <w:rPr>
          <w:color w:val="000000"/>
          <w:sz w:val="20"/>
          <w:szCs w:val="20"/>
        </w:rPr>
      </w:pPr>
      <w:r w:rsidRPr="00B60925">
        <w:rPr>
          <w:color w:val="000000"/>
          <w:sz w:val="20"/>
          <w:szCs w:val="20"/>
        </w:rPr>
        <w:t xml:space="preserve">Officials would likely be pleased with the occupancy statistics. The trend for the current year is an increase in hotel occupancy rates compared to last year. The point estimate is a 3% increase with a 95% confidence interval from </w:t>
      </w:r>
      <w:r w:rsidR="000F4B78">
        <w:rPr>
          <w:color w:val="000000"/>
          <w:sz w:val="20"/>
          <w:szCs w:val="20"/>
        </w:rPr>
        <w:t>0</w:t>
      </w:r>
      <w:r w:rsidRPr="00B60925">
        <w:rPr>
          <w:color w:val="000000"/>
          <w:sz w:val="20"/>
          <w:szCs w:val="20"/>
        </w:rPr>
        <w:t>.5% to 5.5%.</w:t>
      </w:r>
    </w:p>
    <w:p w14:paraId="4CBD297D" w14:textId="66CE1629" w:rsidR="00A41B31" w:rsidRPr="00D86DCB" w:rsidRDefault="00A41B31"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36.</w:t>
      </w:r>
      <w:r w:rsidR="00155BD0">
        <w:rPr>
          <w:sz w:val="20"/>
          <w:szCs w:val="20"/>
        </w:rPr>
        <w:tab/>
      </w:r>
      <w:r w:rsidRPr="00B60925">
        <w:rPr>
          <w:rFonts w:cs="TimesLTStd-Bold"/>
          <w:b/>
          <w:bCs/>
          <w:sz w:val="20"/>
          <w:szCs w:val="20"/>
          <w:lang w:val="en-IN"/>
        </w:rPr>
        <w:t>Differences in Raise o</w:t>
      </w:r>
      <w:r w:rsidR="00BB14E3">
        <w:rPr>
          <w:rFonts w:cs="TimesLTStd-Bold"/>
          <w:b/>
          <w:bCs/>
          <w:sz w:val="20"/>
          <w:szCs w:val="20"/>
          <w:lang w:val="en-IN"/>
        </w:rPr>
        <w:t>r Promotion Expectations by Sex</w:t>
      </w:r>
      <w:r w:rsidRPr="00B60925">
        <w:rPr>
          <w:rFonts w:cs="TimesLTStd-Bold"/>
          <w:b/>
          <w:bCs/>
          <w:sz w:val="20"/>
          <w:szCs w:val="20"/>
          <w:lang w:val="en-IN"/>
        </w:rPr>
        <w:t xml:space="preserve">. </w:t>
      </w:r>
      <w:r w:rsidRPr="00B60925">
        <w:rPr>
          <w:rFonts w:cs="TimesLTStd-Roman"/>
          <w:sz w:val="20"/>
          <w:szCs w:val="20"/>
          <w:lang w:val="en-IN"/>
        </w:rPr>
        <w:t>The Adecco Workplace</w:t>
      </w:r>
      <w:r w:rsidR="00C511E9">
        <w:rPr>
          <w:rFonts w:cs="TimesLTStd-Roman"/>
          <w:sz w:val="20"/>
          <w:szCs w:val="20"/>
          <w:lang w:val="en-IN"/>
        </w:rPr>
        <w:t xml:space="preserve"> </w:t>
      </w:r>
      <w:r w:rsidR="00BB14E3">
        <w:rPr>
          <w:rFonts w:cs="TimesLTStd-Roman"/>
          <w:sz w:val="20"/>
          <w:szCs w:val="20"/>
          <w:lang w:val="en-IN"/>
        </w:rPr>
        <w:t>Insights Survey sampled male</w:t>
      </w:r>
      <w:r w:rsidRPr="00B60925">
        <w:rPr>
          <w:rFonts w:cs="TimesLTStd-Roman"/>
          <w:sz w:val="20"/>
          <w:szCs w:val="20"/>
          <w:lang w:val="en-IN"/>
        </w:rPr>
        <w:t xml:space="preserve"> and female workers and asked if they expected</w:t>
      </w:r>
      <w:r w:rsidR="00C511E9">
        <w:rPr>
          <w:rFonts w:cs="TimesLTStd-Roman"/>
          <w:sz w:val="20"/>
          <w:szCs w:val="20"/>
          <w:lang w:val="en-IN"/>
        </w:rPr>
        <w:t xml:space="preserve"> </w:t>
      </w:r>
      <w:r w:rsidRPr="00B60925">
        <w:rPr>
          <w:rFonts w:cs="TimesLTStd-Roman"/>
          <w:sz w:val="20"/>
          <w:szCs w:val="20"/>
          <w:lang w:val="en-IN"/>
        </w:rPr>
        <w:t>to get a raise or promotion this year (</w:t>
      </w:r>
      <w:r w:rsidRPr="00B60925">
        <w:rPr>
          <w:rFonts w:cs="TimesLTStd-Italic"/>
          <w:i/>
          <w:iCs/>
          <w:sz w:val="20"/>
          <w:szCs w:val="20"/>
          <w:lang w:val="en-IN"/>
        </w:rPr>
        <w:t>USA Today</w:t>
      </w:r>
      <w:r w:rsidRPr="00B60925">
        <w:rPr>
          <w:rFonts w:cs="TimesLTStd-Roman"/>
          <w:sz w:val="20"/>
          <w:szCs w:val="20"/>
          <w:lang w:val="en-IN"/>
        </w:rPr>
        <w:t>). Suppose</w:t>
      </w:r>
      <w:r w:rsidR="00C511E9">
        <w:rPr>
          <w:rFonts w:cs="TimesLTStd-Roman"/>
          <w:sz w:val="20"/>
          <w:szCs w:val="20"/>
          <w:lang w:val="en-IN"/>
        </w:rPr>
        <w:t xml:space="preserve"> </w:t>
      </w:r>
      <w:r w:rsidRPr="00B60925">
        <w:rPr>
          <w:rFonts w:cs="TimesLTStd-Roman"/>
          <w:sz w:val="20"/>
          <w:szCs w:val="20"/>
          <w:lang w:val="en-IN"/>
        </w:rPr>
        <w:t>the survey sampled 200</w:t>
      </w:r>
      <w:r w:rsidR="00C511E9">
        <w:rPr>
          <w:rFonts w:cs="TimesLTStd-Roman"/>
          <w:sz w:val="20"/>
          <w:szCs w:val="20"/>
          <w:lang w:val="en-IN"/>
        </w:rPr>
        <w:t xml:space="preserve"> </w:t>
      </w:r>
      <w:r w:rsidRPr="00B60925">
        <w:rPr>
          <w:rFonts w:cs="TimesLTStd-Roman"/>
          <w:sz w:val="20"/>
          <w:szCs w:val="20"/>
          <w:lang w:val="en-IN"/>
        </w:rPr>
        <w:t>males and 200 female</w:t>
      </w:r>
      <w:r w:rsidR="00BB14E3">
        <w:rPr>
          <w:rFonts w:cs="TimesLTStd-Roman"/>
          <w:sz w:val="20"/>
          <w:szCs w:val="20"/>
          <w:lang w:val="en-IN"/>
        </w:rPr>
        <w:t>s</w:t>
      </w:r>
      <w:r w:rsidRPr="00B60925">
        <w:rPr>
          <w:rFonts w:cs="TimesLTStd-Roman"/>
          <w:sz w:val="20"/>
          <w:szCs w:val="20"/>
          <w:lang w:val="en-IN"/>
        </w:rPr>
        <w:t>. If 104 of the males replied Yes and 74 of the female</w:t>
      </w:r>
      <w:r w:rsidR="00BB14E3">
        <w:rPr>
          <w:rFonts w:cs="TimesLTStd-Roman"/>
          <w:sz w:val="20"/>
          <w:szCs w:val="20"/>
          <w:lang w:val="en-IN"/>
        </w:rPr>
        <w:t>s</w:t>
      </w:r>
      <w:r w:rsidRPr="00B60925">
        <w:rPr>
          <w:rFonts w:cs="TimesLTStd-Roman"/>
          <w:sz w:val="20"/>
          <w:szCs w:val="20"/>
          <w:lang w:val="en-IN"/>
        </w:rPr>
        <w:t xml:space="preserve"> replied</w:t>
      </w:r>
      <w:r w:rsidR="00C511E9">
        <w:rPr>
          <w:rFonts w:cs="TimesLTStd-Roman"/>
          <w:sz w:val="20"/>
          <w:szCs w:val="20"/>
          <w:lang w:val="en-IN"/>
        </w:rPr>
        <w:t xml:space="preserve"> </w:t>
      </w:r>
      <w:r w:rsidRPr="00B60925">
        <w:rPr>
          <w:rFonts w:cs="TimesLTStd-Roman"/>
          <w:sz w:val="20"/>
          <w:szCs w:val="20"/>
          <w:lang w:val="en-IN"/>
        </w:rPr>
        <w:t>Yes, are the results statistically significant in that you can conclude</w:t>
      </w:r>
      <w:r w:rsidR="00C511E9">
        <w:rPr>
          <w:rFonts w:cs="TimesLTStd-Roman"/>
          <w:sz w:val="20"/>
          <w:szCs w:val="20"/>
          <w:lang w:val="en-IN"/>
        </w:rPr>
        <w:t xml:space="preserve"> </w:t>
      </w:r>
      <w:r w:rsidRPr="00B60925">
        <w:rPr>
          <w:rFonts w:cs="TimesLTStd-Roman"/>
          <w:sz w:val="20"/>
          <w:szCs w:val="20"/>
          <w:lang w:val="en-IN"/>
        </w:rPr>
        <w:t>a greater proportion</w:t>
      </w:r>
      <w:r w:rsidR="00C511E9">
        <w:rPr>
          <w:rFonts w:cs="TimesLTStd-Roman"/>
          <w:sz w:val="20"/>
          <w:szCs w:val="20"/>
          <w:lang w:val="en-IN"/>
        </w:rPr>
        <w:t xml:space="preserve"> </w:t>
      </w:r>
      <w:r w:rsidRPr="00B60925">
        <w:rPr>
          <w:rFonts w:cs="TimesLTStd-Roman"/>
          <w:sz w:val="20"/>
          <w:szCs w:val="20"/>
          <w:lang w:val="en-IN"/>
        </w:rPr>
        <w:t>of men are expecting to get a raise or a promotion this year?</w:t>
      </w:r>
      <w:r w:rsidRPr="00B60925">
        <w:rPr>
          <w:rFonts w:cs="TimesLTStd-Roman"/>
          <w:color w:val="FFC000"/>
          <w:sz w:val="20"/>
          <w:szCs w:val="20"/>
          <w:lang w:val="en-IN"/>
        </w:rPr>
        <w:t xml:space="preserve"> </w:t>
      </w:r>
      <w:r w:rsidRPr="00D86DCB">
        <w:rPr>
          <w:rFonts w:eastAsia="Arial" w:cs="Open Sans"/>
          <w:b/>
          <w:bCs/>
          <w:color w:val="D85629"/>
          <w:sz w:val="20"/>
          <w:szCs w:val="20"/>
        </w:rPr>
        <w:t>LO 8, 10</w:t>
      </w:r>
    </w:p>
    <w:p w14:paraId="204AC920" w14:textId="29F626AB"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9126C7">
        <w:rPr>
          <w:rFonts w:cs="TimesLTStd-Roman"/>
          <w:sz w:val="20"/>
          <w:szCs w:val="20"/>
          <w:lang w:val="en-IN"/>
        </w:rPr>
        <w:tab/>
      </w:r>
      <w:r w:rsidRPr="00B60925">
        <w:rPr>
          <w:rFonts w:cs="TimesLTStd-Roman"/>
          <w:sz w:val="20"/>
          <w:szCs w:val="20"/>
          <w:lang w:val="en-IN"/>
        </w:rPr>
        <w:t>State the hypothesis test in terms of the population proportion of males and the</w:t>
      </w:r>
      <w:r w:rsidR="00C511E9">
        <w:rPr>
          <w:rFonts w:cs="TimesLTStd-Roman"/>
          <w:sz w:val="20"/>
          <w:szCs w:val="20"/>
          <w:lang w:val="en-IN"/>
        </w:rPr>
        <w:t xml:space="preserve"> </w:t>
      </w:r>
      <w:r w:rsidRPr="00B60925">
        <w:rPr>
          <w:rFonts w:cs="TimesLTStd-Roman"/>
          <w:sz w:val="20"/>
          <w:szCs w:val="20"/>
          <w:lang w:val="en-IN"/>
        </w:rPr>
        <w:t>population</w:t>
      </w:r>
      <w:r w:rsidR="00C511E9">
        <w:rPr>
          <w:rFonts w:cs="TimesLTStd-Roman"/>
          <w:sz w:val="20"/>
          <w:szCs w:val="20"/>
          <w:lang w:val="en-IN"/>
        </w:rPr>
        <w:t xml:space="preserve"> </w:t>
      </w:r>
      <w:r w:rsidRPr="00B60925">
        <w:rPr>
          <w:rFonts w:cs="TimesLTStd-Roman"/>
          <w:sz w:val="20"/>
          <w:szCs w:val="20"/>
          <w:lang w:val="en-IN"/>
        </w:rPr>
        <w:t>proportion of females?</w:t>
      </w:r>
    </w:p>
    <w:p w14:paraId="70129ED9" w14:textId="2F2C76D3"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9126C7">
        <w:rPr>
          <w:rFonts w:cs="TimesLTStd-Roman"/>
          <w:sz w:val="20"/>
          <w:szCs w:val="20"/>
          <w:lang w:val="en-IN"/>
        </w:rPr>
        <w:tab/>
      </w:r>
      <w:r w:rsidRPr="00B60925">
        <w:rPr>
          <w:rFonts w:cs="TimesLTStd-Roman"/>
          <w:sz w:val="20"/>
          <w:szCs w:val="20"/>
          <w:lang w:val="en-IN"/>
        </w:rPr>
        <w:t>What is the sample proportion for males? For females?</w:t>
      </w:r>
    </w:p>
    <w:p w14:paraId="1822B396" w14:textId="781B941A"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9126C7">
        <w:rPr>
          <w:rFonts w:cs="TimesLTStd-Roman"/>
          <w:sz w:val="20"/>
          <w:szCs w:val="20"/>
          <w:lang w:val="en-IN"/>
        </w:rPr>
        <w:tab/>
      </w:r>
      <w:r w:rsidRPr="00B60925">
        <w:rPr>
          <w:rFonts w:cs="TimesLTStd-Roman"/>
          <w:sz w:val="20"/>
          <w:szCs w:val="20"/>
          <w:lang w:val="en-IN"/>
        </w:rPr>
        <w:t xml:space="preserve">Use a 0.01 level of significance. What is the </w:t>
      </w:r>
      <w:r w:rsidRPr="00B60925">
        <w:rPr>
          <w:rFonts w:cs="TimesLTStd-Italic"/>
          <w:i/>
          <w:iCs/>
          <w:sz w:val="20"/>
          <w:szCs w:val="20"/>
          <w:lang w:val="en-IN"/>
        </w:rPr>
        <w:t>p</w:t>
      </w:r>
      <w:r w:rsidRPr="00B60925">
        <w:rPr>
          <w:rFonts w:cs="TimesLTStd-Roman"/>
          <w:sz w:val="20"/>
          <w:szCs w:val="20"/>
          <w:lang w:val="en-IN"/>
        </w:rPr>
        <w:t>-value and what is your conclusion?</w:t>
      </w:r>
    </w:p>
    <w:p w14:paraId="79FB79FE" w14:textId="77777777" w:rsidR="00A41B31" w:rsidRPr="00B60925" w:rsidRDefault="00A41B31" w:rsidP="00933983">
      <w:pPr>
        <w:spacing w:after="0" w:line="240" w:lineRule="auto"/>
        <w:ind w:left="360"/>
        <w:rPr>
          <w:b/>
          <w:sz w:val="20"/>
          <w:szCs w:val="20"/>
        </w:rPr>
      </w:pPr>
      <w:r w:rsidRPr="00B60925">
        <w:rPr>
          <w:b/>
          <w:sz w:val="20"/>
          <w:szCs w:val="20"/>
        </w:rPr>
        <w:t>Solutions:</w:t>
      </w:r>
    </w:p>
    <w:p w14:paraId="75A72079" w14:textId="61F651BE" w:rsidR="00A41B31" w:rsidRPr="00B60925" w:rsidRDefault="00A41B31" w:rsidP="00005AE8">
      <w:pPr>
        <w:autoSpaceDE w:val="0"/>
        <w:autoSpaceDN w:val="0"/>
        <w:adjustRightInd w:val="0"/>
        <w:spacing w:after="0" w:line="240" w:lineRule="auto"/>
        <w:ind w:left="720" w:hanging="360"/>
        <w:rPr>
          <w:color w:val="000000"/>
          <w:sz w:val="20"/>
          <w:szCs w:val="20"/>
        </w:rPr>
      </w:pPr>
      <w:r w:rsidRPr="00B60925">
        <w:rPr>
          <w:color w:val="000000"/>
          <w:sz w:val="20"/>
          <w:szCs w:val="20"/>
        </w:rPr>
        <w:t>a.</w:t>
      </w:r>
      <w:r w:rsidRPr="00B60925">
        <w:rPr>
          <w:color w:val="000000"/>
          <w:sz w:val="20"/>
          <w:szCs w:val="20"/>
        </w:rPr>
        <w:tab/>
        <w:t>Let</w:t>
      </w:r>
      <w:r w:rsidR="00005AE8">
        <w:rPr>
          <w:color w:val="000000"/>
          <w:sz w:val="20"/>
          <w:szCs w:val="20"/>
        </w:rPr>
        <w:t xml:space="preserve"> </w:t>
      </w:r>
      <w:r w:rsidR="00056B39">
        <w:rPr>
          <w:noProof/>
          <w:color w:val="000000"/>
          <w:position w:val="-12"/>
          <w:sz w:val="20"/>
          <w:szCs w:val="20"/>
        </w:rPr>
        <w:object w:dxaOrig="240" w:dyaOrig="340" w14:anchorId="1792488F">
          <v:shape id="_x0000_i1282" type="#_x0000_t75" style="width:11.7pt;height:16.75pt" o:ole="">
            <v:imagedata r:id="rId519" o:title=""/>
          </v:shape>
          <o:OLEObject Type="Embed" ProgID="Equation.DSMT4" ShapeID="_x0000_i1282" DrawAspect="Content" ObjectID="_1769434174" r:id="rId520"/>
        </w:object>
      </w:r>
      <w:r w:rsidRPr="00B60925">
        <w:rPr>
          <w:color w:val="000000"/>
          <w:sz w:val="20"/>
          <w:szCs w:val="20"/>
        </w:rPr>
        <w:t>= population proportion of males expecting to get a raise or promotion this year</w:t>
      </w:r>
    </w:p>
    <w:p w14:paraId="2795B32D" w14:textId="1B18D0D0" w:rsidR="00A41B31" w:rsidRPr="00B60925" w:rsidRDefault="00056B39" w:rsidP="00005AE8">
      <w:pPr>
        <w:autoSpaceDE w:val="0"/>
        <w:autoSpaceDN w:val="0"/>
        <w:adjustRightInd w:val="0"/>
        <w:spacing w:after="120" w:line="240" w:lineRule="auto"/>
        <w:ind w:left="1530" w:hanging="450"/>
        <w:rPr>
          <w:color w:val="000000"/>
          <w:sz w:val="20"/>
          <w:szCs w:val="20"/>
        </w:rPr>
      </w:pPr>
      <w:r>
        <w:rPr>
          <w:noProof/>
          <w:color w:val="000000"/>
          <w:position w:val="-12"/>
          <w:sz w:val="20"/>
          <w:szCs w:val="20"/>
        </w:rPr>
        <w:object w:dxaOrig="260" w:dyaOrig="340" w14:anchorId="38291509">
          <v:shape id="_x0000_i1283" type="#_x0000_t75" style="width:13.4pt;height:16.75pt" o:ole="">
            <v:imagedata r:id="rId521" o:title=""/>
          </v:shape>
          <o:OLEObject Type="Embed" ProgID="Equation.DSMT4" ShapeID="_x0000_i1283" DrawAspect="Content" ObjectID="_1769434175" r:id="rId522"/>
        </w:object>
      </w:r>
      <w:r w:rsidR="00A41B31" w:rsidRPr="00B60925">
        <w:rPr>
          <w:color w:val="000000"/>
          <w:sz w:val="20"/>
          <w:szCs w:val="20"/>
        </w:rPr>
        <w:t>= population proportion of females expecting to get a raise or promotion this year</w:t>
      </w:r>
    </w:p>
    <w:p w14:paraId="7D5969CD" w14:textId="6182F7B8" w:rsidR="00A41B31" w:rsidRPr="00B60925" w:rsidRDefault="00A41B31" w:rsidP="000E694D">
      <w:pPr>
        <w:autoSpaceDE w:val="0"/>
        <w:autoSpaceDN w:val="0"/>
        <w:adjustRightInd w:val="0"/>
        <w:spacing w:before="120" w:after="120" w:line="240" w:lineRule="auto"/>
        <w:ind w:left="720"/>
        <w:rPr>
          <w:color w:val="000000"/>
          <w:sz w:val="20"/>
          <w:szCs w:val="20"/>
        </w:rPr>
      </w:pPr>
      <w:r w:rsidRPr="00B60925">
        <w:rPr>
          <w:i/>
          <w:color w:val="000000"/>
          <w:sz w:val="20"/>
          <w:szCs w:val="20"/>
        </w:rPr>
        <w:t>H</w:t>
      </w:r>
      <w:r w:rsidRPr="00B60925">
        <w:rPr>
          <w:color w:val="000000"/>
          <w:sz w:val="20"/>
          <w:szCs w:val="20"/>
          <w:vertAlign w:val="subscript"/>
        </w:rPr>
        <w:t>0</w:t>
      </w:r>
      <w:r w:rsidR="00C511E9">
        <w:rPr>
          <w:color w:val="000000"/>
          <w:sz w:val="20"/>
          <w:szCs w:val="20"/>
        </w:rPr>
        <w:t xml:space="preserve">: </w:t>
      </w:r>
      <w:r w:rsidRPr="00B60925">
        <w:rPr>
          <w:i/>
          <w:color w:val="000000"/>
          <w:sz w:val="20"/>
          <w:szCs w:val="20"/>
        </w:rPr>
        <w:t>p</w:t>
      </w:r>
      <w:r w:rsidRPr="00B60925">
        <w:rPr>
          <w:color w:val="000000"/>
          <w:sz w:val="20"/>
          <w:szCs w:val="20"/>
          <w:vertAlign w:val="subscript"/>
        </w:rPr>
        <w:t>1</w:t>
      </w:r>
      <w:r w:rsidRPr="00B60925">
        <w:rPr>
          <w:color w:val="000000"/>
          <w:sz w:val="20"/>
          <w:szCs w:val="20"/>
        </w:rPr>
        <w:t xml:space="preserve"> – </w:t>
      </w:r>
      <w:r w:rsidRPr="00B60925">
        <w:rPr>
          <w:i/>
          <w:color w:val="000000"/>
          <w:sz w:val="20"/>
          <w:szCs w:val="20"/>
        </w:rPr>
        <w:t>p</w:t>
      </w:r>
      <w:r w:rsidRPr="00B60925">
        <w:rPr>
          <w:color w:val="000000"/>
          <w:sz w:val="20"/>
          <w:szCs w:val="20"/>
          <w:vertAlign w:val="subscript"/>
        </w:rPr>
        <w:t>2</w:t>
      </w:r>
      <w:r w:rsidRPr="00B60925">
        <w:rPr>
          <w:color w:val="000000"/>
          <w:sz w:val="20"/>
          <w:szCs w:val="20"/>
        </w:rPr>
        <w:t xml:space="preserve"> </w:t>
      </w:r>
      <w:r w:rsidRPr="00B60925">
        <w:rPr>
          <w:color w:val="000000"/>
          <w:sz w:val="20"/>
          <w:szCs w:val="20"/>
          <w:u w:val="single"/>
        </w:rPr>
        <w:t>&lt;</w:t>
      </w:r>
      <w:r w:rsidR="009126C7">
        <w:rPr>
          <w:color w:val="000000"/>
          <w:sz w:val="20"/>
          <w:szCs w:val="20"/>
        </w:rPr>
        <w:t xml:space="preserve"> </w:t>
      </w:r>
      <w:r w:rsidRPr="00B60925">
        <w:rPr>
          <w:color w:val="000000"/>
          <w:sz w:val="20"/>
          <w:szCs w:val="20"/>
        </w:rPr>
        <w:t>0</w:t>
      </w:r>
    </w:p>
    <w:p w14:paraId="6A3CCFBC" w14:textId="028310F3" w:rsidR="00A41B31" w:rsidRPr="00B60925" w:rsidRDefault="00A41B31" w:rsidP="000E694D">
      <w:pPr>
        <w:autoSpaceDE w:val="0"/>
        <w:autoSpaceDN w:val="0"/>
        <w:adjustRightInd w:val="0"/>
        <w:spacing w:before="120" w:after="120" w:line="240" w:lineRule="auto"/>
        <w:ind w:left="720"/>
        <w:rPr>
          <w:color w:val="000000"/>
          <w:sz w:val="20"/>
          <w:szCs w:val="20"/>
        </w:rPr>
      </w:pPr>
      <w:r w:rsidRPr="00B60925">
        <w:rPr>
          <w:i/>
          <w:color w:val="000000"/>
          <w:sz w:val="20"/>
          <w:szCs w:val="20"/>
        </w:rPr>
        <w:t>H</w:t>
      </w:r>
      <w:r w:rsidRPr="00B60925">
        <w:rPr>
          <w:color w:val="000000"/>
          <w:sz w:val="20"/>
          <w:szCs w:val="20"/>
          <w:vertAlign w:val="subscript"/>
        </w:rPr>
        <w:t>a</w:t>
      </w:r>
      <w:r w:rsidR="00C511E9">
        <w:rPr>
          <w:color w:val="000000"/>
          <w:sz w:val="20"/>
          <w:szCs w:val="20"/>
        </w:rPr>
        <w:t xml:space="preserve">: </w:t>
      </w:r>
      <w:r w:rsidRPr="00B60925">
        <w:rPr>
          <w:i/>
          <w:color w:val="000000"/>
          <w:sz w:val="20"/>
          <w:szCs w:val="20"/>
        </w:rPr>
        <w:t>p</w:t>
      </w:r>
      <w:r w:rsidRPr="00B60925">
        <w:rPr>
          <w:color w:val="000000"/>
          <w:sz w:val="20"/>
          <w:szCs w:val="20"/>
          <w:vertAlign w:val="subscript"/>
        </w:rPr>
        <w:t>1</w:t>
      </w:r>
      <w:r w:rsidRPr="00B60925">
        <w:rPr>
          <w:color w:val="000000"/>
          <w:sz w:val="20"/>
          <w:szCs w:val="20"/>
        </w:rPr>
        <w:t xml:space="preserve"> – </w:t>
      </w:r>
      <w:r w:rsidRPr="00B60925">
        <w:rPr>
          <w:i/>
          <w:color w:val="000000"/>
          <w:sz w:val="20"/>
          <w:szCs w:val="20"/>
        </w:rPr>
        <w:t>p</w:t>
      </w:r>
      <w:r w:rsidRPr="00B60925">
        <w:rPr>
          <w:color w:val="000000"/>
          <w:sz w:val="20"/>
          <w:szCs w:val="20"/>
          <w:vertAlign w:val="subscript"/>
        </w:rPr>
        <w:t>2</w:t>
      </w:r>
      <w:r w:rsidR="009126C7">
        <w:rPr>
          <w:color w:val="000000"/>
          <w:sz w:val="20"/>
          <w:szCs w:val="20"/>
        </w:rPr>
        <w:t xml:space="preserve"> &gt; </w:t>
      </w:r>
      <w:r w:rsidRPr="00B60925">
        <w:rPr>
          <w:color w:val="000000"/>
          <w:sz w:val="20"/>
          <w:szCs w:val="20"/>
        </w:rPr>
        <w:t>0</w:t>
      </w:r>
      <w:r w:rsidRPr="00B60925">
        <w:rPr>
          <w:color w:val="000000"/>
          <w:sz w:val="20"/>
          <w:szCs w:val="20"/>
        </w:rPr>
        <w:tab/>
        <w:t>Research hypothesis</w:t>
      </w:r>
    </w:p>
    <w:p w14:paraId="553442EA" w14:textId="4522C587" w:rsidR="00A41B31" w:rsidRPr="00B60925" w:rsidRDefault="00A41B31" w:rsidP="00C31BFB">
      <w:pPr>
        <w:autoSpaceDE w:val="0"/>
        <w:autoSpaceDN w:val="0"/>
        <w:adjustRightInd w:val="0"/>
        <w:spacing w:before="120" w:after="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C31BFB" w:rsidRPr="00C31BFB">
        <w:rPr>
          <w:noProof/>
          <w:color w:val="000000"/>
          <w:position w:val="-12"/>
          <w:sz w:val="20"/>
          <w:szCs w:val="20"/>
        </w:rPr>
        <w:object w:dxaOrig="240" w:dyaOrig="340" w14:anchorId="149C2421">
          <v:shape id="_x0000_i1284" type="#_x0000_t75" style="width:11.7pt;height:16.75pt" o:ole="">
            <v:imagedata r:id="rId523" o:title=""/>
          </v:shape>
          <o:OLEObject Type="Embed" ProgID="Equation.DSMT4" ShapeID="_x0000_i1284" DrawAspect="Content" ObjectID="_1769434176" r:id="rId524"/>
        </w:object>
      </w:r>
      <w:r w:rsidRPr="00B60925">
        <w:rPr>
          <w:color w:val="000000"/>
          <w:sz w:val="20"/>
          <w:szCs w:val="20"/>
        </w:rPr>
        <w:t xml:space="preserve"> = 104/200 = </w:t>
      </w:r>
      <w:r w:rsidR="009126C7">
        <w:rPr>
          <w:color w:val="000000"/>
          <w:sz w:val="20"/>
          <w:szCs w:val="20"/>
        </w:rPr>
        <w:t>0</w:t>
      </w:r>
      <w:r w:rsidRPr="00B60925">
        <w:rPr>
          <w:color w:val="000000"/>
          <w:sz w:val="20"/>
          <w:szCs w:val="20"/>
        </w:rPr>
        <w:t>.52</w:t>
      </w:r>
      <w:r w:rsidRPr="00B60925">
        <w:rPr>
          <w:color w:val="000000"/>
          <w:sz w:val="20"/>
          <w:szCs w:val="20"/>
        </w:rPr>
        <w:tab/>
        <w:t>(52%)</w:t>
      </w:r>
    </w:p>
    <w:p w14:paraId="4FC5B981" w14:textId="3C60DDCA" w:rsidR="00A41B31" w:rsidRPr="00B60925" w:rsidRDefault="00C31BFB" w:rsidP="00C31BFB">
      <w:pPr>
        <w:autoSpaceDE w:val="0"/>
        <w:autoSpaceDN w:val="0"/>
        <w:adjustRightInd w:val="0"/>
        <w:spacing w:after="120" w:line="240" w:lineRule="auto"/>
        <w:ind w:left="720"/>
        <w:rPr>
          <w:color w:val="000000"/>
          <w:sz w:val="20"/>
          <w:szCs w:val="20"/>
        </w:rPr>
      </w:pPr>
      <w:r w:rsidRPr="00C31BFB">
        <w:rPr>
          <w:noProof/>
          <w:color w:val="000000"/>
          <w:position w:val="-12"/>
          <w:sz w:val="20"/>
          <w:szCs w:val="20"/>
        </w:rPr>
        <w:object w:dxaOrig="260" w:dyaOrig="340" w14:anchorId="39C7ADBC">
          <v:shape id="_x0000_i1285" type="#_x0000_t75" style="width:13.4pt;height:16.75pt" o:ole="">
            <v:imagedata r:id="rId525" o:title=""/>
          </v:shape>
          <o:OLEObject Type="Embed" ProgID="Equation.DSMT4" ShapeID="_x0000_i1285" DrawAspect="Content" ObjectID="_1769434177" r:id="rId526"/>
        </w:object>
      </w:r>
      <w:r w:rsidR="00C511E9">
        <w:rPr>
          <w:color w:val="000000"/>
          <w:sz w:val="20"/>
          <w:szCs w:val="20"/>
        </w:rPr>
        <w:t xml:space="preserve"> = </w:t>
      </w:r>
      <w:r w:rsidR="00A41B31" w:rsidRPr="00B60925">
        <w:rPr>
          <w:color w:val="000000"/>
          <w:sz w:val="20"/>
          <w:szCs w:val="20"/>
        </w:rPr>
        <w:t xml:space="preserve">74/200 = </w:t>
      </w:r>
      <w:r w:rsidR="009126C7">
        <w:rPr>
          <w:color w:val="000000"/>
          <w:sz w:val="20"/>
          <w:szCs w:val="20"/>
        </w:rPr>
        <w:t>0</w:t>
      </w:r>
      <w:r w:rsidR="00A41B31" w:rsidRPr="00B60925">
        <w:rPr>
          <w:color w:val="000000"/>
          <w:sz w:val="20"/>
          <w:szCs w:val="20"/>
        </w:rPr>
        <w:t>.37</w:t>
      </w:r>
      <w:r w:rsidR="00A41B31" w:rsidRPr="00B60925">
        <w:rPr>
          <w:color w:val="000000"/>
          <w:sz w:val="20"/>
          <w:szCs w:val="20"/>
        </w:rPr>
        <w:tab/>
        <w:t>(37%)</w:t>
      </w:r>
    </w:p>
    <w:p w14:paraId="6214E451" w14:textId="0A402113" w:rsidR="00A41B31" w:rsidRPr="00C31BFB" w:rsidRDefault="00A41B31"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r>
      <w:r w:rsidR="00C31BFB" w:rsidRPr="00C31BFB">
        <w:rPr>
          <w:noProof/>
          <w:color w:val="000000"/>
          <w:position w:val="-28"/>
          <w:sz w:val="20"/>
          <w:szCs w:val="20"/>
        </w:rPr>
        <w:object w:dxaOrig="3379" w:dyaOrig="660" w14:anchorId="5B84A1CD">
          <v:shape id="_x0000_i1286" type="#_x0000_t75" style="width:169.1pt;height:32.65pt" o:ole="">
            <v:imagedata r:id="rId527" o:title=""/>
          </v:shape>
          <o:OLEObject Type="Embed" ProgID="Equation.DSMT4" ShapeID="_x0000_i1286" DrawAspect="Content" ObjectID="_1769434178" r:id="rId528"/>
        </w:object>
      </w:r>
    </w:p>
    <w:p w14:paraId="3511DCC1" w14:textId="6EE0AE0A" w:rsidR="00A41B31" w:rsidRPr="00C31BFB" w:rsidRDefault="00C31BFB" w:rsidP="000E694D">
      <w:pPr>
        <w:autoSpaceDE w:val="0"/>
        <w:autoSpaceDN w:val="0"/>
        <w:adjustRightInd w:val="0"/>
        <w:spacing w:before="120" w:after="120" w:line="240" w:lineRule="auto"/>
        <w:ind w:left="720"/>
        <w:rPr>
          <w:color w:val="000000"/>
          <w:sz w:val="20"/>
          <w:szCs w:val="20"/>
        </w:rPr>
      </w:pPr>
      <w:r>
        <w:rPr>
          <w:noProof/>
          <w:color w:val="000000"/>
          <w:position w:val="-66"/>
          <w:sz w:val="20"/>
          <w:szCs w:val="20"/>
        </w:rPr>
        <w:object w:dxaOrig="5980" w:dyaOrig="1040" w14:anchorId="5F4B82AA">
          <v:shape id="_x0000_i1287" type="#_x0000_t75" style="width:299pt;height:51.9pt" o:ole="">
            <v:imagedata r:id="rId529" o:title=""/>
          </v:shape>
          <o:OLEObject Type="Embed" ProgID="Equation.DSMT4" ShapeID="_x0000_i1287" DrawAspect="Content" ObjectID="_1769434179" r:id="rId530"/>
        </w:object>
      </w:r>
    </w:p>
    <w:p w14:paraId="284A8F21" w14:textId="05556DDA" w:rsidR="00A41B31" w:rsidRPr="00B60925" w:rsidRDefault="00A41B31" w:rsidP="000E694D">
      <w:pPr>
        <w:autoSpaceDE w:val="0"/>
        <w:autoSpaceDN w:val="0"/>
        <w:adjustRightInd w:val="0"/>
        <w:spacing w:before="120" w:after="120" w:line="240" w:lineRule="auto"/>
        <w:ind w:left="720"/>
        <w:rPr>
          <w:sz w:val="20"/>
          <w:szCs w:val="20"/>
        </w:rPr>
      </w:pPr>
      <w:r w:rsidRPr="00B60925">
        <w:rPr>
          <w:i/>
          <w:sz w:val="20"/>
          <w:szCs w:val="20"/>
        </w:rPr>
        <w:t>p</w:t>
      </w:r>
      <w:r w:rsidRPr="00B60925">
        <w:rPr>
          <w:sz w:val="20"/>
          <w:szCs w:val="20"/>
        </w:rPr>
        <w:t>-value is the upper tail area.</w:t>
      </w:r>
    </w:p>
    <w:p w14:paraId="7084437C" w14:textId="6021D5E2" w:rsidR="00A41B31" w:rsidRPr="00B60925" w:rsidRDefault="00A41B31" w:rsidP="000E694D">
      <w:pPr>
        <w:autoSpaceDE w:val="0"/>
        <w:autoSpaceDN w:val="0"/>
        <w:adjustRightInd w:val="0"/>
        <w:spacing w:before="120" w:after="120" w:line="240" w:lineRule="auto"/>
        <w:ind w:left="720"/>
        <w:rPr>
          <w:sz w:val="20"/>
          <w:szCs w:val="20"/>
        </w:rPr>
      </w:pPr>
      <w:r w:rsidRPr="00B60925">
        <w:rPr>
          <w:sz w:val="20"/>
          <w:szCs w:val="20"/>
        </w:rPr>
        <w:t xml:space="preserve">Using normal table with </w:t>
      </w:r>
      <w:r w:rsidRPr="00B60925">
        <w:rPr>
          <w:i/>
          <w:sz w:val="20"/>
          <w:szCs w:val="20"/>
        </w:rPr>
        <w:t>z</w:t>
      </w:r>
      <w:r w:rsidRPr="00B60925">
        <w:rPr>
          <w:sz w:val="20"/>
          <w:szCs w:val="20"/>
        </w:rPr>
        <w:t xml:space="preserve"> = 3.02: </w:t>
      </w:r>
      <w:r w:rsidRPr="00B60925">
        <w:rPr>
          <w:i/>
          <w:sz w:val="20"/>
          <w:szCs w:val="20"/>
        </w:rPr>
        <w:t>p</w:t>
      </w:r>
      <w:r w:rsidRPr="00B60925">
        <w:rPr>
          <w:sz w:val="20"/>
          <w:szCs w:val="20"/>
        </w:rPr>
        <w:t xml:space="preserve">-value = 1.0000 – </w:t>
      </w:r>
      <w:r w:rsidR="009126C7">
        <w:rPr>
          <w:sz w:val="20"/>
          <w:szCs w:val="20"/>
        </w:rPr>
        <w:t>0</w:t>
      </w:r>
      <w:r w:rsidRPr="00B60925">
        <w:rPr>
          <w:sz w:val="20"/>
          <w:szCs w:val="20"/>
        </w:rPr>
        <w:t xml:space="preserve">.9987 = </w:t>
      </w:r>
      <w:r w:rsidR="009126C7">
        <w:rPr>
          <w:sz w:val="20"/>
          <w:szCs w:val="20"/>
        </w:rPr>
        <w:t>0</w:t>
      </w:r>
      <w:r w:rsidRPr="00B60925">
        <w:rPr>
          <w:sz w:val="20"/>
          <w:szCs w:val="20"/>
        </w:rPr>
        <w:t>.0013</w:t>
      </w:r>
    </w:p>
    <w:p w14:paraId="1D1DCE21" w14:textId="0D172874" w:rsidR="00A41B31" w:rsidRPr="00B60925" w:rsidRDefault="00A41B31" w:rsidP="000E694D">
      <w:pPr>
        <w:autoSpaceDE w:val="0"/>
        <w:autoSpaceDN w:val="0"/>
        <w:adjustRightInd w:val="0"/>
        <w:spacing w:before="120" w:after="120" w:line="240" w:lineRule="auto"/>
        <w:ind w:left="720"/>
        <w:rPr>
          <w:color w:val="000000"/>
          <w:sz w:val="20"/>
          <w:szCs w:val="20"/>
        </w:rPr>
      </w:pPr>
      <w:r w:rsidRPr="00B60925">
        <w:rPr>
          <w:sz w:val="20"/>
          <w:szCs w:val="20"/>
        </w:rPr>
        <w:t xml:space="preserve">Using Excel: </w:t>
      </w:r>
      <w:r w:rsidRPr="00B60925">
        <w:rPr>
          <w:i/>
          <w:sz w:val="20"/>
          <w:szCs w:val="20"/>
        </w:rPr>
        <w:t>p</w:t>
      </w:r>
      <w:r w:rsidRPr="00B60925">
        <w:rPr>
          <w:sz w:val="20"/>
          <w:szCs w:val="20"/>
        </w:rPr>
        <w:t xml:space="preserve">-value = 1 – NORM.S.DIST(3.02,TRUE) = </w:t>
      </w:r>
      <w:r w:rsidR="009126C7">
        <w:rPr>
          <w:sz w:val="20"/>
          <w:szCs w:val="20"/>
        </w:rPr>
        <w:t>0</w:t>
      </w:r>
      <w:r w:rsidRPr="00B60925">
        <w:rPr>
          <w:sz w:val="20"/>
          <w:szCs w:val="20"/>
        </w:rPr>
        <w:t>.0013</w:t>
      </w:r>
    </w:p>
    <w:p w14:paraId="1B7998FD" w14:textId="0A0C7FB2" w:rsidR="00A41B31" w:rsidRPr="00B60925" w:rsidRDefault="00A41B31" w:rsidP="000E694D">
      <w:pPr>
        <w:autoSpaceDE w:val="0"/>
        <w:autoSpaceDN w:val="0"/>
        <w:adjustRightInd w:val="0"/>
        <w:spacing w:before="120" w:after="120" w:line="240" w:lineRule="auto"/>
        <w:ind w:left="720"/>
        <w:rPr>
          <w:color w:val="000000"/>
          <w:sz w:val="20"/>
          <w:szCs w:val="20"/>
        </w:rPr>
      </w:pPr>
      <w:r w:rsidRPr="00B60925">
        <w:rPr>
          <w:sz w:val="20"/>
          <w:szCs w:val="20"/>
        </w:rPr>
        <w:t xml:space="preserve">Using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9126C7">
        <w:rPr>
          <w:sz w:val="20"/>
          <w:szCs w:val="20"/>
        </w:rPr>
        <w:t>0</w:t>
      </w:r>
      <w:r w:rsidRPr="00B60925">
        <w:rPr>
          <w:sz w:val="20"/>
          <w:szCs w:val="20"/>
        </w:rPr>
        <w:t>.0013</w:t>
      </w:r>
    </w:p>
    <w:p w14:paraId="4185513B" w14:textId="1C8B7B6D" w:rsidR="00A41B31" w:rsidRPr="00B60925" w:rsidRDefault="00A41B31" w:rsidP="000E694D">
      <w:pPr>
        <w:autoSpaceDE w:val="0"/>
        <w:autoSpaceDN w:val="0"/>
        <w:adjustRightInd w:val="0"/>
        <w:spacing w:before="120" w:after="120" w:line="240" w:lineRule="auto"/>
        <w:ind w:left="720"/>
        <w:rPr>
          <w:color w:val="000000"/>
          <w:sz w:val="20"/>
          <w:szCs w:val="20"/>
        </w:rPr>
      </w:pPr>
      <w:r w:rsidRPr="00B60925">
        <w:rPr>
          <w:i/>
          <w:color w:val="000000"/>
          <w:sz w:val="20"/>
          <w:szCs w:val="20"/>
        </w:rPr>
        <w:t>p</w:t>
      </w:r>
      <w:r w:rsidRPr="00B60925">
        <w:rPr>
          <w:color w:val="000000"/>
          <w:sz w:val="20"/>
          <w:szCs w:val="20"/>
        </w:rPr>
        <w:t xml:space="preserve">-value </w:t>
      </w:r>
      <w:r w:rsidR="00056B39">
        <w:rPr>
          <w:noProof/>
          <w:color w:val="000000"/>
          <w:position w:val="-4"/>
          <w:sz w:val="20"/>
          <w:szCs w:val="20"/>
        </w:rPr>
        <w:object w:dxaOrig="180" w:dyaOrig="220" w14:anchorId="5891782F">
          <v:shape id="_x0000_i1288" type="#_x0000_t75" style="width:9.2pt;height:10.9pt" o:ole="">
            <v:imagedata r:id="rId531" o:title=""/>
          </v:shape>
          <o:OLEObject Type="Embed" ProgID="Equation.DSMT4" ShapeID="_x0000_i1288" DrawAspect="Content" ObjectID="_1769434180" r:id="rId532"/>
        </w:object>
      </w:r>
      <w:r w:rsidRPr="00B60925">
        <w:rPr>
          <w:color w:val="000000"/>
          <w:sz w:val="20"/>
          <w:szCs w:val="20"/>
        </w:rPr>
        <w:t xml:space="preserve"> </w:t>
      </w:r>
      <w:r w:rsidR="009126C7">
        <w:rPr>
          <w:color w:val="000000"/>
          <w:sz w:val="20"/>
          <w:szCs w:val="20"/>
        </w:rPr>
        <w:t>0</w:t>
      </w:r>
      <w:r w:rsidRPr="00B60925">
        <w:rPr>
          <w:rFonts w:cs="Times"/>
          <w:color w:val="000000"/>
          <w:sz w:val="20"/>
          <w:szCs w:val="20"/>
        </w:rPr>
        <w:t xml:space="preserve">.01, </w:t>
      </w:r>
      <w:r w:rsidRPr="00B60925">
        <w:rPr>
          <w:color w:val="000000"/>
          <w:sz w:val="20"/>
          <w:szCs w:val="20"/>
        </w:rPr>
        <w:t xml:space="preserve">reject </w:t>
      </w:r>
      <w:r w:rsidRPr="00B60925">
        <w:rPr>
          <w:i/>
          <w:color w:val="000000"/>
          <w:sz w:val="20"/>
          <w:szCs w:val="20"/>
        </w:rPr>
        <w:t>H</w:t>
      </w:r>
      <w:r w:rsidRPr="00B60925">
        <w:rPr>
          <w:color w:val="000000"/>
          <w:sz w:val="20"/>
          <w:szCs w:val="20"/>
          <w:vertAlign w:val="subscript"/>
        </w:rPr>
        <w:t>0</w:t>
      </w:r>
      <w:r w:rsidR="009126C7">
        <w:rPr>
          <w:color w:val="000000"/>
          <w:sz w:val="20"/>
          <w:szCs w:val="20"/>
        </w:rPr>
        <w:t xml:space="preserve">. </w:t>
      </w:r>
      <w:r w:rsidRPr="00B60925">
        <w:rPr>
          <w:color w:val="000000"/>
          <w:sz w:val="20"/>
          <w:szCs w:val="20"/>
        </w:rPr>
        <w:t>There is a significant difference between the population proportions with a great</w:t>
      </w:r>
      <w:r w:rsidR="00736A3E">
        <w:rPr>
          <w:color w:val="000000"/>
          <w:sz w:val="20"/>
          <w:szCs w:val="20"/>
        </w:rPr>
        <w:t>er</w:t>
      </w:r>
      <w:r w:rsidRPr="00B60925">
        <w:rPr>
          <w:color w:val="000000"/>
          <w:sz w:val="20"/>
          <w:szCs w:val="20"/>
        </w:rPr>
        <w:t xml:space="preserve"> proportion of males expecting to get a raise or a promotion this year</w:t>
      </w:r>
      <w:r w:rsidR="00736A3E">
        <w:rPr>
          <w:color w:val="000000"/>
          <w:sz w:val="20"/>
          <w:szCs w:val="20"/>
        </w:rPr>
        <w:t xml:space="preserve"> </w:t>
      </w:r>
      <w:r w:rsidR="00D77E3D" w:rsidRPr="00D77E3D">
        <w:rPr>
          <w:color w:val="000000"/>
          <w:sz w:val="20"/>
          <w:szCs w:val="20"/>
        </w:rPr>
        <w:t>than females.</w:t>
      </w:r>
    </w:p>
    <w:p w14:paraId="53373FDE" w14:textId="72629F40" w:rsidR="00A41B31" w:rsidRPr="00D86DCB" w:rsidRDefault="00A41B31"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37.</w:t>
      </w:r>
      <w:r w:rsidR="00155BD0">
        <w:rPr>
          <w:sz w:val="20"/>
          <w:szCs w:val="20"/>
        </w:rPr>
        <w:tab/>
      </w:r>
      <w:r w:rsidRPr="00B60925">
        <w:rPr>
          <w:rFonts w:cs="TimesLTStd-Bold"/>
          <w:b/>
          <w:bCs/>
          <w:sz w:val="20"/>
          <w:szCs w:val="20"/>
          <w:lang w:val="en-IN"/>
        </w:rPr>
        <w:t xml:space="preserve">Default Rates on Bank Loans. </w:t>
      </w:r>
      <w:r w:rsidRPr="00B60925">
        <w:rPr>
          <w:rFonts w:cs="TimesLTStd-Roman"/>
          <w:sz w:val="20"/>
          <w:szCs w:val="20"/>
          <w:lang w:val="en-IN"/>
        </w:rPr>
        <w:t>Carl Allen and Norm Nixon are two loan officers</w:t>
      </w:r>
      <w:r w:rsidR="00C511E9">
        <w:rPr>
          <w:rFonts w:cs="TimesLTStd-Roman"/>
          <w:sz w:val="20"/>
          <w:szCs w:val="20"/>
          <w:lang w:val="en-IN"/>
        </w:rPr>
        <w:t xml:space="preserve"> </w:t>
      </w:r>
      <w:r w:rsidRPr="00B60925">
        <w:rPr>
          <w:rFonts w:cs="TimesLTStd-Roman"/>
          <w:sz w:val="20"/>
          <w:szCs w:val="20"/>
          <w:lang w:val="en-IN"/>
        </w:rPr>
        <w:t>at Brea Federal Savings and Loan Bank. The bank manager is interested in</w:t>
      </w:r>
      <w:r w:rsidR="00C511E9">
        <w:rPr>
          <w:rFonts w:cs="TimesLTStd-Roman"/>
          <w:sz w:val="20"/>
          <w:szCs w:val="20"/>
          <w:lang w:val="en-IN"/>
        </w:rPr>
        <w:t xml:space="preserve"> </w:t>
      </w:r>
      <w:r w:rsidRPr="00B60925">
        <w:rPr>
          <w:rFonts w:cs="TimesLTStd-Roman"/>
          <w:sz w:val="20"/>
          <w:szCs w:val="20"/>
          <w:lang w:val="en-IN"/>
        </w:rPr>
        <w:t>comparing the default rate on the loans approved by Carl to the default rate on</w:t>
      </w:r>
      <w:r w:rsidR="00C511E9">
        <w:rPr>
          <w:rFonts w:cs="TimesLTStd-Roman"/>
          <w:sz w:val="20"/>
          <w:szCs w:val="20"/>
          <w:lang w:val="en-IN"/>
        </w:rPr>
        <w:t xml:space="preserve"> </w:t>
      </w:r>
      <w:r w:rsidRPr="00B60925">
        <w:rPr>
          <w:rFonts w:cs="TimesLTStd-Roman"/>
          <w:sz w:val="20"/>
          <w:szCs w:val="20"/>
          <w:lang w:val="en-IN"/>
        </w:rPr>
        <w:t>the loans approved by Norm. In the sample of loans collected, there are 60 loans</w:t>
      </w:r>
      <w:r w:rsidR="00C511E9">
        <w:rPr>
          <w:rFonts w:cs="TimesLTStd-Roman"/>
          <w:sz w:val="20"/>
          <w:szCs w:val="20"/>
          <w:lang w:val="en-IN"/>
        </w:rPr>
        <w:t xml:space="preserve"> </w:t>
      </w:r>
      <w:r w:rsidRPr="00B60925">
        <w:rPr>
          <w:rFonts w:cs="TimesLTStd-Roman"/>
          <w:sz w:val="20"/>
          <w:szCs w:val="20"/>
          <w:lang w:val="en-IN"/>
        </w:rPr>
        <w:t>approved by Carl (</w:t>
      </w:r>
      <w:r w:rsidR="00400B77">
        <w:rPr>
          <w:rFonts w:cs="TimesLTStd-Roman"/>
          <w:sz w:val="20"/>
          <w:szCs w:val="20"/>
          <w:lang w:val="en-IN"/>
        </w:rPr>
        <w:t>nine</w:t>
      </w:r>
      <w:r w:rsidRPr="00B60925">
        <w:rPr>
          <w:rFonts w:cs="TimesLTStd-Roman"/>
          <w:sz w:val="20"/>
          <w:szCs w:val="20"/>
          <w:lang w:val="en-IN"/>
        </w:rPr>
        <w:t xml:space="preserve"> of which defaulted) and 80 loans approved by Norm (</w:t>
      </w:r>
      <w:r w:rsidR="00400B77">
        <w:rPr>
          <w:rFonts w:cs="TimesLTStd-Roman"/>
          <w:sz w:val="20"/>
          <w:szCs w:val="20"/>
          <w:lang w:val="en-IN"/>
        </w:rPr>
        <w:t>seven</w:t>
      </w:r>
      <w:r w:rsidRPr="00B60925">
        <w:rPr>
          <w:rFonts w:cs="TimesLTStd-Roman"/>
          <w:sz w:val="20"/>
          <w:szCs w:val="20"/>
          <w:lang w:val="en-IN"/>
        </w:rPr>
        <w:t xml:space="preserve"> of</w:t>
      </w:r>
      <w:r w:rsidR="00C511E9">
        <w:rPr>
          <w:rFonts w:cs="TimesLTStd-Roman"/>
          <w:sz w:val="20"/>
          <w:szCs w:val="20"/>
          <w:lang w:val="en-IN"/>
        </w:rPr>
        <w:t xml:space="preserve"> </w:t>
      </w:r>
      <w:r w:rsidRPr="00B60925">
        <w:rPr>
          <w:rFonts w:cs="TimesLTStd-Roman"/>
          <w:sz w:val="20"/>
          <w:szCs w:val="20"/>
          <w:lang w:val="en-IN"/>
        </w:rPr>
        <w:t xml:space="preserve">which defaulted). </w:t>
      </w:r>
      <w:r w:rsidRPr="00D86DCB">
        <w:rPr>
          <w:rFonts w:eastAsia="Arial" w:cs="Open Sans"/>
          <w:b/>
          <w:bCs/>
          <w:color w:val="D85629"/>
          <w:sz w:val="20"/>
          <w:szCs w:val="20"/>
        </w:rPr>
        <w:t>LO 8, 10</w:t>
      </w:r>
    </w:p>
    <w:p w14:paraId="75CD37D8" w14:textId="2278C911"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155BD0">
        <w:rPr>
          <w:rFonts w:cs="TimesLTStd-Roman"/>
          <w:sz w:val="20"/>
          <w:szCs w:val="20"/>
          <w:lang w:val="en-IN"/>
        </w:rPr>
        <w:tab/>
      </w:r>
      <w:r w:rsidRPr="00B60925">
        <w:rPr>
          <w:rFonts w:cs="TimesLTStd-Roman"/>
          <w:sz w:val="20"/>
          <w:szCs w:val="20"/>
          <w:lang w:val="en-IN"/>
        </w:rPr>
        <w:t>State the hypothesis test that the default rates are the same for the two loan</w:t>
      </w:r>
      <w:r w:rsidR="00C511E9">
        <w:rPr>
          <w:rFonts w:cs="TimesLTStd-Roman"/>
          <w:sz w:val="20"/>
          <w:szCs w:val="20"/>
          <w:lang w:val="en-IN"/>
        </w:rPr>
        <w:t xml:space="preserve"> </w:t>
      </w:r>
      <w:r w:rsidRPr="00B60925">
        <w:rPr>
          <w:rFonts w:cs="TimesLTStd-Roman"/>
          <w:sz w:val="20"/>
          <w:szCs w:val="20"/>
          <w:lang w:val="en-IN"/>
        </w:rPr>
        <w:t>officers.</w:t>
      </w:r>
    </w:p>
    <w:p w14:paraId="5CE4539A" w14:textId="67C306A6"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155BD0">
        <w:rPr>
          <w:rFonts w:cs="TimesLTStd-Roman"/>
          <w:sz w:val="20"/>
          <w:szCs w:val="20"/>
          <w:lang w:val="en-IN"/>
        </w:rPr>
        <w:tab/>
      </w:r>
      <w:r w:rsidRPr="00B60925">
        <w:rPr>
          <w:rFonts w:cs="TimesLTStd-Roman"/>
          <w:sz w:val="20"/>
          <w:szCs w:val="20"/>
          <w:lang w:val="en-IN"/>
        </w:rPr>
        <w:t>What is the sample default proportion for Carl? For Norm?</w:t>
      </w:r>
    </w:p>
    <w:p w14:paraId="302DC3C7" w14:textId="0071D3CA"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155BD0">
        <w:rPr>
          <w:rFonts w:cs="TimesLTStd-Roman"/>
          <w:sz w:val="20"/>
          <w:szCs w:val="20"/>
          <w:lang w:val="en-IN"/>
        </w:rPr>
        <w:tab/>
      </w:r>
      <w:r w:rsidRPr="00B60925">
        <w:rPr>
          <w:rFonts w:cs="TimesLTStd-Roman"/>
          <w:sz w:val="20"/>
          <w:szCs w:val="20"/>
          <w:lang w:val="en-IN"/>
        </w:rPr>
        <w:t xml:space="preserve">Use a 0.05 level of significance. What is the </w:t>
      </w:r>
      <w:r w:rsidRPr="00B60925">
        <w:rPr>
          <w:rFonts w:cs="TimesLTStd-Italic"/>
          <w:i/>
          <w:iCs/>
          <w:sz w:val="20"/>
          <w:szCs w:val="20"/>
          <w:lang w:val="en-IN"/>
        </w:rPr>
        <w:t>p</w:t>
      </w:r>
      <w:r w:rsidRPr="00B60925">
        <w:rPr>
          <w:rFonts w:cs="TimesLTStd-Roman"/>
          <w:sz w:val="20"/>
          <w:szCs w:val="20"/>
          <w:lang w:val="en-IN"/>
        </w:rPr>
        <w:t>-value and what is your conclusion?</w:t>
      </w:r>
    </w:p>
    <w:p w14:paraId="2085B6E5" w14:textId="77777777" w:rsidR="00A41B31" w:rsidRPr="00B60925" w:rsidRDefault="00A41B31" w:rsidP="00933983">
      <w:pPr>
        <w:spacing w:after="0" w:line="240" w:lineRule="auto"/>
        <w:ind w:left="360"/>
        <w:rPr>
          <w:b/>
          <w:sz w:val="20"/>
          <w:szCs w:val="20"/>
        </w:rPr>
      </w:pPr>
      <w:r w:rsidRPr="00B60925">
        <w:rPr>
          <w:b/>
          <w:sz w:val="20"/>
          <w:szCs w:val="20"/>
        </w:rPr>
        <w:t>Solutions:</w:t>
      </w:r>
    </w:p>
    <w:p w14:paraId="6B1F4C25" w14:textId="4977C0A4" w:rsidR="00A41B31" w:rsidRPr="00B60925" w:rsidRDefault="0040620F" w:rsidP="00005AE8">
      <w:pPr>
        <w:autoSpaceDE w:val="0"/>
        <w:autoSpaceDN w:val="0"/>
        <w:adjustRightInd w:val="0"/>
        <w:spacing w:after="0" w:line="240" w:lineRule="auto"/>
        <w:ind w:left="720" w:hanging="360"/>
        <w:rPr>
          <w:color w:val="000000"/>
          <w:sz w:val="20"/>
          <w:szCs w:val="20"/>
        </w:rPr>
      </w:pPr>
      <w:r>
        <w:rPr>
          <w:color w:val="000000"/>
          <w:sz w:val="20"/>
          <w:szCs w:val="20"/>
        </w:rPr>
        <w:t>a.</w:t>
      </w:r>
      <w:r>
        <w:rPr>
          <w:color w:val="000000"/>
          <w:sz w:val="20"/>
          <w:szCs w:val="20"/>
        </w:rPr>
        <w:tab/>
        <w:t xml:space="preserve">Let </w:t>
      </w:r>
      <w:r w:rsidR="00DC1612">
        <w:rPr>
          <w:noProof/>
          <w:color w:val="000000"/>
          <w:position w:val="-12"/>
          <w:sz w:val="20"/>
          <w:szCs w:val="20"/>
        </w:rPr>
        <w:object w:dxaOrig="240" w:dyaOrig="340" w14:anchorId="24040670">
          <v:shape id="_x0000_i1289" type="#_x0000_t75" style="width:11.7pt;height:16.75pt" o:ole="">
            <v:imagedata r:id="rId533" o:title=""/>
          </v:shape>
          <o:OLEObject Type="Embed" ProgID="Equation.DSMT4" ShapeID="_x0000_i1289" DrawAspect="Content" ObjectID="_1769434181" r:id="rId534"/>
        </w:object>
      </w:r>
      <w:r w:rsidR="00A41B31" w:rsidRPr="00B60925">
        <w:rPr>
          <w:color w:val="000000"/>
          <w:sz w:val="20"/>
          <w:szCs w:val="20"/>
        </w:rPr>
        <w:t>= population proportion of Carl’s loans that default</w:t>
      </w:r>
    </w:p>
    <w:p w14:paraId="2AB90AB9" w14:textId="13A2BDDC" w:rsidR="00A41B31" w:rsidRPr="00B60925" w:rsidRDefault="00DC1612" w:rsidP="00005AE8">
      <w:pPr>
        <w:autoSpaceDE w:val="0"/>
        <w:autoSpaceDN w:val="0"/>
        <w:adjustRightInd w:val="0"/>
        <w:spacing w:after="120" w:line="240" w:lineRule="auto"/>
        <w:ind w:left="720" w:firstLine="360"/>
        <w:rPr>
          <w:color w:val="000000"/>
          <w:sz w:val="20"/>
          <w:szCs w:val="20"/>
        </w:rPr>
      </w:pPr>
      <w:r>
        <w:rPr>
          <w:noProof/>
          <w:color w:val="000000"/>
          <w:position w:val="-12"/>
          <w:sz w:val="20"/>
          <w:szCs w:val="20"/>
        </w:rPr>
        <w:object w:dxaOrig="260" w:dyaOrig="340" w14:anchorId="2EE7F4B0">
          <v:shape id="_x0000_i1290" type="#_x0000_t75" style="width:13.4pt;height:16.75pt" o:ole="">
            <v:imagedata r:id="rId535" o:title=""/>
          </v:shape>
          <o:OLEObject Type="Embed" ProgID="Equation.DSMT4" ShapeID="_x0000_i1290" DrawAspect="Content" ObjectID="_1769434182" r:id="rId536"/>
        </w:object>
      </w:r>
      <w:r w:rsidR="00A41B31" w:rsidRPr="00B60925">
        <w:rPr>
          <w:color w:val="000000"/>
          <w:sz w:val="20"/>
          <w:szCs w:val="20"/>
        </w:rPr>
        <w:t>= population proportion of Norm’s loans that default</w:t>
      </w:r>
    </w:p>
    <w:p w14:paraId="1A6BB480" w14:textId="406FC9F4" w:rsidR="00A41B31" w:rsidRPr="00B60925" w:rsidRDefault="00A41B31" w:rsidP="002F7C3C">
      <w:pPr>
        <w:autoSpaceDE w:val="0"/>
        <w:autoSpaceDN w:val="0"/>
        <w:adjustRightInd w:val="0"/>
        <w:spacing w:before="100" w:after="100" w:line="240" w:lineRule="auto"/>
        <w:ind w:left="720"/>
        <w:rPr>
          <w:color w:val="000000"/>
          <w:sz w:val="20"/>
          <w:szCs w:val="20"/>
        </w:rPr>
      </w:pPr>
      <w:r w:rsidRPr="00B60925">
        <w:rPr>
          <w:i/>
          <w:color w:val="000000"/>
          <w:sz w:val="20"/>
          <w:szCs w:val="20"/>
        </w:rPr>
        <w:t>H</w:t>
      </w:r>
      <w:r w:rsidRPr="00B60925">
        <w:rPr>
          <w:color w:val="000000"/>
          <w:sz w:val="20"/>
          <w:szCs w:val="20"/>
          <w:vertAlign w:val="subscript"/>
        </w:rPr>
        <w:t>0</w:t>
      </w:r>
      <w:r w:rsidR="00C511E9">
        <w:rPr>
          <w:color w:val="000000"/>
          <w:sz w:val="20"/>
          <w:szCs w:val="20"/>
        </w:rPr>
        <w:t xml:space="preserve">: </w:t>
      </w:r>
      <w:r w:rsidRPr="00B60925">
        <w:rPr>
          <w:i/>
          <w:color w:val="000000"/>
          <w:sz w:val="20"/>
          <w:szCs w:val="20"/>
        </w:rPr>
        <w:t>p</w:t>
      </w:r>
      <w:r w:rsidRPr="00B60925">
        <w:rPr>
          <w:color w:val="000000"/>
          <w:sz w:val="20"/>
          <w:szCs w:val="20"/>
          <w:vertAlign w:val="subscript"/>
        </w:rPr>
        <w:t>1</w:t>
      </w:r>
      <w:r w:rsidRPr="00B60925">
        <w:rPr>
          <w:color w:val="000000"/>
          <w:sz w:val="20"/>
          <w:szCs w:val="20"/>
        </w:rPr>
        <w:t xml:space="preserve"> – </w:t>
      </w:r>
      <w:r w:rsidRPr="00B60925">
        <w:rPr>
          <w:i/>
          <w:color w:val="000000"/>
          <w:sz w:val="20"/>
          <w:szCs w:val="20"/>
        </w:rPr>
        <w:t>p</w:t>
      </w:r>
      <w:r w:rsidRPr="00B60925">
        <w:rPr>
          <w:color w:val="000000"/>
          <w:sz w:val="20"/>
          <w:szCs w:val="20"/>
          <w:vertAlign w:val="subscript"/>
        </w:rPr>
        <w:t>2</w:t>
      </w:r>
      <w:r w:rsidR="00C511E9">
        <w:rPr>
          <w:color w:val="000000"/>
          <w:sz w:val="20"/>
          <w:szCs w:val="20"/>
        </w:rPr>
        <w:t xml:space="preserve"> </w:t>
      </w:r>
      <w:r w:rsidRPr="002F7C3C">
        <w:rPr>
          <w:rFonts w:ascii="Symbol" w:hAnsi="Symbol"/>
          <w:color w:val="000000"/>
          <w:sz w:val="20"/>
          <w:szCs w:val="20"/>
        </w:rPr>
        <w:t></w:t>
      </w:r>
      <w:r w:rsidR="00C511E9">
        <w:rPr>
          <w:color w:val="000000"/>
          <w:sz w:val="20"/>
          <w:szCs w:val="20"/>
        </w:rPr>
        <w:t xml:space="preserve"> </w:t>
      </w:r>
      <w:r w:rsidRPr="00B60925">
        <w:rPr>
          <w:color w:val="000000"/>
          <w:sz w:val="20"/>
          <w:szCs w:val="20"/>
        </w:rPr>
        <w:t>0</w:t>
      </w:r>
    </w:p>
    <w:p w14:paraId="30F86572" w14:textId="1BA35E66" w:rsidR="00A41B31" w:rsidRPr="00B60925" w:rsidRDefault="00A41B31" w:rsidP="002F7C3C">
      <w:pPr>
        <w:autoSpaceDE w:val="0"/>
        <w:autoSpaceDN w:val="0"/>
        <w:adjustRightInd w:val="0"/>
        <w:spacing w:before="100" w:after="100" w:line="240" w:lineRule="auto"/>
        <w:ind w:left="720"/>
        <w:rPr>
          <w:color w:val="000000"/>
          <w:sz w:val="20"/>
          <w:szCs w:val="20"/>
        </w:rPr>
      </w:pPr>
      <w:r w:rsidRPr="00B60925">
        <w:rPr>
          <w:i/>
          <w:color w:val="000000"/>
          <w:sz w:val="20"/>
          <w:szCs w:val="20"/>
        </w:rPr>
        <w:t>H</w:t>
      </w:r>
      <w:r w:rsidRPr="00B60925">
        <w:rPr>
          <w:color w:val="000000"/>
          <w:sz w:val="20"/>
          <w:szCs w:val="20"/>
          <w:vertAlign w:val="subscript"/>
        </w:rPr>
        <w:t>a</w:t>
      </w:r>
      <w:r w:rsidR="00C511E9">
        <w:rPr>
          <w:color w:val="000000"/>
          <w:sz w:val="20"/>
          <w:szCs w:val="20"/>
        </w:rPr>
        <w:t xml:space="preserve">: </w:t>
      </w:r>
      <w:r w:rsidRPr="00B60925">
        <w:rPr>
          <w:i/>
          <w:color w:val="000000"/>
          <w:sz w:val="20"/>
          <w:szCs w:val="20"/>
        </w:rPr>
        <w:t>p</w:t>
      </w:r>
      <w:r w:rsidRPr="00B60925">
        <w:rPr>
          <w:color w:val="000000"/>
          <w:sz w:val="20"/>
          <w:szCs w:val="20"/>
          <w:vertAlign w:val="subscript"/>
        </w:rPr>
        <w:t>1</w:t>
      </w:r>
      <w:r w:rsidRPr="00B60925">
        <w:rPr>
          <w:color w:val="000000"/>
          <w:sz w:val="20"/>
          <w:szCs w:val="20"/>
        </w:rPr>
        <w:t xml:space="preserve"> – </w:t>
      </w:r>
      <w:r w:rsidRPr="00B60925">
        <w:rPr>
          <w:i/>
          <w:color w:val="000000"/>
          <w:sz w:val="20"/>
          <w:szCs w:val="20"/>
        </w:rPr>
        <w:t>p</w:t>
      </w:r>
      <w:r w:rsidRPr="00B60925">
        <w:rPr>
          <w:color w:val="000000"/>
          <w:sz w:val="20"/>
          <w:szCs w:val="20"/>
          <w:vertAlign w:val="subscript"/>
        </w:rPr>
        <w:t>2</w:t>
      </w:r>
      <w:r w:rsidR="00C511E9">
        <w:rPr>
          <w:color w:val="000000"/>
          <w:sz w:val="20"/>
          <w:szCs w:val="20"/>
        </w:rPr>
        <w:t xml:space="preserve"> ≠ </w:t>
      </w:r>
      <w:r w:rsidRPr="00B60925">
        <w:rPr>
          <w:color w:val="000000"/>
          <w:sz w:val="20"/>
          <w:szCs w:val="20"/>
        </w:rPr>
        <w:t>0</w:t>
      </w:r>
    </w:p>
    <w:p w14:paraId="1778CA3F" w14:textId="520589A6" w:rsidR="00A41B31" w:rsidRPr="00B60925" w:rsidRDefault="00A41B31" w:rsidP="002F7C3C">
      <w:pPr>
        <w:autoSpaceDE w:val="0"/>
        <w:autoSpaceDN w:val="0"/>
        <w:adjustRightInd w:val="0"/>
        <w:spacing w:before="100" w:after="10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056B39" w:rsidRPr="00056B39">
        <w:rPr>
          <w:noProof/>
          <w:color w:val="000000"/>
          <w:position w:val="-12"/>
          <w:sz w:val="20"/>
          <w:szCs w:val="20"/>
        </w:rPr>
        <w:object w:dxaOrig="240" w:dyaOrig="340" w14:anchorId="67EB8977">
          <v:shape id="_x0000_i1291" type="#_x0000_t75" style="width:11.7pt;height:16.75pt" o:ole="">
            <v:imagedata r:id="rId537" o:title=""/>
          </v:shape>
          <o:OLEObject Type="Embed" ProgID="Equation.DSMT4" ShapeID="_x0000_i1291" DrawAspect="Content" ObjectID="_1769434183" r:id="rId538"/>
        </w:object>
      </w:r>
      <w:r w:rsidR="00C511E9">
        <w:rPr>
          <w:color w:val="000000"/>
          <w:sz w:val="20"/>
          <w:szCs w:val="20"/>
        </w:rPr>
        <w:t xml:space="preserve"> = 9/60 = </w:t>
      </w:r>
      <w:r w:rsidRPr="00B60925">
        <w:rPr>
          <w:color w:val="000000"/>
          <w:sz w:val="20"/>
          <w:szCs w:val="20"/>
        </w:rPr>
        <w:t>0.15 (15%)</w:t>
      </w:r>
    </w:p>
    <w:p w14:paraId="0B4E5CC8" w14:textId="0E201480" w:rsidR="00A41B31" w:rsidRPr="00B60925" w:rsidRDefault="00056B39" w:rsidP="002F7C3C">
      <w:pPr>
        <w:autoSpaceDE w:val="0"/>
        <w:autoSpaceDN w:val="0"/>
        <w:adjustRightInd w:val="0"/>
        <w:spacing w:before="100" w:after="100" w:line="240" w:lineRule="auto"/>
        <w:ind w:left="720"/>
        <w:rPr>
          <w:color w:val="000000"/>
          <w:sz w:val="20"/>
          <w:szCs w:val="20"/>
        </w:rPr>
      </w:pPr>
      <w:r w:rsidRPr="00056B39">
        <w:rPr>
          <w:noProof/>
          <w:color w:val="000000"/>
          <w:position w:val="-12"/>
          <w:sz w:val="20"/>
          <w:szCs w:val="20"/>
        </w:rPr>
        <w:object w:dxaOrig="260" w:dyaOrig="340" w14:anchorId="395F0A6F">
          <v:shape id="_x0000_i1292" type="#_x0000_t75" style="width:13.4pt;height:16.75pt" o:ole="">
            <v:imagedata r:id="rId539" o:title=""/>
          </v:shape>
          <o:OLEObject Type="Embed" ProgID="Equation.DSMT4" ShapeID="_x0000_i1292" DrawAspect="Content" ObjectID="_1769434184" r:id="rId540"/>
        </w:object>
      </w:r>
      <w:r w:rsidR="00A41B31" w:rsidRPr="00B60925">
        <w:rPr>
          <w:color w:val="000000"/>
          <w:sz w:val="20"/>
          <w:szCs w:val="20"/>
        </w:rPr>
        <w:t xml:space="preserve"> = 7/80 = 0.0875 (7.5%)</w:t>
      </w:r>
    </w:p>
    <w:p w14:paraId="2DDA3E88" w14:textId="28A5C026" w:rsidR="00A41B31" w:rsidRPr="00B60925" w:rsidRDefault="00A41B31" w:rsidP="002F7C3C">
      <w:pPr>
        <w:autoSpaceDE w:val="0"/>
        <w:autoSpaceDN w:val="0"/>
        <w:adjustRightInd w:val="0"/>
        <w:spacing w:before="100" w:after="100" w:line="240" w:lineRule="auto"/>
        <w:ind w:left="720" w:hanging="360"/>
        <w:rPr>
          <w:color w:val="000000"/>
          <w:sz w:val="20"/>
          <w:szCs w:val="20"/>
        </w:rPr>
      </w:pPr>
      <w:r w:rsidRPr="00B60925">
        <w:rPr>
          <w:color w:val="000000"/>
          <w:sz w:val="20"/>
          <w:szCs w:val="20"/>
        </w:rPr>
        <w:t>c.</w:t>
      </w:r>
      <w:r w:rsidRPr="00B60925">
        <w:rPr>
          <w:color w:val="000000"/>
          <w:sz w:val="20"/>
          <w:szCs w:val="20"/>
        </w:rPr>
        <w:tab/>
      </w:r>
      <m:oMath>
        <m:acc>
          <m:accPr>
            <m:chr m:val="̅"/>
            <m:ctrlPr>
              <w:rPr>
                <w:rFonts w:ascii="Cambria Math" w:hAnsi="Cambria Math"/>
                <w:i/>
                <w:color w:val="000000"/>
                <w:sz w:val="20"/>
                <w:szCs w:val="20"/>
              </w:rPr>
            </m:ctrlPr>
          </m:accPr>
          <m:e>
            <m:r>
              <w:rPr>
                <w:rFonts w:ascii="Cambria Math" w:hAnsi="Cambria Math"/>
                <w:color w:val="000000"/>
                <w:sz w:val="20"/>
                <w:szCs w:val="20"/>
              </w:rPr>
              <m:t>p</m:t>
            </m:r>
          </m:e>
        </m:acc>
        <m:r>
          <w:rPr>
            <w:rFonts w:ascii="Cambria Math" w:hAnsi="Cambria Math"/>
            <w:color w:val="000000"/>
            <w:sz w:val="20"/>
            <w:szCs w:val="20"/>
          </w:rPr>
          <m:t>=</m:t>
        </m:r>
        <m:f>
          <m:fPr>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n</m:t>
                </m:r>
              </m:e>
              <m:sub>
                <m:r>
                  <w:rPr>
                    <w:rFonts w:ascii="Cambria Math" w:hAnsi="Cambria Math"/>
                    <w:color w:val="000000"/>
                    <w:sz w:val="20"/>
                    <w:szCs w:val="20"/>
                  </w:rPr>
                  <m:t>1</m:t>
                </m:r>
              </m:sub>
            </m:sSub>
            <m:r>
              <w:rPr>
                <w:rFonts w:ascii="Cambria Math" w:hAnsi="Cambria Math"/>
                <w:color w:val="000000"/>
                <w:sz w:val="20"/>
                <w:szCs w:val="20"/>
              </w:rPr>
              <m:t xml:space="preserve"> </m:t>
            </m:r>
            <m:sSub>
              <m:sSubPr>
                <m:ctrlPr>
                  <w:rPr>
                    <w:rFonts w:ascii="Cambria Math" w:hAnsi="Cambria Math"/>
                    <w:i/>
                    <w:color w:val="000000"/>
                    <w:sz w:val="20"/>
                    <w:szCs w:val="20"/>
                  </w:rPr>
                </m:ctrlPr>
              </m:sSubPr>
              <m:e>
                <m:acc>
                  <m:accPr>
                    <m:chr m:val="̅"/>
                    <m:ctrlPr>
                      <w:rPr>
                        <w:rFonts w:ascii="Cambria Math" w:hAnsi="Cambria Math"/>
                        <w:i/>
                        <w:color w:val="000000"/>
                        <w:sz w:val="20"/>
                        <w:szCs w:val="20"/>
                      </w:rPr>
                    </m:ctrlPr>
                  </m:accPr>
                  <m:e>
                    <m:r>
                      <w:rPr>
                        <w:rFonts w:ascii="Cambria Math" w:hAnsi="Cambria Math"/>
                        <w:color w:val="000000"/>
                        <w:sz w:val="20"/>
                        <w:szCs w:val="20"/>
                      </w:rPr>
                      <m:t>p</m:t>
                    </m:r>
                  </m:e>
                </m:acc>
              </m:e>
              <m:sub>
                <m:r>
                  <w:rPr>
                    <w:rFonts w:ascii="Cambria Math" w:hAnsi="Cambria Math"/>
                    <w:color w:val="000000"/>
                    <w:sz w:val="20"/>
                    <w:szCs w:val="20"/>
                  </w:rPr>
                  <m:t>1</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n</m:t>
                </m:r>
              </m:e>
              <m:sub>
                <m:r>
                  <w:rPr>
                    <w:rFonts w:ascii="Cambria Math" w:hAnsi="Cambria Math"/>
                    <w:color w:val="000000"/>
                    <w:sz w:val="20"/>
                    <w:szCs w:val="20"/>
                  </w:rPr>
                  <m:t>2</m:t>
                </m:r>
              </m:sub>
            </m:sSub>
            <m:r>
              <w:rPr>
                <w:rFonts w:ascii="Cambria Math" w:hAnsi="Cambria Math"/>
                <w:color w:val="000000"/>
                <w:sz w:val="20"/>
                <w:szCs w:val="20"/>
              </w:rPr>
              <m:t xml:space="preserve"> </m:t>
            </m:r>
            <m:sSub>
              <m:sSubPr>
                <m:ctrlPr>
                  <w:rPr>
                    <w:rFonts w:ascii="Cambria Math" w:hAnsi="Cambria Math"/>
                    <w:i/>
                    <w:color w:val="000000"/>
                    <w:sz w:val="20"/>
                    <w:szCs w:val="20"/>
                  </w:rPr>
                </m:ctrlPr>
              </m:sSubPr>
              <m:e>
                <m:acc>
                  <m:accPr>
                    <m:chr m:val="̅"/>
                    <m:ctrlPr>
                      <w:rPr>
                        <w:rFonts w:ascii="Cambria Math" w:hAnsi="Cambria Math"/>
                        <w:i/>
                        <w:color w:val="000000"/>
                        <w:sz w:val="20"/>
                        <w:szCs w:val="20"/>
                      </w:rPr>
                    </m:ctrlPr>
                  </m:accPr>
                  <m:e>
                    <m:r>
                      <w:rPr>
                        <w:rFonts w:ascii="Cambria Math" w:hAnsi="Cambria Math"/>
                        <w:color w:val="000000"/>
                        <w:sz w:val="20"/>
                        <w:szCs w:val="20"/>
                      </w:rPr>
                      <m:t>p</m:t>
                    </m:r>
                  </m:e>
                </m:acc>
              </m:e>
              <m:sub>
                <m:r>
                  <w:rPr>
                    <w:rFonts w:ascii="Cambria Math" w:hAnsi="Cambria Math"/>
                    <w:color w:val="000000"/>
                    <w:sz w:val="20"/>
                    <w:szCs w:val="20"/>
                  </w:rPr>
                  <m:t>2</m:t>
                </m:r>
              </m:sub>
            </m:sSub>
          </m:num>
          <m:den>
            <m:sSub>
              <m:sSubPr>
                <m:ctrlPr>
                  <w:rPr>
                    <w:rFonts w:ascii="Cambria Math" w:hAnsi="Cambria Math"/>
                    <w:i/>
                    <w:color w:val="000000"/>
                    <w:sz w:val="20"/>
                    <w:szCs w:val="20"/>
                  </w:rPr>
                </m:ctrlPr>
              </m:sSubPr>
              <m:e>
                <m:r>
                  <w:rPr>
                    <w:rFonts w:ascii="Cambria Math" w:hAnsi="Cambria Math"/>
                    <w:color w:val="000000"/>
                    <w:sz w:val="20"/>
                    <w:szCs w:val="20"/>
                  </w:rPr>
                  <m:t>n</m:t>
                </m:r>
              </m:e>
              <m:sub>
                <m:r>
                  <w:rPr>
                    <w:rFonts w:ascii="Cambria Math" w:hAnsi="Cambria Math"/>
                    <w:color w:val="000000"/>
                    <w:sz w:val="20"/>
                    <w:szCs w:val="20"/>
                  </w:rPr>
                  <m:t>1</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n</m:t>
                </m:r>
              </m:e>
              <m:sub>
                <m:r>
                  <w:rPr>
                    <w:rFonts w:ascii="Cambria Math" w:hAnsi="Cambria Math"/>
                    <w:color w:val="000000"/>
                    <w:sz w:val="20"/>
                    <w:szCs w:val="20"/>
                  </w:rPr>
                  <m:t>2</m:t>
                </m:r>
              </m:sub>
            </m:sSub>
          </m:den>
        </m:f>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9+7</m:t>
            </m:r>
          </m:num>
          <m:den>
            <m:r>
              <w:rPr>
                <w:rFonts w:ascii="Cambria Math" w:hAnsi="Cambria Math"/>
                <w:color w:val="000000"/>
                <w:sz w:val="20"/>
                <w:szCs w:val="20"/>
              </w:rPr>
              <m:t>60+80</m:t>
            </m:r>
          </m:den>
        </m:f>
        <m:r>
          <w:rPr>
            <w:rFonts w:ascii="Cambria Math" w:hAnsi="Cambria Math"/>
            <w:color w:val="000000"/>
            <w:sz w:val="20"/>
            <w:szCs w:val="20"/>
          </w:rPr>
          <m:t>=0.114</m:t>
        </m:r>
      </m:oMath>
    </w:p>
    <w:p w14:paraId="7CBE676A" w14:textId="73EE69FC" w:rsidR="00A41B31" w:rsidRPr="00BC48AC" w:rsidRDefault="00A41B31" w:rsidP="00BC48AC">
      <w:pPr>
        <w:spacing w:before="100" w:after="100"/>
        <w:ind w:left="720" w:right="-450"/>
        <w:rPr>
          <w:color w:val="000000"/>
          <w:sz w:val="20"/>
          <w:szCs w:val="20"/>
        </w:rPr>
      </w:pPr>
      <m:oMathPara>
        <m:oMathParaPr>
          <m:jc m:val="left"/>
        </m:oMathParaPr>
        <m:oMath>
          <m:r>
            <w:rPr>
              <w:rFonts w:ascii="Cambria Math" w:hAnsi="Cambria Math"/>
              <w:color w:val="000000"/>
              <w:sz w:val="20"/>
              <w:szCs w:val="20"/>
            </w:rPr>
            <m:t>z=</m:t>
          </m:r>
          <m:f>
            <m:fPr>
              <m:ctrlPr>
                <w:rPr>
                  <w:rFonts w:ascii="Cambria Math" w:hAnsi="Cambria Math"/>
                  <w:i/>
                  <w:color w:val="000000"/>
                  <w:sz w:val="20"/>
                  <w:szCs w:val="20"/>
                </w:rPr>
              </m:ctrlPr>
            </m:fPr>
            <m:num>
              <m:sSub>
                <m:sSubPr>
                  <m:ctrlPr>
                    <w:rPr>
                      <w:rFonts w:ascii="Cambria Math" w:hAnsi="Cambria Math"/>
                      <w:i/>
                      <w:color w:val="000000"/>
                      <w:sz w:val="20"/>
                      <w:szCs w:val="20"/>
                    </w:rPr>
                  </m:ctrlPr>
                </m:sSubPr>
                <m:e>
                  <m:acc>
                    <m:accPr>
                      <m:chr m:val="̅"/>
                      <m:ctrlPr>
                        <w:rPr>
                          <w:rFonts w:ascii="Cambria Math" w:hAnsi="Cambria Math"/>
                          <w:i/>
                          <w:color w:val="000000"/>
                          <w:sz w:val="20"/>
                          <w:szCs w:val="20"/>
                        </w:rPr>
                      </m:ctrlPr>
                    </m:accPr>
                    <m:e>
                      <m:r>
                        <w:rPr>
                          <w:rFonts w:ascii="Cambria Math" w:hAnsi="Cambria Math"/>
                          <w:color w:val="000000"/>
                          <w:sz w:val="20"/>
                          <w:szCs w:val="20"/>
                        </w:rPr>
                        <m:t>p</m:t>
                      </m:r>
                    </m:e>
                  </m:acc>
                </m:e>
                <m:sub>
                  <m:r>
                    <w:rPr>
                      <w:rFonts w:ascii="Cambria Math" w:hAnsi="Cambria Math"/>
                      <w:color w:val="000000"/>
                      <w:sz w:val="20"/>
                      <w:szCs w:val="20"/>
                    </w:rPr>
                    <m:t>1</m:t>
                  </m:r>
                </m:sub>
              </m:sSub>
              <m:r>
                <w:rPr>
                  <w:rFonts w:ascii="Cambria Math" w:hAnsi="Cambria Math"/>
                  <w:color w:val="000000"/>
                  <w:sz w:val="20"/>
                  <w:szCs w:val="20"/>
                </w:rPr>
                <m:t xml:space="preserve">- </m:t>
              </m:r>
              <m:sSub>
                <m:sSubPr>
                  <m:ctrlPr>
                    <w:rPr>
                      <w:rFonts w:ascii="Cambria Math" w:hAnsi="Cambria Math"/>
                      <w:i/>
                      <w:color w:val="000000"/>
                      <w:sz w:val="20"/>
                      <w:szCs w:val="20"/>
                    </w:rPr>
                  </m:ctrlPr>
                </m:sSubPr>
                <m:e>
                  <m:acc>
                    <m:accPr>
                      <m:chr m:val="̅"/>
                      <m:ctrlPr>
                        <w:rPr>
                          <w:rFonts w:ascii="Cambria Math" w:hAnsi="Cambria Math"/>
                          <w:i/>
                          <w:color w:val="000000"/>
                          <w:sz w:val="20"/>
                          <w:szCs w:val="20"/>
                        </w:rPr>
                      </m:ctrlPr>
                    </m:accPr>
                    <m:e>
                      <m:r>
                        <w:rPr>
                          <w:rFonts w:ascii="Cambria Math" w:hAnsi="Cambria Math"/>
                          <w:color w:val="000000"/>
                          <w:sz w:val="20"/>
                          <w:szCs w:val="20"/>
                        </w:rPr>
                        <m:t>p</m:t>
                      </m:r>
                    </m:e>
                  </m:acc>
                </m:e>
                <m:sub>
                  <m:r>
                    <w:rPr>
                      <w:rFonts w:ascii="Cambria Math" w:hAnsi="Cambria Math"/>
                      <w:color w:val="000000"/>
                      <w:sz w:val="20"/>
                      <w:szCs w:val="20"/>
                    </w:rPr>
                    <m:t>2</m:t>
                  </m:r>
                </m:sub>
              </m:sSub>
            </m:num>
            <m:den>
              <m:rad>
                <m:radPr>
                  <m:degHide m:val="1"/>
                  <m:ctrlPr>
                    <w:rPr>
                      <w:rFonts w:ascii="Cambria Math" w:hAnsi="Cambria Math"/>
                      <w:i/>
                      <w:color w:val="000000"/>
                      <w:sz w:val="20"/>
                      <w:szCs w:val="20"/>
                    </w:rPr>
                  </m:ctrlPr>
                </m:radPr>
                <m:deg/>
                <m:e>
                  <m:acc>
                    <m:accPr>
                      <m:chr m:val="̅"/>
                      <m:ctrlPr>
                        <w:rPr>
                          <w:rFonts w:ascii="Cambria Math" w:hAnsi="Cambria Math"/>
                          <w:i/>
                          <w:color w:val="000000"/>
                          <w:sz w:val="20"/>
                          <w:szCs w:val="20"/>
                        </w:rPr>
                      </m:ctrlPr>
                    </m:accPr>
                    <m:e>
                      <m:r>
                        <w:rPr>
                          <w:rFonts w:ascii="Cambria Math" w:hAnsi="Cambria Math"/>
                          <w:color w:val="000000"/>
                          <w:sz w:val="20"/>
                          <w:szCs w:val="20"/>
                        </w:rPr>
                        <m:t>p</m:t>
                      </m:r>
                    </m:e>
                  </m:acc>
                  <m:r>
                    <w:rPr>
                      <w:rFonts w:ascii="Cambria Math" w:hAnsi="Cambria Math"/>
                      <w:color w:val="000000"/>
                      <w:sz w:val="20"/>
                      <w:szCs w:val="20"/>
                    </w:rPr>
                    <m:t>(1-</m:t>
                  </m:r>
                  <m:acc>
                    <m:accPr>
                      <m:chr m:val="̅"/>
                      <m:ctrlPr>
                        <w:rPr>
                          <w:rFonts w:ascii="Cambria Math" w:hAnsi="Cambria Math"/>
                          <w:i/>
                          <w:color w:val="000000"/>
                          <w:sz w:val="20"/>
                          <w:szCs w:val="20"/>
                        </w:rPr>
                      </m:ctrlPr>
                    </m:accPr>
                    <m:e>
                      <m:r>
                        <w:rPr>
                          <w:rFonts w:ascii="Cambria Math" w:hAnsi="Cambria Math"/>
                          <w:color w:val="000000"/>
                          <w:sz w:val="20"/>
                          <w:szCs w:val="20"/>
                        </w:rPr>
                        <m:t>p</m:t>
                      </m:r>
                    </m:e>
                  </m:acc>
                  <m:r>
                    <w:rPr>
                      <w:rFonts w:ascii="Cambria Math" w:hAnsi="Cambria Math"/>
                      <w:color w:val="000000"/>
                      <w:sz w:val="20"/>
                      <w:szCs w:val="20"/>
                    </w:rPr>
                    <m:t>)</m:t>
                  </m:r>
                  <m:d>
                    <m:dPr>
                      <m:ctrlPr>
                        <w:rPr>
                          <w:rFonts w:ascii="Cambria Math" w:hAnsi="Cambria Math"/>
                          <w:i/>
                          <w:color w:val="000000"/>
                          <w:sz w:val="20"/>
                          <w:szCs w:val="20"/>
                        </w:rPr>
                      </m:ctrlPr>
                    </m:dPr>
                    <m:e>
                      <m:f>
                        <m:fPr>
                          <m:ctrlPr>
                            <w:rPr>
                              <w:rFonts w:ascii="Cambria Math" w:hAnsi="Cambria Math"/>
                              <w:i/>
                              <w:color w:val="000000"/>
                              <w:sz w:val="20"/>
                              <w:szCs w:val="20"/>
                            </w:rPr>
                          </m:ctrlPr>
                        </m:fPr>
                        <m:num>
                          <m:r>
                            <w:rPr>
                              <w:rFonts w:ascii="Cambria Math" w:hAnsi="Cambria Math"/>
                              <w:color w:val="000000"/>
                              <w:sz w:val="20"/>
                              <w:szCs w:val="20"/>
                            </w:rPr>
                            <m:t>1</m:t>
                          </m:r>
                        </m:num>
                        <m:den>
                          <m:sSub>
                            <m:sSubPr>
                              <m:ctrlPr>
                                <w:rPr>
                                  <w:rFonts w:ascii="Cambria Math" w:hAnsi="Cambria Math"/>
                                  <w:i/>
                                  <w:color w:val="000000"/>
                                  <w:sz w:val="20"/>
                                  <w:szCs w:val="20"/>
                                </w:rPr>
                              </m:ctrlPr>
                            </m:sSubPr>
                            <m:e>
                              <m:r>
                                <w:rPr>
                                  <w:rFonts w:ascii="Cambria Math" w:hAnsi="Cambria Math"/>
                                  <w:color w:val="000000"/>
                                  <w:sz w:val="20"/>
                                  <w:szCs w:val="20"/>
                                </w:rPr>
                                <m:t>n</m:t>
                              </m:r>
                            </m:e>
                            <m:sub>
                              <m:r>
                                <w:rPr>
                                  <w:rFonts w:ascii="Cambria Math" w:hAnsi="Cambria Math"/>
                                  <w:color w:val="000000"/>
                                  <w:sz w:val="20"/>
                                  <w:szCs w:val="20"/>
                                </w:rPr>
                                <m:t>1</m:t>
                              </m:r>
                            </m:sub>
                          </m:sSub>
                        </m:den>
                      </m:f>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1</m:t>
                          </m:r>
                        </m:num>
                        <m:den>
                          <m:sSub>
                            <m:sSubPr>
                              <m:ctrlPr>
                                <w:rPr>
                                  <w:rFonts w:ascii="Cambria Math" w:hAnsi="Cambria Math"/>
                                  <w:i/>
                                  <w:color w:val="000000"/>
                                  <w:sz w:val="20"/>
                                  <w:szCs w:val="20"/>
                                </w:rPr>
                              </m:ctrlPr>
                            </m:sSubPr>
                            <m:e>
                              <m:r>
                                <w:rPr>
                                  <w:rFonts w:ascii="Cambria Math" w:hAnsi="Cambria Math"/>
                                  <w:color w:val="000000"/>
                                  <w:sz w:val="20"/>
                                  <w:szCs w:val="20"/>
                                </w:rPr>
                                <m:t>n</m:t>
                              </m:r>
                            </m:e>
                            <m:sub>
                              <m:r>
                                <w:rPr>
                                  <w:rFonts w:ascii="Cambria Math" w:hAnsi="Cambria Math"/>
                                  <w:color w:val="000000"/>
                                  <w:sz w:val="20"/>
                                  <w:szCs w:val="20"/>
                                </w:rPr>
                                <m:t>2</m:t>
                              </m:r>
                            </m:sub>
                          </m:sSub>
                        </m:den>
                      </m:f>
                    </m:e>
                  </m:d>
                </m:e>
              </m:rad>
            </m:den>
          </m:f>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0.15-0.085</m:t>
              </m:r>
            </m:num>
            <m:den>
              <m:rad>
                <m:radPr>
                  <m:degHide m:val="1"/>
                  <m:ctrlPr>
                    <w:rPr>
                      <w:rFonts w:ascii="Cambria Math" w:hAnsi="Cambria Math"/>
                      <w:i/>
                      <w:color w:val="000000"/>
                      <w:sz w:val="20"/>
                      <w:szCs w:val="20"/>
                    </w:rPr>
                  </m:ctrlPr>
                </m:radPr>
                <m:deg/>
                <m:e>
                  <m:r>
                    <w:rPr>
                      <w:rFonts w:ascii="Cambria Math" w:hAnsi="Cambria Math"/>
                      <w:color w:val="000000"/>
                      <w:sz w:val="20"/>
                      <w:szCs w:val="20"/>
                    </w:rPr>
                    <m:t>114(1-0.114)</m:t>
                  </m:r>
                  <m:d>
                    <m:dPr>
                      <m:ctrlPr>
                        <w:rPr>
                          <w:rFonts w:ascii="Cambria Math" w:hAnsi="Cambria Math"/>
                          <w:i/>
                          <w:color w:val="000000"/>
                          <w:sz w:val="20"/>
                          <w:szCs w:val="20"/>
                        </w:rPr>
                      </m:ctrlPr>
                    </m:dPr>
                    <m:e>
                      <m:f>
                        <m:fPr>
                          <m:ctrlPr>
                            <w:rPr>
                              <w:rFonts w:ascii="Cambria Math" w:hAnsi="Cambria Math"/>
                              <w:i/>
                              <w:color w:val="000000"/>
                              <w:sz w:val="20"/>
                              <w:szCs w:val="20"/>
                            </w:rPr>
                          </m:ctrlPr>
                        </m:fPr>
                        <m:num>
                          <m:r>
                            <w:rPr>
                              <w:rFonts w:ascii="Cambria Math" w:hAnsi="Cambria Math"/>
                              <w:color w:val="000000"/>
                              <w:sz w:val="20"/>
                              <w:szCs w:val="20"/>
                            </w:rPr>
                            <m:t>1</m:t>
                          </m:r>
                        </m:num>
                        <m:den>
                          <m:r>
                            <w:rPr>
                              <w:rFonts w:ascii="Cambria Math" w:hAnsi="Cambria Math"/>
                              <w:color w:val="000000"/>
                              <w:sz w:val="20"/>
                              <w:szCs w:val="20"/>
                            </w:rPr>
                            <m:t>60</m:t>
                          </m:r>
                        </m:den>
                      </m:f>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1</m:t>
                          </m:r>
                        </m:num>
                        <m:den>
                          <m:r>
                            <w:rPr>
                              <w:rFonts w:ascii="Cambria Math" w:hAnsi="Cambria Math"/>
                              <w:color w:val="000000"/>
                              <w:sz w:val="20"/>
                              <w:szCs w:val="20"/>
                            </w:rPr>
                            <m:t>80</m:t>
                          </m:r>
                        </m:den>
                      </m:f>
                    </m:e>
                  </m:d>
                </m:e>
              </m:rad>
            </m:den>
          </m:f>
          <m:r>
            <w:rPr>
              <w:rFonts w:ascii="Cambria Math" w:hAnsi="Cambria Math"/>
              <w:color w:val="000000"/>
              <w:sz w:val="20"/>
              <w:szCs w:val="20"/>
            </w:rPr>
            <m:t>=1.15</m:t>
          </m:r>
        </m:oMath>
      </m:oMathPara>
    </w:p>
    <w:p w14:paraId="1B8547D0" w14:textId="06CE9ADC" w:rsidR="00A41B31" w:rsidRPr="00B60925" w:rsidRDefault="00A41B31" w:rsidP="002F7C3C">
      <w:pPr>
        <w:autoSpaceDE w:val="0"/>
        <w:autoSpaceDN w:val="0"/>
        <w:adjustRightInd w:val="0"/>
        <w:spacing w:before="100" w:after="100" w:line="240" w:lineRule="auto"/>
        <w:ind w:left="720"/>
        <w:rPr>
          <w:color w:val="000000"/>
          <w:sz w:val="20"/>
          <w:szCs w:val="20"/>
        </w:rPr>
      </w:pPr>
      <w:r w:rsidRPr="00B60925">
        <w:rPr>
          <w:i/>
          <w:color w:val="000000"/>
          <w:sz w:val="20"/>
          <w:szCs w:val="20"/>
        </w:rPr>
        <w:t>p</w:t>
      </w:r>
      <w:r w:rsidRPr="00B60925">
        <w:rPr>
          <w:color w:val="000000"/>
          <w:sz w:val="20"/>
          <w:szCs w:val="20"/>
        </w:rPr>
        <w:t xml:space="preserve">-value </w:t>
      </w:r>
      <m:oMath>
        <m:r>
          <w:rPr>
            <w:rFonts w:ascii="Cambria Math" w:hAnsi="Cambria Math"/>
            <w:color w:val="000000"/>
            <w:sz w:val="20"/>
            <w:szCs w:val="20"/>
          </w:rPr>
          <m:t>=</m:t>
        </m:r>
      </m:oMath>
      <w:r w:rsidRPr="00B60925">
        <w:rPr>
          <w:color w:val="000000"/>
          <w:sz w:val="20"/>
          <w:szCs w:val="20"/>
        </w:rPr>
        <w:t xml:space="preserve"> 2(1.0000 – </w:t>
      </w:r>
      <w:r w:rsidR="0040620F">
        <w:rPr>
          <w:color w:val="000000"/>
          <w:sz w:val="20"/>
          <w:szCs w:val="20"/>
        </w:rPr>
        <w:t>0</w:t>
      </w:r>
      <w:r w:rsidRPr="00B60925">
        <w:rPr>
          <w:color w:val="000000"/>
          <w:sz w:val="20"/>
          <w:szCs w:val="20"/>
        </w:rPr>
        <w:t xml:space="preserve">.875) </w:t>
      </w:r>
      <m:oMath>
        <m:r>
          <w:rPr>
            <w:rFonts w:ascii="Cambria Math" w:hAnsi="Cambria Math"/>
            <w:color w:val="000000"/>
            <w:sz w:val="20"/>
            <w:szCs w:val="20"/>
          </w:rPr>
          <m:t>=</m:t>
        </m:r>
      </m:oMath>
      <w:r w:rsidRPr="00B60925">
        <w:rPr>
          <w:color w:val="000000"/>
          <w:sz w:val="20"/>
          <w:szCs w:val="20"/>
        </w:rPr>
        <w:t xml:space="preserve"> 0.25</w:t>
      </w:r>
    </w:p>
    <w:p w14:paraId="7AE5483C" w14:textId="7F2CF919" w:rsidR="00A41B31" w:rsidRDefault="00A41B31" w:rsidP="002F7C3C">
      <w:pPr>
        <w:autoSpaceDE w:val="0"/>
        <w:autoSpaceDN w:val="0"/>
        <w:adjustRightInd w:val="0"/>
        <w:spacing w:before="100" w:after="100" w:line="240" w:lineRule="auto"/>
        <w:ind w:left="720"/>
        <w:rPr>
          <w:color w:val="000000"/>
          <w:sz w:val="20"/>
          <w:szCs w:val="20"/>
        </w:rPr>
      </w:pPr>
      <w:r w:rsidRPr="00B60925">
        <w:rPr>
          <w:color w:val="000000"/>
          <w:sz w:val="20"/>
          <w:szCs w:val="20"/>
        </w:rPr>
        <w:t xml:space="preserve">Do not reject </w:t>
      </w:r>
      <w:r w:rsidRPr="00B60925">
        <w:rPr>
          <w:i/>
          <w:color w:val="000000"/>
          <w:sz w:val="20"/>
          <w:szCs w:val="20"/>
        </w:rPr>
        <w:t>H</w:t>
      </w:r>
      <w:r w:rsidRPr="00B60925">
        <w:rPr>
          <w:color w:val="000000"/>
          <w:sz w:val="20"/>
          <w:szCs w:val="20"/>
          <w:vertAlign w:val="subscript"/>
        </w:rPr>
        <w:t>0</w:t>
      </w:r>
      <w:r w:rsidRPr="00B60925">
        <w:rPr>
          <w:color w:val="000000"/>
          <w:sz w:val="20"/>
          <w:szCs w:val="20"/>
        </w:rPr>
        <w:t>. We cannot conclude there is a significant difference between the population default proportions in the loans approved by Carl and the loans approved by Norm.</w:t>
      </w:r>
    </w:p>
    <w:p w14:paraId="708AFACD" w14:textId="6F88E6B9" w:rsidR="00C404E9" w:rsidRPr="00B60925" w:rsidRDefault="00C404E9" w:rsidP="000E694D">
      <w:pPr>
        <w:pStyle w:val="Heading1"/>
        <w:rPr>
          <w:color w:val="000000"/>
        </w:rPr>
      </w:pPr>
      <w:bookmarkStart w:id="5" w:name="_Toc143865527"/>
      <w:r>
        <w:rPr>
          <w:lang w:val="en-IN"/>
        </w:rPr>
        <w:t>Supplementary Exercises</w:t>
      </w:r>
      <w:bookmarkEnd w:id="5"/>
    </w:p>
    <w:p w14:paraId="4A28DEEE" w14:textId="035FA99A" w:rsidR="00A41B31" w:rsidRPr="00B60925" w:rsidRDefault="00A41B31" w:rsidP="000E694D">
      <w:pPr>
        <w:autoSpaceDE w:val="0"/>
        <w:autoSpaceDN w:val="0"/>
        <w:adjustRightInd w:val="0"/>
        <w:spacing w:after="120" w:line="240" w:lineRule="auto"/>
        <w:ind w:left="360" w:hanging="360"/>
        <w:rPr>
          <w:rFonts w:cs="TimesLTStd-Roman"/>
          <w:sz w:val="20"/>
          <w:szCs w:val="20"/>
          <w:lang w:val="en-IN"/>
        </w:rPr>
      </w:pPr>
      <w:r w:rsidRPr="00B60925">
        <w:rPr>
          <w:sz w:val="20"/>
          <w:szCs w:val="20"/>
        </w:rPr>
        <w:t>38.</w:t>
      </w:r>
      <w:r w:rsidR="00155BD0">
        <w:rPr>
          <w:sz w:val="20"/>
          <w:szCs w:val="20"/>
        </w:rPr>
        <w:tab/>
      </w:r>
      <w:r w:rsidRPr="00B60925">
        <w:rPr>
          <w:rFonts w:cs="TimesLTStd-Bold"/>
          <w:b/>
          <w:bCs/>
          <w:sz w:val="20"/>
          <w:szCs w:val="20"/>
          <w:lang w:val="en-IN"/>
        </w:rPr>
        <w:t xml:space="preserve">Supermarket Checkout Lane Design. </w:t>
      </w:r>
      <w:r w:rsidRPr="00B60925">
        <w:rPr>
          <w:rFonts w:cs="TimesLTStd-Roman"/>
          <w:sz w:val="20"/>
          <w:szCs w:val="20"/>
          <w:lang w:val="en-IN"/>
        </w:rPr>
        <w:t>Safegate Foods, Inc., is redesigning the checkout</w:t>
      </w:r>
      <w:r w:rsidR="00C511E9">
        <w:rPr>
          <w:rFonts w:cs="TimesLTStd-Roman"/>
          <w:sz w:val="20"/>
          <w:szCs w:val="20"/>
          <w:lang w:val="en-IN"/>
        </w:rPr>
        <w:t xml:space="preserve"> </w:t>
      </w:r>
      <w:r w:rsidRPr="00B60925">
        <w:rPr>
          <w:rFonts w:cs="TimesLTStd-Roman"/>
          <w:sz w:val="20"/>
          <w:szCs w:val="20"/>
          <w:lang w:val="en-IN"/>
        </w:rPr>
        <w:t>lanes in its supermarkets throughout the country and is considering two designs.</w:t>
      </w:r>
      <w:r w:rsidR="00C511E9">
        <w:rPr>
          <w:rFonts w:cs="TimesLTStd-Roman"/>
          <w:sz w:val="20"/>
          <w:szCs w:val="20"/>
          <w:lang w:val="en-IN"/>
        </w:rPr>
        <w:t xml:space="preserve"> </w:t>
      </w:r>
      <w:r w:rsidRPr="00B60925">
        <w:rPr>
          <w:rFonts w:cs="TimesLTStd-Roman"/>
          <w:sz w:val="20"/>
          <w:szCs w:val="20"/>
          <w:lang w:val="en-IN"/>
        </w:rPr>
        <w:t>Tests on customer checkout times conducted at two stores where the two new systems</w:t>
      </w:r>
      <w:r w:rsidR="00C511E9">
        <w:rPr>
          <w:rFonts w:cs="TimesLTStd-Roman"/>
          <w:sz w:val="20"/>
          <w:szCs w:val="20"/>
          <w:lang w:val="en-IN"/>
        </w:rPr>
        <w:t xml:space="preserve"> </w:t>
      </w:r>
      <w:r w:rsidRPr="00B60925">
        <w:rPr>
          <w:rFonts w:cs="TimesLTStd-Roman"/>
          <w:sz w:val="20"/>
          <w:szCs w:val="20"/>
          <w:lang w:val="en-IN"/>
        </w:rPr>
        <w:t>have been installed result in the following summary of the data.</w:t>
      </w:r>
    </w:p>
    <w:tbl>
      <w:tblPr>
        <w:tblStyle w:val="TableGrid"/>
        <w:tblW w:w="0" w:type="auto"/>
        <w:tblInd w:w="4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1980"/>
      </w:tblGrid>
      <w:tr w:rsidR="0040620F" w:rsidRPr="0040620F" w14:paraId="604BA329" w14:textId="77777777" w:rsidTr="002F7C3C">
        <w:tc>
          <w:tcPr>
            <w:tcW w:w="2063" w:type="dxa"/>
            <w:tcBorders>
              <w:top w:val="single" w:sz="4" w:space="0" w:color="auto"/>
              <w:bottom w:val="single" w:sz="4" w:space="0" w:color="auto"/>
            </w:tcBorders>
          </w:tcPr>
          <w:p w14:paraId="4D049943" w14:textId="77777777" w:rsidR="0040620F" w:rsidRPr="0040620F" w:rsidRDefault="0040620F" w:rsidP="002F7C3C">
            <w:pPr>
              <w:widowControl w:val="0"/>
              <w:spacing w:before="30" w:after="30"/>
              <w:rPr>
                <w:rFonts w:eastAsia="Times New Roman"/>
                <w:b/>
                <w:color w:val="231F20"/>
                <w:sz w:val="20"/>
                <w:szCs w:val="20"/>
              </w:rPr>
            </w:pPr>
            <w:r w:rsidRPr="0040620F">
              <w:rPr>
                <w:rFonts w:eastAsia="Times New Roman"/>
                <w:b/>
                <w:color w:val="231F20"/>
                <w:sz w:val="20"/>
                <w:szCs w:val="20"/>
              </w:rPr>
              <w:t>System A</w:t>
            </w:r>
          </w:p>
        </w:tc>
        <w:tc>
          <w:tcPr>
            <w:tcW w:w="1980" w:type="dxa"/>
            <w:tcBorders>
              <w:top w:val="single" w:sz="4" w:space="0" w:color="auto"/>
              <w:bottom w:val="single" w:sz="4" w:space="0" w:color="auto"/>
            </w:tcBorders>
          </w:tcPr>
          <w:p w14:paraId="4478907B" w14:textId="77777777" w:rsidR="0040620F" w:rsidRPr="0040620F" w:rsidRDefault="0040620F" w:rsidP="002F7C3C">
            <w:pPr>
              <w:widowControl w:val="0"/>
              <w:spacing w:before="30" w:after="30"/>
              <w:rPr>
                <w:rFonts w:eastAsia="Times New Roman"/>
                <w:b/>
                <w:color w:val="231F20"/>
                <w:sz w:val="20"/>
                <w:szCs w:val="20"/>
              </w:rPr>
            </w:pPr>
            <w:r w:rsidRPr="0040620F">
              <w:rPr>
                <w:rFonts w:eastAsia="Times New Roman"/>
                <w:b/>
                <w:color w:val="231F20"/>
                <w:sz w:val="20"/>
                <w:szCs w:val="20"/>
              </w:rPr>
              <w:t>System B</w:t>
            </w:r>
          </w:p>
        </w:tc>
      </w:tr>
      <w:tr w:rsidR="0040620F" w:rsidRPr="0040620F" w14:paraId="19966303" w14:textId="77777777" w:rsidTr="002F7C3C">
        <w:tc>
          <w:tcPr>
            <w:tcW w:w="2063" w:type="dxa"/>
            <w:tcBorders>
              <w:top w:val="single" w:sz="4" w:space="0" w:color="auto"/>
            </w:tcBorders>
          </w:tcPr>
          <w:p w14:paraId="50BF4BFD" w14:textId="77777777" w:rsidR="0040620F" w:rsidRPr="0040620F" w:rsidRDefault="0040620F" w:rsidP="002F7C3C">
            <w:pPr>
              <w:widowControl w:val="0"/>
              <w:spacing w:before="30" w:after="30"/>
              <w:rPr>
                <w:rFonts w:eastAsia="Times New Roman"/>
                <w:color w:val="231F20"/>
                <w:sz w:val="20"/>
                <w:szCs w:val="20"/>
              </w:rPr>
            </w:pPr>
            <w:r w:rsidRPr="0040620F">
              <w:rPr>
                <w:rFonts w:eastAsia="Times New Roman"/>
                <w:i/>
                <w:color w:val="231F20"/>
                <w:sz w:val="20"/>
                <w:szCs w:val="20"/>
              </w:rPr>
              <w:t>n</w:t>
            </w:r>
            <w:r w:rsidRPr="0040620F">
              <w:rPr>
                <w:rFonts w:eastAsia="Times New Roman"/>
                <w:color w:val="231F20"/>
                <w:sz w:val="20"/>
                <w:szCs w:val="20"/>
                <w:vertAlign w:val="subscript"/>
              </w:rPr>
              <w:t>1</w:t>
            </w:r>
            <w:r w:rsidRPr="0040620F">
              <w:rPr>
                <w:rFonts w:eastAsia="Times New Roman"/>
                <w:color w:val="231F20"/>
                <w:sz w:val="20"/>
                <w:szCs w:val="20"/>
              </w:rPr>
              <w:t xml:space="preserve"> = 120</w:t>
            </w:r>
          </w:p>
        </w:tc>
        <w:tc>
          <w:tcPr>
            <w:tcW w:w="1980" w:type="dxa"/>
            <w:tcBorders>
              <w:top w:val="single" w:sz="4" w:space="0" w:color="auto"/>
            </w:tcBorders>
          </w:tcPr>
          <w:p w14:paraId="55D2F88F" w14:textId="4F4074DC" w:rsidR="0040620F" w:rsidRPr="0040620F" w:rsidRDefault="0040620F" w:rsidP="002F7C3C">
            <w:pPr>
              <w:widowControl w:val="0"/>
              <w:spacing w:before="30" w:after="30"/>
              <w:rPr>
                <w:rFonts w:eastAsia="Times New Roman"/>
                <w:color w:val="231F20"/>
                <w:sz w:val="20"/>
                <w:szCs w:val="20"/>
              </w:rPr>
            </w:pPr>
            <w:r w:rsidRPr="0040620F">
              <w:rPr>
                <w:rFonts w:eastAsia="Times New Roman"/>
                <w:i/>
                <w:color w:val="231F20"/>
                <w:sz w:val="20"/>
                <w:szCs w:val="20"/>
              </w:rPr>
              <w:t>n</w:t>
            </w:r>
            <w:r w:rsidRPr="0040620F">
              <w:rPr>
                <w:rFonts w:eastAsia="Times New Roman"/>
                <w:color w:val="231F20"/>
                <w:sz w:val="20"/>
                <w:szCs w:val="20"/>
                <w:vertAlign w:val="subscript"/>
              </w:rPr>
              <w:t>2</w:t>
            </w:r>
            <w:r w:rsidRPr="0040620F">
              <w:rPr>
                <w:rFonts w:eastAsia="Times New Roman"/>
                <w:color w:val="231F20"/>
                <w:sz w:val="20"/>
                <w:szCs w:val="20"/>
              </w:rPr>
              <w:t xml:space="preserve"> = 100</w:t>
            </w:r>
          </w:p>
        </w:tc>
      </w:tr>
      <w:tr w:rsidR="0040620F" w:rsidRPr="0040620F" w14:paraId="4A426344" w14:textId="77777777" w:rsidTr="002F7C3C">
        <w:tc>
          <w:tcPr>
            <w:tcW w:w="2063" w:type="dxa"/>
          </w:tcPr>
          <w:p w14:paraId="3961347F" w14:textId="77777777" w:rsidR="0040620F" w:rsidRPr="0040620F" w:rsidRDefault="0040620F" w:rsidP="002F7C3C">
            <w:pPr>
              <w:widowControl w:val="0"/>
              <w:spacing w:before="30" w:after="30"/>
              <w:rPr>
                <w:rFonts w:eastAsia="Times New Roman"/>
                <w:color w:val="231F20"/>
                <w:sz w:val="20"/>
                <w:szCs w:val="20"/>
              </w:rPr>
            </w:pPr>
            <w:r w:rsidRPr="0040620F">
              <w:rPr>
                <w:position w:val="-10"/>
                <w:sz w:val="20"/>
                <w:szCs w:val="20"/>
              </w:rPr>
              <w:object w:dxaOrig="220" w:dyaOrig="300" w14:anchorId="3D66A005">
                <v:shape id="_x0000_i1293" type="#_x0000_t75" style="width:11.7pt;height:15.05pt" o:ole="">
                  <v:imagedata r:id="rId541" o:title=""/>
                </v:shape>
                <o:OLEObject Type="Embed" ProgID="Equation.DSMT4" ShapeID="_x0000_i1293" DrawAspect="Content" ObjectID="_1769434185" r:id="rId542"/>
              </w:object>
            </w:r>
            <w:r w:rsidRPr="0040620F">
              <w:rPr>
                <w:rFonts w:eastAsia="Times New Roman"/>
                <w:color w:val="231F20"/>
                <w:sz w:val="20"/>
                <w:szCs w:val="20"/>
              </w:rPr>
              <w:t>= 4.1 minutes</w:t>
            </w:r>
          </w:p>
        </w:tc>
        <w:tc>
          <w:tcPr>
            <w:tcW w:w="1980" w:type="dxa"/>
          </w:tcPr>
          <w:p w14:paraId="6127ADC6" w14:textId="77777777" w:rsidR="0040620F" w:rsidRPr="0040620F" w:rsidRDefault="0040620F" w:rsidP="002F7C3C">
            <w:pPr>
              <w:widowControl w:val="0"/>
              <w:spacing w:before="30" w:after="30"/>
              <w:rPr>
                <w:rFonts w:eastAsia="Times New Roman"/>
                <w:color w:val="231F20"/>
                <w:sz w:val="20"/>
                <w:szCs w:val="20"/>
              </w:rPr>
            </w:pPr>
            <w:r w:rsidRPr="0040620F">
              <w:rPr>
                <w:position w:val="-10"/>
                <w:sz w:val="20"/>
                <w:szCs w:val="20"/>
              </w:rPr>
              <w:object w:dxaOrig="240" w:dyaOrig="300" w14:anchorId="2515B66F">
                <v:shape id="_x0000_i1294" type="#_x0000_t75" style="width:11.7pt;height:15.05pt" o:ole="">
                  <v:imagedata r:id="rId543" o:title=""/>
                </v:shape>
                <o:OLEObject Type="Embed" ProgID="Equation.DSMT4" ShapeID="_x0000_i1294" DrawAspect="Content" ObjectID="_1769434186" r:id="rId544"/>
              </w:object>
            </w:r>
            <w:r w:rsidRPr="0040620F">
              <w:rPr>
                <w:rFonts w:eastAsia="Times New Roman"/>
                <w:color w:val="231F20"/>
                <w:sz w:val="20"/>
                <w:szCs w:val="20"/>
              </w:rPr>
              <w:t>= 3.4 minutes</w:t>
            </w:r>
          </w:p>
        </w:tc>
      </w:tr>
      <w:tr w:rsidR="0040620F" w:rsidRPr="0040620F" w14:paraId="41C4C9B0" w14:textId="77777777" w:rsidTr="002F7C3C">
        <w:tc>
          <w:tcPr>
            <w:tcW w:w="2063" w:type="dxa"/>
            <w:tcBorders>
              <w:bottom w:val="single" w:sz="4" w:space="0" w:color="auto"/>
            </w:tcBorders>
          </w:tcPr>
          <w:p w14:paraId="6FE6F57A" w14:textId="77777777" w:rsidR="0040620F" w:rsidRPr="0040620F" w:rsidRDefault="0040620F" w:rsidP="002F7C3C">
            <w:pPr>
              <w:widowControl w:val="0"/>
              <w:spacing w:before="30" w:after="30"/>
              <w:rPr>
                <w:sz w:val="20"/>
                <w:szCs w:val="20"/>
              </w:rPr>
            </w:pPr>
            <w:r w:rsidRPr="0040620F">
              <w:rPr>
                <w:i/>
                <w:iCs/>
                <w:sz w:val="20"/>
                <w:szCs w:val="20"/>
                <w:lang w:val="en-IN"/>
              </w:rPr>
              <w:sym w:font="Symbol" w:char="F073"/>
            </w:r>
            <w:r w:rsidRPr="0040620F">
              <w:rPr>
                <w:sz w:val="20"/>
                <w:szCs w:val="20"/>
                <w:vertAlign w:val="subscript"/>
                <w:lang w:val="en-IN"/>
              </w:rPr>
              <w:t>1</w:t>
            </w:r>
            <w:r w:rsidRPr="0040620F">
              <w:rPr>
                <w:sz w:val="20"/>
                <w:szCs w:val="20"/>
                <w:lang w:val="en-IN"/>
              </w:rPr>
              <w:t xml:space="preserve"> = 2.2 minutes </w:t>
            </w:r>
          </w:p>
        </w:tc>
        <w:tc>
          <w:tcPr>
            <w:tcW w:w="1980" w:type="dxa"/>
            <w:tcBorders>
              <w:bottom w:val="single" w:sz="4" w:space="0" w:color="auto"/>
            </w:tcBorders>
          </w:tcPr>
          <w:p w14:paraId="0A6437FE" w14:textId="77777777" w:rsidR="0040620F" w:rsidRPr="0040620F" w:rsidRDefault="0040620F" w:rsidP="002F7C3C">
            <w:pPr>
              <w:widowControl w:val="0"/>
              <w:spacing w:before="30" w:after="30"/>
              <w:rPr>
                <w:sz w:val="20"/>
                <w:szCs w:val="20"/>
              </w:rPr>
            </w:pPr>
            <w:r w:rsidRPr="0040620F">
              <w:rPr>
                <w:i/>
                <w:iCs/>
                <w:sz w:val="20"/>
                <w:szCs w:val="20"/>
                <w:lang w:val="en-IN"/>
              </w:rPr>
              <w:sym w:font="Symbol" w:char="F073"/>
            </w:r>
            <w:r w:rsidRPr="0040620F">
              <w:rPr>
                <w:sz w:val="20"/>
                <w:szCs w:val="20"/>
                <w:vertAlign w:val="subscript"/>
                <w:lang w:val="en-IN"/>
              </w:rPr>
              <w:t>2</w:t>
            </w:r>
            <w:r w:rsidRPr="0040620F">
              <w:rPr>
                <w:sz w:val="20"/>
                <w:szCs w:val="20"/>
                <w:lang w:val="en-IN"/>
              </w:rPr>
              <w:t xml:space="preserve"> = 1.5 minutes</w:t>
            </w:r>
          </w:p>
        </w:tc>
      </w:tr>
    </w:tbl>
    <w:p w14:paraId="55528A06" w14:textId="2DCC3628" w:rsidR="00A41B31" w:rsidRPr="00D86DCB" w:rsidRDefault="00A41B31" w:rsidP="000E694D">
      <w:pPr>
        <w:autoSpaceDE w:val="0"/>
        <w:autoSpaceDN w:val="0"/>
        <w:adjustRightInd w:val="0"/>
        <w:spacing w:before="120" w:after="120" w:line="240" w:lineRule="auto"/>
        <w:ind w:left="360"/>
        <w:rPr>
          <w:rFonts w:eastAsia="Arial" w:cs="Open Sans"/>
          <w:b/>
          <w:bCs/>
          <w:color w:val="D85629"/>
          <w:sz w:val="20"/>
          <w:szCs w:val="20"/>
        </w:rPr>
      </w:pPr>
      <w:r w:rsidRPr="00B60925">
        <w:rPr>
          <w:rFonts w:cs="TimesLTStd-Roman"/>
          <w:sz w:val="20"/>
          <w:szCs w:val="20"/>
          <w:lang w:val="en-IN"/>
        </w:rPr>
        <w:t>Test at the 0.05 level of significance to determine whether the population mean checkout</w:t>
      </w:r>
      <w:r w:rsidR="00C511E9">
        <w:rPr>
          <w:rFonts w:cs="TimesLTStd-Roman"/>
          <w:sz w:val="20"/>
          <w:szCs w:val="20"/>
          <w:lang w:val="en-IN"/>
        </w:rPr>
        <w:t xml:space="preserve"> </w:t>
      </w:r>
      <w:r w:rsidRPr="00B60925">
        <w:rPr>
          <w:rFonts w:cs="TimesLTStd-Roman"/>
          <w:sz w:val="20"/>
          <w:szCs w:val="20"/>
          <w:lang w:val="en-IN"/>
        </w:rPr>
        <w:t xml:space="preserve">times of the two systems differ. Which system is preferred? </w:t>
      </w:r>
      <w:r w:rsidRPr="00D86DCB">
        <w:rPr>
          <w:rFonts w:eastAsia="Arial" w:cs="Open Sans"/>
          <w:b/>
          <w:bCs/>
          <w:color w:val="D85629"/>
          <w:sz w:val="20"/>
          <w:szCs w:val="20"/>
        </w:rPr>
        <w:t>LO 3</w:t>
      </w:r>
    </w:p>
    <w:p w14:paraId="52B4A1B8" w14:textId="77777777" w:rsidR="00A41B31" w:rsidRPr="00B60925" w:rsidRDefault="00A41B31" w:rsidP="00933983">
      <w:pPr>
        <w:spacing w:after="0" w:line="240" w:lineRule="auto"/>
        <w:ind w:left="360"/>
        <w:rPr>
          <w:b/>
          <w:sz w:val="20"/>
          <w:szCs w:val="20"/>
        </w:rPr>
      </w:pPr>
      <w:r w:rsidRPr="00B60925">
        <w:rPr>
          <w:b/>
          <w:sz w:val="20"/>
          <w:szCs w:val="20"/>
        </w:rPr>
        <w:t>Solutions:</w:t>
      </w:r>
    </w:p>
    <w:p w14:paraId="11B59A47" w14:textId="61F736F5" w:rsidR="00A41B31" w:rsidRPr="00B60925" w:rsidRDefault="00A41B31" w:rsidP="00DC1612">
      <w:pPr>
        <w:autoSpaceDE w:val="0"/>
        <w:autoSpaceDN w:val="0"/>
        <w:adjustRightInd w:val="0"/>
        <w:spacing w:after="80" w:line="240" w:lineRule="auto"/>
        <w:ind w:left="720" w:hanging="360"/>
        <w:rPr>
          <w:color w:val="000000"/>
          <w:sz w:val="20"/>
          <w:szCs w:val="20"/>
        </w:rPr>
      </w:pP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w:t>
      </w:r>
      <w:r w:rsidR="0040620F" w:rsidRPr="0040620F">
        <w:rPr>
          <w:color w:val="000000"/>
          <w:position w:val="-10"/>
          <w:sz w:val="20"/>
          <w:szCs w:val="20"/>
        </w:rPr>
        <w:object w:dxaOrig="240" w:dyaOrig="300" w14:anchorId="55E24974">
          <v:shape id="_x0000_i1295" type="#_x0000_t75" style="width:11.7pt;height:15.05pt" o:ole="">
            <v:imagedata r:id="rId545" o:title=""/>
          </v:shape>
          <o:OLEObject Type="Embed" ProgID="Equation.DSMT4" ShapeID="_x0000_i1295" DrawAspect="Content" ObjectID="_1769434187" r:id="rId546"/>
        </w:object>
      </w:r>
      <w:r w:rsidRPr="00B60925">
        <w:rPr>
          <w:color w:val="000000"/>
          <w:sz w:val="20"/>
          <w:szCs w:val="20"/>
        </w:rPr>
        <w:t xml:space="preserve">– </w:t>
      </w:r>
      <w:r w:rsidR="0040620F" w:rsidRPr="0040620F">
        <w:rPr>
          <w:color w:val="000000"/>
          <w:position w:val="-10"/>
          <w:sz w:val="20"/>
          <w:szCs w:val="20"/>
        </w:rPr>
        <w:object w:dxaOrig="260" w:dyaOrig="300" w14:anchorId="64043CC7">
          <v:shape id="_x0000_i1296" type="#_x0000_t75" style="width:13.4pt;height:15.05pt" o:ole="">
            <v:imagedata r:id="rId547" o:title=""/>
          </v:shape>
          <o:OLEObject Type="Embed" ProgID="Equation.DSMT4" ShapeID="_x0000_i1296" DrawAspect="Content" ObjectID="_1769434188" r:id="rId548"/>
        </w:object>
      </w:r>
      <w:r w:rsidRPr="00B60925">
        <w:rPr>
          <w:color w:val="000000"/>
          <w:sz w:val="20"/>
          <w:szCs w:val="20"/>
        </w:rPr>
        <w:t xml:space="preserve"> = 0</w:t>
      </w:r>
    </w:p>
    <w:p w14:paraId="7EEC4299" w14:textId="1BCDC10C" w:rsidR="00A41B31" w:rsidRPr="00B60925" w:rsidRDefault="00A41B31" w:rsidP="002F7C3C">
      <w:pPr>
        <w:spacing w:after="120"/>
        <w:ind w:left="36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 xml:space="preserve">: </w:t>
      </w:r>
      <w:r w:rsidR="0040620F" w:rsidRPr="0040620F">
        <w:rPr>
          <w:color w:val="000000"/>
          <w:position w:val="-10"/>
          <w:sz w:val="20"/>
          <w:szCs w:val="20"/>
        </w:rPr>
        <w:object w:dxaOrig="240" w:dyaOrig="300" w14:anchorId="539079D8">
          <v:shape id="_x0000_i1297" type="#_x0000_t75" style="width:11.7pt;height:15.05pt" o:ole="">
            <v:imagedata r:id="rId549" o:title=""/>
          </v:shape>
          <o:OLEObject Type="Embed" ProgID="Equation.DSMT4" ShapeID="_x0000_i1297" DrawAspect="Content" ObjectID="_1769434189" r:id="rId550"/>
        </w:object>
      </w:r>
      <w:r w:rsidRPr="00B60925">
        <w:rPr>
          <w:color w:val="000000"/>
          <w:sz w:val="20"/>
          <w:szCs w:val="20"/>
        </w:rPr>
        <w:t xml:space="preserve">– </w:t>
      </w:r>
      <w:r w:rsidR="0040620F" w:rsidRPr="0040620F">
        <w:rPr>
          <w:color w:val="000000"/>
          <w:position w:val="-10"/>
          <w:sz w:val="20"/>
          <w:szCs w:val="20"/>
        </w:rPr>
        <w:object w:dxaOrig="260" w:dyaOrig="300" w14:anchorId="662050D2">
          <v:shape id="_x0000_i1298" type="#_x0000_t75" style="width:13.4pt;height:15.05pt" o:ole="">
            <v:imagedata r:id="rId551" o:title=""/>
          </v:shape>
          <o:OLEObject Type="Embed" ProgID="Equation.DSMT4" ShapeID="_x0000_i1298" DrawAspect="Content" ObjectID="_1769434190" r:id="rId552"/>
        </w:object>
      </w:r>
      <w:r w:rsidRPr="00B60925">
        <w:rPr>
          <w:color w:val="000000"/>
          <w:sz w:val="20"/>
          <w:szCs w:val="20"/>
        </w:rPr>
        <w:t xml:space="preserve"> </w:t>
      </w:r>
      <w:r w:rsidR="0040620F">
        <w:rPr>
          <w:rFonts w:ascii="Cambria Math" w:hAnsi="Cambria Math"/>
          <w:color w:val="000000"/>
          <w:sz w:val="20"/>
          <w:szCs w:val="20"/>
        </w:rPr>
        <w:t>≠</w:t>
      </w:r>
      <w:r w:rsidRPr="00B60925">
        <w:rPr>
          <w:color w:val="000000"/>
          <w:sz w:val="20"/>
          <w:szCs w:val="20"/>
        </w:rPr>
        <w:t xml:space="preserve"> 0</w:t>
      </w:r>
      <w:r w:rsidRPr="00B60925">
        <w:rPr>
          <w:color w:val="000000"/>
          <w:sz w:val="20"/>
          <w:szCs w:val="20"/>
        </w:rPr>
        <w:tab/>
        <w:t>Research hypothesis</w:t>
      </w:r>
    </w:p>
    <w:p w14:paraId="1C7234DC" w14:textId="13270691" w:rsidR="00A41B31" w:rsidRPr="00C31BFB" w:rsidRDefault="00C31BFB" w:rsidP="002F7C3C">
      <w:pPr>
        <w:spacing w:after="120"/>
        <w:ind w:left="360"/>
        <w:rPr>
          <w:color w:val="000000"/>
          <w:sz w:val="20"/>
          <w:szCs w:val="20"/>
        </w:rPr>
      </w:pPr>
      <w:r w:rsidRPr="00C31BFB">
        <w:rPr>
          <w:noProof/>
          <w:color w:val="000000"/>
          <w:position w:val="-64"/>
          <w:sz w:val="20"/>
          <w:szCs w:val="20"/>
        </w:rPr>
        <w:object w:dxaOrig="3940" w:dyaOrig="1060" w14:anchorId="66C79EE1">
          <v:shape id="_x0000_i1299" type="#_x0000_t75" style="width:196.8pt;height:52.75pt" o:ole="">
            <v:imagedata r:id="rId553" o:title=""/>
          </v:shape>
          <o:OLEObject Type="Embed" ProgID="Equation.DSMT4" ShapeID="_x0000_i1299" DrawAspect="Content" ObjectID="_1769434191" r:id="rId554"/>
        </w:object>
      </w:r>
    </w:p>
    <w:p w14:paraId="34326D15" w14:textId="5AF4E529" w:rsidR="00A41B31" w:rsidRPr="00B60925" w:rsidRDefault="00A41B31" w:rsidP="002F7C3C">
      <w:pPr>
        <w:spacing w:after="120"/>
        <w:ind w:left="360"/>
        <w:rPr>
          <w:sz w:val="20"/>
          <w:szCs w:val="20"/>
        </w:rPr>
      </w:pPr>
      <w:r w:rsidRPr="00B60925">
        <w:rPr>
          <w:sz w:val="20"/>
          <w:szCs w:val="20"/>
        </w:rPr>
        <w:t xml:space="preserve">Because </w:t>
      </w:r>
      <w:r w:rsidRPr="00B60925">
        <w:rPr>
          <w:i/>
          <w:sz w:val="20"/>
          <w:szCs w:val="20"/>
        </w:rPr>
        <w:t>z</w:t>
      </w:r>
      <w:r w:rsidRPr="00B60925">
        <w:rPr>
          <w:sz w:val="20"/>
          <w:szCs w:val="20"/>
        </w:rPr>
        <w:t xml:space="preserve"> &gt; 0, </w:t>
      </w:r>
      <w:r w:rsidRPr="00B60925">
        <w:rPr>
          <w:i/>
          <w:sz w:val="20"/>
          <w:szCs w:val="20"/>
        </w:rPr>
        <w:t>p</w:t>
      </w:r>
      <w:r w:rsidRPr="00B60925">
        <w:rPr>
          <w:sz w:val="20"/>
          <w:szCs w:val="20"/>
        </w:rPr>
        <w:t>-value is two times the upper tail area.</w:t>
      </w:r>
    </w:p>
    <w:p w14:paraId="55B1499B" w14:textId="07D9A2A8" w:rsidR="00A41B31" w:rsidRPr="00B60925" w:rsidRDefault="00A41B31" w:rsidP="002F7C3C">
      <w:pPr>
        <w:spacing w:after="120"/>
        <w:ind w:left="360"/>
        <w:rPr>
          <w:sz w:val="20"/>
          <w:szCs w:val="20"/>
        </w:rPr>
      </w:pPr>
      <w:r w:rsidRPr="00B60925">
        <w:rPr>
          <w:sz w:val="20"/>
          <w:szCs w:val="20"/>
        </w:rPr>
        <w:t xml:space="preserve">Using normal table with </w:t>
      </w:r>
      <w:r w:rsidRPr="00B60925">
        <w:rPr>
          <w:i/>
          <w:sz w:val="20"/>
          <w:szCs w:val="20"/>
        </w:rPr>
        <w:t>z</w:t>
      </w:r>
      <w:r w:rsidRPr="00B60925">
        <w:rPr>
          <w:sz w:val="20"/>
          <w:szCs w:val="20"/>
        </w:rPr>
        <w:t xml:space="preserve"> = 2.79: </w:t>
      </w:r>
      <w:r w:rsidRPr="00B60925">
        <w:rPr>
          <w:i/>
          <w:sz w:val="20"/>
          <w:szCs w:val="20"/>
        </w:rPr>
        <w:t>p</w:t>
      </w:r>
      <w:r w:rsidRPr="00B60925">
        <w:rPr>
          <w:sz w:val="20"/>
          <w:szCs w:val="20"/>
        </w:rPr>
        <w:t xml:space="preserve">-value = 2(1 – </w:t>
      </w:r>
      <w:r w:rsidR="0040620F">
        <w:rPr>
          <w:sz w:val="20"/>
          <w:szCs w:val="20"/>
        </w:rPr>
        <w:t>0</w:t>
      </w:r>
      <w:r w:rsidRPr="00B60925">
        <w:rPr>
          <w:sz w:val="20"/>
          <w:szCs w:val="20"/>
        </w:rPr>
        <w:t xml:space="preserve">.9974) = </w:t>
      </w:r>
      <w:r w:rsidR="0040620F">
        <w:rPr>
          <w:sz w:val="20"/>
          <w:szCs w:val="20"/>
        </w:rPr>
        <w:t>0</w:t>
      </w:r>
      <w:r w:rsidRPr="00B60925">
        <w:rPr>
          <w:sz w:val="20"/>
          <w:szCs w:val="20"/>
        </w:rPr>
        <w:t>.0052</w:t>
      </w:r>
    </w:p>
    <w:p w14:paraId="0D619FD2" w14:textId="4341A9CC" w:rsidR="00A41B31" w:rsidRPr="00B60925" w:rsidRDefault="00A41B31" w:rsidP="002F7C3C">
      <w:pPr>
        <w:spacing w:after="120"/>
        <w:ind w:left="360"/>
        <w:rPr>
          <w:color w:val="000000"/>
          <w:sz w:val="20"/>
          <w:szCs w:val="20"/>
        </w:rPr>
      </w:pPr>
      <w:r w:rsidRPr="00B60925">
        <w:rPr>
          <w:sz w:val="20"/>
          <w:szCs w:val="20"/>
        </w:rPr>
        <w:t xml:space="preserve">Using Excel: </w:t>
      </w:r>
      <w:r w:rsidRPr="00B60925">
        <w:rPr>
          <w:i/>
          <w:sz w:val="20"/>
          <w:szCs w:val="20"/>
        </w:rPr>
        <w:t>p</w:t>
      </w:r>
      <w:r w:rsidRPr="00B60925">
        <w:rPr>
          <w:sz w:val="20"/>
          <w:szCs w:val="20"/>
        </w:rPr>
        <w:t xml:space="preserve">-value = 2*(1 – NORM.S.DIST(2.79,TRUE)) = </w:t>
      </w:r>
      <w:r w:rsidR="0040620F">
        <w:rPr>
          <w:sz w:val="20"/>
          <w:szCs w:val="20"/>
        </w:rPr>
        <w:t>0</w:t>
      </w:r>
      <w:r w:rsidRPr="00B60925">
        <w:rPr>
          <w:sz w:val="20"/>
          <w:szCs w:val="20"/>
        </w:rPr>
        <w:t>.0052</w:t>
      </w:r>
    </w:p>
    <w:p w14:paraId="753CECF7" w14:textId="2E0ABB12" w:rsidR="00A41B31" w:rsidRPr="00B60925" w:rsidRDefault="00A41B31" w:rsidP="002F7C3C">
      <w:pPr>
        <w:spacing w:after="120"/>
        <w:ind w:left="360"/>
        <w:rPr>
          <w:color w:val="000000"/>
          <w:sz w:val="20"/>
          <w:szCs w:val="20"/>
        </w:rPr>
      </w:pPr>
      <w:r w:rsidRPr="00B60925">
        <w:rPr>
          <w:sz w:val="20"/>
          <w:szCs w:val="20"/>
        </w:rPr>
        <w:t xml:space="preserve">Using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40620F">
        <w:rPr>
          <w:sz w:val="20"/>
          <w:szCs w:val="20"/>
        </w:rPr>
        <w:t>0</w:t>
      </w:r>
      <w:r w:rsidRPr="00B60925">
        <w:rPr>
          <w:sz w:val="20"/>
          <w:szCs w:val="20"/>
        </w:rPr>
        <w:t>.0052</w:t>
      </w:r>
    </w:p>
    <w:p w14:paraId="0094CB8B" w14:textId="3DC9CBCA" w:rsidR="00A41B31" w:rsidRPr="00B60925" w:rsidRDefault="00A41B31" w:rsidP="000E694D">
      <w:pPr>
        <w:ind w:left="360"/>
        <w:rPr>
          <w:color w:val="000000"/>
          <w:sz w:val="20"/>
          <w:szCs w:val="20"/>
        </w:rPr>
      </w:pPr>
      <w:r w:rsidRPr="00B60925">
        <w:rPr>
          <w:i/>
          <w:color w:val="000000"/>
          <w:sz w:val="20"/>
          <w:szCs w:val="20"/>
        </w:rPr>
        <w:t>p</w:t>
      </w:r>
      <w:r w:rsidRPr="00B60925">
        <w:rPr>
          <w:color w:val="000000"/>
          <w:sz w:val="20"/>
          <w:szCs w:val="20"/>
        </w:rPr>
        <w:t xml:space="preserve">-value </w:t>
      </w:r>
      <w:r w:rsidRPr="00B60925">
        <w:rPr>
          <w:color w:val="000000"/>
          <w:sz w:val="20"/>
          <w:szCs w:val="20"/>
        </w:rPr>
        <w:sym w:font="Symbol" w:char="F0A3"/>
      </w:r>
      <w:r w:rsidR="00BB14E3">
        <w:rPr>
          <w:color w:val="000000"/>
          <w:sz w:val="20"/>
          <w:szCs w:val="20"/>
        </w:rPr>
        <w:t xml:space="preserve"> </w:t>
      </w:r>
      <w:r w:rsidR="0040620F">
        <w:rPr>
          <w:color w:val="000000"/>
          <w:sz w:val="20"/>
          <w:szCs w:val="20"/>
        </w:rPr>
        <w:t>0</w:t>
      </w:r>
      <w:r w:rsidRPr="00B60925">
        <w:rPr>
          <w:color w:val="000000"/>
          <w:sz w:val="20"/>
          <w:szCs w:val="20"/>
        </w:rPr>
        <w:t xml:space="preserve">.05, reject </w:t>
      </w:r>
      <w:r w:rsidRPr="00B60925">
        <w:rPr>
          <w:i/>
          <w:color w:val="000000"/>
          <w:sz w:val="20"/>
          <w:szCs w:val="20"/>
        </w:rPr>
        <w:t>H</w:t>
      </w:r>
      <w:r w:rsidRPr="00B60925">
        <w:rPr>
          <w:color w:val="000000"/>
          <w:sz w:val="20"/>
          <w:szCs w:val="20"/>
          <w:vertAlign w:val="subscript"/>
        </w:rPr>
        <w:t>0</w:t>
      </w:r>
      <w:r w:rsidRPr="00B60925">
        <w:rPr>
          <w:color w:val="000000"/>
          <w:sz w:val="20"/>
          <w:szCs w:val="20"/>
        </w:rPr>
        <w:t>. A difference exists with system B having the lower mean checkout time.</w:t>
      </w:r>
    </w:p>
    <w:p w14:paraId="6FC4A80F" w14:textId="771883BF" w:rsidR="00C1555A" w:rsidRPr="00D86DCB" w:rsidRDefault="00A41B31"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39.</w:t>
      </w:r>
      <w:r w:rsidR="00155BD0">
        <w:rPr>
          <w:sz w:val="20"/>
          <w:szCs w:val="20"/>
        </w:rPr>
        <w:tab/>
      </w:r>
      <w:r w:rsidR="00C1555A" w:rsidRPr="00B60925">
        <w:rPr>
          <w:rFonts w:eastAsia="Times New Roman"/>
          <w:b/>
          <w:color w:val="231F20"/>
          <w:sz w:val="20"/>
          <w:szCs w:val="20"/>
        </w:rPr>
        <w:t>Car</w:t>
      </w:r>
      <w:r w:rsidR="00C1555A" w:rsidRPr="00B60925">
        <w:rPr>
          <w:rFonts w:eastAsia="Times New Roman"/>
          <w:b/>
          <w:bCs/>
          <w:color w:val="231F20"/>
          <w:sz w:val="20"/>
          <w:szCs w:val="20"/>
        </w:rPr>
        <w:t xml:space="preserve"> Price Inversion.</w:t>
      </w:r>
      <w:r w:rsidR="00BB14E3">
        <w:rPr>
          <w:rFonts w:eastAsia="Times New Roman"/>
          <w:b/>
          <w:bCs/>
          <w:color w:val="231F20"/>
          <w:sz w:val="20"/>
          <w:szCs w:val="20"/>
        </w:rPr>
        <w:t xml:space="preserve"> </w:t>
      </w:r>
      <w:r w:rsidR="00C1555A" w:rsidRPr="00B60925">
        <w:rPr>
          <w:rFonts w:eastAsia="Times New Roman"/>
          <w:color w:val="231F20"/>
          <w:sz w:val="20"/>
          <w:szCs w:val="20"/>
        </w:rPr>
        <w:t xml:space="preserve">In most circumstances, the price of a new car is higher than the price of a slightly used car of the same make and model. However, disruptions in the supply chains of automobile manufacturers can reduce the availability of new cars to such a degree that a slightly used version of the same car can actually sell for a higher price. The file </w:t>
      </w:r>
      <w:r w:rsidR="004D08D3">
        <w:rPr>
          <w:rFonts w:eastAsia="Times New Roman"/>
          <w:i/>
          <w:color w:val="231F20"/>
          <w:sz w:val="20"/>
          <w:szCs w:val="20"/>
        </w:rPr>
        <w:t>carpricei</w:t>
      </w:r>
      <w:r w:rsidR="00C1555A" w:rsidRPr="00B60925">
        <w:rPr>
          <w:rFonts w:eastAsia="Times New Roman"/>
          <w:i/>
          <w:color w:val="231F20"/>
          <w:sz w:val="20"/>
          <w:szCs w:val="20"/>
        </w:rPr>
        <w:t xml:space="preserve">nversion </w:t>
      </w:r>
      <w:r w:rsidR="00C1555A" w:rsidRPr="00B60925">
        <w:rPr>
          <w:rFonts w:eastAsia="Times New Roman"/>
          <w:color w:val="231F20"/>
          <w:sz w:val="20"/>
          <w:szCs w:val="20"/>
        </w:rPr>
        <w:t xml:space="preserve">contains the selling price for 46 randomly selected slightly-used Tesla Model 3’s and 33 randomly selected new Tesla Model 3’s. </w:t>
      </w:r>
      <w:r w:rsidR="00C1555A" w:rsidRPr="00D86DCB">
        <w:rPr>
          <w:rFonts w:eastAsia="Arial" w:cs="Open Sans"/>
          <w:b/>
          <w:bCs/>
          <w:color w:val="D85629"/>
          <w:sz w:val="20"/>
          <w:szCs w:val="20"/>
        </w:rPr>
        <w:t>LO 1, 4</w:t>
      </w:r>
    </w:p>
    <w:p w14:paraId="66704CF8" w14:textId="75D5A13B" w:rsidR="00C1555A" w:rsidRPr="00B60925" w:rsidRDefault="00C1555A" w:rsidP="000E694D">
      <w:pPr>
        <w:autoSpaceDE w:val="0"/>
        <w:autoSpaceDN w:val="0"/>
        <w:adjustRightInd w:val="0"/>
        <w:spacing w:before="120" w:after="120" w:line="240" w:lineRule="auto"/>
        <w:ind w:left="720" w:hanging="360"/>
        <w:rPr>
          <w:rFonts w:eastAsia="Times New Roman"/>
          <w:color w:val="231F20"/>
          <w:sz w:val="20"/>
          <w:szCs w:val="20"/>
          <w:lang w:val="en-IN"/>
        </w:rPr>
      </w:pPr>
      <w:r w:rsidRPr="00B60925">
        <w:rPr>
          <w:rFonts w:eastAsia="Times New Roman"/>
          <w:color w:val="231F20"/>
          <w:sz w:val="20"/>
          <w:szCs w:val="20"/>
          <w:lang w:val="en-IN"/>
        </w:rPr>
        <w:t>a.</w:t>
      </w:r>
      <w:r w:rsidRPr="00B60925">
        <w:rPr>
          <w:rFonts w:eastAsia="Times New Roman"/>
          <w:color w:val="231F20"/>
          <w:sz w:val="20"/>
          <w:szCs w:val="20"/>
          <w:lang w:val="en-IN"/>
        </w:rPr>
        <w:tab/>
        <w:t xml:space="preserve">Provide and interpret a point estimate of the difference between the population mean sale price between a slightly-used Tesla Model </w:t>
      </w:r>
      <w:r w:rsidR="00400B77">
        <w:rPr>
          <w:rFonts w:eastAsia="Times New Roman"/>
          <w:color w:val="231F20"/>
          <w:sz w:val="20"/>
          <w:szCs w:val="20"/>
          <w:lang w:val="en-IN"/>
        </w:rPr>
        <w:t>three</w:t>
      </w:r>
      <w:r w:rsidRPr="00B60925">
        <w:rPr>
          <w:rFonts w:eastAsia="Times New Roman"/>
          <w:color w:val="231F20"/>
          <w:sz w:val="20"/>
          <w:szCs w:val="20"/>
          <w:lang w:val="en-IN"/>
        </w:rPr>
        <w:t xml:space="preserve"> and the new Tesla Model </w:t>
      </w:r>
      <w:r w:rsidR="00400B77">
        <w:rPr>
          <w:rFonts w:eastAsia="Times New Roman"/>
          <w:color w:val="231F20"/>
          <w:sz w:val="20"/>
          <w:szCs w:val="20"/>
          <w:lang w:val="en-IN"/>
        </w:rPr>
        <w:t>three</w:t>
      </w:r>
      <w:r w:rsidRPr="00B60925">
        <w:rPr>
          <w:rFonts w:eastAsia="Times New Roman"/>
          <w:color w:val="231F20"/>
          <w:sz w:val="20"/>
          <w:szCs w:val="20"/>
          <w:lang w:val="en-IN"/>
        </w:rPr>
        <w:t xml:space="preserve">. </w:t>
      </w:r>
    </w:p>
    <w:p w14:paraId="7D45BA4E" w14:textId="235038CE" w:rsidR="00C1555A" w:rsidRPr="00B60925" w:rsidRDefault="00C1555A" w:rsidP="000E694D">
      <w:pPr>
        <w:autoSpaceDE w:val="0"/>
        <w:autoSpaceDN w:val="0"/>
        <w:adjustRightInd w:val="0"/>
        <w:spacing w:before="120" w:after="120" w:line="240" w:lineRule="auto"/>
        <w:ind w:left="720" w:hanging="360"/>
        <w:rPr>
          <w:rFonts w:eastAsia="Times New Roman"/>
          <w:color w:val="231F20"/>
          <w:sz w:val="20"/>
          <w:szCs w:val="20"/>
          <w:lang w:val="en-IN"/>
        </w:rPr>
      </w:pPr>
      <w:r w:rsidRPr="00B60925">
        <w:rPr>
          <w:rFonts w:eastAsia="Times New Roman"/>
          <w:color w:val="231F20"/>
          <w:sz w:val="20"/>
          <w:szCs w:val="20"/>
          <w:lang w:val="en-IN"/>
        </w:rPr>
        <w:t>b.</w:t>
      </w:r>
      <w:r w:rsidRPr="00B60925">
        <w:rPr>
          <w:rFonts w:eastAsia="Times New Roman"/>
          <w:color w:val="231F20"/>
          <w:sz w:val="20"/>
          <w:szCs w:val="20"/>
          <w:lang w:val="en-IN"/>
        </w:rPr>
        <w:tab/>
        <w:t xml:space="preserve">Develop a 99% confidence interval estimate of the difference between the mean sale price between a slightly-used Tesla Model </w:t>
      </w:r>
      <w:r w:rsidR="00400B77">
        <w:rPr>
          <w:rFonts w:eastAsia="Times New Roman"/>
          <w:color w:val="231F20"/>
          <w:sz w:val="20"/>
          <w:szCs w:val="20"/>
          <w:lang w:val="en-IN"/>
        </w:rPr>
        <w:t>three</w:t>
      </w:r>
      <w:r w:rsidRPr="00B60925">
        <w:rPr>
          <w:rFonts w:eastAsia="Times New Roman"/>
          <w:color w:val="231F20"/>
          <w:sz w:val="20"/>
          <w:szCs w:val="20"/>
          <w:lang w:val="en-IN"/>
        </w:rPr>
        <w:t xml:space="preserve"> and a new Tesla Model </w:t>
      </w:r>
      <w:r w:rsidR="00400B77">
        <w:rPr>
          <w:rFonts w:eastAsia="Times New Roman"/>
          <w:color w:val="231F20"/>
          <w:sz w:val="20"/>
          <w:szCs w:val="20"/>
          <w:lang w:val="en-IN"/>
        </w:rPr>
        <w:t>three</w:t>
      </w:r>
      <w:r w:rsidRPr="00B60925">
        <w:rPr>
          <w:rFonts w:eastAsia="Times New Roman"/>
          <w:color w:val="231F20"/>
          <w:sz w:val="20"/>
          <w:szCs w:val="20"/>
          <w:lang w:val="en-IN"/>
        </w:rPr>
        <w:t xml:space="preserve">. Would you feel justified in concluding that sale price of a slightly-used Tesla Model </w:t>
      </w:r>
      <w:r w:rsidR="00400B77">
        <w:rPr>
          <w:rFonts w:eastAsia="Times New Roman"/>
          <w:color w:val="231F20"/>
          <w:sz w:val="20"/>
          <w:szCs w:val="20"/>
          <w:lang w:val="en-IN"/>
        </w:rPr>
        <w:t>three</w:t>
      </w:r>
      <w:r w:rsidRPr="00B60925">
        <w:rPr>
          <w:rFonts w:eastAsia="Times New Roman"/>
          <w:color w:val="231F20"/>
          <w:sz w:val="20"/>
          <w:szCs w:val="20"/>
          <w:lang w:val="en-IN"/>
        </w:rPr>
        <w:t xml:space="preserve"> is higher than a new Tesla Model </w:t>
      </w:r>
      <w:r w:rsidR="00400B77">
        <w:rPr>
          <w:rFonts w:eastAsia="Times New Roman"/>
          <w:color w:val="231F20"/>
          <w:sz w:val="20"/>
          <w:szCs w:val="20"/>
          <w:lang w:val="en-IN"/>
        </w:rPr>
        <w:t>three</w:t>
      </w:r>
      <w:r w:rsidRPr="00B60925">
        <w:rPr>
          <w:rFonts w:eastAsia="Times New Roman"/>
          <w:color w:val="231F20"/>
          <w:sz w:val="20"/>
          <w:szCs w:val="20"/>
          <w:lang w:val="en-IN"/>
        </w:rPr>
        <w:t>? Why or why not?</w:t>
      </w:r>
    </w:p>
    <w:p w14:paraId="23D84DCB" w14:textId="77777777" w:rsidR="00A41B31" w:rsidRPr="00B60925" w:rsidRDefault="00A41B31" w:rsidP="00933983">
      <w:pPr>
        <w:spacing w:after="0" w:line="240" w:lineRule="auto"/>
        <w:ind w:left="360"/>
        <w:rPr>
          <w:b/>
          <w:sz w:val="20"/>
          <w:szCs w:val="20"/>
        </w:rPr>
      </w:pPr>
      <w:r w:rsidRPr="00B60925">
        <w:rPr>
          <w:b/>
          <w:sz w:val="20"/>
          <w:szCs w:val="20"/>
        </w:rPr>
        <w:t>Solutions:</w:t>
      </w:r>
    </w:p>
    <w:p w14:paraId="69555A62" w14:textId="77777777" w:rsidR="00A41B31" w:rsidRPr="00B60925" w:rsidRDefault="00A41B31" w:rsidP="000E694D">
      <w:pPr>
        <w:ind w:left="360"/>
        <w:rPr>
          <w:color w:val="000000"/>
          <w:sz w:val="20"/>
          <w:szCs w:val="20"/>
        </w:rPr>
      </w:pPr>
      <w:r w:rsidRPr="00B60925">
        <w:rPr>
          <w:color w:val="000000"/>
          <w:sz w:val="20"/>
          <w:szCs w:val="20"/>
        </w:rPr>
        <w:t xml:space="preserve">Using the file </w:t>
      </w:r>
      <w:r w:rsidRPr="00B60925">
        <w:rPr>
          <w:i/>
          <w:color w:val="000000"/>
          <w:sz w:val="20"/>
          <w:szCs w:val="20"/>
        </w:rPr>
        <w:t>carpriceinversion</w:t>
      </w:r>
      <w:r w:rsidRPr="00B60925">
        <w:rPr>
          <w:color w:val="000000"/>
          <w:sz w:val="20"/>
          <w:szCs w:val="20"/>
        </w:rPr>
        <w:t xml:space="preserve"> and Excel’s Data Analysis Tool, the Descriptive Statistics results are:</w:t>
      </w:r>
    </w:p>
    <w:tbl>
      <w:tblPr>
        <w:tblW w:w="7114" w:type="dxa"/>
        <w:tblInd w:w="490" w:type="dxa"/>
        <w:tblLook w:val="04A0" w:firstRow="1" w:lastRow="0" w:firstColumn="1" w:lastColumn="0" w:noHBand="0" w:noVBand="1"/>
      </w:tblPr>
      <w:tblGrid>
        <w:gridCol w:w="1873"/>
        <w:gridCol w:w="1449"/>
        <w:gridCol w:w="400"/>
        <w:gridCol w:w="2003"/>
        <w:gridCol w:w="1389"/>
      </w:tblGrid>
      <w:tr w:rsidR="00A41B31" w:rsidRPr="0040620F" w14:paraId="63015E24" w14:textId="77777777" w:rsidTr="00BB14E3">
        <w:trPr>
          <w:trHeight w:val="300"/>
        </w:trPr>
        <w:tc>
          <w:tcPr>
            <w:tcW w:w="3322" w:type="dxa"/>
            <w:gridSpan w:val="2"/>
            <w:tcBorders>
              <w:top w:val="single" w:sz="8" w:space="0" w:color="auto"/>
              <w:left w:val="nil"/>
              <w:bottom w:val="single" w:sz="4" w:space="0" w:color="auto"/>
              <w:right w:val="nil"/>
            </w:tcBorders>
            <w:noWrap/>
            <w:vAlign w:val="bottom"/>
            <w:hideMark/>
          </w:tcPr>
          <w:p w14:paraId="6A9930D0" w14:textId="77777777" w:rsidR="00A41B31" w:rsidRPr="0040620F" w:rsidRDefault="00A41B31" w:rsidP="000E694D">
            <w:pPr>
              <w:spacing w:before="40" w:after="40" w:line="240" w:lineRule="auto"/>
              <w:jc w:val="center"/>
              <w:rPr>
                <w:rFonts w:cs="Calibri"/>
                <w:i/>
                <w:iCs/>
                <w:color w:val="000000"/>
                <w:sz w:val="20"/>
                <w:szCs w:val="20"/>
              </w:rPr>
            </w:pPr>
            <w:r w:rsidRPr="0040620F">
              <w:rPr>
                <w:rFonts w:cs="Calibri"/>
                <w:i/>
                <w:iCs/>
                <w:color w:val="000000"/>
                <w:sz w:val="20"/>
                <w:szCs w:val="20"/>
              </w:rPr>
              <w:t>Slightly Used Price</w:t>
            </w:r>
          </w:p>
        </w:tc>
        <w:tc>
          <w:tcPr>
            <w:tcW w:w="400" w:type="dxa"/>
            <w:tcBorders>
              <w:top w:val="single" w:sz="8" w:space="0" w:color="auto"/>
              <w:left w:val="nil"/>
              <w:bottom w:val="single" w:sz="4" w:space="0" w:color="auto"/>
              <w:right w:val="nil"/>
            </w:tcBorders>
            <w:noWrap/>
            <w:vAlign w:val="bottom"/>
            <w:hideMark/>
          </w:tcPr>
          <w:p w14:paraId="11F28178" w14:textId="77777777" w:rsidR="00A41B31" w:rsidRPr="0040620F" w:rsidRDefault="00A41B31" w:rsidP="000E694D">
            <w:pPr>
              <w:spacing w:before="40" w:after="40" w:line="240" w:lineRule="auto"/>
              <w:jc w:val="center"/>
              <w:rPr>
                <w:rFonts w:cs="Calibri"/>
                <w:i/>
                <w:iCs/>
                <w:color w:val="000000"/>
                <w:sz w:val="20"/>
                <w:szCs w:val="20"/>
              </w:rPr>
            </w:pPr>
            <w:r w:rsidRPr="0040620F">
              <w:rPr>
                <w:rFonts w:cs="Calibri"/>
                <w:i/>
                <w:iCs/>
                <w:color w:val="000000"/>
                <w:sz w:val="20"/>
                <w:szCs w:val="20"/>
              </w:rPr>
              <w:t> </w:t>
            </w:r>
          </w:p>
        </w:tc>
        <w:tc>
          <w:tcPr>
            <w:tcW w:w="3392" w:type="dxa"/>
            <w:gridSpan w:val="2"/>
            <w:tcBorders>
              <w:top w:val="single" w:sz="8" w:space="0" w:color="auto"/>
              <w:left w:val="nil"/>
              <w:bottom w:val="single" w:sz="4" w:space="0" w:color="auto"/>
              <w:right w:val="nil"/>
            </w:tcBorders>
            <w:noWrap/>
            <w:vAlign w:val="bottom"/>
            <w:hideMark/>
          </w:tcPr>
          <w:p w14:paraId="1F5D8D45" w14:textId="77777777" w:rsidR="00A41B31" w:rsidRPr="0040620F" w:rsidRDefault="00A41B31" w:rsidP="000E694D">
            <w:pPr>
              <w:spacing w:before="40" w:after="40" w:line="240" w:lineRule="auto"/>
              <w:jc w:val="center"/>
              <w:rPr>
                <w:rFonts w:cs="Calibri"/>
                <w:i/>
                <w:iCs/>
                <w:color w:val="000000"/>
                <w:sz w:val="20"/>
                <w:szCs w:val="20"/>
              </w:rPr>
            </w:pPr>
            <w:r w:rsidRPr="0040620F">
              <w:rPr>
                <w:rFonts w:cs="Calibri"/>
                <w:i/>
                <w:iCs/>
                <w:color w:val="000000"/>
                <w:sz w:val="20"/>
                <w:szCs w:val="20"/>
              </w:rPr>
              <w:t>New Price</w:t>
            </w:r>
          </w:p>
        </w:tc>
      </w:tr>
      <w:tr w:rsidR="00A41B31" w:rsidRPr="0040620F" w14:paraId="24603782" w14:textId="77777777" w:rsidTr="00BB14E3">
        <w:trPr>
          <w:trHeight w:val="300"/>
        </w:trPr>
        <w:tc>
          <w:tcPr>
            <w:tcW w:w="1873" w:type="dxa"/>
            <w:tcBorders>
              <w:top w:val="nil"/>
              <w:left w:val="nil"/>
              <w:bottom w:val="nil"/>
              <w:right w:val="nil"/>
            </w:tcBorders>
            <w:noWrap/>
            <w:vAlign w:val="bottom"/>
            <w:hideMark/>
          </w:tcPr>
          <w:p w14:paraId="7C1F6882"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Mean</w:t>
            </w:r>
          </w:p>
        </w:tc>
        <w:tc>
          <w:tcPr>
            <w:tcW w:w="1449" w:type="dxa"/>
            <w:tcBorders>
              <w:top w:val="nil"/>
              <w:left w:val="nil"/>
              <w:bottom w:val="nil"/>
              <w:right w:val="nil"/>
            </w:tcBorders>
            <w:noWrap/>
            <w:vAlign w:val="bottom"/>
            <w:hideMark/>
          </w:tcPr>
          <w:p w14:paraId="5BF93112"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54,243.17</w:t>
            </w:r>
          </w:p>
        </w:tc>
        <w:tc>
          <w:tcPr>
            <w:tcW w:w="400" w:type="dxa"/>
            <w:tcBorders>
              <w:top w:val="nil"/>
              <w:left w:val="nil"/>
              <w:bottom w:val="nil"/>
              <w:right w:val="nil"/>
            </w:tcBorders>
            <w:noWrap/>
            <w:vAlign w:val="bottom"/>
            <w:hideMark/>
          </w:tcPr>
          <w:p w14:paraId="01DC6479" w14:textId="77777777" w:rsidR="00A41B31" w:rsidRPr="0040620F" w:rsidRDefault="00A41B31" w:rsidP="000E694D">
            <w:pPr>
              <w:spacing w:before="40" w:after="40" w:line="240" w:lineRule="auto"/>
              <w:jc w:val="right"/>
              <w:rPr>
                <w:rFonts w:cs="Calibri"/>
                <w:color w:val="000000"/>
                <w:sz w:val="20"/>
                <w:szCs w:val="20"/>
              </w:rPr>
            </w:pPr>
          </w:p>
        </w:tc>
        <w:tc>
          <w:tcPr>
            <w:tcW w:w="2003" w:type="dxa"/>
            <w:tcBorders>
              <w:top w:val="nil"/>
              <w:left w:val="nil"/>
              <w:bottom w:val="nil"/>
              <w:right w:val="nil"/>
            </w:tcBorders>
            <w:noWrap/>
            <w:vAlign w:val="bottom"/>
            <w:hideMark/>
          </w:tcPr>
          <w:p w14:paraId="7F071CC4"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Mean</w:t>
            </w:r>
          </w:p>
        </w:tc>
        <w:tc>
          <w:tcPr>
            <w:tcW w:w="1389" w:type="dxa"/>
            <w:tcBorders>
              <w:top w:val="nil"/>
              <w:left w:val="nil"/>
              <w:bottom w:val="nil"/>
              <w:right w:val="nil"/>
            </w:tcBorders>
            <w:noWrap/>
            <w:vAlign w:val="bottom"/>
            <w:hideMark/>
          </w:tcPr>
          <w:p w14:paraId="4EE78EDB"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49,542.73</w:t>
            </w:r>
          </w:p>
        </w:tc>
      </w:tr>
      <w:tr w:rsidR="00A41B31" w:rsidRPr="0040620F" w14:paraId="39A736D2" w14:textId="77777777" w:rsidTr="00BB14E3">
        <w:trPr>
          <w:trHeight w:val="300"/>
        </w:trPr>
        <w:tc>
          <w:tcPr>
            <w:tcW w:w="1873" w:type="dxa"/>
            <w:tcBorders>
              <w:top w:val="nil"/>
              <w:left w:val="nil"/>
              <w:bottom w:val="nil"/>
              <w:right w:val="nil"/>
            </w:tcBorders>
            <w:noWrap/>
            <w:vAlign w:val="bottom"/>
            <w:hideMark/>
          </w:tcPr>
          <w:p w14:paraId="1A3E48CD"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Standard Error</w:t>
            </w:r>
          </w:p>
        </w:tc>
        <w:tc>
          <w:tcPr>
            <w:tcW w:w="1449" w:type="dxa"/>
            <w:tcBorders>
              <w:top w:val="nil"/>
              <w:left w:val="nil"/>
              <w:bottom w:val="nil"/>
              <w:right w:val="nil"/>
            </w:tcBorders>
            <w:noWrap/>
            <w:vAlign w:val="bottom"/>
            <w:hideMark/>
          </w:tcPr>
          <w:p w14:paraId="627B9A64"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438.20</w:t>
            </w:r>
          </w:p>
        </w:tc>
        <w:tc>
          <w:tcPr>
            <w:tcW w:w="400" w:type="dxa"/>
            <w:tcBorders>
              <w:top w:val="nil"/>
              <w:left w:val="nil"/>
              <w:bottom w:val="nil"/>
              <w:right w:val="nil"/>
            </w:tcBorders>
            <w:noWrap/>
            <w:vAlign w:val="bottom"/>
            <w:hideMark/>
          </w:tcPr>
          <w:p w14:paraId="3ADED7D4" w14:textId="77777777" w:rsidR="00A41B31" w:rsidRPr="0040620F" w:rsidRDefault="00A41B31" w:rsidP="000E694D">
            <w:pPr>
              <w:spacing w:before="40" w:after="40" w:line="240" w:lineRule="auto"/>
              <w:jc w:val="right"/>
              <w:rPr>
                <w:rFonts w:cs="Calibri"/>
                <w:color w:val="000000"/>
                <w:sz w:val="20"/>
                <w:szCs w:val="20"/>
              </w:rPr>
            </w:pPr>
          </w:p>
        </w:tc>
        <w:tc>
          <w:tcPr>
            <w:tcW w:w="2003" w:type="dxa"/>
            <w:tcBorders>
              <w:top w:val="nil"/>
              <w:left w:val="nil"/>
              <w:bottom w:val="nil"/>
              <w:right w:val="nil"/>
            </w:tcBorders>
            <w:noWrap/>
            <w:vAlign w:val="bottom"/>
            <w:hideMark/>
          </w:tcPr>
          <w:p w14:paraId="120AB044"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Standard Error</w:t>
            </w:r>
          </w:p>
        </w:tc>
        <w:tc>
          <w:tcPr>
            <w:tcW w:w="1389" w:type="dxa"/>
            <w:tcBorders>
              <w:top w:val="nil"/>
              <w:left w:val="nil"/>
              <w:bottom w:val="nil"/>
              <w:right w:val="nil"/>
            </w:tcBorders>
            <w:noWrap/>
            <w:vAlign w:val="bottom"/>
            <w:hideMark/>
          </w:tcPr>
          <w:p w14:paraId="3F18E8C9"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183.90</w:t>
            </w:r>
          </w:p>
        </w:tc>
      </w:tr>
      <w:tr w:rsidR="00A41B31" w:rsidRPr="0040620F" w14:paraId="474A8908" w14:textId="77777777" w:rsidTr="00BB14E3">
        <w:trPr>
          <w:trHeight w:val="300"/>
        </w:trPr>
        <w:tc>
          <w:tcPr>
            <w:tcW w:w="1873" w:type="dxa"/>
            <w:tcBorders>
              <w:top w:val="nil"/>
              <w:left w:val="nil"/>
              <w:bottom w:val="nil"/>
              <w:right w:val="nil"/>
            </w:tcBorders>
            <w:noWrap/>
            <w:vAlign w:val="bottom"/>
            <w:hideMark/>
          </w:tcPr>
          <w:p w14:paraId="5EEEDAEC"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Median</w:t>
            </w:r>
          </w:p>
        </w:tc>
        <w:tc>
          <w:tcPr>
            <w:tcW w:w="1449" w:type="dxa"/>
            <w:tcBorders>
              <w:top w:val="nil"/>
              <w:left w:val="nil"/>
              <w:bottom w:val="nil"/>
              <w:right w:val="nil"/>
            </w:tcBorders>
            <w:noWrap/>
            <w:vAlign w:val="bottom"/>
            <w:hideMark/>
          </w:tcPr>
          <w:p w14:paraId="0C517843"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53,941.50</w:t>
            </w:r>
          </w:p>
        </w:tc>
        <w:tc>
          <w:tcPr>
            <w:tcW w:w="400" w:type="dxa"/>
            <w:tcBorders>
              <w:top w:val="nil"/>
              <w:left w:val="nil"/>
              <w:bottom w:val="nil"/>
              <w:right w:val="nil"/>
            </w:tcBorders>
            <w:noWrap/>
            <w:vAlign w:val="bottom"/>
            <w:hideMark/>
          </w:tcPr>
          <w:p w14:paraId="2C7F64BA" w14:textId="77777777" w:rsidR="00A41B31" w:rsidRPr="0040620F" w:rsidRDefault="00A41B31" w:rsidP="000E694D">
            <w:pPr>
              <w:spacing w:before="40" w:after="40" w:line="240" w:lineRule="auto"/>
              <w:jc w:val="right"/>
              <w:rPr>
                <w:rFonts w:cs="Calibri"/>
                <w:color w:val="000000"/>
                <w:sz w:val="20"/>
                <w:szCs w:val="20"/>
              </w:rPr>
            </w:pPr>
          </w:p>
        </w:tc>
        <w:tc>
          <w:tcPr>
            <w:tcW w:w="2003" w:type="dxa"/>
            <w:tcBorders>
              <w:top w:val="nil"/>
              <w:left w:val="nil"/>
              <w:bottom w:val="nil"/>
              <w:right w:val="nil"/>
            </w:tcBorders>
            <w:noWrap/>
            <w:vAlign w:val="bottom"/>
            <w:hideMark/>
          </w:tcPr>
          <w:p w14:paraId="2E480ADD"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Median</w:t>
            </w:r>
          </w:p>
        </w:tc>
        <w:tc>
          <w:tcPr>
            <w:tcW w:w="1389" w:type="dxa"/>
            <w:tcBorders>
              <w:top w:val="nil"/>
              <w:left w:val="nil"/>
              <w:bottom w:val="nil"/>
              <w:right w:val="nil"/>
            </w:tcBorders>
            <w:noWrap/>
            <w:vAlign w:val="bottom"/>
            <w:hideMark/>
          </w:tcPr>
          <w:p w14:paraId="1CD58B37"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49,534.00</w:t>
            </w:r>
          </w:p>
        </w:tc>
      </w:tr>
      <w:tr w:rsidR="00A41B31" w:rsidRPr="0040620F" w14:paraId="78D64655" w14:textId="77777777" w:rsidTr="00BB14E3">
        <w:trPr>
          <w:trHeight w:val="300"/>
        </w:trPr>
        <w:tc>
          <w:tcPr>
            <w:tcW w:w="1873" w:type="dxa"/>
            <w:tcBorders>
              <w:top w:val="nil"/>
              <w:left w:val="nil"/>
              <w:bottom w:val="nil"/>
              <w:right w:val="nil"/>
            </w:tcBorders>
            <w:noWrap/>
            <w:vAlign w:val="bottom"/>
            <w:hideMark/>
          </w:tcPr>
          <w:p w14:paraId="1177DFC3"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Mode</w:t>
            </w:r>
          </w:p>
        </w:tc>
        <w:tc>
          <w:tcPr>
            <w:tcW w:w="1449" w:type="dxa"/>
            <w:tcBorders>
              <w:top w:val="nil"/>
              <w:left w:val="nil"/>
              <w:bottom w:val="nil"/>
              <w:right w:val="nil"/>
            </w:tcBorders>
            <w:noWrap/>
            <w:vAlign w:val="bottom"/>
            <w:hideMark/>
          </w:tcPr>
          <w:p w14:paraId="3ECFE5E0" w14:textId="77777777" w:rsidR="00A41B31" w:rsidRPr="0040620F" w:rsidRDefault="00A41B31" w:rsidP="000E694D">
            <w:pPr>
              <w:spacing w:before="40" w:after="40" w:line="240" w:lineRule="auto"/>
              <w:jc w:val="center"/>
              <w:rPr>
                <w:rFonts w:cs="Calibri"/>
                <w:color w:val="000000"/>
                <w:sz w:val="20"/>
                <w:szCs w:val="20"/>
              </w:rPr>
            </w:pPr>
            <w:r w:rsidRPr="0040620F">
              <w:rPr>
                <w:rFonts w:cs="Calibri"/>
                <w:color w:val="000000"/>
                <w:sz w:val="20"/>
                <w:szCs w:val="20"/>
              </w:rPr>
              <w:t>#N/A</w:t>
            </w:r>
          </w:p>
        </w:tc>
        <w:tc>
          <w:tcPr>
            <w:tcW w:w="400" w:type="dxa"/>
            <w:tcBorders>
              <w:top w:val="nil"/>
              <w:left w:val="nil"/>
              <w:bottom w:val="nil"/>
              <w:right w:val="nil"/>
            </w:tcBorders>
            <w:noWrap/>
            <w:vAlign w:val="bottom"/>
            <w:hideMark/>
          </w:tcPr>
          <w:p w14:paraId="48B29864" w14:textId="77777777" w:rsidR="00A41B31" w:rsidRPr="0040620F" w:rsidRDefault="00A41B31" w:rsidP="000E694D">
            <w:pPr>
              <w:spacing w:before="40" w:after="40" w:line="240" w:lineRule="auto"/>
              <w:jc w:val="center"/>
              <w:rPr>
                <w:rFonts w:cs="Calibri"/>
                <w:color w:val="000000"/>
                <w:sz w:val="20"/>
                <w:szCs w:val="20"/>
              </w:rPr>
            </w:pPr>
          </w:p>
        </w:tc>
        <w:tc>
          <w:tcPr>
            <w:tcW w:w="2003" w:type="dxa"/>
            <w:tcBorders>
              <w:top w:val="nil"/>
              <w:left w:val="nil"/>
              <w:bottom w:val="nil"/>
              <w:right w:val="nil"/>
            </w:tcBorders>
            <w:noWrap/>
            <w:vAlign w:val="bottom"/>
            <w:hideMark/>
          </w:tcPr>
          <w:p w14:paraId="068D2240"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Mode</w:t>
            </w:r>
          </w:p>
        </w:tc>
        <w:tc>
          <w:tcPr>
            <w:tcW w:w="1389" w:type="dxa"/>
            <w:tcBorders>
              <w:top w:val="nil"/>
              <w:left w:val="nil"/>
              <w:bottom w:val="nil"/>
              <w:right w:val="nil"/>
            </w:tcBorders>
            <w:noWrap/>
            <w:vAlign w:val="bottom"/>
            <w:hideMark/>
          </w:tcPr>
          <w:p w14:paraId="6F67B6A2" w14:textId="77777777" w:rsidR="00A41B31" w:rsidRPr="0040620F" w:rsidRDefault="00A41B31" w:rsidP="000E694D">
            <w:pPr>
              <w:spacing w:before="40" w:after="40" w:line="240" w:lineRule="auto"/>
              <w:jc w:val="center"/>
              <w:rPr>
                <w:rFonts w:cs="Calibri"/>
                <w:color w:val="000000"/>
                <w:sz w:val="20"/>
                <w:szCs w:val="20"/>
              </w:rPr>
            </w:pPr>
            <w:r w:rsidRPr="0040620F">
              <w:rPr>
                <w:rFonts w:cs="Calibri"/>
                <w:color w:val="000000"/>
                <w:sz w:val="20"/>
                <w:szCs w:val="20"/>
              </w:rPr>
              <w:t>#N/A</w:t>
            </w:r>
          </w:p>
        </w:tc>
      </w:tr>
      <w:tr w:rsidR="00A41B31" w:rsidRPr="0040620F" w14:paraId="02EFA191" w14:textId="77777777" w:rsidTr="00BB14E3">
        <w:trPr>
          <w:trHeight w:val="300"/>
        </w:trPr>
        <w:tc>
          <w:tcPr>
            <w:tcW w:w="1873" w:type="dxa"/>
            <w:tcBorders>
              <w:top w:val="nil"/>
              <w:left w:val="nil"/>
              <w:bottom w:val="nil"/>
              <w:right w:val="nil"/>
            </w:tcBorders>
            <w:noWrap/>
            <w:vAlign w:val="bottom"/>
            <w:hideMark/>
          </w:tcPr>
          <w:p w14:paraId="4F5510DB"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Standard Deviation</w:t>
            </w:r>
          </w:p>
        </w:tc>
        <w:tc>
          <w:tcPr>
            <w:tcW w:w="1449" w:type="dxa"/>
            <w:tcBorders>
              <w:top w:val="nil"/>
              <w:left w:val="nil"/>
              <w:bottom w:val="nil"/>
              <w:right w:val="nil"/>
            </w:tcBorders>
            <w:noWrap/>
            <w:vAlign w:val="bottom"/>
            <w:hideMark/>
          </w:tcPr>
          <w:p w14:paraId="0D7483A5"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2,972.03</w:t>
            </w:r>
          </w:p>
        </w:tc>
        <w:tc>
          <w:tcPr>
            <w:tcW w:w="400" w:type="dxa"/>
            <w:tcBorders>
              <w:top w:val="nil"/>
              <w:left w:val="nil"/>
              <w:bottom w:val="nil"/>
              <w:right w:val="nil"/>
            </w:tcBorders>
            <w:noWrap/>
            <w:vAlign w:val="bottom"/>
            <w:hideMark/>
          </w:tcPr>
          <w:p w14:paraId="49EAFB80" w14:textId="77777777" w:rsidR="00A41B31" w:rsidRPr="0040620F" w:rsidRDefault="00A41B31" w:rsidP="000E694D">
            <w:pPr>
              <w:spacing w:before="40" w:after="40" w:line="240" w:lineRule="auto"/>
              <w:jc w:val="right"/>
              <w:rPr>
                <w:rFonts w:cs="Calibri"/>
                <w:color w:val="000000"/>
                <w:sz w:val="20"/>
                <w:szCs w:val="20"/>
              </w:rPr>
            </w:pPr>
          </w:p>
        </w:tc>
        <w:tc>
          <w:tcPr>
            <w:tcW w:w="2003" w:type="dxa"/>
            <w:tcBorders>
              <w:top w:val="nil"/>
              <w:left w:val="nil"/>
              <w:bottom w:val="nil"/>
              <w:right w:val="nil"/>
            </w:tcBorders>
            <w:noWrap/>
            <w:vAlign w:val="bottom"/>
            <w:hideMark/>
          </w:tcPr>
          <w:p w14:paraId="56BF3DEF"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Standard Deviation</w:t>
            </w:r>
          </w:p>
        </w:tc>
        <w:tc>
          <w:tcPr>
            <w:tcW w:w="1389" w:type="dxa"/>
            <w:tcBorders>
              <w:top w:val="nil"/>
              <w:left w:val="nil"/>
              <w:bottom w:val="nil"/>
              <w:right w:val="nil"/>
            </w:tcBorders>
            <w:noWrap/>
            <w:vAlign w:val="bottom"/>
            <w:hideMark/>
          </w:tcPr>
          <w:p w14:paraId="01B7CAE7"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1,056.42</w:t>
            </w:r>
          </w:p>
        </w:tc>
      </w:tr>
      <w:tr w:rsidR="00A41B31" w:rsidRPr="0040620F" w14:paraId="0305E223" w14:textId="77777777" w:rsidTr="00BB14E3">
        <w:trPr>
          <w:trHeight w:val="300"/>
        </w:trPr>
        <w:tc>
          <w:tcPr>
            <w:tcW w:w="1873" w:type="dxa"/>
            <w:tcBorders>
              <w:top w:val="nil"/>
              <w:left w:val="nil"/>
              <w:bottom w:val="nil"/>
              <w:right w:val="nil"/>
            </w:tcBorders>
            <w:noWrap/>
            <w:vAlign w:val="bottom"/>
            <w:hideMark/>
          </w:tcPr>
          <w:p w14:paraId="3E15DA25"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Sample Variance</w:t>
            </w:r>
          </w:p>
        </w:tc>
        <w:tc>
          <w:tcPr>
            <w:tcW w:w="1449" w:type="dxa"/>
            <w:tcBorders>
              <w:top w:val="nil"/>
              <w:left w:val="nil"/>
              <w:bottom w:val="nil"/>
              <w:right w:val="nil"/>
            </w:tcBorders>
            <w:noWrap/>
            <w:vAlign w:val="bottom"/>
            <w:hideMark/>
          </w:tcPr>
          <w:p w14:paraId="675E9D31"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8,832,977.84</w:t>
            </w:r>
          </w:p>
        </w:tc>
        <w:tc>
          <w:tcPr>
            <w:tcW w:w="400" w:type="dxa"/>
            <w:tcBorders>
              <w:top w:val="nil"/>
              <w:left w:val="nil"/>
              <w:bottom w:val="nil"/>
              <w:right w:val="nil"/>
            </w:tcBorders>
            <w:noWrap/>
            <w:vAlign w:val="bottom"/>
            <w:hideMark/>
          </w:tcPr>
          <w:p w14:paraId="33C15E9B" w14:textId="77777777" w:rsidR="00A41B31" w:rsidRPr="0040620F" w:rsidRDefault="00A41B31" w:rsidP="000E694D">
            <w:pPr>
              <w:spacing w:before="40" w:after="40" w:line="240" w:lineRule="auto"/>
              <w:jc w:val="right"/>
              <w:rPr>
                <w:rFonts w:cs="Calibri"/>
                <w:color w:val="000000"/>
                <w:sz w:val="20"/>
                <w:szCs w:val="20"/>
              </w:rPr>
            </w:pPr>
          </w:p>
        </w:tc>
        <w:tc>
          <w:tcPr>
            <w:tcW w:w="2003" w:type="dxa"/>
            <w:tcBorders>
              <w:top w:val="nil"/>
              <w:left w:val="nil"/>
              <w:bottom w:val="nil"/>
              <w:right w:val="nil"/>
            </w:tcBorders>
            <w:noWrap/>
            <w:vAlign w:val="bottom"/>
            <w:hideMark/>
          </w:tcPr>
          <w:p w14:paraId="1C57392D"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Sample Variance</w:t>
            </w:r>
          </w:p>
        </w:tc>
        <w:tc>
          <w:tcPr>
            <w:tcW w:w="1389" w:type="dxa"/>
            <w:tcBorders>
              <w:top w:val="nil"/>
              <w:left w:val="nil"/>
              <w:bottom w:val="nil"/>
              <w:right w:val="nil"/>
            </w:tcBorders>
            <w:noWrap/>
            <w:vAlign w:val="bottom"/>
            <w:hideMark/>
          </w:tcPr>
          <w:p w14:paraId="59393728"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1,116,026.45</w:t>
            </w:r>
          </w:p>
        </w:tc>
      </w:tr>
      <w:tr w:rsidR="00A41B31" w:rsidRPr="0040620F" w14:paraId="62F8E933" w14:textId="77777777" w:rsidTr="00BB14E3">
        <w:trPr>
          <w:trHeight w:val="300"/>
        </w:trPr>
        <w:tc>
          <w:tcPr>
            <w:tcW w:w="1873" w:type="dxa"/>
            <w:tcBorders>
              <w:top w:val="nil"/>
              <w:left w:val="nil"/>
              <w:bottom w:val="nil"/>
              <w:right w:val="nil"/>
            </w:tcBorders>
            <w:noWrap/>
            <w:vAlign w:val="bottom"/>
            <w:hideMark/>
          </w:tcPr>
          <w:p w14:paraId="13C0FBB6"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Kurtosis</w:t>
            </w:r>
          </w:p>
        </w:tc>
        <w:tc>
          <w:tcPr>
            <w:tcW w:w="1449" w:type="dxa"/>
            <w:tcBorders>
              <w:top w:val="nil"/>
              <w:left w:val="nil"/>
              <w:bottom w:val="nil"/>
              <w:right w:val="nil"/>
            </w:tcBorders>
            <w:noWrap/>
            <w:vAlign w:val="bottom"/>
            <w:hideMark/>
          </w:tcPr>
          <w:p w14:paraId="6D8521ED"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0.43</w:t>
            </w:r>
          </w:p>
        </w:tc>
        <w:tc>
          <w:tcPr>
            <w:tcW w:w="400" w:type="dxa"/>
            <w:tcBorders>
              <w:top w:val="nil"/>
              <w:left w:val="nil"/>
              <w:bottom w:val="nil"/>
              <w:right w:val="nil"/>
            </w:tcBorders>
            <w:noWrap/>
            <w:vAlign w:val="bottom"/>
            <w:hideMark/>
          </w:tcPr>
          <w:p w14:paraId="27736368" w14:textId="77777777" w:rsidR="00A41B31" w:rsidRPr="0040620F" w:rsidRDefault="00A41B31" w:rsidP="000E694D">
            <w:pPr>
              <w:spacing w:before="40" w:after="40" w:line="240" w:lineRule="auto"/>
              <w:jc w:val="right"/>
              <w:rPr>
                <w:rFonts w:cs="Calibri"/>
                <w:color w:val="000000"/>
                <w:sz w:val="20"/>
                <w:szCs w:val="20"/>
              </w:rPr>
            </w:pPr>
          </w:p>
        </w:tc>
        <w:tc>
          <w:tcPr>
            <w:tcW w:w="2003" w:type="dxa"/>
            <w:tcBorders>
              <w:top w:val="nil"/>
              <w:left w:val="nil"/>
              <w:bottom w:val="nil"/>
              <w:right w:val="nil"/>
            </w:tcBorders>
            <w:noWrap/>
            <w:vAlign w:val="bottom"/>
            <w:hideMark/>
          </w:tcPr>
          <w:p w14:paraId="10B94C40"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Kurtosis</w:t>
            </w:r>
          </w:p>
        </w:tc>
        <w:tc>
          <w:tcPr>
            <w:tcW w:w="1389" w:type="dxa"/>
            <w:tcBorders>
              <w:top w:val="nil"/>
              <w:left w:val="nil"/>
              <w:bottom w:val="nil"/>
              <w:right w:val="nil"/>
            </w:tcBorders>
            <w:noWrap/>
            <w:vAlign w:val="bottom"/>
            <w:hideMark/>
          </w:tcPr>
          <w:p w14:paraId="2FAEE0F5"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0.37</w:t>
            </w:r>
          </w:p>
        </w:tc>
      </w:tr>
      <w:tr w:rsidR="00A41B31" w:rsidRPr="0040620F" w14:paraId="0E367A06" w14:textId="77777777" w:rsidTr="00BB14E3">
        <w:trPr>
          <w:trHeight w:val="300"/>
        </w:trPr>
        <w:tc>
          <w:tcPr>
            <w:tcW w:w="1873" w:type="dxa"/>
            <w:tcBorders>
              <w:top w:val="nil"/>
              <w:left w:val="nil"/>
              <w:bottom w:val="nil"/>
              <w:right w:val="nil"/>
            </w:tcBorders>
            <w:noWrap/>
            <w:vAlign w:val="bottom"/>
            <w:hideMark/>
          </w:tcPr>
          <w:p w14:paraId="02172D56"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Skewness</w:t>
            </w:r>
          </w:p>
        </w:tc>
        <w:tc>
          <w:tcPr>
            <w:tcW w:w="1449" w:type="dxa"/>
            <w:tcBorders>
              <w:top w:val="nil"/>
              <w:left w:val="nil"/>
              <w:bottom w:val="nil"/>
              <w:right w:val="nil"/>
            </w:tcBorders>
            <w:noWrap/>
            <w:vAlign w:val="bottom"/>
            <w:hideMark/>
          </w:tcPr>
          <w:p w14:paraId="4E32ED9F"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-0.05</w:t>
            </w:r>
          </w:p>
        </w:tc>
        <w:tc>
          <w:tcPr>
            <w:tcW w:w="400" w:type="dxa"/>
            <w:tcBorders>
              <w:top w:val="nil"/>
              <w:left w:val="nil"/>
              <w:bottom w:val="nil"/>
              <w:right w:val="nil"/>
            </w:tcBorders>
            <w:noWrap/>
            <w:vAlign w:val="bottom"/>
            <w:hideMark/>
          </w:tcPr>
          <w:p w14:paraId="12D2BB24" w14:textId="77777777" w:rsidR="00A41B31" w:rsidRPr="0040620F" w:rsidRDefault="00A41B31" w:rsidP="000E694D">
            <w:pPr>
              <w:spacing w:before="40" w:after="40" w:line="240" w:lineRule="auto"/>
              <w:jc w:val="right"/>
              <w:rPr>
                <w:rFonts w:cs="Calibri"/>
                <w:color w:val="000000"/>
                <w:sz w:val="20"/>
                <w:szCs w:val="20"/>
              </w:rPr>
            </w:pPr>
          </w:p>
        </w:tc>
        <w:tc>
          <w:tcPr>
            <w:tcW w:w="2003" w:type="dxa"/>
            <w:tcBorders>
              <w:top w:val="nil"/>
              <w:left w:val="nil"/>
              <w:bottom w:val="nil"/>
              <w:right w:val="nil"/>
            </w:tcBorders>
            <w:noWrap/>
            <w:vAlign w:val="bottom"/>
            <w:hideMark/>
          </w:tcPr>
          <w:p w14:paraId="39621E68"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Skewness</w:t>
            </w:r>
          </w:p>
        </w:tc>
        <w:tc>
          <w:tcPr>
            <w:tcW w:w="1389" w:type="dxa"/>
            <w:tcBorders>
              <w:top w:val="nil"/>
              <w:left w:val="nil"/>
              <w:bottom w:val="nil"/>
              <w:right w:val="nil"/>
            </w:tcBorders>
            <w:noWrap/>
            <w:vAlign w:val="bottom"/>
            <w:hideMark/>
          </w:tcPr>
          <w:p w14:paraId="04355CD1"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-0.01</w:t>
            </w:r>
          </w:p>
        </w:tc>
      </w:tr>
      <w:tr w:rsidR="00A41B31" w:rsidRPr="0040620F" w14:paraId="1422DCD0" w14:textId="77777777" w:rsidTr="00BB14E3">
        <w:trPr>
          <w:trHeight w:val="300"/>
        </w:trPr>
        <w:tc>
          <w:tcPr>
            <w:tcW w:w="1873" w:type="dxa"/>
            <w:tcBorders>
              <w:top w:val="nil"/>
              <w:left w:val="nil"/>
              <w:bottom w:val="nil"/>
              <w:right w:val="nil"/>
            </w:tcBorders>
            <w:noWrap/>
            <w:vAlign w:val="bottom"/>
            <w:hideMark/>
          </w:tcPr>
          <w:p w14:paraId="5AF3DF37"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Range</w:t>
            </w:r>
          </w:p>
        </w:tc>
        <w:tc>
          <w:tcPr>
            <w:tcW w:w="1449" w:type="dxa"/>
            <w:tcBorders>
              <w:top w:val="nil"/>
              <w:left w:val="nil"/>
              <w:bottom w:val="nil"/>
              <w:right w:val="nil"/>
            </w:tcBorders>
            <w:noWrap/>
            <w:vAlign w:val="bottom"/>
            <w:hideMark/>
          </w:tcPr>
          <w:p w14:paraId="58C7332C"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14,992.00</w:t>
            </w:r>
          </w:p>
        </w:tc>
        <w:tc>
          <w:tcPr>
            <w:tcW w:w="400" w:type="dxa"/>
            <w:tcBorders>
              <w:top w:val="nil"/>
              <w:left w:val="nil"/>
              <w:bottom w:val="nil"/>
              <w:right w:val="nil"/>
            </w:tcBorders>
            <w:noWrap/>
            <w:vAlign w:val="bottom"/>
            <w:hideMark/>
          </w:tcPr>
          <w:p w14:paraId="6D02F1ED" w14:textId="77777777" w:rsidR="00A41B31" w:rsidRPr="0040620F" w:rsidRDefault="00A41B31" w:rsidP="000E694D">
            <w:pPr>
              <w:spacing w:before="40" w:after="40" w:line="240" w:lineRule="auto"/>
              <w:jc w:val="right"/>
              <w:rPr>
                <w:rFonts w:cs="Calibri"/>
                <w:color w:val="000000"/>
                <w:sz w:val="20"/>
                <w:szCs w:val="20"/>
              </w:rPr>
            </w:pPr>
          </w:p>
        </w:tc>
        <w:tc>
          <w:tcPr>
            <w:tcW w:w="2003" w:type="dxa"/>
            <w:tcBorders>
              <w:top w:val="nil"/>
              <w:left w:val="nil"/>
              <w:bottom w:val="nil"/>
              <w:right w:val="nil"/>
            </w:tcBorders>
            <w:noWrap/>
            <w:vAlign w:val="bottom"/>
            <w:hideMark/>
          </w:tcPr>
          <w:p w14:paraId="25081439"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Range</w:t>
            </w:r>
          </w:p>
        </w:tc>
        <w:tc>
          <w:tcPr>
            <w:tcW w:w="1389" w:type="dxa"/>
            <w:tcBorders>
              <w:top w:val="nil"/>
              <w:left w:val="nil"/>
              <w:bottom w:val="nil"/>
              <w:right w:val="nil"/>
            </w:tcBorders>
            <w:noWrap/>
            <w:vAlign w:val="bottom"/>
            <w:hideMark/>
          </w:tcPr>
          <w:p w14:paraId="41FCA3C0"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4,864.00</w:t>
            </w:r>
          </w:p>
        </w:tc>
      </w:tr>
      <w:tr w:rsidR="00A41B31" w:rsidRPr="0040620F" w14:paraId="29C7B98E" w14:textId="77777777" w:rsidTr="00BB14E3">
        <w:trPr>
          <w:trHeight w:val="300"/>
        </w:trPr>
        <w:tc>
          <w:tcPr>
            <w:tcW w:w="1873" w:type="dxa"/>
            <w:tcBorders>
              <w:top w:val="nil"/>
              <w:left w:val="nil"/>
              <w:bottom w:val="nil"/>
              <w:right w:val="nil"/>
            </w:tcBorders>
            <w:noWrap/>
            <w:vAlign w:val="bottom"/>
            <w:hideMark/>
          </w:tcPr>
          <w:p w14:paraId="187DC5CC"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Minimum</w:t>
            </w:r>
          </w:p>
        </w:tc>
        <w:tc>
          <w:tcPr>
            <w:tcW w:w="1449" w:type="dxa"/>
            <w:tcBorders>
              <w:top w:val="nil"/>
              <w:left w:val="nil"/>
              <w:bottom w:val="nil"/>
              <w:right w:val="nil"/>
            </w:tcBorders>
            <w:noWrap/>
            <w:vAlign w:val="bottom"/>
            <w:hideMark/>
          </w:tcPr>
          <w:p w14:paraId="2C19D95C"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46,132.00</w:t>
            </w:r>
          </w:p>
        </w:tc>
        <w:tc>
          <w:tcPr>
            <w:tcW w:w="400" w:type="dxa"/>
            <w:tcBorders>
              <w:top w:val="nil"/>
              <w:left w:val="nil"/>
              <w:bottom w:val="nil"/>
              <w:right w:val="nil"/>
            </w:tcBorders>
            <w:noWrap/>
            <w:vAlign w:val="bottom"/>
            <w:hideMark/>
          </w:tcPr>
          <w:p w14:paraId="76B46560" w14:textId="77777777" w:rsidR="00A41B31" w:rsidRPr="0040620F" w:rsidRDefault="00A41B31" w:rsidP="000E694D">
            <w:pPr>
              <w:spacing w:before="40" w:after="40" w:line="240" w:lineRule="auto"/>
              <w:jc w:val="right"/>
              <w:rPr>
                <w:rFonts w:cs="Calibri"/>
                <w:color w:val="000000"/>
                <w:sz w:val="20"/>
                <w:szCs w:val="20"/>
              </w:rPr>
            </w:pPr>
          </w:p>
        </w:tc>
        <w:tc>
          <w:tcPr>
            <w:tcW w:w="2003" w:type="dxa"/>
            <w:tcBorders>
              <w:top w:val="nil"/>
              <w:left w:val="nil"/>
              <w:bottom w:val="nil"/>
              <w:right w:val="nil"/>
            </w:tcBorders>
            <w:noWrap/>
            <w:vAlign w:val="bottom"/>
            <w:hideMark/>
          </w:tcPr>
          <w:p w14:paraId="01A2149B"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Minimum</w:t>
            </w:r>
          </w:p>
        </w:tc>
        <w:tc>
          <w:tcPr>
            <w:tcW w:w="1389" w:type="dxa"/>
            <w:tcBorders>
              <w:top w:val="nil"/>
              <w:left w:val="nil"/>
              <w:bottom w:val="nil"/>
              <w:right w:val="nil"/>
            </w:tcBorders>
            <w:noWrap/>
            <w:vAlign w:val="bottom"/>
            <w:hideMark/>
          </w:tcPr>
          <w:p w14:paraId="41FD342F"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47,138.00</w:t>
            </w:r>
          </w:p>
        </w:tc>
      </w:tr>
      <w:tr w:rsidR="00A41B31" w:rsidRPr="0040620F" w14:paraId="25F23453" w14:textId="77777777" w:rsidTr="00BB14E3">
        <w:trPr>
          <w:trHeight w:val="300"/>
        </w:trPr>
        <w:tc>
          <w:tcPr>
            <w:tcW w:w="1873" w:type="dxa"/>
            <w:tcBorders>
              <w:top w:val="nil"/>
              <w:left w:val="nil"/>
              <w:bottom w:val="nil"/>
              <w:right w:val="nil"/>
            </w:tcBorders>
            <w:noWrap/>
            <w:vAlign w:val="bottom"/>
            <w:hideMark/>
          </w:tcPr>
          <w:p w14:paraId="6E2650A7"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Maximum</w:t>
            </w:r>
          </w:p>
        </w:tc>
        <w:tc>
          <w:tcPr>
            <w:tcW w:w="1449" w:type="dxa"/>
            <w:tcBorders>
              <w:top w:val="nil"/>
              <w:left w:val="nil"/>
              <w:bottom w:val="nil"/>
              <w:right w:val="nil"/>
            </w:tcBorders>
            <w:noWrap/>
            <w:vAlign w:val="bottom"/>
            <w:hideMark/>
          </w:tcPr>
          <w:p w14:paraId="4EF10F3A"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61,124.00</w:t>
            </w:r>
          </w:p>
        </w:tc>
        <w:tc>
          <w:tcPr>
            <w:tcW w:w="400" w:type="dxa"/>
            <w:tcBorders>
              <w:top w:val="nil"/>
              <w:left w:val="nil"/>
              <w:bottom w:val="nil"/>
              <w:right w:val="nil"/>
            </w:tcBorders>
            <w:noWrap/>
            <w:vAlign w:val="bottom"/>
            <w:hideMark/>
          </w:tcPr>
          <w:p w14:paraId="10E207F4" w14:textId="77777777" w:rsidR="00A41B31" w:rsidRPr="0040620F" w:rsidRDefault="00A41B31" w:rsidP="000E694D">
            <w:pPr>
              <w:spacing w:before="40" w:after="40" w:line="240" w:lineRule="auto"/>
              <w:jc w:val="right"/>
              <w:rPr>
                <w:rFonts w:cs="Calibri"/>
                <w:color w:val="000000"/>
                <w:sz w:val="20"/>
                <w:szCs w:val="20"/>
              </w:rPr>
            </w:pPr>
          </w:p>
        </w:tc>
        <w:tc>
          <w:tcPr>
            <w:tcW w:w="2003" w:type="dxa"/>
            <w:tcBorders>
              <w:top w:val="nil"/>
              <w:left w:val="nil"/>
              <w:bottom w:val="nil"/>
              <w:right w:val="nil"/>
            </w:tcBorders>
            <w:noWrap/>
            <w:vAlign w:val="bottom"/>
            <w:hideMark/>
          </w:tcPr>
          <w:p w14:paraId="4A57D3FD"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Maximum</w:t>
            </w:r>
          </w:p>
        </w:tc>
        <w:tc>
          <w:tcPr>
            <w:tcW w:w="1389" w:type="dxa"/>
            <w:tcBorders>
              <w:top w:val="nil"/>
              <w:left w:val="nil"/>
              <w:bottom w:val="nil"/>
              <w:right w:val="nil"/>
            </w:tcBorders>
            <w:noWrap/>
            <w:vAlign w:val="bottom"/>
            <w:hideMark/>
          </w:tcPr>
          <w:p w14:paraId="266C5B2A"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52,002.00</w:t>
            </w:r>
          </w:p>
        </w:tc>
      </w:tr>
      <w:tr w:rsidR="00A41B31" w:rsidRPr="0040620F" w14:paraId="190F6EE5" w14:textId="77777777" w:rsidTr="00BB14E3">
        <w:trPr>
          <w:trHeight w:val="300"/>
        </w:trPr>
        <w:tc>
          <w:tcPr>
            <w:tcW w:w="1873" w:type="dxa"/>
            <w:tcBorders>
              <w:top w:val="nil"/>
              <w:left w:val="nil"/>
              <w:bottom w:val="nil"/>
              <w:right w:val="nil"/>
            </w:tcBorders>
            <w:noWrap/>
            <w:vAlign w:val="bottom"/>
            <w:hideMark/>
          </w:tcPr>
          <w:p w14:paraId="57CE145D"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Sum</w:t>
            </w:r>
          </w:p>
        </w:tc>
        <w:tc>
          <w:tcPr>
            <w:tcW w:w="1449" w:type="dxa"/>
            <w:tcBorders>
              <w:top w:val="nil"/>
              <w:left w:val="nil"/>
              <w:bottom w:val="nil"/>
              <w:right w:val="nil"/>
            </w:tcBorders>
            <w:noWrap/>
            <w:vAlign w:val="bottom"/>
            <w:hideMark/>
          </w:tcPr>
          <w:p w14:paraId="17F0272D"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2,495,186.00</w:t>
            </w:r>
          </w:p>
        </w:tc>
        <w:tc>
          <w:tcPr>
            <w:tcW w:w="400" w:type="dxa"/>
            <w:tcBorders>
              <w:top w:val="nil"/>
              <w:left w:val="nil"/>
              <w:bottom w:val="nil"/>
              <w:right w:val="nil"/>
            </w:tcBorders>
            <w:noWrap/>
            <w:vAlign w:val="bottom"/>
            <w:hideMark/>
          </w:tcPr>
          <w:p w14:paraId="731BB8B2" w14:textId="77777777" w:rsidR="00A41B31" w:rsidRPr="0040620F" w:rsidRDefault="00A41B31" w:rsidP="000E694D">
            <w:pPr>
              <w:spacing w:before="40" w:after="40" w:line="240" w:lineRule="auto"/>
              <w:jc w:val="right"/>
              <w:rPr>
                <w:rFonts w:cs="Calibri"/>
                <w:color w:val="000000"/>
                <w:sz w:val="20"/>
                <w:szCs w:val="20"/>
              </w:rPr>
            </w:pPr>
          </w:p>
        </w:tc>
        <w:tc>
          <w:tcPr>
            <w:tcW w:w="2003" w:type="dxa"/>
            <w:tcBorders>
              <w:top w:val="nil"/>
              <w:left w:val="nil"/>
              <w:bottom w:val="nil"/>
              <w:right w:val="nil"/>
            </w:tcBorders>
            <w:noWrap/>
            <w:vAlign w:val="bottom"/>
            <w:hideMark/>
          </w:tcPr>
          <w:p w14:paraId="09896C38"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Sum</w:t>
            </w:r>
          </w:p>
        </w:tc>
        <w:tc>
          <w:tcPr>
            <w:tcW w:w="1389" w:type="dxa"/>
            <w:tcBorders>
              <w:top w:val="nil"/>
              <w:left w:val="nil"/>
              <w:bottom w:val="nil"/>
              <w:right w:val="nil"/>
            </w:tcBorders>
            <w:noWrap/>
            <w:vAlign w:val="bottom"/>
            <w:hideMark/>
          </w:tcPr>
          <w:p w14:paraId="78095504"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1,634,910.00</w:t>
            </w:r>
          </w:p>
        </w:tc>
      </w:tr>
      <w:tr w:rsidR="00A41B31" w:rsidRPr="0040620F" w14:paraId="15289B3A" w14:textId="77777777" w:rsidTr="00BB14E3">
        <w:trPr>
          <w:trHeight w:val="315"/>
        </w:trPr>
        <w:tc>
          <w:tcPr>
            <w:tcW w:w="1873" w:type="dxa"/>
            <w:tcBorders>
              <w:top w:val="nil"/>
              <w:left w:val="nil"/>
              <w:bottom w:val="single" w:sz="8" w:space="0" w:color="auto"/>
              <w:right w:val="nil"/>
            </w:tcBorders>
            <w:noWrap/>
            <w:vAlign w:val="bottom"/>
            <w:hideMark/>
          </w:tcPr>
          <w:p w14:paraId="001E0529"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Count</w:t>
            </w:r>
          </w:p>
        </w:tc>
        <w:tc>
          <w:tcPr>
            <w:tcW w:w="1449" w:type="dxa"/>
            <w:tcBorders>
              <w:top w:val="nil"/>
              <w:left w:val="nil"/>
              <w:bottom w:val="single" w:sz="8" w:space="0" w:color="auto"/>
              <w:right w:val="nil"/>
            </w:tcBorders>
            <w:noWrap/>
            <w:vAlign w:val="bottom"/>
            <w:hideMark/>
          </w:tcPr>
          <w:p w14:paraId="1AB8B1B1"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46.00</w:t>
            </w:r>
          </w:p>
        </w:tc>
        <w:tc>
          <w:tcPr>
            <w:tcW w:w="400" w:type="dxa"/>
            <w:tcBorders>
              <w:top w:val="nil"/>
              <w:left w:val="nil"/>
              <w:bottom w:val="single" w:sz="8" w:space="0" w:color="auto"/>
              <w:right w:val="nil"/>
            </w:tcBorders>
            <w:noWrap/>
            <w:vAlign w:val="bottom"/>
            <w:hideMark/>
          </w:tcPr>
          <w:p w14:paraId="3A8584D5"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 </w:t>
            </w:r>
          </w:p>
        </w:tc>
        <w:tc>
          <w:tcPr>
            <w:tcW w:w="2003" w:type="dxa"/>
            <w:tcBorders>
              <w:top w:val="nil"/>
              <w:left w:val="nil"/>
              <w:bottom w:val="single" w:sz="8" w:space="0" w:color="auto"/>
              <w:right w:val="nil"/>
            </w:tcBorders>
            <w:noWrap/>
            <w:vAlign w:val="bottom"/>
            <w:hideMark/>
          </w:tcPr>
          <w:p w14:paraId="2F45A3B7" w14:textId="77777777" w:rsidR="00A41B31" w:rsidRPr="0040620F" w:rsidRDefault="00A41B31" w:rsidP="000E694D">
            <w:pPr>
              <w:spacing w:before="40" w:after="40" w:line="240" w:lineRule="auto"/>
              <w:rPr>
                <w:rFonts w:cs="Calibri"/>
                <w:color w:val="000000"/>
                <w:sz w:val="20"/>
                <w:szCs w:val="20"/>
              </w:rPr>
            </w:pPr>
            <w:r w:rsidRPr="0040620F">
              <w:rPr>
                <w:rFonts w:cs="Calibri"/>
                <w:color w:val="000000"/>
                <w:sz w:val="20"/>
                <w:szCs w:val="20"/>
              </w:rPr>
              <w:t>Count</w:t>
            </w:r>
          </w:p>
        </w:tc>
        <w:tc>
          <w:tcPr>
            <w:tcW w:w="1389" w:type="dxa"/>
            <w:tcBorders>
              <w:top w:val="nil"/>
              <w:left w:val="nil"/>
              <w:bottom w:val="single" w:sz="8" w:space="0" w:color="auto"/>
              <w:right w:val="nil"/>
            </w:tcBorders>
            <w:noWrap/>
            <w:vAlign w:val="bottom"/>
            <w:hideMark/>
          </w:tcPr>
          <w:p w14:paraId="1DA67022" w14:textId="77777777" w:rsidR="00A41B31" w:rsidRPr="0040620F" w:rsidRDefault="00A41B31" w:rsidP="000E694D">
            <w:pPr>
              <w:spacing w:before="40" w:after="40" w:line="240" w:lineRule="auto"/>
              <w:jc w:val="right"/>
              <w:rPr>
                <w:rFonts w:cs="Calibri"/>
                <w:color w:val="000000"/>
                <w:sz w:val="20"/>
                <w:szCs w:val="20"/>
              </w:rPr>
            </w:pPr>
            <w:r w:rsidRPr="0040620F">
              <w:rPr>
                <w:rFonts w:cs="Calibri"/>
                <w:color w:val="000000"/>
                <w:sz w:val="20"/>
                <w:szCs w:val="20"/>
              </w:rPr>
              <w:t>33.00</w:t>
            </w:r>
          </w:p>
        </w:tc>
      </w:tr>
    </w:tbl>
    <w:p w14:paraId="597DE0AA" w14:textId="6CB77D66" w:rsidR="00A41B31" w:rsidRPr="00BC48AC" w:rsidRDefault="00A41B31" w:rsidP="000E694D">
      <w:pPr>
        <w:autoSpaceDE w:val="0"/>
        <w:autoSpaceDN w:val="0"/>
        <w:adjustRightInd w:val="0"/>
        <w:spacing w:before="120" w:after="120" w:line="240" w:lineRule="auto"/>
        <w:ind w:left="720" w:hanging="360"/>
        <w:rPr>
          <w:rFonts w:cs="Open Sans"/>
          <w:spacing w:val="-4"/>
          <w:sz w:val="20"/>
        </w:rPr>
      </w:pPr>
      <w:r w:rsidRPr="00B60925">
        <w:rPr>
          <w:color w:val="000000"/>
          <w:sz w:val="20"/>
        </w:rPr>
        <w:t>a.</w:t>
      </w:r>
      <w:r w:rsidRPr="00B60925">
        <w:rPr>
          <w:color w:val="000000"/>
          <w:sz w:val="20"/>
        </w:rPr>
        <w:tab/>
      </w:r>
      <m:oMath>
        <m:sSub>
          <m:sSubPr>
            <m:ctrlPr>
              <w:rPr>
                <w:rFonts w:ascii="Cambria Math" w:hAnsi="Cambria Math"/>
                <w:i/>
                <w:sz w:val="20"/>
              </w:rPr>
            </m:ctrlPr>
          </m:sSubPr>
          <m:e>
            <m:acc>
              <m:accPr>
                <m:chr m:val="̅"/>
                <m:ctrlPr>
                  <w:rPr>
                    <w:rFonts w:ascii="Cambria Math" w:hAnsi="Cambria Math"/>
                    <w:i/>
                    <w:sz w:val="20"/>
                  </w:rPr>
                </m:ctrlPr>
              </m:accPr>
              <m:e>
                <m:r>
                  <w:rPr>
                    <w:rFonts w:ascii="Cambria Math" w:hAnsi="Cambria Math" w:cs="Open Sans"/>
                    <w:sz w:val="20"/>
                  </w:rPr>
                  <m:t>x</m:t>
                </m:r>
              </m:e>
            </m:acc>
          </m:e>
          <m:sub>
            <m:r>
              <w:rPr>
                <w:rFonts w:ascii="Cambria Math" w:hAnsi="Cambria Math" w:cs="Open Sans"/>
                <w:sz w:val="20"/>
              </w:rPr>
              <m:t>1</m:t>
            </m:r>
          </m:sub>
        </m:sSub>
        <m:r>
          <w:rPr>
            <w:rFonts w:ascii="Cambria Math" w:hAnsi="Cambria Math" w:cs="Open Sans"/>
            <w:sz w:val="20"/>
          </w:rPr>
          <m:t>=</m:t>
        </m:r>
        <m:f>
          <m:fPr>
            <m:ctrlPr>
              <w:rPr>
                <w:rFonts w:ascii="Cambria Math" w:hAnsi="Cambria Math"/>
                <w:i/>
                <w:sz w:val="20"/>
              </w:rPr>
            </m:ctrlPr>
          </m:fPr>
          <m:num>
            <m:nary>
              <m:naryPr>
                <m:chr m:val="∑"/>
                <m:limLoc m:val="undOvr"/>
                <m:supHide m:val="1"/>
                <m:ctrlPr>
                  <w:rPr>
                    <w:rFonts w:ascii="Cambria Math" w:hAnsi="Cambria Math"/>
                    <w:i/>
                    <w:sz w:val="20"/>
                  </w:rPr>
                </m:ctrlPr>
              </m:naryPr>
              <m:sub>
                <m:r>
                  <w:rPr>
                    <w:rFonts w:ascii="Cambria Math" w:hAnsi="Cambria Math" w:cs="Open Sans"/>
                    <w:sz w:val="20"/>
                  </w:rPr>
                  <m:t>i</m:t>
                </m:r>
              </m:sub>
              <m:sup/>
              <m:e>
                <m:sSub>
                  <m:sSubPr>
                    <m:ctrlPr>
                      <w:rPr>
                        <w:rFonts w:ascii="Cambria Math" w:hAnsi="Cambria Math"/>
                        <w:i/>
                        <w:sz w:val="20"/>
                      </w:rPr>
                    </m:ctrlPr>
                  </m:sSubPr>
                  <m:e>
                    <m:r>
                      <w:rPr>
                        <w:rFonts w:ascii="Cambria Math" w:hAnsi="Cambria Math" w:cs="Open Sans"/>
                        <w:sz w:val="20"/>
                      </w:rPr>
                      <m:t>x</m:t>
                    </m:r>
                  </m:e>
                  <m:sub>
                    <m:r>
                      <w:rPr>
                        <w:rFonts w:ascii="Cambria Math" w:hAnsi="Cambria Math" w:cs="Open Sans"/>
                        <w:sz w:val="20"/>
                      </w:rPr>
                      <m:t>i</m:t>
                    </m:r>
                  </m:sub>
                </m:sSub>
              </m:e>
            </m:nary>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1</m:t>
                </m:r>
              </m:sub>
            </m:sSub>
          </m:den>
        </m:f>
        <m:r>
          <w:rPr>
            <w:rFonts w:ascii="Cambria Math" w:hAnsi="Cambria Math" w:cs="Open Sans"/>
            <w:sz w:val="20"/>
          </w:rPr>
          <m:t>=</m:t>
        </m:r>
        <m:f>
          <m:fPr>
            <m:ctrlPr>
              <w:rPr>
                <w:rFonts w:ascii="Cambria Math" w:hAnsi="Cambria Math"/>
                <w:i/>
                <w:sz w:val="20"/>
              </w:rPr>
            </m:ctrlPr>
          </m:fPr>
          <m:num>
            <m:r>
              <w:rPr>
                <w:rFonts w:ascii="Cambria Math" w:hAnsi="Cambria Math" w:cs="Open Sans"/>
                <w:sz w:val="20"/>
              </w:rPr>
              <m:t>57,671+…+56,275</m:t>
            </m:r>
          </m:num>
          <m:den>
            <m:r>
              <w:rPr>
                <w:rFonts w:ascii="Cambria Math" w:hAnsi="Cambria Math" w:cs="Open Sans"/>
                <w:sz w:val="20"/>
              </w:rPr>
              <m:t>46</m:t>
            </m:r>
          </m:den>
        </m:f>
        <m:r>
          <w:rPr>
            <w:rFonts w:ascii="Cambria Math" w:hAnsi="Cambria Math" w:cs="Open Sans"/>
            <w:sz w:val="20"/>
          </w:rPr>
          <m:t>=54,243.17</m:t>
        </m:r>
      </m:oMath>
      <w:r w:rsidRPr="00B60925">
        <w:rPr>
          <w:rFonts w:cs="Open Sans"/>
          <w:sz w:val="20"/>
        </w:rPr>
        <w:tab/>
      </w:r>
      <w:r w:rsidRPr="00BC48AC">
        <w:rPr>
          <w:rFonts w:cs="Open Sans"/>
          <w:spacing w:val="-4"/>
          <w:sz w:val="20"/>
        </w:rPr>
        <w:t xml:space="preserve">Mean sale price for a slightly used Tesla Model </w:t>
      </w:r>
      <w:r w:rsidR="000467AF">
        <w:rPr>
          <w:rFonts w:cs="Open Sans"/>
          <w:spacing w:val="-4"/>
          <w:sz w:val="20"/>
        </w:rPr>
        <w:t>3</w:t>
      </w:r>
    </w:p>
    <w:p w14:paraId="4D20C894" w14:textId="5652A66B" w:rsidR="00A41B31" w:rsidRPr="00B60925" w:rsidRDefault="00F35A8F" w:rsidP="000E694D">
      <w:pPr>
        <w:ind w:left="720"/>
        <w:rPr>
          <w:rFonts w:cs="Open Sans"/>
          <w:sz w:val="20"/>
        </w:rPr>
      </w:pPr>
      <m:oMath>
        <m:sSub>
          <m:sSubPr>
            <m:ctrlPr>
              <w:rPr>
                <w:rFonts w:ascii="Cambria Math" w:hAnsi="Cambria Math"/>
                <w:i/>
                <w:sz w:val="20"/>
              </w:rPr>
            </m:ctrlPr>
          </m:sSubPr>
          <m:e>
            <m:acc>
              <m:accPr>
                <m:chr m:val="̅"/>
                <m:ctrlPr>
                  <w:rPr>
                    <w:rFonts w:ascii="Cambria Math" w:hAnsi="Cambria Math"/>
                    <w:i/>
                    <w:sz w:val="20"/>
                  </w:rPr>
                </m:ctrlPr>
              </m:accPr>
              <m:e>
                <m:r>
                  <w:rPr>
                    <w:rFonts w:ascii="Cambria Math" w:hAnsi="Cambria Math" w:cs="Open Sans"/>
                    <w:sz w:val="20"/>
                  </w:rPr>
                  <m:t>x</m:t>
                </m:r>
              </m:e>
            </m:acc>
          </m:e>
          <m:sub>
            <m:r>
              <w:rPr>
                <w:rFonts w:ascii="Cambria Math" w:hAnsi="Cambria Math" w:cs="Open Sans"/>
                <w:sz w:val="20"/>
              </w:rPr>
              <m:t>2</m:t>
            </m:r>
          </m:sub>
        </m:sSub>
        <m:r>
          <w:rPr>
            <w:rFonts w:ascii="Cambria Math" w:hAnsi="Cambria Math" w:cs="Open Sans"/>
            <w:sz w:val="20"/>
          </w:rPr>
          <m:t>=</m:t>
        </m:r>
        <m:f>
          <m:fPr>
            <m:ctrlPr>
              <w:rPr>
                <w:rFonts w:ascii="Cambria Math" w:hAnsi="Cambria Math"/>
                <w:i/>
                <w:sz w:val="20"/>
              </w:rPr>
            </m:ctrlPr>
          </m:fPr>
          <m:num>
            <m:nary>
              <m:naryPr>
                <m:chr m:val="∑"/>
                <m:limLoc m:val="undOvr"/>
                <m:supHide m:val="1"/>
                <m:ctrlPr>
                  <w:rPr>
                    <w:rFonts w:ascii="Cambria Math" w:hAnsi="Cambria Math"/>
                    <w:i/>
                    <w:sz w:val="20"/>
                  </w:rPr>
                </m:ctrlPr>
              </m:naryPr>
              <m:sub>
                <m:r>
                  <w:rPr>
                    <w:rFonts w:ascii="Cambria Math" w:hAnsi="Cambria Math" w:cs="Open Sans"/>
                    <w:sz w:val="20"/>
                  </w:rPr>
                  <m:t>i</m:t>
                </m:r>
              </m:sub>
              <m:sup/>
              <m:e>
                <m:sSub>
                  <m:sSubPr>
                    <m:ctrlPr>
                      <w:rPr>
                        <w:rFonts w:ascii="Cambria Math" w:hAnsi="Cambria Math"/>
                        <w:i/>
                        <w:sz w:val="20"/>
                      </w:rPr>
                    </m:ctrlPr>
                  </m:sSubPr>
                  <m:e>
                    <m:r>
                      <w:rPr>
                        <w:rFonts w:ascii="Cambria Math" w:hAnsi="Cambria Math" w:cs="Open Sans"/>
                        <w:sz w:val="20"/>
                      </w:rPr>
                      <m:t>x</m:t>
                    </m:r>
                  </m:e>
                  <m:sub>
                    <m:r>
                      <w:rPr>
                        <w:rFonts w:ascii="Cambria Math" w:hAnsi="Cambria Math" w:cs="Open Sans"/>
                        <w:sz w:val="20"/>
                      </w:rPr>
                      <m:t>i</m:t>
                    </m:r>
                  </m:sub>
                </m:sSub>
              </m:e>
            </m:nary>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2</m:t>
                </m:r>
              </m:sub>
            </m:sSub>
          </m:den>
        </m:f>
        <m:r>
          <w:rPr>
            <w:rFonts w:ascii="Cambria Math" w:hAnsi="Cambria Math" w:cs="Open Sans"/>
            <w:sz w:val="20"/>
          </w:rPr>
          <m:t>=</m:t>
        </m:r>
        <m:f>
          <m:fPr>
            <m:ctrlPr>
              <w:rPr>
                <w:rFonts w:ascii="Cambria Math" w:hAnsi="Cambria Math"/>
                <w:i/>
                <w:sz w:val="20"/>
              </w:rPr>
            </m:ctrlPr>
          </m:fPr>
          <m:num>
            <m:r>
              <w:rPr>
                <w:rFonts w:ascii="Cambria Math" w:hAnsi="Cambria Math" w:cs="Open Sans"/>
                <w:sz w:val="20"/>
              </w:rPr>
              <m:t>49,239+…+49,773</m:t>
            </m:r>
          </m:num>
          <m:den>
            <m:r>
              <w:rPr>
                <w:rFonts w:ascii="Cambria Math" w:hAnsi="Cambria Math" w:cs="Open Sans"/>
                <w:sz w:val="20"/>
              </w:rPr>
              <m:t>33</m:t>
            </m:r>
          </m:den>
        </m:f>
        <m:r>
          <w:rPr>
            <w:rFonts w:ascii="Cambria Math" w:hAnsi="Cambria Math" w:cs="Open Sans"/>
            <w:sz w:val="20"/>
          </w:rPr>
          <m:t>=49,542.73</m:t>
        </m:r>
      </m:oMath>
      <w:r w:rsidR="00A41B31" w:rsidRPr="00B60925">
        <w:rPr>
          <w:rFonts w:cs="Open Sans"/>
          <w:sz w:val="20"/>
        </w:rPr>
        <w:tab/>
        <w:t xml:space="preserve">Mean sale price for a new Tesla Model </w:t>
      </w:r>
      <w:r w:rsidR="000467AF">
        <w:rPr>
          <w:rFonts w:cs="Open Sans"/>
          <w:sz w:val="20"/>
        </w:rPr>
        <w:t>3</w:t>
      </w:r>
    </w:p>
    <w:p w14:paraId="7DBBA20A" w14:textId="77777777" w:rsidR="00A41B31" w:rsidRPr="00B60925" w:rsidRDefault="00A41B31" w:rsidP="000E694D">
      <w:pPr>
        <w:ind w:left="720"/>
        <w:rPr>
          <w:rFonts w:cs="Open Sans"/>
          <w:sz w:val="20"/>
        </w:rPr>
      </w:pPr>
      <w:r w:rsidRPr="00B60925">
        <w:rPr>
          <w:rFonts w:cs="Open Sans"/>
          <w:sz w:val="20"/>
        </w:rPr>
        <w:t>Difference = 54,243.17 − 49,542.73 = 4,700</w:t>
      </w:r>
    </w:p>
    <w:p w14:paraId="22445664" w14:textId="0AA130BF" w:rsidR="00A41B31" w:rsidRDefault="00A41B31" w:rsidP="000E694D">
      <w:pPr>
        <w:ind w:left="720"/>
        <w:rPr>
          <w:rFonts w:cs="Open Sans"/>
          <w:sz w:val="20"/>
        </w:rPr>
      </w:pPr>
      <w:r w:rsidRPr="00B60925">
        <w:rPr>
          <w:rFonts w:cs="Open Sans"/>
          <w:sz w:val="20"/>
        </w:rPr>
        <w:t xml:space="preserve">Using sample mean prices, a slightly used Tesla Model </w:t>
      </w:r>
      <w:r w:rsidR="000467AF">
        <w:rPr>
          <w:rFonts w:cs="Open Sans"/>
          <w:sz w:val="20"/>
        </w:rPr>
        <w:t>3</w:t>
      </w:r>
      <w:r w:rsidR="000467AF" w:rsidRPr="00B60925">
        <w:rPr>
          <w:rFonts w:cs="Open Sans"/>
          <w:sz w:val="20"/>
        </w:rPr>
        <w:t xml:space="preserve"> </w:t>
      </w:r>
      <w:r w:rsidRPr="00B60925">
        <w:rPr>
          <w:rFonts w:cs="Open Sans"/>
          <w:sz w:val="20"/>
        </w:rPr>
        <w:t xml:space="preserve">costs $4,700 more than a new Tesla Model </w:t>
      </w:r>
      <w:r w:rsidR="000467AF">
        <w:rPr>
          <w:rFonts w:cs="Open Sans"/>
          <w:sz w:val="20"/>
        </w:rPr>
        <w:t>3</w:t>
      </w:r>
      <w:r w:rsidRPr="00B60925">
        <w:rPr>
          <w:rFonts w:cs="Open Sans"/>
          <w:sz w:val="20"/>
        </w:rPr>
        <w:t>.</w:t>
      </w:r>
    </w:p>
    <w:p w14:paraId="51A42D58" w14:textId="50B554A3" w:rsidR="00A41B31" w:rsidRPr="00B60925" w:rsidRDefault="00A41B31" w:rsidP="000E694D">
      <w:pPr>
        <w:autoSpaceDE w:val="0"/>
        <w:autoSpaceDN w:val="0"/>
        <w:adjustRightInd w:val="0"/>
        <w:spacing w:before="120" w:after="120" w:line="240" w:lineRule="auto"/>
        <w:ind w:left="720" w:hanging="360"/>
        <w:rPr>
          <w:rFonts w:cs="Open Sans"/>
          <w:sz w:val="20"/>
        </w:rPr>
      </w:pPr>
      <w:r w:rsidRPr="00B60925">
        <w:rPr>
          <w:color w:val="000000"/>
          <w:sz w:val="20"/>
        </w:rPr>
        <w:t>b.</w:t>
      </w:r>
      <w:r w:rsidRPr="00B60925">
        <w:rPr>
          <w:color w:val="000000"/>
          <w:sz w:val="20"/>
        </w:rPr>
        <w:tab/>
      </w:r>
      <m:oMath>
        <m:sSub>
          <m:sSubPr>
            <m:ctrlPr>
              <w:rPr>
                <w:rFonts w:ascii="Cambria Math" w:hAnsi="Cambria Math"/>
                <w:i/>
                <w:sz w:val="20"/>
              </w:rPr>
            </m:ctrlPr>
          </m:sSubPr>
          <m:e>
            <m:r>
              <w:rPr>
                <w:rFonts w:ascii="Cambria Math" w:hAnsi="Cambria Math" w:cs="Open Sans"/>
                <w:sz w:val="20"/>
              </w:rPr>
              <m:t>s</m:t>
            </m:r>
          </m:e>
          <m:sub>
            <m:r>
              <w:rPr>
                <w:rFonts w:ascii="Cambria Math" w:hAnsi="Cambria Math" w:cs="Open Sans"/>
                <w:sz w:val="20"/>
              </w:rPr>
              <m:t>1</m:t>
            </m:r>
          </m:sub>
        </m:sSub>
        <m:r>
          <w:rPr>
            <w:rFonts w:ascii="Cambria Math" w:hAnsi="Cambria Math" w:cs="Open Sans"/>
            <w:sz w:val="20"/>
          </w:rPr>
          <m:t>=</m:t>
        </m:r>
        <m:rad>
          <m:radPr>
            <m:degHide m:val="1"/>
            <m:ctrlPr>
              <w:rPr>
                <w:rFonts w:ascii="Cambria Math" w:hAnsi="Cambria Math"/>
                <w:i/>
                <w:sz w:val="20"/>
              </w:rPr>
            </m:ctrlPr>
          </m:radPr>
          <m:deg/>
          <m:e>
            <m:f>
              <m:fPr>
                <m:ctrlPr>
                  <w:rPr>
                    <w:rFonts w:ascii="Cambria Math" w:hAnsi="Cambria Math"/>
                    <w:i/>
                    <w:sz w:val="20"/>
                  </w:rPr>
                </m:ctrlPr>
              </m:fPr>
              <m:num>
                <m:nary>
                  <m:naryPr>
                    <m:chr m:val="∑"/>
                    <m:limLoc m:val="subSup"/>
                    <m:supHide m:val="1"/>
                    <m:ctrlPr>
                      <w:rPr>
                        <w:rFonts w:ascii="Cambria Math" w:hAnsi="Cambria Math"/>
                        <w:i/>
                        <w:sz w:val="20"/>
                      </w:rPr>
                    </m:ctrlPr>
                  </m:naryPr>
                  <m:sub>
                    <m:r>
                      <w:rPr>
                        <w:rFonts w:ascii="Cambria Math" w:hAnsi="Cambria Math" w:cs="Open Sans"/>
                        <w:sz w:val="20"/>
                      </w:rPr>
                      <m:t>i</m:t>
                    </m:r>
                  </m:sub>
                  <m:sup/>
                  <m:e>
                    <m:sSup>
                      <m:sSupPr>
                        <m:ctrlPr>
                          <w:rPr>
                            <w:rFonts w:ascii="Cambria Math" w:hAnsi="Cambria Math"/>
                            <w:i/>
                            <w:sz w:val="20"/>
                          </w:rPr>
                        </m:ctrlPr>
                      </m:sSupPr>
                      <m:e>
                        <m:d>
                          <m:dPr>
                            <m:ctrlPr>
                              <w:rPr>
                                <w:rFonts w:ascii="Cambria Math" w:hAnsi="Cambria Math"/>
                                <w:i/>
                                <w:sz w:val="20"/>
                              </w:rPr>
                            </m:ctrlPr>
                          </m:dPr>
                          <m:e>
                            <m:sSub>
                              <m:sSubPr>
                                <m:ctrlPr>
                                  <w:rPr>
                                    <w:rFonts w:ascii="Cambria Math" w:hAnsi="Cambria Math"/>
                                    <w:i/>
                                    <w:sz w:val="20"/>
                                  </w:rPr>
                                </m:ctrlPr>
                              </m:sSubPr>
                              <m:e>
                                <m:r>
                                  <w:rPr>
                                    <w:rFonts w:ascii="Cambria Math" w:hAnsi="Cambria Math" w:cs="Open Sans"/>
                                    <w:sz w:val="20"/>
                                  </w:rPr>
                                  <m:t>x</m:t>
                                </m:r>
                              </m:e>
                              <m:sub>
                                <m:r>
                                  <w:rPr>
                                    <w:rFonts w:ascii="Cambria Math" w:hAnsi="Cambria Math" w:cs="Open Sans"/>
                                    <w:sz w:val="20"/>
                                  </w:rPr>
                                  <m:t>i</m:t>
                                </m:r>
                              </m:sub>
                            </m:sSub>
                            <m:r>
                              <w:rPr>
                                <w:rFonts w:ascii="Cambria Math" w:hAnsi="Cambria Math" w:cs="Open Sans"/>
                                <w:sz w:val="20"/>
                              </w:rPr>
                              <m:t>-</m:t>
                            </m:r>
                            <m:sSub>
                              <m:sSubPr>
                                <m:ctrlPr>
                                  <w:rPr>
                                    <w:rFonts w:ascii="Cambria Math" w:hAnsi="Cambria Math"/>
                                    <w:i/>
                                    <w:sz w:val="20"/>
                                  </w:rPr>
                                </m:ctrlPr>
                              </m:sSubPr>
                              <m:e>
                                <m:acc>
                                  <m:accPr>
                                    <m:chr m:val="̅"/>
                                    <m:ctrlPr>
                                      <w:rPr>
                                        <w:rFonts w:ascii="Cambria Math" w:hAnsi="Cambria Math"/>
                                        <w:i/>
                                        <w:sz w:val="20"/>
                                      </w:rPr>
                                    </m:ctrlPr>
                                  </m:accPr>
                                  <m:e>
                                    <m:r>
                                      <w:rPr>
                                        <w:rFonts w:ascii="Cambria Math" w:hAnsi="Cambria Math" w:cs="Open Sans"/>
                                        <w:sz w:val="20"/>
                                      </w:rPr>
                                      <m:t>x</m:t>
                                    </m:r>
                                  </m:e>
                                </m:acc>
                              </m:e>
                              <m:sub>
                                <m:r>
                                  <w:rPr>
                                    <w:rFonts w:ascii="Cambria Math" w:hAnsi="Cambria Math" w:cs="Open Sans"/>
                                    <w:sz w:val="20"/>
                                  </w:rPr>
                                  <m:t>1</m:t>
                                </m:r>
                              </m:sub>
                            </m:sSub>
                          </m:e>
                        </m:d>
                      </m:e>
                      <m:sup>
                        <m:r>
                          <w:rPr>
                            <w:rFonts w:ascii="Cambria Math" w:hAnsi="Cambria Math" w:cs="Open Sans"/>
                            <w:sz w:val="20"/>
                          </w:rPr>
                          <m:t>2</m:t>
                        </m:r>
                      </m:sup>
                    </m:sSup>
                    <m:r>
                      <w:rPr>
                        <w:rFonts w:ascii="Cambria Math" w:hAnsi="Cambria Math" w:cs="Open Sans"/>
                        <w:sz w:val="20"/>
                      </w:rPr>
                      <m:t xml:space="preserve"> </m:t>
                    </m:r>
                  </m:e>
                </m:nary>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1</m:t>
                    </m:r>
                  </m:sub>
                </m:sSub>
                <m:r>
                  <w:rPr>
                    <w:rFonts w:ascii="Cambria Math" w:hAnsi="Cambria Math" w:cs="Open Sans"/>
                    <w:sz w:val="20"/>
                  </w:rPr>
                  <m:t>-1</m:t>
                </m:r>
              </m:den>
            </m:f>
          </m:e>
        </m:rad>
        <m:r>
          <w:rPr>
            <w:rFonts w:ascii="Cambria Math" w:hAnsi="Cambria Math" w:cs="Open Sans"/>
            <w:sz w:val="20"/>
          </w:rPr>
          <m:t>=2,972.03</m:t>
        </m:r>
      </m:oMath>
    </w:p>
    <w:p w14:paraId="226C5DA4" w14:textId="77777777" w:rsidR="00A41B31" w:rsidRPr="00B60925" w:rsidRDefault="00F35A8F" w:rsidP="000E694D">
      <w:pPr>
        <w:pStyle w:val="SOLNLLL"/>
        <w:spacing w:after="120" w:line="240" w:lineRule="auto"/>
        <w:ind w:left="720" w:firstLine="0"/>
        <w:rPr>
          <w:rFonts w:asciiTheme="minorHAnsi" w:hAnsiTheme="minorHAnsi" w:cs="Open Sans"/>
          <w:sz w:val="20"/>
        </w:rPr>
      </w:pPr>
      <m:oMath>
        <m:sSub>
          <m:sSubPr>
            <m:ctrlPr>
              <w:rPr>
                <w:rFonts w:ascii="Cambria Math" w:hAnsi="Cambria Math"/>
                <w:i/>
                <w:sz w:val="20"/>
              </w:rPr>
            </m:ctrlPr>
          </m:sSubPr>
          <m:e>
            <m:r>
              <w:rPr>
                <w:rFonts w:ascii="Cambria Math" w:hAnsi="Cambria Math" w:cs="Open Sans"/>
                <w:sz w:val="20"/>
              </w:rPr>
              <m:t>s</m:t>
            </m:r>
          </m:e>
          <m:sub>
            <m:r>
              <w:rPr>
                <w:rFonts w:ascii="Cambria Math" w:hAnsi="Cambria Math" w:cs="Open Sans"/>
                <w:sz w:val="20"/>
              </w:rPr>
              <m:t>2</m:t>
            </m:r>
          </m:sub>
        </m:sSub>
        <m:r>
          <w:rPr>
            <w:rFonts w:ascii="Cambria Math" w:hAnsi="Cambria Math" w:cs="Open Sans"/>
            <w:sz w:val="20"/>
          </w:rPr>
          <m:t>=</m:t>
        </m:r>
        <m:rad>
          <m:radPr>
            <m:degHide m:val="1"/>
            <m:ctrlPr>
              <w:rPr>
                <w:rFonts w:ascii="Cambria Math" w:hAnsi="Cambria Math"/>
                <w:i/>
                <w:sz w:val="20"/>
              </w:rPr>
            </m:ctrlPr>
          </m:radPr>
          <m:deg/>
          <m:e>
            <m:f>
              <m:fPr>
                <m:ctrlPr>
                  <w:rPr>
                    <w:rFonts w:ascii="Cambria Math" w:hAnsi="Cambria Math"/>
                    <w:i/>
                    <w:sz w:val="20"/>
                  </w:rPr>
                </m:ctrlPr>
              </m:fPr>
              <m:num>
                <m:nary>
                  <m:naryPr>
                    <m:chr m:val="∑"/>
                    <m:limLoc m:val="subSup"/>
                    <m:supHide m:val="1"/>
                    <m:ctrlPr>
                      <w:rPr>
                        <w:rFonts w:ascii="Cambria Math" w:hAnsi="Cambria Math"/>
                        <w:i/>
                        <w:sz w:val="20"/>
                      </w:rPr>
                    </m:ctrlPr>
                  </m:naryPr>
                  <m:sub>
                    <m:r>
                      <w:rPr>
                        <w:rFonts w:ascii="Cambria Math" w:hAnsi="Cambria Math" w:cs="Open Sans"/>
                        <w:sz w:val="20"/>
                      </w:rPr>
                      <m:t>i</m:t>
                    </m:r>
                  </m:sub>
                  <m:sup/>
                  <m:e>
                    <m:sSup>
                      <m:sSupPr>
                        <m:ctrlPr>
                          <w:rPr>
                            <w:rFonts w:ascii="Cambria Math" w:hAnsi="Cambria Math"/>
                            <w:i/>
                            <w:sz w:val="20"/>
                          </w:rPr>
                        </m:ctrlPr>
                      </m:sSupPr>
                      <m:e>
                        <m:d>
                          <m:dPr>
                            <m:ctrlPr>
                              <w:rPr>
                                <w:rFonts w:ascii="Cambria Math" w:hAnsi="Cambria Math"/>
                                <w:i/>
                                <w:sz w:val="20"/>
                              </w:rPr>
                            </m:ctrlPr>
                          </m:dPr>
                          <m:e>
                            <m:sSub>
                              <m:sSubPr>
                                <m:ctrlPr>
                                  <w:rPr>
                                    <w:rFonts w:ascii="Cambria Math" w:hAnsi="Cambria Math"/>
                                    <w:i/>
                                    <w:sz w:val="20"/>
                                  </w:rPr>
                                </m:ctrlPr>
                              </m:sSubPr>
                              <m:e>
                                <m:r>
                                  <w:rPr>
                                    <w:rFonts w:ascii="Cambria Math" w:hAnsi="Cambria Math" w:cs="Open Sans"/>
                                    <w:sz w:val="20"/>
                                  </w:rPr>
                                  <m:t>x</m:t>
                                </m:r>
                              </m:e>
                              <m:sub>
                                <m:r>
                                  <w:rPr>
                                    <w:rFonts w:ascii="Cambria Math" w:hAnsi="Cambria Math" w:cs="Open Sans"/>
                                    <w:sz w:val="20"/>
                                  </w:rPr>
                                  <m:t>i</m:t>
                                </m:r>
                              </m:sub>
                            </m:sSub>
                            <m:r>
                              <w:rPr>
                                <w:rFonts w:ascii="Cambria Math" w:hAnsi="Cambria Math" w:cs="Open Sans"/>
                                <w:sz w:val="20"/>
                              </w:rPr>
                              <m:t>-</m:t>
                            </m:r>
                            <m:sSub>
                              <m:sSubPr>
                                <m:ctrlPr>
                                  <w:rPr>
                                    <w:rFonts w:ascii="Cambria Math" w:hAnsi="Cambria Math"/>
                                    <w:i/>
                                    <w:sz w:val="20"/>
                                  </w:rPr>
                                </m:ctrlPr>
                              </m:sSubPr>
                              <m:e>
                                <m:acc>
                                  <m:accPr>
                                    <m:chr m:val="̅"/>
                                    <m:ctrlPr>
                                      <w:rPr>
                                        <w:rFonts w:ascii="Cambria Math" w:hAnsi="Cambria Math"/>
                                        <w:i/>
                                        <w:sz w:val="20"/>
                                      </w:rPr>
                                    </m:ctrlPr>
                                  </m:accPr>
                                  <m:e>
                                    <m:r>
                                      <w:rPr>
                                        <w:rFonts w:ascii="Cambria Math" w:hAnsi="Cambria Math" w:cs="Open Sans"/>
                                        <w:sz w:val="20"/>
                                      </w:rPr>
                                      <m:t>x</m:t>
                                    </m:r>
                                  </m:e>
                                </m:acc>
                              </m:e>
                              <m:sub>
                                <m:r>
                                  <w:rPr>
                                    <w:rFonts w:ascii="Cambria Math" w:hAnsi="Cambria Math" w:cs="Open Sans"/>
                                    <w:sz w:val="20"/>
                                  </w:rPr>
                                  <m:t>2</m:t>
                                </m:r>
                              </m:sub>
                            </m:sSub>
                          </m:e>
                        </m:d>
                      </m:e>
                      <m:sup>
                        <m:r>
                          <w:rPr>
                            <w:rFonts w:ascii="Cambria Math" w:hAnsi="Cambria Math" w:cs="Open Sans"/>
                            <w:sz w:val="20"/>
                          </w:rPr>
                          <m:t>2</m:t>
                        </m:r>
                      </m:sup>
                    </m:sSup>
                    <m:r>
                      <w:rPr>
                        <w:rFonts w:ascii="Cambria Math" w:hAnsi="Cambria Math" w:cs="Open Sans"/>
                        <w:sz w:val="20"/>
                      </w:rPr>
                      <m:t xml:space="preserve"> </m:t>
                    </m:r>
                  </m:e>
                </m:nary>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2</m:t>
                    </m:r>
                  </m:sub>
                </m:sSub>
                <m:r>
                  <w:rPr>
                    <w:rFonts w:ascii="Cambria Math" w:hAnsi="Cambria Math" w:cs="Open Sans"/>
                    <w:sz w:val="20"/>
                  </w:rPr>
                  <m:t>-1</m:t>
                </m:r>
              </m:den>
            </m:f>
          </m:e>
        </m:rad>
        <m:r>
          <w:rPr>
            <w:rFonts w:ascii="Cambria Math" w:hAnsi="Cambria Math" w:cs="Open Sans"/>
            <w:sz w:val="20"/>
          </w:rPr>
          <m:t>=1,056.42</m:t>
        </m:r>
      </m:oMath>
      <w:r w:rsidR="00A41B31" w:rsidRPr="00B60925">
        <w:rPr>
          <w:rFonts w:asciiTheme="minorHAnsi" w:hAnsiTheme="minorHAnsi" w:cs="Open Sans"/>
          <w:sz w:val="20"/>
        </w:rPr>
        <w:t xml:space="preserve"> </w:t>
      </w:r>
    </w:p>
    <w:p w14:paraId="325119CC" w14:textId="77777777" w:rsidR="00A41B31" w:rsidRPr="00B60925" w:rsidRDefault="00F35A8F" w:rsidP="000E694D">
      <w:pPr>
        <w:pStyle w:val="SOLNLLL"/>
        <w:spacing w:after="120" w:line="240" w:lineRule="auto"/>
        <w:ind w:left="720" w:firstLine="0"/>
        <w:rPr>
          <w:rFonts w:asciiTheme="minorHAnsi" w:hAnsiTheme="minorHAnsi" w:cs="Open Sans"/>
          <w:sz w:val="20"/>
        </w:rPr>
      </w:pPr>
      <m:oMathPara>
        <m:oMathParaPr>
          <m:jc m:val="left"/>
        </m:oMathParaPr>
        <m:oMath>
          <m:sSub>
            <m:sSubPr>
              <m:ctrlPr>
                <w:rPr>
                  <w:rFonts w:ascii="Cambria Math" w:hAnsi="Cambria Math"/>
                  <w:i/>
                  <w:sz w:val="20"/>
                </w:rPr>
              </m:ctrlPr>
            </m:sSubPr>
            <m:e>
              <m:r>
                <w:rPr>
                  <w:rFonts w:ascii="Cambria Math" w:hAnsi="Cambria Math" w:cs="Open Sans"/>
                  <w:sz w:val="20"/>
                </w:rPr>
                <m:t>s</m:t>
              </m:r>
            </m:e>
            <m:sub>
              <m:sSub>
                <m:sSubPr>
                  <m:ctrlPr>
                    <w:rPr>
                      <w:rFonts w:ascii="Cambria Math" w:hAnsi="Cambria Math"/>
                      <w:i/>
                      <w:sz w:val="20"/>
                    </w:rPr>
                  </m:ctrlPr>
                </m:sSubPr>
                <m:e>
                  <m:acc>
                    <m:accPr>
                      <m:chr m:val="̅"/>
                      <m:ctrlPr>
                        <w:rPr>
                          <w:rFonts w:ascii="Cambria Math" w:hAnsi="Cambria Math"/>
                          <w:i/>
                          <w:sz w:val="20"/>
                        </w:rPr>
                      </m:ctrlPr>
                    </m:accPr>
                    <m:e>
                      <m:r>
                        <w:rPr>
                          <w:rFonts w:ascii="Cambria Math" w:hAnsi="Cambria Math" w:cs="Open Sans"/>
                          <w:sz w:val="20"/>
                        </w:rPr>
                        <m:t>x</m:t>
                      </m:r>
                    </m:e>
                  </m:acc>
                </m:e>
                <m:sub>
                  <m:r>
                    <w:rPr>
                      <w:rFonts w:ascii="Cambria Math" w:hAnsi="Cambria Math" w:cs="Open Sans"/>
                      <w:sz w:val="20"/>
                    </w:rPr>
                    <m:t>1</m:t>
                  </m:r>
                </m:sub>
              </m:sSub>
              <m:r>
                <w:rPr>
                  <w:rFonts w:ascii="Cambria Math" w:hAnsi="Cambria Math" w:cs="Open Sans"/>
                  <w:sz w:val="20"/>
                </w:rPr>
                <m:t>-</m:t>
              </m:r>
              <m:sSub>
                <m:sSubPr>
                  <m:ctrlPr>
                    <w:rPr>
                      <w:rFonts w:ascii="Cambria Math" w:hAnsi="Cambria Math"/>
                      <w:i/>
                      <w:sz w:val="20"/>
                    </w:rPr>
                  </m:ctrlPr>
                </m:sSubPr>
                <m:e>
                  <m:acc>
                    <m:accPr>
                      <m:chr m:val="̅"/>
                      <m:ctrlPr>
                        <w:rPr>
                          <w:rFonts w:ascii="Cambria Math" w:hAnsi="Cambria Math"/>
                          <w:i/>
                          <w:sz w:val="20"/>
                        </w:rPr>
                      </m:ctrlPr>
                    </m:accPr>
                    <m:e>
                      <m:r>
                        <w:rPr>
                          <w:rFonts w:ascii="Cambria Math" w:hAnsi="Cambria Math" w:cs="Open Sans"/>
                          <w:sz w:val="20"/>
                        </w:rPr>
                        <m:t>x</m:t>
                      </m:r>
                    </m:e>
                  </m:acc>
                </m:e>
                <m:sub>
                  <m:r>
                    <w:rPr>
                      <w:rFonts w:ascii="Cambria Math" w:hAnsi="Cambria Math" w:cs="Open Sans"/>
                      <w:sz w:val="20"/>
                    </w:rPr>
                    <m:t>2</m:t>
                  </m:r>
                </m:sub>
              </m:sSub>
              <m:r>
                <w:rPr>
                  <w:rFonts w:ascii="Cambria Math" w:hAnsi="Cambria Math" w:cs="Open Sans"/>
                  <w:sz w:val="20"/>
                </w:rPr>
                <m:t xml:space="preserve"> </m:t>
              </m:r>
            </m:sub>
          </m:sSub>
          <m:r>
            <w:rPr>
              <w:rFonts w:ascii="Cambria Math" w:hAnsi="Cambria Math" w:cs="Open Sans"/>
              <w:sz w:val="20"/>
            </w:rPr>
            <m:t>=</m:t>
          </m:r>
          <m:rad>
            <m:radPr>
              <m:degHide m:val="1"/>
              <m:ctrlPr>
                <w:rPr>
                  <w:rFonts w:ascii="Cambria Math" w:hAnsi="Cambria Math"/>
                  <w:i/>
                  <w:sz w:val="20"/>
                </w:rPr>
              </m:ctrlPr>
            </m:radPr>
            <m:deg/>
            <m:e>
              <m:f>
                <m:fPr>
                  <m:ctrlPr>
                    <w:rPr>
                      <w:rFonts w:ascii="Cambria Math" w:hAnsi="Cambria Math"/>
                      <w:i/>
                      <w:sz w:val="20"/>
                    </w:rPr>
                  </m:ctrlPr>
                </m:fPr>
                <m:num>
                  <m:sSubSup>
                    <m:sSubSupPr>
                      <m:ctrlPr>
                        <w:rPr>
                          <w:rFonts w:ascii="Cambria Math" w:hAnsi="Cambria Math"/>
                          <w:i/>
                          <w:sz w:val="20"/>
                        </w:rPr>
                      </m:ctrlPr>
                    </m:sSubSupPr>
                    <m:e>
                      <m:r>
                        <w:rPr>
                          <w:rFonts w:ascii="Cambria Math" w:hAnsi="Cambria Math" w:cs="Open Sans"/>
                          <w:sz w:val="20"/>
                        </w:rPr>
                        <m:t>s</m:t>
                      </m:r>
                    </m:e>
                    <m:sub>
                      <m:r>
                        <w:rPr>
                          <w:rFonts w:ascii="Cambria Math" w:hAnsi="Cambria Math" w:cs="Open Sans"/>
                          <w:sz w:val="20"/>
                        </w:rPr>
                        <m:t>1</m:t>
                      </m:r>
                    </m:sub>
                    <m:sup>
                      <m:r>
                        <w:rPr>
                          <w:rFonts w:ascii="Cambria Math" w:hAnsi="Cambria Math" w:cs="Open Sans"/>
                          <w:sz w:val="20"/>
                        </w:rPr>
                        <m:t>2</m:t>
                      </m:r>
                    </m:sup>
                  </m:sSubSup>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1</m:t>
                      </m:r>
                    </m:sub>
                  </m:sSub>
                </m:den>
              </m:f>
              <m:r>
                <w:rPr>
                  <w:rFonts w:ascii="Cambria Math" w:hAnsi="Cambria Math" w:cs="Open Sans"/>
                  <w:sz w:val="20"/>
                </w:rPr>
                <m:t>+</m:t>
              </m:r>
              <m:f>
                <m:fPr>
                  <m:ctrlPr>
                    <w:rPr>
                      <w:rFonts w:ascii="Cambria Math" w:hAnsi="Cambria Math"/>
                      <w:i/>
                      <w:sz w:val="20"/>
                    </w:rPr>
                  </m:ctrlPr>
                </m:fPr>
                <m:num>
                  <m:sSubSup>
                    <m:sSubSupPr>
                      <m:ctrlPr>
                        <w:rPr>
                          <w:rFonts w:ascii="Cambria Math" w:hAnsi="Cambria Math"/>
                          <w:i/>
                          <w:sz w:val="20"/>
                        </w:rPr>
                      </m:ctrlPr>
                    </m:sSubSupPr>
                    <m:e>
                      <m:r>
                        <w:rPr>
                          <w:rFonts w:ascii="Cambria Math" w:hAnsi="Cambria Math" w:cs="Open Sans"/>
                          <w:sz w:val="20"/>
                        </w:rPr>
                        <m:t>s</m:t>
                      </m:r>
                    </m:e>
                    <m:sub>
                      <m:r>
                        <w:rPr>
                          <w:rFonts w:ascii="Cambria Math" w:hAnsi="Cambria Math" w:cs="Open Sans"/>
                          <w:sz w:val="20"/>
                        </w:rPr>
                        <m:t>2</m:t>
                      </m:r>
                    </m:sub>
                    <m:sup>
                      <m:r>
                        <w:rPr>
                          <w:rFonts w:ascii="Cambria Math" w:hAnsi="Cambria Math" w:cs="Open Sans"/>
                          <w:sz w:val="20"/>
                        </w:rPr>
                        <m:t>2</m:t>
                      </m:r>
                    </m:sup>
                  </m:sSubSup>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2</m:t>
                      </m:r>
                    </m:sub>
                  </m:sSub>
                </m:den>
              </m:f>
            </m:e>
          </m:rad>
          <m:r>
            <w:rPr>
              <w:rFonts w:ascii="Cambria Math" w:hAnsi="Cambria Math" w:cs="Open Sans"/>
              <w:sz w:val="20"/>
            </w:rPr>
            <m:t>=</m:t>
          </m:r>
          <m:rad>
            <m:radPr>
              <m:degHide m:val="1"/>
              <m:ctrlPr>
                <w:rPr>
                  <w:rFonts w:ascii="Cambria Math" w:hAnsi="Cambria Math"/>
                  <w:i/>
                  <w:sz w:val="20"/>
                </w:rPr>
              </m:ctrlPr>
            </m:radPr>
            <m:deg/>
            <m:e>
              <m:f>
                <m:fPr>
                  <m:ctrlPr>
                    <w:rPr>
                      <w:rFonts w:ascii="Cambria Math" w:hAnsi="Cambria Math"/>
                      <w:i/>
                      <w:sz w:val="20"/>
                    </w:rPr>
                  </m:ctrlPr>
                </m:fPr>
                <m:num>
                  <m:sSup>
                    <m:sSupPr>
                      <m:ctrlPr>
                        <w:rPr>
                          <w:rFonts w:ascii="Cambria Math" w:hAnsi="Cambria Math"/>
                          <w:i/>
                          <w:sz w:val="20"/>
                        </w:rPr>
                      </m:ctrlPr>
                    </m:sSupPr>
                    <m:e>
                      <m:d>
                        <m:dPr>
                          <m:ctrlPr>
                            <w:rPr>
                              <w:rFonts w:ascii="Cambria Math" w:hAnsi="Cambria Math"/>
                              <w:i/>
                              <w:sz w:val="20"/>
                            </w:rPr>
                          </m:ctrlPr>
                        </m:dPr>
                        <m:e>
                          <m:r>
                            <w:rPr>
                              <w:rFonts w:ascii="Cambria Math" w:hAnsi="Cambria Math" w:cs="Open Sans"/>
                              <w:sz w:val="20"/>
                            </w:rPr>
                            <m:t>2,972.03</m:t>
                          </m:r>
                        </m:e>
                      </m:d>
                    </m:e>
                    <m:sup>
                      <m:r>
                        <w:rPr>
                          <w:rFonts w:ascii="Cambria Math" w:hAnsi="Cambria Math" w:cs="Open Sans"/>
                          <w:sz w:val="20"/>
                        </w:rPr>
                        <m:t>2</m:t>
                      </m:r>
                    </m:sup>
                  </m:sSup>
                </m:num>
                <m:den>
                  <m:r>
                    <w:rPr>
                      <w:rFonts w:ascii="Cambria Math" w:hAnsi="Cambria Math" w:cs="Open Sans"/>
                      <w:sz w:val="20"/>
                    </w:rPr>
                    <m:t>46</m:t>
                  </m:r>
                </m:den>
              </m:f>
              <m:r>
                <w:rPr>
                  <w:rFonts w:ascii="Cambria Math" w:hAnsi="Cambria Math" w:cs="Open Sans"/>
                  <w:sz w:val="20"/>
                </w:rPr>
                <m:t>+</m:t>
              </m:r>
              <m:f>
                <m:fPr>
                  <m:ctrlPr>
                    <w:rPr>
                      <w:rFonts w:ascii="Cambria Math" w:hAnsi="Cambria Math"/>
                      <w:i/>
                      <w:sz w:val="20"/>
                    </w:rPr>
                  </m:ctrlPr>
                </m:fPr>
                <m:num>
                  <m:sSup>
                    <m:sSupPr>
                      <m:ctrlPr>
                        <w:rPr>
                          <w:rFonts w:ascii="Cambria Math" w:hAnsi="Cambria Math"/>
                          <w:i/>
                          <w:sz w:val="20"/>
                        </w:rPr>
                      </m:ctrlPr>
                    </m:sSupPr>
                    <m:e>
                      <m:d>
                        <m:dPr>
                          <m:ctrlPr>
                            <w:rPr>
                              <w:rFonts w:ascii="Cambria Math" w:hAnsi="Cambria Math"/>
                              <w:i/>
                              <w:sz w:val="20"/>
                            </w:rPr>
                          </m:ctrlPr>
                        </m:dPr>
                        <m:e>
                          <m:r>
                            <w:rPr>
                              <w:rFonts w:ascii="Cambria Math" w:hAnsi="Cambria Math" w:cs="Open Sans"/>
                              <w:sz w:val="20"/>
                            </w:rPr>
                            <m:t>1,056.42</m:t>
                          </m:r>
                        </m:e>
                      </m:d>
                    </m:e>
                    <m:sup>
                      <m:r>
                        <w:rPr>
                          <w:rFonts w:ascii="Cambria Math" w:hAnsi="Cambria Math" w:cs="Open Sans"/>
                          <w:sz w:val="20"/>
                        </w:rPr>
                        <m:t>2</m:t>
                      </m:r>
                    </m:sup>
                  </m:sSup>
                </m:num>
                <m:den>
                  <m:r>
                    <w:rPr>
                      <w:rFonts w:ascii="Cambria Math" w:hAnsi="Cambria Math" w:cs="Open Sans"/>
                      <w:sz w:val="20"/>
                    </w:rPr>
                    <m:t>33</m:t>
                  </m:r>
                </m:den>
              </m:f>
            </m:e>
          </m:rad>
          <m:r>
            <w:rPr>
              <w:rFonts w:ascii="Cambria Math" w:hAnsi="Cambria Math" w:cs="Open Sans"/>
              <w:sz w:val="20"/>
            </w:rPr>
            <m:t>=475</m:t>
          </m:r>
        </m:oMath>
      </m:oMathPara>
    </w:p>
    <w:p w14:paraId="6C5769F1" w14:textId="77777777" w:rsidR="00A41B31" w:rsidRPr="00B60925" w:rsidRDefault="00A41B31" w:rsidP="000E694D">
      <w:pPr>
        <w:pStyle w:val="SOLNLLL"/>
        <w:spacing w:after="120" w:line="240" w:lineRule="auto"/>
        <w:ind w:left="720" w:firstLine="0"/>
        <w:rPr>
          <w:rFonts w:asciiTheme="minorHAnsi" w:hAnsiTheme="minorHAnsi" w:cs="Open Sans"/>
          <w:sz w:val="20"/>
        </w:rPr>
      </w:pPr>
      <m:oMathPara>
        <m:oMathParaPr>
          <m:jc m:val="left"/>
        </m:oMathParaPr>
        <m:oMath>
          <m:r>
            <w:rPr>
              <w:rFonts w:ascii="Cambria Math" w:hAnsi="Cambria Math" w:cs="Open Sans"/>
              <w:sz w:val="20"/>
            </w:rPr>
            <m:t>df=</m:t>
          </m:r>
          <m:f>
            <m:fPr>
              <m:ctrlPr>
                <w:rPr>
                  <w:rFonts w:ascii="Cambria Math" w:hAnsi="Cambria Math"/>
                  <w:i/>
                  <w:sz w:val="20"/>
                </w:rPr>
              </m:ctrlPr>
            </m:fPr>
            <m:num>
              <m:sSup>
                <m:sSupPr>
                  <m:ctrlPr>
                    <w:rPr>
                      <w:rFonts w:ascii="Cambria Math" w:hAnsi="Cambria Math"/>
                      <w:i/>
                      <w:sz w:val="20"/>
                    </w:rPr>
                  </m:ctrlPr>
                </m:sSupPr>
                <m:e>
                  <m:d>
                    <m:dPr>
                      <m:ctrlPr>
                        <w:rPr>
                          <w:rFonts w:ascii="Cambria Math" w:hAnsi="Cambria Math"/>
                          <w:i/>
                          <w:sz w:val="20"/>
                        </w:rPr>
                      </m:ctrlPr>
                    </m:dPr>
                    <m:e>
                      <m:f>
                        <m:fPr>
                          <m:ctrlPr>
                            <w:rPr>
                              <w:rFonts w:ascii="Cambria Math" w:hAnsi="Cambria Math"/>
                              <w:i/>
                              <w:sz w:val="20"/>
                            </w:rPr>
                          </m:ctrlPr>
                        </m:fPr>
                        <m:num>
                          <m:sSubSup>
                            <m:sSubSupPr>
                              <m:ctrlPr>
                                <w:rPr>
                                  <w:rFonts w:ascii="Cambria Math" w:hAnsi="Cambria Math"/>
                                  <w:i/>
                                  <w:sz w:val="20"/>
                                </w:rPr>
                              </m:ctrlPr>
                            </m:sSubSupPr>
                            <m:e>
                              <m:r>
                                <w:rPr>
                                  <w:rFonts w:ascii="Cambria Math" w:hAnsi="Cambria Math" w:cs="Open Sans"/>
                                  <w:sz w:val="20"/>
                                </w:rPr>
                                <m:t>s</m:t>
                              </m:r>
                            </m:e>
                            <m:sub>
                              <m:r>
                                <w:rPr>
                                  <w:rFonts w:ascii="Cambria Math" w:hAnsi="Cambria Math" w:cs="Open Sans"/>
                                  <w:sz w:val="20"/>
                                </w:rPr>
                                <m:t>1</m:t>
                              </m:r>
                            </m:sub>
                            <m:sup>
                              <m:r>
                                <w:rPr>
                                  <w:rFonts w:ascii="Cambria Math" w:hAnsi="Cambria Math" w:cs="Open Sans"/>
                                  <w:sz w:val="20"/>
                                </w:rPr>
                                <m:t>2</m:t>
                              </m:r>
                            </m:sup>
                          </m:sSubSup>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1</m:t>
                              </m:r>
                            </m:sub>
                          </m:sSub>
                        </m:den>
                      </m:f>
                      <m:r>
                        <w:rPr>
                          <w:rFonts w:ascii="Cambria Math" w:hAnsi="Cambria Math" w:cs="Open Sans"/>
                          <w:sz w:val="20"/>
                        </w:rPr>
                        <m:t>+</m:t>
                      </m:r>
                      <m:f>
                        <m:fPr>
                          <m:ctrlPr>
                            <w:rPr>
                              <w:rFonts w:ascii="Cambria Math" w:hAnsi="Cambria Math"/>
                              <w:i/>
                              <w:sz w:val="20"/>
                            </w:rPr>
                          </m:ctrlPr>
                        </m:fPr>
                        <m:num>
                          <m:sSubSup>
                            <m:sSubSupPr>
                              <m:ctrlPr>
                                <w:rPr>
                                  <w:rFonts w:ascii="Cambria Math" w:hAnsi="Cambria Math"/>
                                  <w:i/>
                                  <w:sz w:val="20"/>
                                </w:rPr>
                              </m:ctrlPr>
                            </m:sSubSupPr>
                            <m:e>
                              <m:r>
                                <w:rPr>
                                  <w:rFonts w:ascii="Cambria Math" w:hAnsi="Cambria Math" w:cs="Open Sans"/>
                                  <w:sz w:val="20"/>
                                </w:rPr>
                                <m:t>s</m:t>
                              </m:r>
                            </m:e>
                            <m:sub>
                              <m:r>
                                <w:rPr>
                                  <w:rFonts w:ascii="Cambria Math" w:hAnsi="Cambria Math" w:cs="Open Sans"/>
                                  <w:sz w:val="20"/>
                                </w:rPr>
                                <m:t>2</m:t>
                              </m:r>
                            </m:sub>
                            <m:sup>
                              <m:r>
                                <w:rPr>
                                  <w:rFonts w:ascii="Cambria Math" w:hAnsi="Cambria Math" w:cs="Open Sans"/>
                                  <w:sz w:val="20"/>
                                </w:rPr>
                                <m:t>2</m:t>
                              </m:r>
                            </m:sup>
                          </m:sSubSup>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2</m:t>
                              </m:r>
                            </m:sub>
                          </m:sSub>
                        </m:den>
                      </m:f>
                    </m:e>
                  </m:d>
                </m:e>
                <m:sup>
                  <m:r>
                    <w:rPr>
                      <w:rFonts w:ascii="Cambria Math" w:hAnsi="Cambria Math" w:cs="Open Sans"/>
                      <w:sz w:val="20"/>
                    </w:rPr>
                    <m:t>2</m:t>
                  </m:r>
                </m:sup>
              </m:sSup>
            </m:num>
            <m:den>
              <m:d>
                <m:dPr>
                  <m:ctrlPr>
                    <w:rPr>
                      <w:rFonts w:ascii="Cambria Math" w:hAnsi="Cambria Math"/>
                      <w:i/>
                      <w:sz w:val="20"/>
                    </w:rPr>
                  </m:ctrlPr>
                </m:dPr>
                <m:e>
                  <m:f>
                    <m:fPr>
                      <m:ctrlPr>
                        <w:rPr>
                          <w:rFonts w:ascii="Cambria Math" w:hAnsi="Cambria Math"/>
                          <w:i/>
                          <w:sz w:val="20"/>
                        </w:rPr>
                      </m:ctrlPr>
                    </m:fPr>
                    <m:num>
                      <m:r>
                        <w:rPr>
                          <w:rFonts w:ascii="Cambria Math" w:hAnsi="Cambria Math" w:cs="Open Sans"/>
                          <w:sz w:val="20"/>
                        </w:rPr>
                        <m:t>1</m:t>
                      </m:r>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1</m:t>
                          </m:r>
                        </m:sub>
                      </m:sSub>
                      <m:r>
                        <w:rPr>
                          <w:rFonts w:ascii="Cambria Math" w:hAnsi="Cambria Math" w:cs="Open Sans"/>
                          <w:sz w:val="20"/>
                        </w:rPr>
                        <m:t xml:space="preserve">-1 </m:t>
                      </m:r>
                    </m:den>
                  </m:f>
                </m:e>
              </m:d>
              <m:sSup>
                <m:sSupPr>
                  <m:ctrlPr>
                    <w:rPr>
                      <w:rFonts w:ascii="Cambria Math" w:hAnsi="Cambria Math"/>
                      <w:i/>
                      <w:sz w:val="20"/>
                    </w:rPr>
                  </m:ctrlPr>
                </m:sSupPr>
                <m:e>
                  <m:d>
                    <m:dPr>
                      <m:ctrlPr>
                        <w:rPr>
                          <w:rFonts w:ascii="Cambria Math" w:hAnsi="Cambria Math"/>
                          <w:i/>
                          <w:sz w:val="20"/>
                        </w:rPr>
                      </m:ctrlPr>
                    </m:dPr>
                    <m:e>
                      <m:f>
                        <m:fPr>
                          <m:ctrlPr>
                            <w:rPr>
                              <w:rFonts w:ascii="Cambria Math" w:hAnsi="Cambria Math"/>
                              <w:i/>
                              <w:sz w:val="20"/>
                            </w:rPr>
                          </m:ctrlPr>
                        </m:fPr>
                        <m:num>
                          <m:sSubSup>
                            <m:sSubSupPr>
                              <m:ctrlPr>
                                <w:rPr>
                                  <w:rFonts w:ascii="Cambria Math" w:hAnsi="Cambria Math"/>
                                  <w:i/>
                                  <w:sz w:val="20"/>
                                </w:rPr>
                              </m:ctrlPr>
                            </m:sSubSupPr>
                            <m:e>
                              <m:r>
                                <w:rPr>
                                  <w:rFonts w:ascii="Cambria Math" w:hAnsi="Cambria Math" w:cs="Open Sans"/>
                                  <w:sz w:val="20"/>
                                </w:rPr>
                                <m:t>s</m:t>
                              </m:r>
                            </m:e>
                            <m:sub>
                              <m:r>
                                <w:rPr>
                                  <w:rFonts w:ascii="Cambria Math" w:hAnsi="Cambria Math" w:cs="Open Sans"/>
                                  <w:sz w:val="20"/>
                                </w:rPr>
                                <m:t>1</m:t>
                              </m:r>
                            </m:sub>
                            <m:sup>
                              <m:r>
                                <w:rPr>
                                  <w:rFonts w:ascii="Cambria Math" w:hAnsi="Cambria Math" w:cs="Open Sans"/>
                                  <w:sz w:val="20"/>
                                </w:rPr>
                                <m:t>2</m:t>
                              </m:r>
                            </m:sup>
                          </m:sSubSup>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1</m:t>
                              </m:r>
                            </m:sub>
                          </m:sSub>
                        </m:den>
                      </m:f>
                    </m:e>
                  </m:d>
                </m:e>
                <m:sup>
                  <m:r>
                    <w:rPr>
                      <w:rFonts w:ascii="Cambria Math" w:hAnsi="Cambria Math" w:cs="Open Sans"/>
                      <w:sz w:val="20"/>
                    </w:rPr>
                    <m:t>2</m:t>
                  </m:r>
                </m:sup>
              </m:sSup>
              <m:r>
                <w:rPr>
                  <w:rFonts w:ascii="Cambria Math" w:hAnsi="Cambria Math" w:cs="Open Sans"/>
                  <w:sz w:val="20"/>
                </w:rPr>
                <m:t>+</m:t>
              </m:r>
              <m:d>
                <m:dPr>
                  <m:ctrlPr>
                    <w:rPr>
                      <w:rFonts w:ascii="Cambria Math" w:hAnsi="Cambria Math"/>
                      <w:i/>
                      <w:sz w:val="20"/>
                    </w:rPr>
                  </m:ctrlPr>
                </m:dPr>
                <m:e>
                  <m:f>
                    <m:fPr>
                      <m:ctrlPr>
                        <w:rPr>
                          <w:rFonts w:ascii="Cambria Math" w:hAnsi="Cambria Math"/>
                          <w:i/>
                          <w:sz w:val="20"/>
                        </w:rPr>
                      </m:ctrlPr>
                    </m:fPr>
                    <m:num>
                      <m:r>
                        <w:rPr>
                          <w:rFonts w:ascii="Cambria Math" w:hAnsi="Cambria Math" w:cs="Open Sans"/>
                          <w:sz w:val="20"/>
                        </w:rPr>
                        <m:t>1</m:t>
                      </m:r>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2</m:t>
                          </m:r>
                        </m:sub>
                      </m:sSub>
                      <m:r>
                        <w:rPr>
                          <w:rFonts w:ascii="Cambria Math" w:hAnsi="Cambria Math" w:cs="Open Sans"/>
                          <w:sz w:val="20"/>
                        </w:rPr>
                        <m:t xml:space="preserve">-1 </m:t>
                      </m:r>
                    </m:den>
                  </m:f>
                </m:e>
              </m:d>
              <m:sSup>
                <m:sSupPr>
                  <m:ctrlPr>
                    <w:rPr>
                      <w:rFonts w:ascii="Cambria Math" w:hAnsi="Cambria Math"/>
                      <w:i/>
                      <w:sz w:val="20"/>
                    </w:rPr>
                  </m:ctrlPr>
                </m:sSupPr>
                <m:e>
                  <m:d>
                    <m:dPr>
                      <m:ctrlPr>
                        <w:rPr>
                          <w:rFonts w:ascii="Cambria Math" w:hAnsi="Cambria Math"/>
                          <w:i/>
                          <w:sz w:val="20"/>
                        </w:rPr>
                      </m:ctrlPr>
                    </m:dPr>
                    <m:e>
                      <m:f>
                        <m:fPr>
                          <m:ctrlPr>
                            <w:rPr>
                              <w:rFonts w:ascii="Cambria Math" w:hAnsi="Cambria Math"/>
                              <w:i/>
                              <w:sz w:val="20"/>
                            </w:rPr>
                          </m:ctrlPr>
                        </m:fPr>
                        <m:num>
                          <m:sSubSup>
                            <m:sSubSupPr>
                              <m:ctrlPr>
                                <w:rPr>
                                  <w:rFonts w:ascii="Cambria Math" w:hAnsi="Cambria Math"/>
                                  <w:i/>
                                  <w:sz w:val="20"/>
                                </w:rPr>
                              </m:ctrlPr>
                            </m:sSubSupPr>
                            <m:e>
                              <m:r>
                                <w:rPr>
                                  <w:rFonts w:ascii="Cambria Math" w:hAnsi="Cambria Math" w:cs="Open Sans"/>
                                  <w:sz w:val="20"/>
                                </w:rPr>
                                <m:t>s</m:t>
                              </m:r>
                            </m:e>
                            <m:sub>
                              <m:r>
                                <w:rPr>
                                  <w:rFonts w:ascii="Cambria Math" w:hAnsi="Cambria Math" w:cs="Open Sans"/>
                                  <w:sz w:val="20"/>
                                </w:rPr>
                                <m:t>2</m:t>
                              </m:r>
                            </m:sub>
                            <m:sup>
                              <m:r>
                                <w:rPr>
                                  <w:rFonts w:ascii="Cambria Math" w:hAnsi="Cambria Math" w:cs="Open Sans"/>
                                  <w:sz w:val="20"/>
                                </w:rPr>
                                <m:t>2</m:t>
                              </m:r>
                            </m:sup>
                          </m:sSubSup>
                        </m:num>
                        <m:den>
                          <m:sSub>
                            <m:sSubPr>
                              <m:ctrlPr>
                                <w:rPr>
                                  <w:rFonts w:ascii="Cambria Math" w:hAnsi="Cambria Math"/>
                                  <w:i/>
                                  <w:sz w:val="20"/>
                                </w:rPr>
                              </m:ctrlPr>
                            </m:sSubPr>
                            <m:e>
                              <m:r>
                                <w:rPr>
                                  <w:rFonts w:ascii="Cambria Math" w:hAnsi="Cambria Math" w:cs="Open Sans"/>
                                  <w:sz w:val="20"/>
                                </w:rPr>
                                <m:t>n</m:t>
                              </m:r>
                            </m:e>
                            <m:sub>
                              <m:r>
                                <w:rPr>
                                  <w:rFonts w:ascii="Cambria Math" w:hAnsi="Cambria Math" w:cs="Open Sans"/>
                                  <w:sz w:val="20"/>
                                </w:rPr>
                                <m:t>2</m:t>
                              </m:r>
                            </m:sub>
                          </m:sSub>
                        </m:den>
                      </m:f>
                    </m:e>
                  </m:d>
                </m:e>
                <m:sup>
                  <m:r>
                    <w:rPr>
                      <w:rFonts w:ascii="Cambria Math" w:hAnsi="Cambria Math" w:cs="Open Sans"/>
                      <w:sz w:val="20"/>
                    </w:rPr>
                    <m:t>2</m:t>
                  </m:r>
                </m:sup>
              </m:sSup>
            </m:den>
          </m:f>
          <m:r>
            <w:rPr>
              <w:rFonts w:ascii="Cambria Math" w:hAnsi="Cambria Math" w:cs="Open Sans"/>
              <w:sz w:val="20"/>
            </w:rPr>
            <m:t>=</m:t>
          </m:r>
          <m:f>
            <m:fPr>
              <m:ctrlPr>
                <w:rPr>
                  <w:rFonts w:ascii="Cambria Math" w:hAnsi="Cambria Math"/>
                  <w:i/>
                  <w:sz w:val="20"/>
                </w:rPr>
              </m:ctrlPr>
            </m:fPr>
            <m:num>
              <m:sSup>
                <m:sSupPr>
                  <m:ctrlPr>
                    <w:rPr>
                      <w:rFonts w:ascii="Cambria Math" w:hAnsi="Cambria Math"/>
                      <w:i/>
                      <w:sz w:val="20"/>
                    </w:rPr>
                  </m:ctrlPr>
                </m:sSupPr>
                <m:e>
                  <m:d>
                    <m:dPr>
                      <m:ctrlPr>
                        <w:rPr>
                          <w:rFonts w:ascii="Cambria Math" w:hAnsi="Cambria Math"/>
                          <w:i/>
                          <w:sz w:val="20"/>
                        </w:rPr>
                      </m:ctrlPr>
                    </m:dPr>
                    <m:e>
                      <m:f>
                        <m:fPr>
                          <m:ctrlPr>
                            <w:rPr>
                              <w:rFonts w:ascii="Cambria Math" w:hAnsi="Cambria Math"/>
                              <w:i/>
                              <w:sz w:val="20"/>
                            </w:rPr>
                          </m:ctrlPr>
                        </m:fPr>
                        <m:num>
                          <m:sSup>
                            <m:sSupPr>
                              <m:ctrlPr>
                                <w:rPr>
                                  <w:rFonts w:ascii="Cambria Math" w:hAnsi="Cambria Math"/>
                                  <w:i/>
                                  <w:sz w:val="20"/>
                                </w:rPr>
                              </m:ctrlPr>
                            </m:sSupPr>
                            <m:e>
                              <m:d>
                                <m:dPr>
                                  <m:ctrlPr>
                                    <w:rPr>
                                      <w:rFonts w:ascii="Cambria Math" w:hAnsi="Cambria Math"/>
                                      <w:i/>
                                      <w:sz w:val="20"/>
                                    </w:rPr>
                                  </m:ctrlPr>
                                </m:dPr>
                                <m:e>
                                  <m:r>
                                    <w:rPr>
                                      <w:rFonts w:ascii="Cambria Math" w:hAnsi="Cambria Math" w:cs="Open Sans"/>
                                      <w:sz w:val="20"/>
                                    </w:rPr>
                                    <m:t>2,972.03</m:t>
                                  </m:r>
                                </m:e>
                              </m:d>
                            </m:e>
                            <m:sup>
                              <m:r>
                                <w:rPr>
                                  <w:rFonts w:ascii="Cambria Math" w:hAnsi="Cambria Math" w:cs="Open Sans"/>
                                  <w:sz w:val="20"/>
                                </w:rPr>
                                <m:t>2</m:t>
                              </m:r>
                            </m:sup>
                          </m:sSup>
                        </m:num>
                        <m:den>
                          <m:r>
                            <w:rPr>
                              <w:rFonts w:ascii="Cambria Math" w:hAnsi="Cambria Math" w:cs="Open Sans"/>
                              <w:sz w:val="20"/>
                            </w:rPr>
                            <m:t>46</m:t>
                          </m:r>
                        </m:den>
                      </m:f>
                      <m:r>
                        <w:rPr>
                          <w:rFonts w:ascii="Cambria Math" w:hAnsi="Cambria Math" w:cs="Open Sans"/>
                          <w:sz w:val="20"/>
                        </w:rPr>
                        <m:t>+</m:t>
                      </m:r>
                      <m:f>
                        <m:fPr>
                          <m:ctrlPr>
                            <w:rPr>
                              <w:rFonts w:ascii="Cambria Math" w:hAnsi="Cambria Math"/>
                              <w:i/>
                              <w:sz w:val="20"/>
                            </w:rPr>
                          </m:ctrlPr>
                        </m:fPr>
                        <m:num>
                          <m:sSup>
                            <m:sSupPr>
                              <m:ctrlPr>
                                <w:rPr>
                                  <w:rFonts w:ascii="Cambria Math" w:hAnsi="Cambria Math"/>
                                  <w:i/>
                                  <w:sz w:val="20"/>
                                </w:rPr>
                              </m:ctrlPr>
                            </m:sSupPr>
                            <m:e>
                              <m:d>
                                <m:dPr>
                                  <m:ctrlPr>
                                    <w:rPr>
                                      <w:rFonts w:ascii="Cambria Math" w:hAnsi="Cambria Math"/>
                                      <w:i/>
                                      <w:sz w:val="20"/>
                                    </w:rPr>
                                  </m:ctrlPr>
                                </m:dPr>
                                <m:e>
                                  <m:r>
                                    <w:rPr>
                                      <w:rFonts w:ascii="Cambria Math" w:hAnsi="Cambria Math" w:cs="Open Sans"/>
                                      <w:sz w:val="20"/>
                                    </w:rPr>
                                    <m:t>1,056.42</m:t>
                                  </m:r>
                                </m:e>
                              </m:d>
                            </m:e>
                            <m:sup>
                              <m:r>
                                <w:rPr>
                                  <w:rFonts w:ascii="Cambria Math" w:hAnsi="Cambria Math" w:cs="Open Sans"/>
                                  <w:sz w:val="20"/>
                                </w:rPr>
                                <m:t>2</m:t>
                              </m:r>
                            </m:sup>
                          </m:sSup>
                        </m:num>
                        <m:den>
                          <m:r>
                            <w:rPr>
                              <w:rFonts w:ascii="Cambria Math" w:hAnsi="Cambria Math" w:cs="Open Sans"/>
                              <w:sz w:val="20"/>
                            </w:rPr>
                            <m:t>33</m:t>
                          </m:r>
                        </m:den>
                      </m:f>
                    </m:e>
                  </m:d>
                </m:e>
                <m:sup>
                  <m:r>
                    <w:rPr>
                      <w:rFonts w:ascii="Cambria Math" w:hAnsi="Cambria Math" w:cs="Open Sans"/>
                      <w:sz w:val="20"/>
                    </w:rPr>
                    <m:t>2</m:t>
                  </m:r>
                </m:sup>
              </m:sSup>
            </m:num>
            <m:den>
              <m:d>
                <m:dPr>
                  <m:ctrlPr>
                    <w:rPr>
                      <w:rFonts w:ascii="Cambria Math" w:hAnsi="Cambria Math"/>
                      <w:i/>
                      <w:sz w:val="20"/>
                    </w:rPr>
                  </m:ctrlPr>
                </m:dPr>
                <m:e>
                  <m:f>
                    <m:fPr>
                      <m:ctrlPr>
                        <w:rPr>
                          <w:rFonts w:ascii="Cambria Math" w:hAnsi="Cambria Math"/>
                          <w:i/>
                          <w:sz w:val="20"/>
                        </w:rPr>
                      </m:ctrlPr>
                    </m:fPr>
                    <m:num>
                      <m:r>
                        <w:rPr>
                          <w:rFonts w:ascii="Cambria Math" w:hAnsi="Cambria Math" w:cs="Open Sans"/>
                          <w:sz w:val="20"/>
                        </w:rPr>
                        <m:t>1</m:t>
                      </m:r>
                    </m:num>
                    <m:den>
                      <m:r>
                        <w:rPr>
                          <w:rFonts w:ascii="Cambria Math" w:hAnsi="Cambria Math" w:cs="Open Sans"/>
                          <w:sz w:val="20"/>
                        </w:rPr>
                        <m:t xml:space="preserve">46-1 </m:t>
                      </m:r>
                    </m:den>
                  </m:f>
                </m:e>
              </m:d>
              <m:sSup>
                <m:sSupPr>
                  <m:ctrlPr>
                    <w:rPr>
                      <w:rFonts w:ascii="Cambria Math" w:hAnsi="Cambria Math"/>
                      <w:i/>
                      <w:sz w:val="20"/>
                    </w:rPr>
                  </m:ctrlPr>
                </m:sSupPr>
                <m:e>
                  <m:d>
                    <m:dPr>
                      <m:ctrlPr>
                        <w:rPr>
                          <w:rFonts w:ascii="Cambria Math" w:hAnsi="Cambria Math"/>
                          <w:i/>
                          <w:sz w:val="20"/>
                        </w:rPr>
                      </m:ctrlPr>
                    </m:dPr>
                    <m:e>
                      <m:f>
                        <m:fPr>
                          <m:ctrlPr>
                            <w:rPr>
                              <w:rFonts w:ascii="Cambria Math" w:hAnsi="Cambria Math"/>
                              <w:i/>
                              <w:sz w:val="20"/>
                            </w:rPr>
                          </m:ctrlPr>
                        </m:fPr>
                        <m:num>
                          <m:sSup>
                            <m:sSupPr>
                              <m:ctrlPr>
                                <w:rPr>
                                  <w:rFonts w:ascii="Cambria Math" w:hAnsi="Cambria Math"/>
                                  <w:i/>
                                  <w:sz w:val="20"/>
                                </w:rPr>
                              </m:ctrlPr>
                            </m:sSupPr>
                            <m:e>
                              <m:r>
                                <w:rPr>
                                  <w:rFonts w:ascii="Cambria Math" w:hAnsi="Cambria Math" w:cs="Open Sans"/>
                                  <w:sz w:val="20"/>
                                </w:rPr>
                                <m:t>2,972.03</m:t>
                              </m:r>
                            </m:e>
                            <m:sup>
                              <m:r>
                                <w:rPr>
                                  <w:rFonts w:ascii="Cambria Math" w:hAnsi="Cambria Math" w:cs="Open Sans"/>
                                  <w:sz w:val="20"/>
                                </w:rPr>
                                <m:t>2</m:t>
                              </m:r>
                            </m:sup>
                          </m:sSup>
                        </m:num>
                        <m:den>
                          <m:r>
                            <w:rPr>
                              <w:rFonts w:ascii="Cambria Math" w:hAnsi="Cambria Math" w:cs="Open Sans"/>
                              <w:sz w:val="20"/>
                            </w:rPr>
                            <m:t>46</m:t>
                          </m:r>
                        </m:den>
                      </m:f>
                    </m:e>
                  </m:d>
                </m:e>
                <m:sup>
                  <m:r>
                    <w:rPr>
                      <w:rFonts w:ascii="Cambria Math" w:hAnsi="Cambria Math" w:cs="Open Sans"/>
                      <w:sz w:val="20"/>
                    </w:rPr>
                    <m:t>2</m:t>
                  </m:r>
                </m:sup>
              </m:sSup>
              <m:r>
                <w:rPr>
                  <w:rFonts w:ascii="Cambria Math" w:hAnsi="Cambria Math" w:cs="Open Sans"/>
                  <w:sz w:val="20"/>
                </w:rPr>
                <m:t>+</m:t>
              </m:r>
              <m:d>
                <m:dPr>
                  <m:ctrlPr>
                    <w:rPr>
                      <w:rFonts w:ascii="Cambria Math" w:hAnsi="Cambria Math"/>
                      <w:i/>
                      <w:sz w:val="20"/>
                    </w:rPr>
                  </m:ctrlPr>
                </m:dPr>
                <m:e>
                  <m:f>
                    <m:fPr>
                      <m:ctrlPr>
                        <w:rPr>
                          <w:rFonts w:ascii="Cambria Math" w:hAnsi="Cambria Math"/>
                          <w:i/>
                          <w:sz w:val="20"/>
                        </w:rPr>
                      </m:ctrlPr>
                    </m:fPr>
                    <m:num>
                      <m:r>
                        <w:rPr>
                          <w:rFonts w:ascii="Cambria Math" w:hAnsi="Cambria Math" w:cs="Open Sans"/>
                          <w:sz w:val="20"/>
                        </w:rPr>
                        <m:t>1</m:t>
                      </m:r>
                    </m:num>
                    <m:den>
                      <m:r>
                        <w:rPr>
                          <w:rFonts w:ascii="Cambria Math" w:hAnsi="Cambria Math" w:cs="Open Sans"/>
                          <w:sz w:val="20"/>
                        </w:rPr>
                        <m:t xml:space="preserve">33-1 </m:t>
                      </m:r>
                    </m:den>
                  </m:f>
                </m:e>
              </m:d>
              <m:sSup>
                <m:sSupPr>
                  <m:ctrlPr>
                    <w:rPr>
                      <w:rFonts w:ascii="Cambria Math" w:hAnsi="Cambria Math"/>
                      <w:i/>
                      <w:sz w:val="20"/>
                    </w:rPr>
                  </m:ctrlPr>
                </m:sSupPr>
                <m:e>
                  <m:d>
                    <m:dPr>
                      <m:ctrlPr>
                        <w:rPr>
                          <w:rFonts w:ascii="Cambria Math" w:hAnsi="Cambria Math"/>
                          <w:i/>
                          <w:sz w:val="20"/>
                        </w:rPr>
                      </m:ctrlPr>
                    </m:dPr>
                    <m:e>
                      <m:f>
                        <m:fPr>
                          <m:ctrlPr>
                            <w:rPr>
                              <w:rFonts w:ascii="Cambria Math" w:hAnsi="Cambria Math"/>
                              <w:i/>
                              <w:sz w:val="20"/>
                            </w:rPr>
                          </m:ctrlPr>
                        </m:fPr>
                        <m:num>
                          <m:sSup>
                            <m:sSupPr>
                              <m:ctrlPr>
                                <w:rPr>
                                  <w:rFonts w:ascii="Cambria Math" w:hAnsi="Cambria Math"/>
                                  <w:i/>
                                  <w:sz w:val="20"/>
                                </w:rPr>
                              </m:ctrlPr>
                            </m:sSupPr>
                            <m:e>
                              <m:r>
                                <w:rPr>
                                  <w:rFonts w:ascii="Cambria Math" w:hAnsi="Cambria Math" w:cs="Open Sans"/>
                                  <w:sz w:val="20"/>
                                </w:rPr>
                                <m:t>1,056.42</m:t>
                              </m:r>
                            </m:e>
                            <m:sup>
                              <m:r>
                                <w:rPr>
                                  <w:rFonts w:ascii="Cambria Math" w:hAnsi="Cambria Math" w:cs="Open Sans"/>
                                  <w:sz w:val="20"/>
                                </w:rPr>
                                <m:t>2</m:t>
                              </m:r>
                            </m:sup>
                          </m:sSup>
                        </m:num>
                        <m:den>
                          <m:r>
                            <w:rPr>
                              <w:rFonts w:ascii="Cambria Math" w:hAnsi="Cambria Math" w:cs="Open Sans"/>
                              <w:sz w:val="20"/>
                            </w:rPr>
                            <m:t>33</m:t>
                          </m:r>
                        </m:den>
                      </m:f>
                    </m:e>
                  </m:d>
                </m:e>
                <m:sup>
                  <m:r>
                    <w:rPr>
                      <w:rFonts w:ascii="Cambria Math" w:hAnsi="Cambria Math" w:cs="Open Sans"/>
                      <w:sz w:val="20"/>
                    </w:rPr>
                    <m:t>2</m:t>
                  </m:r>
                </m:sup>
              </m:sSup>
            </m:den>
          </m:f>
          <m:r>
            <w:rPr>
              <w:rFonts w:ascii="Cambria Math" w:hAnsi="Cambria Math" w:cs="Open Sans"/>
              <w:sz w:val="20"/>
            </w:rPr>
            <m:t>=59.6</m:t>
          </m:r>
        </m:oMath>
      </m:oMathPara>
    </w:p>
    <w:p w14:paraId="708843A6" w14:textId="77777777" w:rsidR="00A41B31" w:rsidRPr="00B60925" w:rsidRDefault="00A41B31" w:rsidP="000E694D">
      <w:pPr>
        <w:pStyle w:val="SOLNLLL"/>
        <w:spacing w:after="120" w:line="240" w:lineRule="auto"/>
        <w:ind w:left="720" w:firstLine="0"/>
        <w:rPr>
          <w:rFonts w:asciiTheme="minorHAnsi" w:hAnsiTheme="minorHAnsi" w:cs="Open Sans"/>
          <w:sz w:val="20"/>
        </w:rPr>
      </w:pPr>
      <w:r w:rsidRPr="00B60925">
        <w:rPr>
          <w:rFonts w:asciiTheme="minorHAnsi" w:hAnsiTheme="minorHAnsi" w:cs="Open Sans"/>
          <w:sz w:val="20"/>
        </w:rPr>
        <w:t xml:space="preserve">Use </w:t>
      </w:r>
      <w:r w:rsidRPr="00B60925">
        <w:rPr>
          <w:rFonts w:asciiTheme="minorHAnsi" w:hAnsiTheme="minorHAnsi" w:cs="Open Sans"/>
          <w:i/>
          <w:sz w:val="20"/>
        </w:rPr>
        <w:t>df</w:t>
      </w:r>
      <w:r w:rsidRPr="00B60925">
        <w:rPr>
          <w:rFonts w:asciiTheme="minorHAnsi" w:hAnsiTheme="minorHAnsi" w:cs="Open Sans"/>
          <w:sz w:val="20"/>
        </w:rPr>
        <w:t xml:space="preserve"> = 59, </w:t>
      </w:r>
      <w:r w:rsidRPr="00B60925">
        <w:rPr>
          <w:rFonts w:asciiTheme="minorHAnsi" w:hAnsiTheme="minorHAnsi" w:cs="Open Sans"/>
          <w:i/>
          <w:sz w:val="20"/>
        </w:rPr>
        <w:t>t</w:t>
      </w:r>
      <w:r w:rsidRPr="00B60925">
        <w:rPr>
          <w:rFonts w:asciiTheme="minorHAnsi" w:hAnsiTheme="minorHAnsi" w:cs="Open Sans"/>
          <w:sz w:val="20"/>
          <w:vertAlign w:val="subscript"/>
        </w:rPr>
        <w:t>0.005</w:t>
      </w:r>
      <w:r w:rsidRPr="00B60925">
        <w:rPr>
          <w:rFonts w:asciiTheme="minorHAnsi" w:hAnsiTheme="minorHAnsi" w:cs="Open Sans"/>
          <w:sz w:val="20"/>
        </w:rPr>
        <w:t xml:space="preserve"> = 2.662.</w:t>
      </w:r>
    </w:p>
    <w:p w14:paraId="3698364F" w14:textId="14C8412C" w:rsidR="00A41B31" w:rsidRPr="00B60925" w:rsidRDefault="00C31BFB" w:rsidP="000E694D">
      <w:pPr>
        <w:pStyle w:val="SOLNLLL"/>
        <w:spacing w:after="120" w:line="240" w:lineRule="auto"/>
        <w:ind w:left="720" w:firstLine="0"/>
        <w:rPr>
          <w:rFonts w:asciiTheme="minorHAnsi" w:hAnsiTheme="minorHAnsi" w:cs="Open Sans"/>
          <w:sz w:val="20"/>
        </w:rPr>
      </w:pPr>
      <w:r>
        <w:rPr>
          <w:rFonts w:asciiTheme="minorHAnsi" w:hAnsiTheme="minorHAnsi"/>
          <w:noProof/>
          <w:position w:val="-28"/>
          <w:sz w:val="20"/>
        </w:rPr>
        <w:object w:dxaOrig="2500" w:dyaOrig="720" w14:anchorId="6BE39496">
          <v:shape id="_x0000_i1300" type="#_x0000_t75" style="width:124.75pt;height:36pt" o:ole="">
            <v:imagedata r:id="rId555" o:title=""/>
          </v:shape>
          <o:OLEObject Type="Embed" ProgID="Equation.DSMT4" ShapeID="_x0000_i1300" DrawAspect="Content" ObjectID="_1769434192" r:id="rId556"/>
        </w:object>
      </w:r>
      <w:r w:rsidR="00BA4FDA">
        <w:rPr>
          <w:rFonts w:asciiTheme="minorHAnsi" w:hAnsiTheme="minorHAnsi" w:cs="Open Sans"/>
          <w:sz w:val="20"/>
        </w:rPr>
        <w:t xml:space="preserve"> = 4,700 ± (2.662)(475)</w:t>
      </w:r>
      <w:r w:rsidR="00A41B31" w:rsidRPr="00B60925">
        <w:rPr>
          <w:rFonts w:asciiTheme="minorHAnsi" w:hAnsiTheme="minorHAnsi" w:cs="Open Sans"/>
          <w:sz w:val="20"/>
        </w:rPr>
        <w:t xml:space="preserve"> (3,436 to 5,965)</w:t>
      </w:r>
    </w:p>
    <w:p w14:paraId="08684A0C" w14:textId="509DBB31" w:rsidR="00A41B31" w:rsidRPr="00B60925" w:rsidRDefault="00A41B31" w:rsidP="000E694D">
      <w:pPr>
        <w:pStyle w:val="SOLNP"/>
        <w:spacing w:after="120" w:line="240" w:lineRule="auto"/>
        <w:ind w:left="720"/>
        <w:rPr>
          <w:rFonts w:asciiTheme="minorHAnsi" w:hAnsiTheme="minorHAnsi" w:cs="Open Sans"/>
          <w:sz w:val="20"/>
        </w:rPr>
      </w:pPr>
      <w:r w:rsidRPr="00B60925">
        <w:rPr>
          <w:rFonts w:asciiTheme="minorHAnsi" w:hAnsiTheme="minorHAnsi" w:cs="Open Sans"/>
          <w:sz w:val="20"/>
        </w:rPr>
        <w:t xml:space="preserve">We are 99% confident that the sale price of a slightly used Tesla Model </w:t>
      </w:r>
      <w:r w:rsidR="000D67F0">
        <w:rPr>
          <w:rFonts w:asciiTheme="minorHAnsi" w:hAnsiTheme="minorHAnsi" w:cs="Open Sans"/>
          <w:sz w:val="20"/>
        </w:rPr>
        <w:t>3</w:t>
      </w:r>
      <w:r w:rsidR="000D67F0" w:rsidRPr="00B60925">
        <w:rPr>
          <w:rFonts w:asciiTheme="minorHAnsi" w:hAnsiTheme="minorHAnsi" w:cs="Open Sans"/>
          <w:sz w:val="20"/>
        </w:rPr>
        <w:t xml:space="preserve"> </w:t>
      </w:r>
      <w:r w:rsidRPr="00B60925">
        <w:rPr>
          <w:rFonts w:asciiTheme="minorHAnsi" w:hAnsiTheme="minorHAnsi" w:cs="Open Sans"/>
          <w:sz w:val="20"/>
        </w:rPr>
        <w:t xml:space="preserve">is between $3,436 and $5,965 higher than the sale price of a new Tesla Model </w:t>
      </w:r>
      <w:r w:rsidR="000D67F0">
        <w:rPr>
          <w:rFonts w:asciiTheme="minorHAnsi" w:hAnsiTheme="minorHAnsi" w:cs="Open Sans"/>
          <w:sz w:val="20"/>
        </w:rPr>
        <w:t>3</w:t>
      </w:r>
      <w:r w:rsidRPr="00B60925">
        <w:rPr>
          <w:rFonts w:asciiTheme="minorHAnsi" w:hAnsiTheme="minorHAnsi" w:cs="Open Sans"/>
          <w:sz w:val="20"/>
        </w:rPr>
        <w:t xml:space="preserve">. </w:t>
      </w:r>
    </w:p>
    <w:p w14:paraId="27AC9EA4" w14:textId="7847519C" w:rsidR="00A41B31" w:rsidRPr="00D86DCB" w:rsidRDefault="00A41B31"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40.</w:t>
      </w:r>
      <w:r w:rsidR="00155BD0">
        <w:rPr>
          <w:sz w:val="20"/>
          <w:szCs w:val="20"/>
        </w:rPr>
        <w:tab/>
      </w:r>
      <w:r w:rsidRPr="00B60925">
        <w:rPr>
          <w:rFonts w:cs="TimesLTStd-Bold"/>
          <w:b/>
          <w:bCs/>
          <w:sz w:val="20"/>
          <w:szCs w:val="20"/>
          <w:lang w:val="en-IN"/>
        </w:rPr>
        <w:t xml:space="preserve">Load versus No-Load Mutual Funds. </w:t>
      </w:r>
      <w:r w:rsidRPr="00B60925">
        <w:rPr>
          <w:rFonts w:cs="TimesLTStd-Roman"/>
          <w:sz w:val="20"/>
          <w:szCs w:val="20"/>
          <w:lang w:val="en-IN"/>
        </w:rPr>
        <w:t xml:space="preserve">Mutual funds are classified as </w:t>
      </w:r>
      <w:r w:rsidRPr="00B60925">
        <w:rPr>
          <w:rFonts w:cs="TimesLTStd-Italic"/>
          <w:i/>
          <w:iCs/>
          <w:sz w:val="20"/>
          <w:szCs w:val="20"/>
          <w:lang w:val="en-IN"/>
        </w:rPr>
        <w:t xml:space="preserve">load </w:t>
      </w:r>
      <w:r w:rsidRPr="00B60925">
        <w:rPr>
          <w:rFonts w:cs="TimesLTStd-Roman"/>
          <w:sz w:val="20"/>
          <w:szCs w:val="20"/>
          <w:lang w:val="en-IN"/>
        </w:rPr>
        <w:t xml:space="preserve">or </w:t>
      </w:r>
      <w:r w:rsidRPr="00B60925">
        <w:rPr>
          <w:rFonts w:cs="TimesLTStd-Italic"/>
          <w:i/>
          <w:iCs/>
          <w:sz w:val="20"/>
          <w:szCs w:val="20"/>
          <w:lang w:val="en-IN"/>
        </w:rPr>
        <w:t>noload</w:t>
      </w:r>
      <w:r w:rsidR="00C511E9">
        <w:rPr>
          <w:rFonts w:cs="TimesLTStd-Italic"/>
          <w:i/>
          <w:iCs/>
          <w:sz w:val="20"/>
          <w:szCs w:val="20"/>
          <w:lang w:val="en-IN"/>
        </w:rPr>
        <w:t xml:space="preserve"> </w:t>
      </w:r>
      <w:r w:rsidRPr="00B60925">
        <w:rPr>
          <w:rFonts w:cs="TimesLTStd-Roman"/>
          <w:sz w:val="20"/>
          <w:szCs w:val="20"/>
          <w:lang w:val="en-IN"/>
        </w:rPr>
        <w:t>funds. Load funds require an investor to pay an initial fee based on a percentage</w:t>
      </w:r>
      <w:r w:rsidR="00C511E9">
        <w:rPr>
          <w:rFonts w:cs="TimesLTStd-Roman"/>
          <w:sz w:val="20"/>
          <w:szCs w:val="20"/>
          <w:lang w:val="en-IN"/>
        </w:rPr>
        <w:t xml:space="preserve"> </w:t>
      </w:r>
      <w:r w:rsidRPr="00B60925">
        <w:rPr>
          <w:rFonts w:cs="TimesLTStd-Roman"/>
          <w:sz w:val="20"/>
          <w:szCs w:val="20"/>
          <w:lang w:val="en-IN"/>
        </w:rPr>
        <w:t>of the amount invested in the fund. The no-load funds do not require this initial</w:t>
      </w:r>
      <w:r w:rsidR="00C511E9">
        <w:rPr>
          <w:rFonts w:cs="TimesLTStd-Roman"/>
          <w:sz w:val="20"/>
          <w:szCs w:val="20"/>
          <w:lang w:val="en-IN"/>
        </w:rPr>
        <w:t xml:space="preserve"> </w:t>
      </w:r>
      <w:r w:rsidRPr="00B60925">
        <w:rPr>
          <w:rFonts w:cs="TimesLTStd-Roman"/>
          <w:sz w:val="20"/>
          <w:szCs w:val="20"/>
          <w:lang w:val="en-IN"/>
        </w:rPr>
        <w:t>fee. Some financial advisors argue that the load mutual funds may be worth the</w:t>
      </w:r>
      <w:r w:rsidR="00C511E9">
        <w:rPr>
          <w:rFonts w:cs="TimesLTStd-Roman"/>
          <w:sz w:val="20"/>
          <w:szCs w:val="20"/>
          <w:lang w:val="en-IN"/>
        </w:rPr>
        <w:t xml:space="preserve"> </w:t>
      </w:r>
      <w:r w:rsidRPr="00B60925">
        <w:rPr>
          <w:rFonts w:cs="TimesLTStd-Roman"/>
          <w:sz w:val="20"/>
          <w:szCs w:val="20"/>
          <w:lang w:val="en-IN"/>
        </w:rPr>
        <w:t>extra fee because these funds provide a higher mean rate of return than the noload</w:t>
      </w:r>
      <w:r w:rsidR="00C511E9">
        <w:rPr>
          <w:rFonts w:cs="TimesLTStd-Roman"/>
          <w:sz w:val="20"/>
          <w:szCs w:val="20"/>
          <w:lang w:val="en-IN"/>
        </w:rPr>
        <w:t xml:space="preserve"> </w:t>
      </w:r>
      <w:r w:rsidRPr="00B60925">
        <w:rPr>
          <w:rFonts w:cs="TimesLTStd-Roman"/>
          <w:sz w:val="20"/>
          <w:szCs w:val="20"/>
          <w:lang w:val="en-IN"/>
        </w:rPr>
        <w:t>mutual funds. A sample of 30 load mutual funds and a sample of 30 no-load</w:t>
      </w:r>
      <w:r w:rsidR="00C511E9">
        <w:rPr>
          <w:rFonts w:cs="TimesLTStd-Roman"/>
          <w:sz w:val="20"/>
          <w:szCs w:val="20"/>
          <w:lang w:val="en-IN"/>
        </w:rPr>
        <w:t xml:space="preserve"> </w:t>
      </w:r>
      <w:r w:rsidRPr="00B60925">
        <w:rPr>
          <w:rFonts w:cs="TimesLTStd-Roman"/>
          <w:sz w:val="20"/>
          <w:szCs w:val="20"/>
          <w:lang w:val="en-IN"/>
        </w:rPr>
        <w:t xml:space="preserve">mutual funds were selected. Data in the file </w:t>
      </w:r>
      <w:r w:rsidRPr="00B60925">
        <w:rPr>
          <w:rFonts w:cs="TimesLTStd-Italic"/>
          <w:i/>
          <w:iCs/>
          <w:sz w:val="20"/>
          <w:szCs w:val="20"/>
          <w:lang w:val="en-IN"/>
        </w:rPr>
        <w:t xml:space="preserve">mutual </w:t>
      </w:r>
      <w:r w:rsidRPr="00B60925">
        <w:rPr>
          <w:rFonts w:cs="TimesLTStd-Roman"/>
          <w:sz w:val="20"/>
          <w:szCs w:val="20"/>
          <w:lang w:val="en-IN"/>
        </w:rPr>
        <w:t>were collected on the annual</w:t>
      </w:r>
      <w:r w:rsidR="00C511E9">
        <w:rPr>
          <w:rFonts w:cs="TimesLTStd-Roman"/>
          <w:sz w:val="20"/>
          <w:szCs w:val="20"/>
          <w:lang w:val="en-IN"/>
        </w:rPr>
        <w:t xml:space="preserve"> </w:t>
      </w:r>
      <w:r w:rsidRPr="00B60925">
        <w:rPr>
          <w:rFonts w:cs="TimesLTStd-Roman"/>
          <w:sz w:val="20"/>
          <w:szCs w:val="20"/>
          <w:lang w:val="en-IN"/>
        </w:rPr>
        <w:t>return for the funds over a five-year period. The data for the first five load and first</w:t>
      </w:r>
      <w:r w:rsidR="00C511E9">
        <w:rPr>
          <w:rFonts w:cs="TimesLTStd-Roman"/>
          <w:sz w:val="20"/>
          <w:szCs w:val="20"/>
          <w:lang w:val="en-IN"/>
        </w:rPr>
        <w:t xml:space="preserve"> </w:t>
      </w:r>
      <w:r w:rsidRPr="00B60925">
        <w:rPr>
          <w:rFonts w:cs="TimesLTStd-Roman"/>
          <w:sz w:val="20"/>
          <w:szCs w:val="20"/>
          <w:lang w:val="en-IN"/>
        </w:rPr>
        <w:t xml:space="preserve">five no-load mutual funds are as follows. </w:t>
      </w:r>
      <w:r w:rsidRPr="00D86DCB">
        <w:rPr>
          <w:rFonts w:eastAsia="Arial" w:cs="Open Sans"/>
          <w:b/>
          <w:bCs/>
          <w:color w:val="D85629"/>
          <w:sz w:val="20"/>
          <w:szCs w:val="20"/>
        </w:rPr>
        <w:t>LO 5</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8"/>
        <w:gridCol w:w="1350"/>
        <w:gridCol w:w="3240"/>
        <w:gridCol w:w="1260"/>
      </w:tblGrid>
      <w:tr w:rsidR="000C2E50" w:rsidRPr="000C2E50" w14:paraId="3FB6E892" w14:textId="77777777" w:rsidTr="00780E62">
        <w:tc>
          <w:tcPr>
            <w:tcW w:w="3128" w:type="dxa"/>
            <w:tcBorders>
              <w:top w:val="single" w:sz="4" w:space="0" w:color="auto"/>
              <w:bottom w:val="single" w:sz="4" w:space="0" w:color="auto"/>
            </w:tcBorders>
          </w:tcPr>
          <w:p w14:paraId="6A2A1FAB" w14:textId="77777777" w:rsidR="000C2E50" w:rsidRPr="000C2E50" w:rsidRDefault="000C2E50" w:rsidP="000E694D">
            <w:pPr>
              <w:autoSpaceDE w:val="0"/>
              <w:autoSpaceDN w:val="0"/>
              <w:adjustRightInd w:val="0"/>
              <w:spacing w:before="40" w:after="40"/>
              <w:rPr>
                <w:rFonts w:cstheme="minorHAnsi"/>
                <w:b/>
                <w:sz w:val="20"/>
                <w:szCs w:val="20"/>
              </w:rPr>
            </w:pPr>
            <w:r w:rsidRPr="000C2E50">
              <w:rPr>
                <w:rFonts w:cstheme="minorHAnsi"/>
                <w:b/>
                <w:sz w:val="20"/>
                <w:szCs w:val="20"/>
              </w:rPr>
              <w:t xml:space="preserve">Mutual Funds—Load </w:t>
            </w:r>
          </w:p>
        </w:tc>
        <w:tc>
          <w:tcPr>
            <w:tcW w:w="1350" w:type="dxa"/>
            <w:tcBorders>
              <w:top w:val="single" w:sz="4" w:space="0" w:color="auto"/>
              <w:bottom w:val="single" w:sz="4" w:space="0" w:color="auto"/>
            </w:tcBorders>
          </w:tcPr>
          <w:p w14:paraId="6D0DC174" w14:textId="77777777" w:rsidR="000C2E50" w:rsidRPr="000C2E50" w:rsidRDefault="000C2E50" w:rsidP="000E694D">
            <w:pPr>
              <w:autoSpaceDE w:val="0"/>
              <w:autoSpaceDN w:val="0"/>
              <w:adjustRightInd w:val="0"/>
              <w:spacing w:before="40" w:after="40"/>
              <w:jc w:val="center"/>
              <w:rPr>
                <w:rFonts w:cstheme="minorHAnsi"/>
                <w:b/>
                <w:sz w:val="20"/>
                <w:szCs w:val="20"/>
              </w:rPr>
            </w:pPr>
            <w:r w:rsidRPr="000C2E50">
              <w:rPr>
                <w:rFonts w:cstheme="minorHAnsi"/>
                <w:b/>
                <w:sz w:val="20"/>
                <w:szCs w:val="20"/>
              </w:rPr>
              <w:t>Return</w:t>
            </w:r>
          </w:p>
        </w:tc>
        <w:tc>
          <w:tcPr>
            <w:tcW w:w="3240" w:type="dxa"/>
            <w:tcBorders>
              <w:top w:val="single" w:sz="4" w:space="0" w:color="auto"/>
              <w:bottom w:val="single" w:sz="4" w:space="0" w:color="auto"/>
            </w:tcBorders>
          </w:tcPr>
          <w:p w14:paraId="43C37348" w14:textId="77777777" w:rsidR="000C2E50" w:rsidRPr="000C2E50" w:rsidRDefault="000C2E50" w:rsidP="000E694D">
            <w:pPr>
              <w:autoSpaceDE w:val="0"/>
              <w:autoSpaceDN w:val="0"/>
              <w:adjustRightInd w:val="0"/>
              <w:spacing w:before="40" w:after="40"/>
              <w:rPr>
                <w:rFonts w:cstheme="minorHAnsi"/>
                <w:b/>
                <w:sz w:val="20"/>
                <w:szCs w:val="20"/>
              </w:rPr>
            </w:pPr>
            <w:r w:rsidRPr="000C2E50">
              <w:rPr>
                <w:rFonts w:cstheme="minorHAnsi"/>
                <w:b/>
                <w:sz w:val="20"/>
                <w:szCs w:val="20"/>
              </w:rPr>
              <w:t xml:space="preserve">Mutual Funds—No-Load </w:t>
            </w:r>
          </w:p>
        </w:tc>
        <w:tc>
          <w:tcPr>
            <w:tcW w:w="1260" w:type="dxa"/>
            <w:tcBorders>
              <w:top w:val="single" w:sz="4" w:space="0" w:color="auto"/>
              <w:bottom w:val="single" w:sz="4" w:space="0" w:color="auto"/>
            </w:tcBorders>
          </w:tcPr>
          <w:p w14:paraId="3C2A5976" w14:textId="77777777" w:rsidR="000C2E50" w:rsidRPr="000C2E50" w:rsidRDefault="000C2E50" w:rsidP="000E694D">
            <w:pPr>
              <w:autoSpaceDE w:val="0"/>
              <w:autoSpaceDN w:val="0"/>
              <w:adjustRightInd w:val="0"/>
              <w:spacing w:before="40" w:after="40"/>
              <w:jc w:val="center"/>
              <w:rPr>
                <w:rFonts w:cstheme="minorHAnsi"/>
                <w:b/>
                <w:sz w:val="20"/>
                <w:szCs w:val="20"/>
              </w:rPr>
            </w:pPr>
            <w:r w:rsidRPr="000C2E50">
              <w:rPr>
                <w:rFonts w:cstheme="minorHAnsi"/>
                <w:b/>
                <w:sz w:val="20"/>
                <w:szCs w:val="20"/>
              </w:rPr>
              <w:t>Return</w:t>
            </w:r>
          </w:p>
        </w:tc>
      </w:tr>
      <w:tr w:rsidR="000C2E50" w:rsidRPr="000C2E50" w14:paraId="4C6A0701" w14:textId="77777777" w:rsidTr="00780E62">
        <w:tc>
          <w:tcPr>
            <w:tcW w:w="3128" w:type="dxa"/>
            <w:tcBorders>
              <w:top w:val="single" w:sz="4" w:space="0" w:color="auto"/>
            </w:tcBorders>
          </w:tcPr>
          <w:p w14:paraId="670507AC" w14:textId="77777777" w:rsidR="000C2E50" w:rsidRPr="000C2E50" w:rsidRDefault="000C2E50" w:rsidP="000E694D">
            <w:pPr>
              <w:autoSpaceDE w:val="0"/>
              <w:autoSpaceDN w:val="0"/>
              <w:adjustRightInd w:val="0"/>
              <w:spacing w:before="40" w:after="40"/>
              <w:rPr>
                <w:rFonts w:cstheme="minorHAnsi"/>
                <w:sz w:val="20"/>
                <w:szCs w:val="20"/>
              </w:rPr>
            </w:pPr>
            <w:r w:rsidRPr="000C2E50">
              <w:rPr>
                <w:rFonts w:cstheme="minorHAnsi"/>
                <w:sz w:val="20"/>
                <w:szCs w:val="20"/>
              </w:rPr>
              <w:t xml:space="preserve">American National Growth </w:t>
            </w:r>
          </w:p>
        </w:tc>
        <w:tc>
          <w:tcPr>
            <w:tcW w:w="1350" w:type="dxa"/>
            <w:tcBorders>
              <w:top w:val="single" w:sz="4" w:space="0" w:color="auto"/>
            </w:tcBorders>
          </w:tcPr>
          <w:p w14:paraId="47043B22" w14:textId="77777777" w:rsidR="000C2E50" w:rsidRPr="000C2E50" w:rsidRDefault="000C2E50" w:rsidP="000E694D">
            <w:pPr>
              <w:autoSpaceDE w:val="0"/>
              <w:autoSpaceDN w:val="0"/>
              <w:adjustRightInd w:val="0"/>
              <w:spacing w:before="40" w:after="40"/>
              <w:jc w:val="center"/>
              <w:rPr>
                <w:rFonts w:cstheme="minorHAnsi"/>
                <w:sz w:val="20"/>
                <w:szCs w:val="20"/>
              </w:rPr>
            </w:pPr>
            <w:r w:rsidRPr="000C2E50">
              <w:rPr>
                <w:rFonts w:cstheme="minorHAnsi"/>
                <w:sz w:val="20"/>
                <w:szCs w:val="20"/>
              </w:rPr>
              <w:t>15.51</w:t>
            </w:r>
          </w:p>
        </w:tc>
        <w:tc>
          <w:tcPr>
            <w:tcW w:w="3240" w:type="dxa"/>
            <w:tcBorders>
              <w:top w:val="single" w:sz="4" w:space="0" w:color="auto"/>
            </w:tcBorders>
          </w:tcPr>
          <w:p w14:paraId="085D658A" w14:textId="77777777" w:rsidR="000C2E50" w:rsidRPr="000C2E50" w:rsidRDefault="000C2E50" w:rsidP="000E694D">
            <w:pPr>
              <w:autoSpaceDE w:val="0"/>
              <w:autoSpaceDN w:val="0"/>
              <w:adjustRightInd w:val="0"/>
              <w:spacing w:before="40" w:after="40"/>
              <w:rPr>
                <w:rFonts w:cstheme="minorHAnsi"/>
                <w:sz w:val="20"/>
                <w:szCs w:val="20"/>
              </w:rPr>
            </w:pPr>
            <w:r w:rsidRPr="000C2E50">
              <w:rPr>
                <w:rFonts w:cstheme="minorHAnsi"/>
                <w:sz w:val="20"/>
                <w:szCs w:val="20"/>
              </w:rPr>
              <w:t xml:space="preserve">Amana Income Fund </w:t>
            </w:r>
          </w:p>
        </w:tc>
        <w:tc>
          <w:tcPr>
            <w:tcW w:w="1260" w:type="dxa"/>
            <w:tcBorders>
              <w:top w:val="single" w:sz="4" w:space="0" w:color="auto"/>
            </w:tcBorders>
          </w:tcPr>
          <w:p w14:paraId="020D1EFA" w14:textId="77777777" w:rsidR="000C2E50" w:rsidRPr="000C2E50" w:rsidRDefault="000C2E50" w:rsidP="000E694D">
            <w:pPr>
              <w:autoSpaceDE w:val="0"/>
              <w:autoSpaceDN w:val="0"/>
              <w:adjustRightInd w:val="0"/>
              <w:spacing w:before="40" w:after="40"/>
              <w:jc w:val="center"/>
              <w:rPr>
                <w:rFonts w:cstheme="minorHAnsi"/>
                <w:sz w:val="20"/>
                <w:szCs w:val="20"/>
              </w:rPr>
            </w:pPr>
            <w:r w:rsidRPr="000C2E50">
              <w:rPr>
                <w:rFonts w:cstheme="minorHAnsi"/>
                <w:sz w:val="20"/>
                <w:szCs w:val="20"/>
              </w:rPr>
              <w:t>13.24</w:t>
            </w:r>
          </w:p>
        </w:tc>
      </w:tr>
      <w:tr w:rsidR="000C2E50" w:rsidRPr="000C2E50" w14:paraId="4228A137" w14:textId="77777777" w:rsidTr="00780E62">
        <w:tc>
          <w:tcPr>
            <w:tcW w:w="3128" w:type="dxa"/>
          </w:tcPr>
          <w:p w14:paraId="1A9B9553" w14:textId="77777777" w:rsidR="000C2E50" w:rsidRPr="000C2E50" w:rsidRDefault="000C2E50" w:rsidP="000E694D">
            <w:pPr>
              <w:autoSpaceDE w:val="0"/>
              <w:autoSpaceDN w:val="0"/>
              <w:adjustRightInd w:val="0"/>
              <w:spacing w:before="40" w:after="40"/>
              <w:rPr>
                <w:rFonts w:cstheme="minorHAnsi"/>
                <w:sz w:val="20"/>
                <w:szCs w:val="20"/>
              </w:rPr>
            </w:pPr>
            <w:r w:rsidRPr="000C2E50">
              <w:rPr>
                <w:rFonts w:cstheme="minorHAnsi"/>
                <w:sz w:val="20"/>
                <w:szCs w:val="20"/>
              </w:rPr>
              <w:t xml:space="preserve">Arch Small Cap Equity </w:t>
            </w:r>
          </w:p>
        </w:tc>
        <w:tc>
          <w:tcPr>
            <w:tcW w:w="1350" w:type="dxa"/>
          </w:tcPr>
          <w:p w14:paraId="5DBC411B" w14:textId="77777777" w:rsidR="000C2E50" w:rsidRPr="000C2E50" w:rsidRDefault="000C2E50" w:rsidP="000E694D">
            <w:pPr>
              <w:autoSpaceDE w:val="0"/>
              <w:autoSpaceDN w:val="0"/>
              <w:adjustRightInd w:val="0"/>
              <w:spacing w:before="40" w:after="40"/>
              <w:jc w:val="center"/>
              <w:rPr>
                <w:rFonts w:cstheme="minorHAnsi"/>
                <w:sz w:val="20"/>
                <w:szCs w:val="20"/>
              </w:rPr>
            </w:pPr>
            <w:r w:rsidRPr="000C2E50">
              <w:rPr>
                <w:rFonts w:cstheme="minorHAnsi"/>
                <w:sz w:val="20"/>
                <w:szCs w:val="20"/>
              </w:rPr>
              <w:t>14.57</w:t>
            </w:r>
          </w:p>
        </w:tc>
        <w:tc>
          <w:tcPr>
            <w:tcW w:w="3240" w:type="dxa"/>
          </w:tcPr>
          <w:p w14:paraId="1A1A8C3E" w14:textId="77777777" w:rsidR="000C2E50" w:rsidRPr="000C2E50" w:rsidRDefault="000C2E50" w:rsidP="000E694D">
            <w:pPr>
              <w:autoSpaceDE w:val="0"/>
              <w:autoSpaceDN w:val="0"/>
              <w:adjustRightInd w:val="0"/>
              <w:spacing w:before="40" w:after="40"/>
              <w:rPr>
                <w:rFonts w:cstheme="minorHAnsi"/>
                <w:sz w:val="20"/>
                <w:szCs w:val="20"/>
              </w:rPr>
            </w:pPr>
            <w:r w:rsidRPr="000C2E50">
              <w:rPr>
                <w:rFonts w:cstheme="minorHAnsi"/>
                <w:sz w:val="20"/>
                <w:szCs w:val="20"/>
              </w:rPr>
              <w:t xml:space="preserve">Berger One Hundred </w:t>
            </w:r>
          </w:p>
        </w:tc>
        <w:tc>
          <w:tcPr>
            <w:tcW w:w="1260" w:type="dxa"/>
          </w:tcPr>
          <w:p w14:paraId="0782DB6D" w14:textId="77777777" w:rsidR="000C2E50" w:rsidRPr="000C2E50" w:rsidRDefault="000C2E50" w:rsidP="000E694D">
            <w:pPr>
              <w:autoSpaceDE w:val="0"/>
              <w:autoSpaceDN w:val="0"/>
              <w:adjustRightInd w:val="0"/>
              <w:spacing w:before="40" w:after="40"/>
              <w:jc w:val="center"/>
              <w:rPr>
                <w:rFonts w:cstheme="minorHAnsi"/>
                <w:sz w:val="20"/>
                <w:szCs w:val="20"/>
              </w:rPr>
            </w:pPr>
            <w:r w:rsidRPr="000C2E50">
              <w:rPr>
                <w:rFonts w:cstheme="minorHAnsi"/>
                <w:sz w:val="20"/>
                <w:szCs w:val="20"/>
              </w:rPr>
              <w:t>12.13</w:t>
            </w:r>
          </w:p>
        </w:tc>
      </w:tr>
      <w:tr w:rsidR="000C2E50" w:rsidRPr="000C2E50" w14:paraId="1D44952F" w14:textId="77777777" w:rsidTr="00780E62">
        <w:tc>
          <w:tcPr>
            <w:tcW w:w="3128" w:type="dxa"/>
          </w:tcPr>
          <w:p w14:paraId="2BBD92CC" w14:textId="77777777" w:rsidR="000C2E50" w:rsidRPr="000C2E50" w:rsidRDefault="000C2E50" w:rsidP="000E694D">
            <w:pPr>
              <w:autoSpaceDE w:val="0"/>
              <w:autoSpaceDN w:val="0"/>
              <w:adjustRightInd w:val="0"/>
              <w:spacing w:before="40" w:after="40"/>
              <w:rPr>
                <w:rFonts w:cstheme="minorHAnsi"/>
                <w:sz w:val="20"/>
                <w:szCs w:val="20"/>
              </w:rPr>
            </w:pPr>
            <w:r w:rsidRPr="000C2E50">
              <w:rPr>
                <w:rFonts w:cstheme="minorHAnsi"/>
                <w:sz w:val="20"/>
                <w:szCs w:val="20"/>
              </w:rPr>
              <w:t xml:space="preserve">Bartlett Cap Basic </w:t>
            </w:r>
          </w:p>
        </w:tc>
        <w:tc>
          <w:tcPr>
            <w:tcW w:w="1350" w:type="dxa"/>
          </w:tcPr>
          <w:p w14:paraId="22B57174" w14:textId="77777777" w:rsidR="000C2E50" w:rsidRPr="000C2E50" w:rsidRDefault="000C2E50" w:rsidP="000E694D">
            <w:pPr>
              <w:autoSpaceDE w:val="0"/>
              <w:autoSpaceDN w:val="0"/>
              <w:adjustRightInd w:val="0"/>
              <w:spacing w:before="40" w:after="40"/>
              <w:jc w:val="center"/>
              <w:rPr>
                <w:rFonts w:cstheme="minorHAnsi"/>
                <w:sz w:val="20"/>
                <w:szCs w:val="20"/>
              </w:rPr>
            </w:pPr>
            <w:r w:rsidRPr="000C2E50">
              <w:rPr>
                <w:rFonts w:cstheme="minorHAnsi"/>
                <w:sz w:val="20"/>
                <w:szCs w:val="20"/>
              </w:rPr>
              <w:t>17.73</w:t>
            </w:r>
          </w:p>
        </w:tc>
        <w:tc>
          <w:tcPr>
            <w:tcW w:w="3240" w:type="dxa"/>
          </w:tcPr>
          <w:p w14:paraId="25CE44B6" w14:textId="77777777" w:rsidR="000C2E50" w:rsidRPr="000C2E50" w:rsidRDefault="000C2E50" w:rsidP="000E694D">
            <w:pPr>
              <w:autoSpaceDE w:val="0"/>
              <w:autoSpaceDN w:val="0"/>
              <w:adjustRightInd w:val="0"/>
              <w:spacing w:before="40" w:after="40"/>
              <w:rPr>
                <w:rFonts w:cstheme="minorHAnsi"/>
                <w:sz w:val="20"/>
                <w:szCs w:val="20"/>
              </w:rPr>
            </w:pPr>
            <w:r w:rsidRPr="000C2E50">
              <w:rPr>
                <w:rFonts w:cstheme="minorHAnsi"/>
                <w:sz w:val="20"/>
                <w:szCs w:val="20"/>
              </w:rPr>
              <w:t>Columbia International Stock</w:t>
            </w:r>
          </w:p>
        </w:tc>
        <w:tc>
          <w:tcPr>
            <w:tcW w:w="1260" w:type="dxa"/>
          </w:tcPr>
          <w:p w14:paraId="752EBE39" w14:textId="77777777" w:rsidR="000C2E50" w:rsidRPr="000C2E50" w:rsidRDefault="000C2E50" w:rsidP="000E694D">
            <w:pPr>
              <w:autoSpaceDE w:val="0"/>
              <w:autoSpaceDN w:val="0"/>
              <w:adjustRightInd w:val="0"/>
              <w:spacing w:before="40" w:after="40"/>
              <w:jc w:val="center"/>
              <w:rPr>
                <w:rFonts w:cstheme="minorHAnsi"/>
                <w:sz w:val="20"/>
                <w:szCs w:val="20"/>
              </w:rPr>
            </w:pPr>
            <w:r w:rsidRPr="000C2E50">
              <w:rPr>
                <w:rFonts w:cstheme="minorHAnsi"/>
                <w:sz w:val="20"/>
                <w:szCs w:val="20"/>
              </w:rPr>
              <w:t>12.17</w:t>
            </w:r>
          </w:p>
        </w:tc>
      </w:tr>
      <w:tr w:rsidR="000C2E50" w:rsidRPr="000C2E50" w14:paraId="16641E62" w14:textId="77777777" w:rsidTr="00780E62">
        <w:tc>
          <w:tcPr>
            <w:tcW w:w="3128" w:type="dxa"/>
          </w:tcPr>
          <w:p w14:paraId="6B1BE4F1" w14:textId="77777777" w:rsidR="000C2E50" w:rsidRPr="000C2E50" w:rsidRDefault="000C2E50" w:rsidP="000E694D">
            <w:pPr>
              <w:autoSpaceDE w:val="0"/>
              <w:autoSpaceDN w:val="0"/>
              <w:adjustRightInd w:val="0"/>
              <w:spacing w:before="40" w:after="40"/>
              <w:rPr>
                <w:rFonts w:cstheme="minorHAnsi"/>
                <w:sz w:val="20"/>
                <w:szCs w:val="20"/>
              </w:rPr>
            </w:pPr>
            <w:r w:rsidRPr="000C2E50">
              <w:rPr>
                <w:rFonts w:cstheme="minorHAnsi"/>
                <w:sz w:val="20"/>
                <w:szCs w:val="20"/>
              </w:rPr>
              <w:t xml:space="preserve">Calvert World International </w:t>
            </w:r>
          </w:p>
        </w:tc>
        <w:tc>
          <w:tcPr>
            <w:tcW w:w="1350" w:type="dxa"/>
          </w:tcPr>
          <w:p w14:paraId="282AEC96" w14:textId="77777777" w:rsidR="000C2E50" w:rsidRPr="000C2E50" w:rsidRDefault="000C2E50" w:rsidP="000E694D">
            <w:pPr>
              <w:autoSpaceDE w:val="0"/>
              <w:autoSpaceDN w:val="0"/>
              <w:adjustRightInd w:val="0"/>
              <w:spacing w:before="40" w:after="40"/>
              <w:jc w:val="center"/>
              <w:rPr>
                <w:rFonts w:cstheme="minorHAnsi"/>
                <w:sz w:val="20"/>
                <w:szCs w:val="20"/>
              </w:rPr>
            </w:pPr>
            <w:r w:rsidRPr="000C2E50">
              <w:rPr>
                <w:rFonts w:cstheme="minorHAnsi"/>
                <w:sz w:val="20"/>
                <w:szCs w:val="20"/>
              </w:rPr>
              <w:t>10.31</w:t>
            </w:r>
          </w:p>
        </w:tc>
        <w:tc>
          <w:tcPr>
            <w:tcW w:w="3240" w:type="dxa"/>
          </w:tcPr>
          <w:p w14:paraId="11C2F3B6" w14:textId="77777777" w:rsidR="000C2E50" w:rsidRPr="000C2E50" w:rsidRDefault="000C2E50" w:rsidP="000E694D">
            <w:pPr>
              <w:autoSpaceDE w:val="0"/>
              <w:autoSpaceDN w:val="0"/>
              <w:adjustRightInd w:val="0"/>
              <w:spacing w:before="40" w:after="40"/>
              <w:rPr>
                <w:rFonts w:cstheme="minorHAnsi"/>
                <w:sz w:val="20"/>
                <w:szCs w:val="20"/>
              </w:rPr>
            </w:pPr>
            <w:r w:rsidRPr="000C2E50">
              <w:rPr>
                <w:rFonts w:cstheme="minorHAnsi"/>
                <w:sz w:val="20"/>
                <w:szCs w:val="20"/>
              </w:rPr>
              <w:t xml:space="preserve">Dodge &amp; Cox Balanced </w:t>
            </w:r>
          </w:p>
        </w:tc>
        <w:tc>
          <w:tcPr>
            <w:tcW w:w="1260" w:type="dxa"/>
          </w:tcPr>
          <w:p w14:paraId="7F0C4FF3" w14:textId="77777777" w:rsidR="000C2E50" w:rsidRPr="000C2E50" w:rsidRDefault="000C2E50" w:rsidP="000E694D">
            <w:pPr>
              <w:autoSpaceDE w:val="0"/>
              <w:autoSpaceDN w:val="0"/>
              <w:adjustRightInd w:val="0"/>
              <w:spacing w:before="40" w:after="40"/>
              <w:jc w:val="center"/>
              <w:rPr>
                <w:rFonts w:cstheme="minorHAnsi"/>
                <w:sz w:val="20"/>
                <w:szCs w:val="20"/>
              </w:rPr>
            </w:pPr>
            <w:r w:rsidRPr="000C2E50">
              <w:rPr>
                <w:rFonts w:cstheme="minorHAnsi"/>
                <w:sz w:val="20"/>
                <w:szCs w:val="20"/>
              </w:rPr>
              <w:t>16.06</w:t>
            </w:r>
          </w:p>
        </w:tc>
      </w:tr>
      <w:tr w:rsidR="000C2E50" w:rsidRPr="000C2E50" w14:paraId="4DB78E1F" w14:textId="77777777" w:rsidTr="00780E62">
        <w:tc>
          <w:tcPr>
            <w:tcW w:w="3128" w:type="dxa"/>
            <w:tcBorders>
              <w:bottom w:val="single" w:sz="4" w:space="0" w:color="auto"/>
            </w:tcBorders>
          </w:tcPr>
          <w:p w14:paraId="19EE47E2" w14:textId="0593489A" w:rsidR="000C2E50" w:rsidRPr="000C2E50" w:rsidRDefault="000C2E50" w:rsidP="000E694D">
            <w:pPr>
              <w:spacing w:before="40" w:after="40"/>
              <w:rPr>
                <w:rFonts w:cstheme="minorHAnsi"/>
                <w:sz w:val="20"/>
                <w:szCs w:val="20"/>
              </w:rPr>
            </w:pPr>
            <w:r w:rsidRPr="000C2E50">
              <w:rPr>
                <w:rFonts w:cstheme="minorHAnsi"/>
                <w:sz w:val="20"/>
                <w:szCs w:val="20"/>
              </w:rPr>
              <w:t xml:space="preserve">Colonial Fund A </w:t>
            </w:r>
          </w:p>
        </w:tc>
        <w:tc>
          <w:tcPr>
            <w:tcW w:w="1350" w:type="dxa"/>
            <w:tcBorders>
              <w:bottom w:val="single" w:sz="4" w:space="0" w:color="auto"/>
            </w:tcBorders>
          </w:tcPr>
          <w:p w14:paraId="65485801" w14:textId="7E54F32A" w:rsidR="000C2E50" w:rsidRPr="000C2E50" w:rsidRDefault="000C2E50" w:rsidP="000E694D">
            <w:pPr>
              <w:spacing w:before="40" w:after="40"/>
              <w:jc w:val="center"/>
              <w:rPr>
                <w:rFonts w:cstheme="minorHAnsi"/>
                <w:sz w:val="20"/>
                <w:szCs w:val="20"/>
              </w:rPr>
            </w:pPr>
            <w:r w:rsidRPr="000C2E50">
              <w:rPr>
                <w:rFonts w:cstheme="minorHAnsi"/>
                <w:sz w:val="20"/>
                <w:szCs w:val="20"/>
              </w:rPr>
              <w:t>16.23</w:t>
            </w:r>
          </w:p>
        </w:tc>
        <w:tc>
          <w:tcPr>
            <w:tcW w:w="3240" w:type="dxa"/>
            <w:tcBorders>
              <w:bottom w:val="single" w:sz="4" w:space="0" w:color="auto"/>
            </w:tcBorders>
          </w:tcPr>
          <w:p w14:paraId="23651354" w14:textId="77777777" w:rsidR="000C2E50" w:rsidRPr="000C2E50" w:rsidRDefault="000C2E50" w:rsidP="000E694D">
            <w:pPr>
              <w:spacing w:before="40" w:after="40"/>
              <w:rPr>
                <w:rFonts w:cstheme="minorHAnsi"/>
                <w:sz w:val="20"/>
                <w:szCs w:val="20"/>
              </w:rPr>
            </w:pPr>
            <w:r w:rsidRPr="000C2E50">
              <w:rPr>
                <w:rFonts w:cstheme="minorHAnsi"/>
                <w:sz w:val="20"/>
                <w:szCs w:val="20"/>
              </w:rPr>
              <w:t xml:space="preserve">Evergreen Fund </w:t>
            </w:r>
          </w:p>
        </w:tc>
        <w:tc>
          <w:tcPr>
            <w:tcW w:w="1260" w:type="dxa"/>
            <w:tcBorders>
              <w:bottom w:val="single" w:sz="4" w:space="0" w:color="auto"/>
            </w:tcBorders>
          </w:tcPr>
          <w:p w14:paraId="77A345BE" w14:textId="77777777" w:rsidR="000C2E50" w:rsidRPr="000C2E50" w:rsidRDefault="000C2E50" w:rsidP="000E694D">
            <w:pPr>
              <w:spacing w:before="40" w:after="40"/>
              <w:jc w:val="center"/>
              <w:rPr>
                <w:rFonts w:cstheme="minorHAnsi"/>
                <w:sz w:val="20"/>
                <w:szCs w:val="20"/>
              </w:rPr>
            </w:pPr>
            <w:r w:rsidRPr="000C2E50">
              <w:rPr>
                <w:rFonts w:cstheme="minorHAnsi"/>
                <w:sz w:val="20"/>
                <w:szCs w:val="20"/>
              </w:rPr>
              <w:t>17.61</w:t>
            </w:r>
          </w:p>
        </w:tc>
      </w:tr>
    </w:tbl>
    <w:p w14:paraId="2D6B2C29" w14:textId="054229E4"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155BD0">
        <w:rPr>
          <w:rFonts w:cs="TimesLTStd-Roman"/>
          <w:sz w:val="20"/>
          <w:szCs w:val="20"/>
          <w:lang w:val="en-IN"/>
        </w:rPr>
        <w:tab/>
      </w:r>
      <w:r w:rsidRPr="00B60925">
        <w:rPr>
          <w:rFonts w:cs="TimesLTStd-Roman"/>
          <w:sz w:val="20"/>
          <w:szCs w:val="20"/>
          <w:lang w:val="en-IN"/>
        </w:rPr>
        <w:t xml:space="preserve">Formulate </w:t>
      </w:r>
      <w:r w:rsidRPr="00B60925">
        <w:rPr>
          <w:rFonts w:cs="TimesLTStd-Italic"/>
          <w:i/>
          <w:iCs/>
          <w:sz w:val="20"/>
          <w:szCs w:val="20"/>
          <w:lang w:val="en-IN"/>
        </w:rPr>
        <w:t>H</w:t>
      </w:r>
      <w:r w:rsidRPr="000C2E50">
        <w:rPr>
          <w:rFonts w:cs="TimesLTStd-Roman"/>
          <w:sz w:val="20"/>
          <w:szCs w:val="20"/>
          <w:vertAlign w:val="subscript"/>
          <w:lang w:val="en-IN"/>
        </w:rPr>
        <w:t>0</w:t>
      </w:r>
      <w:r w:rsidRPr="00B60925">
        <w:rPr>
          <w:rFonts w:cs="TimesLTStd-Roman"/>
          <w:sz w:val="20"/>
          <w:szCs w:val="20"/>
          <w:lang w:val="en-IN"/>
        </w:rPr>
        <w:t xml:space="preserve"> and </w:t>
      </w:r>
      <w:r w:rsidRPr="00B60925">
        <w:rPr>
          <w:rFonts w:cs="TimesLTStd-Italic"/>
          <w:i/>
          <w:iCs/>
          <w:sz w:val="20"/>
          <w:szCs w:val="20"/>
          <w:lang w:val="en-IN"/>
        </w:rPr>
        <w:t>H</w:t>
      </w:r>
      <w:r w:rsidRPr="000C2E50">
        <w:rPr>
          <w:rFonts w:cs="TimesLTStd-Roman"/>
          <w:sz w:val="20"/>
          <w:szCs w:val="20"/>
          <w:vertAlign w:val="subscript"/>
          <w:lang w:val="en-IN"/>
        </w:rPr>
        <w:t>a</w:t>
      </w:r>
      <w:r w:rsidRPr="00B60925">
        <w:rPr>
          <w:rFonts w:cs="TimesLTStd-Roman"/>
          <w:sz w:val="20"/>
          <w:szCs w:val="20"/>
          <w:lang w:val="en-IN"/>
        </w:rPr>
        <w:t xml:space="preserve"> such that rejection of </w:t>
      </w:r>
      <w:r w:rsidRPr="00B60925">
        <w:rPr>
          <w:rFonts w:cs="TimesLTStd-Italic"/>
          <w:i/>
          <w:iCs/>
          <w:sz w:val="20"/>
          <w:szCs w:val="20"/>
          <w:lang w:val="en-IN"/>
        </w:rPr>
        <w:t>H</w:t>
      </w:r>
      <w:r w:rsidRPr="000C2E50">
        <w:rPr>
          <w:rFonts w:cs="TimesLTStd-Roman"/>
          <w:sz w:val="20"/>
          <w:szCs w:val="20"/>
          <w:vertAlign w:val="subscript"/>
          <w:lang w:val="en-IN"/>
        </w:rPr>
        <w:t>0</w:t>
      </w:r>
      <w:r w:rsidRPr="00B60925">
        <w:rPr>
          <w:rFonts w:cs="TimesLTStd-Roman"/>
          <w:sz w:val="20"/>
          <w:szCs w:val="20"/>
          <w:lang w:val="en-IN"/>
        </w:rPr>
        <w:t xml:space="preserve"> leads to the conclusion that the load</w:t>
      </w:r>
      <w:r w:rsidR="00C511E9">
        <w:rPr>
          <w:rFonts w:cs="TimesLTStd-Roman"/>
          <w:sz w:val="20"/>
          <w:szCs w:val="20"/>
          <w:lang w:val="en-IN"/>
        </w:rPr>
        <w:t xml:space="preserve"> </w:t>
      </w:r>
      <w:r w:rsidRPr="00B60925">
        <w:rPr>
          <w:rFonts w:cs="TimesLTStd-Roman"/>
          <w:sz w:val="20"/>
          <w:szCs w:val="20"/>
          <w:lang w:val="en-IN"/>
        </w:rPr>
        <w:t>mutual</w:t>
      </w:r>
      <w:r w:rsidR="000C2E50">
        <w:rPr>
          <w:rFonts w:cs="TimesLTStd-Roman"/>
          <w:sz w:val="20"/>
          <w:szCs w:val="20"/>
          <w:lang w:val="en-IN"/>
        </w:rPr>
        <w:t xml:space="preserve"> </w:t>
      </w:r>
      <w:r w:rsidRPr="00B60925">
        <w:rPr>
          <w:rFonts w:cs="TimesLTStd-Roman"/>
          <w:sz w:val="20"/>
          <w:szCs w:val="20"/>
          <w:lang w:val="en-IN"/>
        </w:rPr>
        <w:t>funds have a higher mean annual return over the five-year period.</w:t>
      </w:r>
    </w:p>
    <w:p w14:paraId="60D2D551" w14:textId="1A2CFD65"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155BD0">
        <w:rPr>
          <w:rFonts w:cs="TimesLTStd-Roman"/>
          <w:sz w:val="20"/>
          <w:szCs w:val="20"/>
          <w:lang w:val="en-IN"/>
        </w:rPr>
        <w:tab/>
      </w:r>
      <w:r w:rsidRPr="00B60925">
        <w:rPr>
          <w:rFonts w:cs="TimesLTStd-Roman"/>
          <w:sz w:val="20"/>
          <w:szCs w:val="20"/>
          <w:lang w:val="en-IN"/>
        </w:rPr>
        <w:t xml:space="preserve">Conduct the hypothesis test. What is the </w:t>
      </w:r>
      <w:r w:rsidRPr="00B60925">
        <w:rPr>
          <w:rFonts w:cs="TimesLTStd-Italic"/>
          <w:i/>
          <w:iCs/>
          <w:sz w:val="20"/>
          <w:szCs w:val="20"/>
          <w:lang w:val="en-IN"/>
        </w:rPr>
        <w:t>p</w:t>
      </w:r>
      <w:r w:rsidRPr="00B60925">
        <w:rPr>
          <w:rFonts w:cs="TimesLTStd-Roman"/>
          <w:sz w:val="20"/>
          <w:szCs w:val="20"/>
          <w:lang w:val="en-IN"/>
        </w:rPr>
        <w:t xml:space="preserve">-value? At </w:t>
      </w:r>
      <w:r w:rsidR="000C2E50" w:rsidRPr="000C2E50">
        <w:rPr>
          <w:rFonts w:cs="TimesLTStd-Roman"/>
          <w:position w:val="-6"/>
          <w:sz w:val="20"/>
          <w:szCs w:val="20"/>
          <w:lang w:val="en-IN"/>
        </w:rPr>
        <w:object w:dxaOrig="220" w:dyaOrig="200" w14:anchorId="41E96078">
          <v:shape id="_x0000_i1301" type="#_x0000_t75" style="width:11.7pt;height:10.05pt" o:ole="">
            <v:imagedata r:id="rId557" o:title=""/>
          </v:shape>
          <o:OLEObject Type="Embed" ProgID="Equation.DSMT4" ShapeID="_x0000_i1301" DrawAspect="Content" ObjectID="_1769434193" r:id="rId558"/>
        </w:object>
      </w:r>
      <w:r w:rsidR="000C2E50">
        <w:rPr>
          <w:rFonts w:cs="MathematicalPiLTStd-1"/>
          <w:sz w:val="20"/>
          <w:szCs w:val="20"/>
          <w:lang w:val="en-IN"/>
        </w:rPr>
        <w:t>=</w:t>
      </w:r>
      <w:r w:rsidRPr="00B60925">
        <w:rPr>
          <w:rFonts w:cs="MathematicalPiLTStd-1"/>
          <w:sz w:val="20"/>
          <w:szCs w:val="20"/>
          <w:lang w:val="en-IN"/>
        </w:rPr>
        <w:t xml:space="preserve"> </w:t>
      </w:r>
      <w:r w:rsidR="000C2E50">
        <w:rPr>
          <w:rFonts w:cs="MathematicalPiLTStd-1"/>
          <w:sz w:val="20"/>
          <w:szCs w:val="20"/>
          <w:lang w:val="en-IN"/>
        </w:rPr>
        <w:t>0</w:t>
      </w:r>
      <w:r w:rsidRPr="00B60925">
        <w:rPr>
          <w:rFonts w:cs="TimesLTStd-Roman"/>
          <w:sz w:val="20"/>
          <w:szCs w:val="20"/>
          <w:lang w:val="en-IN"/>
        </w:rPr>
        <w:t>.05, what is your conclusion?</w:t>
      </w:r>
    </w:p>
    <w:p w14:paraId="3B02CCE1" w14:textId="77777777" w:rsidR="00A41B31" w:rsidRPr="00B60925" w:rsidRDefault="00A41B31" w:rsidP="00933983">
      <w:pPr>
        <w:spacing w:after="0" w:line="240" w:lineRule="auto"/>
        <w:ind w:left="360"/>
        <w:rPr>
          <w:b/>
          <w:sz w:val="20"/>
          <w:szCs w:val="20"/>
        </w:rPr>
      </w:pPr>
      <w:r w:rsidRPr="00B60925">
        <w:rPr>
          <w:b/>
          <w:sz w:val="20"/>
          <w:szCs w:val="20"/>
        </w:rPr>
        <w:t>Solutions:</w:t>
      </w:r>
    </w:p>
    <w:p w14:paraId="02752F9A" w14:textId="208B618C" w:rsidR="00A41B31" w:rsidRPr="00B60925" w:rsidRDefault="00C31BFB" w:rsidP="000E694D">
      <w:pPr>
        <w:pStyle w:val="SOLNP"/>
        <w:spacing w:line="240" w:lineRule="auto"/>
        <w:ind w:left="360"/>
        <w:rPr>
          <w:color w:val="000000"/>
          <w:sz w:val="20"/>
        </w:rPr>
      </w:pPr>
      <w:r w:rsidRPr="00C31BFB">
        <w:rPr>
          <w:noProof/>
          <w:color w:val="000000"/>
          <w:position w:val="-12"/>
          <w:sz w:val="20"/>
        </w:rPr>
        <w:object w:dxaOrig="240" w:dyaOrig="340" w14:anchorId="76AB3133">
          <v:shape id="_x0000_i1302" type="#_x0000_t75" style="width:11.7pt;height:16.75pt" o:ole="">
            <v:imagedata r:id="rId559" o:title=""/>
          </v:shape>
          <o:OLEObject Type="Embed" ProgID="Equation.DSMT4" ShapeID="_x0000_i1302" DrawAspect="Content" ObjectID="_1769434194" r:id="rId560"/>
        </w:object>
      </w:r>
      <w:r w:rsidR="00A41B31" w:rsidRPr="00B60925">
        <w:rPr>
          <w:color w:val="000000"/>
          <w:sz w:val="20"/>
        </w:rPr>
        <w:t>= population mean return of Load funds</w:t>
      </w:r>
    </w:p>
    <w:p w14:paraId="64AFD686" w14:textId="7963DB9E" w:rsidR="00A41B31" w:rsidRDefault="00C31BFB" w:rsidP="000E694D">
      <w:pPr>
        <w:pStyle w:val="SOLNP"/>
        <w:spacing w:line="240" w:lineRule="auto"/>
        <w:ind w:left="360"/>
        <w:rPr>
          <w:color w:val="000000"/>
          <w:sz w:val="20"/>
        </w:rPr>
      </w:pPr>
      <w:r w:rsidRPr="00C31BFB">
        <w:rPr>
          <w:noProof/>
          <w:color w:val="000000"/>
          <w:position w:val="-12"/>
          <w:sz w:val="20"/>
        </w:rPr>
        <w:object w:dxaOrig="260" w:dyaOrig="340" w14:anchorId="2EE4350D">
          <v:shape id="_x0000_i1303" type="#_x0000_t75" style="width:13.4pt;height:16.75pt" o:ole="">
            <v:imagedata r:id="rId561" o:title=""/>
          </v:shape>
          <o:OLEObject Type="Embed" ProgID="Equation.DSMT4" ShapeID="_x0000_i1303" DrawAspect="Content" ObjectID="_1769434195" r:id="rId562"/>
        </w:object>
      </w:r>
      <w:r w:rsidR="00A41B31" w:rsidRPr="00B60925">
        <w:rPr>
          <w:color w:val="000000"/>
          <w:sz w:val="20"/>
        </w:rPr>
        <w:t>= population mean return of No-Load funds</w:t>
      </w:r>
    </w:p>
    <w:p w14:paraId="646F5C5B" w14:textId="2ABE65A3" w:rsidR="00A41B31" w:rsidRPr="00B60925" w:rsidRDefault="00A41B31" w:rsidP="00C31BFB">
      <w:pPr>
        <w:autoSpaceDE w:val="0"/>
        <w:autoSpaceDN w:val="0"/>
        <w:adjustRightInd w:val="0"/>
        <w:spacing w:line="240" w:lineRule="auto"/>
        <w:ind w:left="720" w:hanging="360"/>
        <w:rPr>
          <w:color w:val="000000"/>
          <w:sz w:val="20"/>
          <w:szCs w:val="20"/>
        </w:rPr>
      </w:pPr>
      <w:r w:rsidRPr="00B60925">
        <w:rPr>
          <w:color w:val="000000"/>
          <w:sz w:val="20"/>
          <w:szCs w:val="20"/>
        </w:rPr>
        <w:t>a.</w:t>
      </w:r>
      <w:r w:rsidRPr="00B60925">
        <w:rPr>
          <w:color w:val="000000"/>
          <w:sz w:val="20"/>
          <w:szCs w:val="20"/>
        </w:rPr>
        <w:tab/>
      </w:r>
      <w:r w:rsidR="00C31BFB" w:rsidRPr="00C31BFB">
        <w:rPr>
          <w:noProof/>
          <w:color w:val="000000"/>
          <w:position w:val="-12"/>
          <w:sz w:val="20"/>
          <w:szCs w:val="20"/>
        </w:rPr>
        <w:object w:dxaOrig="1420" w:dyaOrig="340" w14:anchorId="18BD2197">
          <v:shape id="_x0000_i1304" type="#_x0000_t75" style="width:71.15pt;height:16.75pt" o:ole="">
            <v:imagedata r:id="rId563" o:title=""/>
          </v:shape>
          <o:OLEObject Type="Embed" ProgID="Equation.DSMT4" ShapeID="_x0000_i1304" DrawAspect="Content" ObjectID="_1769434196" r:id="rId564"/>
        </w:object>
      </w:r>
    </w:p>
    <w:p w14:paraId="1F370D77" w14:textId="570A72BE" w:rsidR="00A41B31" w:rsidRPr="00B60925" w:rsidRDefault="00C31BFB" w:rsidP="00C31BFB">
      <w:pPr>
        <w:pStyle w:val="SOLNP"/>
        <w:spacing w:after="120" w:line="240" w:lineRule="auto"/>
        <w:ind w:left="720"/>
        <w:rPr>
          <w:color w:val="000000"/>
          <w:sz w:val="20"/>
        </w:rPr>
      </w:pPr>
      <w:r w:rsidRPr="00C31BFB">
        <w:rPr>
          <w:i/>
          <w:noProof/>
          <w:color w:val="000000"/>
          <w:position w:val="-12"/>
          <w:sz w:val="20"/>
        </w:rPr>
        <w:object w:dxaOrig="1420" w:dyaOrig="340" w14:anchorId="30E4DD4C">
          <v:shape id="_x0000_i1305" type="#_x0000_t75" style="width:71.15pt;height:16.75pt" o:ole="">
            <v:imagedata r:id="rId565" o:title=""/>
          </v:shape>
          <o:OLEObject Type="Embed" ProgID="Equation.DSMT4" ShapeID="_x0000_i1305" DrawAspect="Content" ObjectID="_1769434197" r:id="rId566"/>
        </w:object>
      </w:r>
      <w:r w:rsidR="00A41B31" w:rsidRPr="00B60925">
        <w:rPr>
          <w:i/>
          <w:color w:val="000000"/>
          <w:sz w:val="20"/>
        </w:rPr>
        <w:tab/>
      </w:r>
      <w:r w:rsidR="00A41B31" w:rsidRPr="00B60925">
        <w:rPr>
          <w:color w:val="000000"/>
          <w:sz w:val="20"/>
        </w:rPr>
        <w:t>Research hypothesis</w:t>
      </w:r>
    </w:p>
    <w:p w14:paraId="59B7121A" w14:textId="7F3901D0" w:rsidR="00A41B31" w:rsidRDefault="00A41B31"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t xml:space="preserve">Using the file </w:t>
      </w:r>
      <w:r w:rsidRPr="00B60925">
        <w:rPr>
          <w:i/>
          <w:color w:val="000000"/>
          <w:sz w:val="20"/>
          <w:szCs w:val="20"/>
        </w:rPr>
        <w:t>mutual</w:t>
      </w:r>
      <w:r w:rsidRPr="00B60925">
        <w:rPr>
          <w:color w:val="000000"/>
          <w:sz w:val="20"/>
          <w:szCs w:val="20"/>
        </w:rPr>
        <w:t xml:space="preserve"> and Excel’s Data Analysis Tool, the Two Sample </w:t>
      </w:r>
      <w:r w:rsidRPr="00B60925">
        <w:rPr>
          <w:i/>
          <w:color w:val="000000"/>
          <w:sz w:val="20"/>
          <w:szCs w:val="20"/>
        </w:rPr>
        <w:t>t</w:t>
      </w:r>
      <w:r w:rsidRPr="00B60925">
        <w:rPr>
          <w:color w:val="000000"/>
          <w:sz w:val="20"/>
          <w:szCs w:val="20"/>
        </w:rPr>
        <w:t>-Test with Unequal Variances results are:</w:t>
      </w:r>
    </w:p>
    <w:p w14:paraId="76AAA074" w14:textId="77777777" w:rsidR="00C31BFB" w:rsidRDefault="00C31BFB" w:rsidP="000E694D">
      <w:pPr>
        <w:autoSpaceDE w:val="0"/>
        <w:autoSpaceDN w:val="0"/>
        <w:adjustRightInd w:val="0"/>
        <w:spacing w:before="120" w:after="120" w:line="240" w:lineRule="auto"/>
        <w:ind w:left="720" w:hanging="360"/>
        <w:rPr>
          <w:color w:val="000000"/>
          <w:sz w:val="20"/>
          <w:szCs w:val="20"/>
        </w:rPr>
      </w:pPr>
    </w:p>
    <w:p w14:paraId="1B8F6A5B" w14:textId="77777777" w:rsidR="001B201C" w:rsidRPr="00B60925" w:rsidRDefault="001B201C" w:rsidP="000E694D">
      <w:pPr>
        <w:autoSpaceDE w:val="0"/>
        <w:autoSpaceDN w:val="0"/>
        <w:adjustRightInd w:val="0"/>
        <w:spacing w:before="120" w:after="120" w:line="240" w:lineRule="auto"/>
        <w:ind w:left="720" w:hanging="360"/>
        <w:rPr>
          <w:color w:val="000000"/>
          <w:sz w:val="20"/>
          <w:szCs w:val="20"/>
        </w:rPr>
      </w:pPr>
    </w:p>
    <w:tbl>
      <w:tblPr>
        <w:tblW w:w="7008" w:type="dxa"/>
        <w:tblInd w:w="1368" w:type="dxa"/>
        <w:tblLook w:val="04A0" w:firstRow="1" w:lastRow="0" w:firstColumn="1" w:lastColumn="0" w:noHBand="0" w:noVBand="1"/>
      </w:tblPr>
      <w:tblGrid>
        <w:gridCol w:w="3408"/>
        <w:gridCol w:w="1620"/>
        <w:gridCol w:w="1980"/>
      </w:tblGrid>
      <w:tr w:rsidR="00A41B31" w:rsidRPr="00B60925" w14:paraId="4B7E0447" w14:textId="77777777" w:rsidTr="00EA78E6">
        <w:trPr>
          <w:trHeight w:val="315"/>
        </w:trPr>
        <w:tc>
          <w:tcPr>
            <w:tcW w:w="7008" w:type="dxa"/>
            <w:gridSpan w:val="3"/>
            <w:tcBorders>
              <w:top w:val="nil"/>
              <w:left w:val="nil"/>
              <w:bottom w:val="nil"/>
              <w:right w:val="nil"/>
            </w:tcBorders>
            <w:noWrap/>
            <w:vAlign w:val="bottom"/>
            <w:hideMark/>
          </w:tcPr>
          <w:p w14:paraId="7637888A" w14:textId="77777777" w:rsidR="00A41B31" w:rsidRPr="00B60925" w:rsidRDefault="00A41B31" w:rsidP="000E694D">
            <w:pPr>
              <w:spacing w:before="40" w:after="40" w:line="240" w:lineRule="auto"/>
              <w:rPr>
                <w:sz w:val="20"/>
                <w:szCs w:val="20"/>
              </w:rPr>
            </w:pPr>
            <w:r w:rsidRPr="00B60925">
              <w:rPr>
                <w:sz w:val="20"/>
                <w:szCs w:val="20"/>
              </w:rPr>
              <w:t>t-Test: Two-Sample Assuming Unequal Variances</w:t>
            </w:r>
          </w:p>
        </w:tc>
      </w:tr>
      <w:tr w:rsidR="00A41B31" w:rsidRPr="00B60925" w14:paraId="1FC06515" w14:textId="77777777" w:rsidTr="00EA78E6">
        <w:trPr>
          <w:trHeight w:val="315"/>
        </w:trPr>
        <w:tc>
          <w:tcPr>
            <w:tcW w:w="3408" w:type="dxa"/>
            <w:tcBorders>
              <w:top w:val="single" w:sz="8" w:space="0" w:color="auto"/>
              <w:left w:val="nil"/>
              <w:bottom w:val="single" w:sz="4" w:space="0" w:color="auto"/>
              <w:right w:val="nil"/>
            </w:tcBorders>
            <w:noWrap/>
            <w:vAlign w:val="bottom"/>
            <w:hideMark/>
          </w:tcPr>
          <w:p w14:paraId="42EE7CE8" w14:textId="77777777" w:rsidR="00A41B31" w:rsidRPr="00B60925" w:rsidRDefault="00A41B31" w:rsidP="000E694D">
            <w:pPr>
              <w:spacing w:before="40" w:after="40" w:line="240" w:lineRule="auto"/>
              <w:jc w:val="center"/>
              <w:rPr>
                <w:i/>
                <w:iCs/>
                <w:sz w:val="20"/>
                <w:szCs w:val="20"/>
              </w:rPr>
            </w:pPr>
            <w:r w:rsidRPr="00B60925">
              <w:rPr>
                <w:i/>
                <w:iCs/>
                <w:sz w:val="20"/>
                <w:szCs w:val="20"/>
              </w:rPr>
              <w:t> </w:t>
            </w:r>
          </w:p>
        </w:tc>
        <w:tc>
          <w:tcPr>
            <w:tcW w:w="1620" w:type="dxa"/>
            <w:tcBorders>
              <w:top w:val="single" w:sz="8" w:space="0" w:color="auto"/>
              <w:left w:val="nil"/>
              <w:bottom w:val="single" w:sz="4" w:space="0" w:color="auto"/>
              <w:right w:val="nil"/>
            </w:tcBorders>
            <w:noWrap/>
            <w:vAlign w:val="bottom"/>
            <w:hideMark/>
          </w:tcPr>
          <w:p w14:paraId="523AB73B" w14:textId="77777777" w:rsidR="00A41B31" w:rsidRPr="00B60925" w:rsidRDefault="00A41B31" w:rsidP="000E694D">
            <w:pPr>
              <w:spacing w:before="40" w:after="40" w:line="240" w:lineRule="auto"/>
              <w:jc w:val="center"/>
              <w:rPr>
                <w:i/>
                <w:iCs/>
                <w:sz w:val="20"/>
                <w:szCs w:val="20"/>
              </w:rPr>
            </w:pPr>
            <w:r w:rsidRPr="00B60925">
              <w:rPr>
                <w:i/>
                <w:iCs/>
                <w:sz w:val="20"/>
                <w:szCs w:val="20"/>
              </w:rPr>
              <w:t>Load Return</w:t>
            </w:r>
          </w:p>
        </w:tc>
        <w:tc>
          <w:tcPr>
            <w:tcW w:w="1980" w:type="dxa"/>
            <w:tcBorders>
              <w:top w:val="single" w:sz="8" w:space="0" w:color="auto"/>
              <w:left w:val="nil"/>
              <w:bottom w:val="single" w:sz="4" w:space="0" w:color="auto"/>
              <w:right w:val="nil"/>
            </w:tcBorders>
            <w:noWrap/>
            <w:vAlign w:val="bottom"/>
            <w:hideMark/>
          </w:tcPr>
          <w:p w14:paraId="3194424E" w14:textId="77777777" w:rsidR="00A41B31" w:rsidRPr="00B60925" w:rsidRDefault="00A41B31" w:rsidP="000E694D">
            <w:pPr>
              <w:spacing w:before="40" w:after="40" w:line="240" w:lineRule="auto"/>
              <w:jc w:val="center"/>
              <w:rPr>
                <w:i/>
                <w:iCs/>
                <w:sz w:val="20"/>
                <w:szCs w:val="20"/>
              </w:rPr>
            </w:pPr>
            <w:r w:rsidRPr="00B60925">
              <w:rPr>
                <w:i/>
                <w:iCs/>
                <w:sz w:val="20"/>
                <w:szCs w:val="20"/>
              </w:rPr>
              <w:t>No Load Return</w:t>
            </w:r>
          </w:p>
        </w:tc>
      </w:tr>
      <w:tr w:rsidR="00A41B31" w:rsidRPr="00B60925" w14:paraId="1711304E" w14:textId="77777777" w:rsidTr="00EA78E6">
        <w:trPr>
          <w:trHeight w:val="315"/>
        </w:trPr>
        <w:tc>
          <w:tcPr>
            <w:tcW w:w="3408" w:type="dxa"/>
            <w:tcBorders>
              <w:top w:val="nil"/>
              <w:left w:val="nil"/>
              <w:bottom w:val="nil"/>
              <w:right w:val="nil"/>
            </w:tcBorders>
            <w:noWrap/>
            <w:vAlign w:val="bottom"/>
            <w:hideMark/>
          </w:tcPr>
          <w:p w14:paraId="32F299B1" w14:textId="77777777" w:rsidR="00A41B31" w:rsidRPr="00B60925" w:rsidRDefault="00A41B31" w:rsidP="000E694D">
            <w:pPr>
              <w:spacing w:before="40" w:after="40" w:line="240" w:lineRule="auto"/>
              <w:rPr>
                <w:sz w:val="20"/>
                <w:szCs w:val="20"/>
              </w:rPr>
            </w:pPr>
            <w:r w:rsidRPr="00B60925">
              <w:rPr>
                <w:sz w:val="20"/>
                <w:szCs w:val="20"/>
              </w:rPr>
              <w:t>Mean</w:t>
            </w:r>
          </w:p>
        </w:tc>
        <w:tc>
          <w:tcPr>
            <w:tcW w:w="1620" w:type="dxa"/>
            <w:tcBorders>
              <w:top w:val="nil"/>
              <w:left w:val="nil"/>
              <w:bottom w:val="nil"/>
              <w:right w:val="nil"/>
            </w:tcBorders>
            <w:noWrap/>
            <w:vAlign w:val="bottom"/>
            <w:hideMark/>
          </w:tcPr>
          <w:p w14:paraId="1FFEE495" w14:textId="77777777" w:rsidR="00A41B31" w:rsidRPr="00B60925" w:rsidRDefault="00A41B31" w:rsidP="000E694D">
            <w:pPr>
              <w:spacing w:before="40" w:after="40" w:line="240" w:lineRule="auto"/>
              <w:jc w:val="right"/>
              <w:rPr>
                <w:sz w:val="20"/>
                <w:szCs w:val="20"/>
              </w:rPr>
            </w:pPr>
            <w:r w:rsidRPr="00B60925">
              <w:rPr>
                <w:sz w:val="20"/>
                <w:szCs w:val="20"/>
              </w:rPr>
              <w:t>16.22566667</w:t>
            </w:r>
          </w:p>
        </w:tc>
        <w:tc>
          <w:tcPr>
            <w:tcW w:w="1980" w:type="dxa"/>
            <w:tcBorders>
              <w:top w:val="nil"/>
              <w:left w:val="nil"/>
              <w:bottom w:val="nil"/>
              <w:right w:val="nil"/>
            </w:tcBorders>
            <w:noWrap/>
            <w:vAlign w:val="bottom"/>
            <w:hideMark/>
          </w:tcPr>
          <w:p w14:paraId="1093F456" w14:textId="77777777" w:rsidR="00A41B31" w:rsidRPr="00B60925" w:rsidRDefault="00A41B31" w:rsidP="000E694D">
            <w:pPr>
              <w:spacing w:before="40" w:after="40" w:line="240" w:lineRule="auto"/>
              <w:jc w:val="right"/>
              <w:rPr>
                <w:sz w:val="20"/>
                <w:szCs w:val="20"/>
              </w:rPr>
            </w:pPr>
            <w:r w:rsidRPr="00B60925">
              <w:rPr>
                <w:sz w:val="20"/>
                <w:szCs w:val="20"/>
              </w:rPr>
              <w:t>15.70466667</w:t>
            </w:r>
          </w:p>
        </w:tc>
      </w:tr>
      <w:tr w:rsidR="00A41B31" w:rsidRPr="00B60925" w14:paraId="3DB056A0" w14:textId="77777777" w:rsidTr="00EA78E6">
        <w:trPr>
          <w:trHeight w:val="315"/>
        </w:trPr>
        <w:tc>
          <w:tcPr>
            <w:tcW w:w="3408" w:type="dxa"/>
            <w:tcBorders>
              <w:top w:val="nil"/>
              <w:left w:val="nil"/>
              <w:bottom w:val="nil"/>
              <w:right w:val="nil"/>
            </w:tcBorders>
            <w:noWrap/>
            <w:vAlign w:val="bottom"/>
            <w:hideMark/>
          </w:tcPr>
          <w:p w14:paraId="0976E87F" w14:textId="77777777" w:rsidR="00A41B31" w:rsidRPr="00B60925" w:rsidRDefault="00A41B31" w:rsidP="000E694D">
            <w:pPr>
              <w:spacing w:before="40" w:after="40" w:line="240" w:lineRule="auto"/>
              <w:rPr>
                <w:sz w:val="20"/>
                <w:szCs w:val="20"/>
              </w:rPr>
            </w:pPr>
            <w:r w:rsidRPr="00B60925">
              <w:rPr>
                <w:sz w:val="20"/>
                <w:szCs w:val="20"/>
              </w:rPr>
              <w:t>Variance</w:t>
            </w:r>
          </w:p>
        </w:tc>
        <w:tc>
          <w:tcPr>
            <w:tcW w:w="1620" w:type="dxa"/>
            <w:tcBorders>
              <w:top w:val="nil"/>
              <w:left w:val="nil"/>
              <w:bottom w:val="nil"/>
              <w:right w:val="nil"/>
            </w:tcBorders>
            <w:noWrap/>
            <w:vAlign w:val="bottom"/>
            <w:hideMark/>
          </w:tcPr>
          <w:p w14:paraId="31C2008B" w14:textId="77777777" w:rsidR="00A41B31" w:rsidRPr="00B60925" w:rsidRDefault="00A41B31" w:rsidP="000E694D">
            <w:pPr>
              <w:spacing w:before="40" w:after="40" w:line="240" w:lineRule="auto"/>
              <w:jc w:val="right"/>
              <w:rPr>
                <w:sz w:val="20"/>
                <w:szCs w:val="20"/>
              </w:rPr>
            </w:pPr>
            <w:r w:rsidRPr="00B60925">
              <w:rPr>
                <w:sz w:val="20"/>
                <w:szCs w:val="20"/>
              </w:rPr>
              <w:t>12.38831506</w:t>
            </w:r>
          </w:p>
        </w:tc>
        <w:tc>
          <w:tcPr>
            <w:tcW w:w="1980" w:type="dxa"/>
            <w:tcBorders>
              <w:top w:val="nil"/>
              <w:left w:val="nil"/>
              <w:bottom w:val="nil"/>
              <w:right w:val="nil"/>
            </w:tcBorders>
            <w:noWrap/>
            <w:vAlign w:val="bottom"/>
            <w:hideMark/>
          </w:tcPr>
          <w:p w14:paraId="7A9B9502" w14:textId="77777777" w:rsidR="00A41B31" w:rsidRPr="00B60925" w:rsidRDefault="00A41B31" w:rsidP="000E694D">
            <w:pPr>
              <w:spacing w:before="40" w:after="40" w:line="240" w:lineRule="auto"/>
              <w:jc w:val="right"/>
              <w:rPr>
                <w:sz w:val="20"/>
                <w:szCs w:val="20"/>
              </w:rPr>
            </w:pPr>
            <w:r w:rsidRPr="00B60925">
              <w:rPr>
                <w:sz w:val="20"/>
                <w:szCs w:val="20"/>
              </w:rPr>
              <w:t>10.98724644</w:t>
            </w:r>
          </w:p>
        </w:tc>
      </w:tr>
      <w:tr w:rsidR="00A41B31" w:rsidRPr="00B60925" w14:paraId="70F32C3E" w14:textId="77777777" w:rsidTr="00EA78E6">
        <w:trPr>
          <w:trHeight w:val="315"/>
        </w:trPr>
        <w:tc>
          <w:tcPr>
            <w:tcW w:w="3408" w:type="dxa"/>
            <w:tcBorders>
              <w:top w:val="nil"/>
              <w:left w:val="nil"/>
              <w:bottom w:val="nil"/>
              <w:right w:val="nil"/>
            </w:tcBorders>
            <w:noWrap/>
            <w:vAlign w:val="bottom"/>
            <w:hideMark/>
          </w:tcPr>
          <w:p w14:paraId="30F81D5B" w14:textId="77777777" w:rsidR="00A41B31" w:rsidRPr="00B60925" w:rsidRDefault="00A41B31" w:rsidP="000E694D">
            <w:pPr>
              <w:spacing w:before="40" w:after="40" w:line="240" w:lineRule="auto"/>
              <w:rPr>
                <w:sz w:val="20"/>
                <w:szCs w:val="20"/>
              </w:rPr>
            </w:pPr>
            <w:r w:rsidRPr="00B60925">
              <w:rPr>
                <w:sz w:val="20"/>
                <w:szCs w:val="20"/>
              </w:rPr>
              <w:t>Observations</w:t>
            </w:r>
          </w:p>
        </w:tc>
        <w:tc>
          <w:tcPr>
            <w:tcW w:w="1620" w:type="dxa"/>
            <w:tcBorders>
              <w:top w:val="nil"/>
              <w:left w:val="nil"/>
              <w:bottom w:val="nil"/>
              <w:right w:val="nil"/>
            </w:tcBorders>
            <w:noWrap/>
            <w:vAlign w:val="bottom"/>
            <w:hideMark/>
          </w:tcPr>
          <w:p w14:paraId="398AEEBF" w14:textId="77777777" w:rsidR="00A41B31" w:rsidRPr="00B60925" w:rsidRDefault="00A41B31" w:rsidP="000E694D">
            <w:pPr>
              <w:spacing w:before="40" w:after="40" w:line="240" w:lineRule="auto"/>
              <w:jc w:val="right"/>
              <w:rPr>
                <w:sz w:val="20"/>
                <w:szCs w:val="20"/>
              </w:rPr>
            </w:pPr>
            <w:r w:rsidRPr="00B60925">
              <w:rPr>
                <w:sz w:val="20"/>
                <w:szCs w:val="20"/>
              </w:rPr>
              <w:t>30</w:t>
            </w:r>
          </w:p>
        </w:tc>
        <w:tc>
          <w:tcPr>
            <w:tcW w:w="1980" w:type="dxa"/>
            <w:tcBorders>
              <w:top w:val="nil"/>
              <w:left w:val="nil"/>
              <w:bottom w:val="nil"/>
              <w:right w:val="nil"/>
            </w:tcBorders>
            <w:noWrap/>
            <w:vAlign w:val="bottom"/>
            <w:hideMark/>
          </w:tcPr>
          <w:p w14:paraId="21F5E231" w14:textId="77777777" w:rsidR="00A41B31" w:rsidRPr="00B60925" w:rsidRDefault="00A41B31" w:rsidP="000E694D">
            <w:pPr>
              <w:spacing w:before="40" w:after="40" w:line="240" w:lineRule="auto"/>
              <w:jc w:val="right"/>
              <w:rPr>
                <w:sz w:val="20"/>
                <w:szCs w:val="20"/>
              </w:rPr>
            </w:pPr>
            <w:r w:rsidRPr="00B60925">
              <w:rPr>
                <w:sz w:val="20"/>
                <w:szCs w:val="20"/>
              </w:rPr>
              <w:t>30</w:t>
            </w:r>
          </w:p>
        </w:tc>
      </w:tr>
      <w:tr w:rsidR="00A41B31" w:rsidRPr="00B60925" w14:paraId="75E9F5DE" w14:textId="77777777" w:rsidTr="00EA78E6">
        <w:trPr>
          <w:trHeight w:val="315"/>
        </w:trPr>
        <w:tc>
          <w:tcPr>
            <w:tcW w:w="3408" w:type="dxa"/>
            <w:tcBorders>
              <w:top w:val="nil"/>
              <w:left w:val="nil"/>
              <w:bottom w:val="nil"/>
              <w:right w:val="nil"/>
            </w:tcBorders>
            <w:noWrap/>
            <w:vAlign w:val="bottom"/>
            <w:hideMark/>
          </w:tcPr>
          <w:p w14:paraId="3BF53A70" w14:textId="77777777" w:rsidR="00A41B31" w:rsidRPr="00B60925" w:rsidRDefault="00A41B31" w:rsidP="000E694D">
            <w:pPr>
              <w:spacing w:before="40" w:after="40" w:line="240" w:lineRule="auto"/>
              <w:rPr>
                <w:sz w:val="20"/>
                <w:szCs w:val="20"/>
              </w:rPr>
            </w:pPr>
            <w:r w:rsidRPr="00B60925">
              <w:rPr>
                <w:sz w:val="20"/>
                <w:szCs w:val="20"/>
              </w:rPr>
              <w:t>Hypothesized Mean Difference</w:t>
            </w:r>
          </w:p>
        </w:tc>
        <w:tc>
          <w:tcPr>
            <w:tcW w:w="1620" w:type="dxa"/>
            <w:tcBorders>
              <w:top w:val="nil"/>
              <w:left w:val="nil"/>
              <w:bottom w:val="nil"/>
              <w:right w:val="nil"/>
            </w:tcBorders>
            <w:noWrap/>
            <w:vAlign w:val="bottom"/>
            <w:hideMark/>
          </w:tcPr>
          <w:p w14:paraId="49CFB487" w14:textId="77777777" w:rsidR="00A41B31" w:rsidRPr="00B60925" w:rsidRDefault="00A41B31" w:rsidP="000E694D">
            <w:pPr>
              <w:spacing w:before="40" w:after="40" w:line="240" w:lineRule="auto"/>
              <w:jc w:val="right"/>
              <w:rPr>
                <w:sz w:val="20"/>
                <w:szCs w:val="20"/>
              </w:rPr>
            </w:pPr>
            <w:r w:rsidRPr="00B60925">
              <w:rPr>
                <w:sz w:val="20"/>
                <w:szCs w:val="20"/>
              </w:rPr>
              <w:t>0</w:t>
            </w:r>
          </w:p>
        </w:tc>
        <w:tc>
          <w:tcPr>
            <w:tcW w:w="1980" w:type="dxa"/>
            <w:tcBorders>
              <w:top w:val="nil"/>
              <w:left w:val="nil"/>
              <w:bottom w:val="nil"/>
              <w:right w:val="nil"/>
            </w:tcBorders>
            <w:noWrap/>
            <w:vAlign w:val="bottom"/>
            <w:hideMark/>
          </w:tcPr>
          <w:p w14:paraId="404D70B7" w14:textId="77777777" w:rsidR="00A41B31" w:rsidRPr="00B60925" w:rsidRDefault="00A41B31" w:rsidP="000E694D">
            <w:pPr>
              <w:spacing w:before="40" w:after="40" w:line="240" w:lineRule="auto"/>
              <w:jc w:val="right"/>
              <w:rPr>
                <w:sz w:val="20"/>
                <w:szCs w:val="20"/>
              </w:rPr>
            </w:pPr>
          </w:p>
        </w:tc>
      </w:tr>
      <w:tr w:rsidR="00A41B31" w:rsidRPr="00B60925" w14:paraId="01EC5995" w14:textId="77777777" w:rsidTr="00EA78E6">
        <w:trPr>
          <w:trHeight w:val="315"/>
        </w:trPr>
        <w:tc>
          <w:tcPr>
            <w:tcW w:w="3408" w:type="dxa"/>
            <w:tcBorders>
              <w:top w:val="nil"/>
              <w:left w:val="nil"/>
              <w:bottom w:val="nil"/>
              <w:right w:val="nil"/>
            </w:tcBorders>
            <w:noWrap/>
            <w:vAlign w:val="bottom"/>
            <w:hideMark/>
          </w:tcPr>
          <w:p w14:paraId="2B8A3A3D" w14:textId="77777777" w:rsidR="00A41B31" w:rsidRPr="00B60925" w:rsidRDefault="00A41B31" w:rsidP="000E694D">
            <w:pPr>
              <w:spacing w:before="40" w:after="40" w:line="240" w:lineRule="auto"/>
              <w:rPr>
                <w:sz w:val="20"/>
                <w:szCs w:val="20"/>
              </w:rPr>
            </w:pPr>
            <w:r w:rsidRPr="00B60925">
              <w:rPr>
                <w:sz w:val="20"/>
                <w:szCs w:val="20"/>
              </w:rPr>
              <w:t>df</w:t>
            </w:r>
          </w:p>
        </w:tc>
        <w:tc>
          <w:tcPr>
            <w:tcW w:w="1620" w:type="dxa"/>
            <w:tcBorders>
              <w:top w:val="nil"/>
              <w:left w:val="nil"/>
              <w:bottom w:val="nil"/>
              <w:right w:val="nil"/>
            </w:tcBorders>
            <w:noWrap/>
            <w:vAlign w:val="bottom"/>
            <w:hideMark/>
          </w:tcPr>
          <w:p w14:paraId="70E901E9" w14:textId="77777777" w:rsidR="00A41B31" w:rsidRPr="00B60925" w:rsidRDefault="00A41B31" w:rsidP="000E694D">
            <w:pPr>
              <w:spacing w:before="40" w:after="40" w:line="240" w:lineRule="auto"/>
              <w:jc w:val="right"/>
              <w:rPr>
                <w:sz w:val="20"/>
                <w:szCs w:val="20"/>
              </w:rPr>
            </w:pPr>
            <w:r w:rsidRPr="00B60925">
              <w:rPr>
                <w:sz w:val="20"/>
                <w:szCs w:val="20"/>
              </w:rPr>
              <w:t>58</w:t>
            </w:r>
          </w:p>
        </w:tc>
        <w:tc>
          <w:tcPr>
            <w:tcW w:w="1980" w:type="dxa"/>
            <w:tcBorders>
              <w:top w:val="nil"/>
              <w:left w:val="nil"/>
              <w:bottom w:val="nil"/>
              <w:right w:val="nil"/>
            </w:tcBorders>
            <w:noWrap/>
            <w:vAlign w:val="bottom"/>
            <w:hideMark/>
          </w:tcPr>
          <w:p w14:paraId="35FB39FC" w14:textId="77777777" w:rsidR="00A41B31" w:rsidRPr="00B60925" w:rsidRDefault="00A41B31" w:rsidP="000E694D">
            <w:pPr>
              <w:spacing w:before="40" w:after="40" w:line="240" w:lineRule="auto"/>
              <w:jc w:val="right"/>
              <w:rPr>
                <w:sz w:val="20"/>
                <w:szCs w:val="20"/>
              </w:rPr>
            </w:pPr>
          </w:p>
        </w:tc>
      </w:tr>
      <w:tr w:rsidR="00A41B31" w:rsidRPr="00B60925" w14:paraId="0D0CA23F" w14:textId="77777777" w:rsidTr="00EA78E6">
        <w:trPr>
          <w:trHeight w:val="315"/>
        </w:trPr>
        <w:tc>
          <w:tcPr>
            <w:tcW w:w="3408" w:type="dxa"/>
            <w:tcBorders>
              <w:top w:val="nil"/>
              <w:left w:val="nil"/>
              <w:bottom w:val="nil"/>
              <w:right w:val="nil"/>
            </w:tcBorders>
            <w:noWrap/>
            <w:vAlign w:val="bottom"/>
            <w:hideMark/>
          </w:tcPr>
          <w:p w14:paraId="63356538" w14:textId="77777777" w:rsidR="00A41B31" w:rsidRPr="00B60925" w:rsidRDefault="00A41B31" w:rsidP="000E694D">
            <w:pPr>
              <w:spacing w:before="40" w:after="40" w:line="240" w:lineRule="auto"/>
              <w:rPr>
                <w:sz w:val="20"/>
                <w:szCs w:val="20"/>
              </w:rPr>
            </w:pPr>
            <w:r w:rsidRPr="00B60925">
              <w:rPr>
                <w:sz w:val="20"/>
                <w:szCs w:val="20"/>
              </w:rPr>
              <w:t>t Stat</w:t>
            </w:r>
          </w:p>
        </w:tc>
        <w:tc>
          <w:tcPr>
            <w:tcW w:w="1620" w:type="dxa"/>
            <w:tcBorders>
              <w:top w:val="nil"/>
              <w:left w:val="nil"/>
              <w:bottom w:val="nil"/>
              <w:right w:val="nil"/>
            </w:tcBorders>
            <w:noWrap/>
            <w:vAlign w:val="bottom"/>
            <w:hideMark/>
          </w:tcPr>
          <w:p w14:paraId="1279091D" w14:textId="77777777" w:rsidR="00A41B31" w:rsidRPr="00B60925" w:rsidRDefault="00A41B31" w:rsidP="000E694D">
            <w:pPr>
              <w:spacing w:before="40" w:after="40" w:line="240" w:lineRule="auto"/>
              <w:jc w:val="right"/>
              <w:rPr>
                <w:sz w:val="20"/>
                <w:szCs w:val="20"/>
              </w:rPr>
            </w:pPr>
            <w:r w:rsidRPr="00B60925">
              <w:rPr>
                <w:sz w:val="20"/>
                <w:szCs w:val="20"/>
              </w:rPr>
              <w:t>0.590224625</w:t>
            </w:r>
          </w:p>
        </w:tc>
        <w:tc>
          <w:tcPr>
            <w:tcW w:w="1980" w:type="dxa"/>
            <w:tcBorders>
              <w:top w:val="nil"/>
              <w:left w:val="nil"/>
              <w:bottom w:val="nil"/>
              <w:right w:val="nil"/>
            </w:tcBorders>
            <w:noWrap/>
            <w:vAlign w:val="bottom"/>
            <w:hideMark/>
          </w:tcPr>
          <w:p w14:paraId="485F5A01" w14:textId="77777777" w:rsidR="00A41B31" w:rsidRPr="00B60925" w:rsidRDefault="00A41B31" w:rsidP="000E694D">
            <w:pPr>
              <w:spacing w:before="40" w:after="40" w:line="240" w:lineRule="auto"/>
              <w:jc w:val="right"/>
              <w:rPr>
                <w:sz w:val="20"/>
                <w:szCs w:val="20"/>
              </w:rPr>
            </w:pPr>
          </w:p>
        </w:tc>
      </w:tr>
      <w:tr w:rsidR="00A41B31" w:rsidRPr="00B60925" w14:paraId="2011858F" w14:textId="77777777" w:rsidTr="00EA78E6">
        <w:trPr>
          <w:trHeight w:val="315"/>
        </w:trPr>
        <w:tc>
          <w:tcPr>
            <w:tcW w:w="3408" w:type="dxa"/>
            <w:tcBorders>
              <w:top w:val="nil"/>
              <w:left w:val="nil"/>
              <w:bottom w:val="nil"/>
              <w:right w:val="nil"/>
            </w:tcBorders>
            <w:noWrap/>
            <w:vAlign w:val="bottom"/>
            <w:hideMark/>
          </w:tcPr>
          <w:p w14:paraId="38B9021C" w14:textId="77777777" w:rsidR="00A41B31" w:rsidRPr="00B60925" w:rsidRDefault="00A41B31" w:rsidP="000E694D">
            <w:pPr>
              <w:spacing w:before="40" w:after="40" w:line="240" w:lineRule="auto"/>
              <w:rPr>
                <w:sz w:val="20"/>
                <w:szCs w:val="20"/>
              </w:rPr>
            </w:pPr>
            <w:r w:rsidRPr="00B60925">
              <w:rPr>
                <w:sz w:val="20"/>
                <w:szCs w:val="20"/>
              </w:rPr>
              <w:t>P(T&lt;=t) one-tail</w:t>
            </w:r>
          </w:p>
        </w:tc>
        <w:tc>
          <w:tcPr>
            <w:tcW w:w="1620" w:type="dxa"/>
            <w:tcBorders>
              <w:top w:val="nil"/>
              <w:left w:val="nil"/>
              <w:bottom w:val="nil"/>
              <w:right w:val="nil"/>
            </w:tcBorders>
            <w:noWrap/>
            <w:vAlign w:val="bottom"/>
            <w:hideMark/>
          </w:tcPr>
          <w:p w14:paraId="2C92C0FE" w14:textId="77777777" w:rsidR="00A41B31" w:rsidRPr="00B60925" w:rsidRDefault="00A41B31" w:rsidP="000E694D">
            <w:pPr>
              <w:spacing w:before="40" w:after="40" w:line="240" w:lineRule="auto"/>
              <w:jc w:val="right"/>
              <w:rPr>
                <w:sz w:val="20"/>
                <w:szCs w:val="20"/>
              </w:rPr>
            </w:pPr>
            <w:r w:rsidRPr="00B60925">
              <w:rPr>
                <w:sz w:val="20"/>
                <w:szCs w:val="20"/>
              </w:rPr>
              <w:t>0.278666388</w:t>
            </w:r>
          </w:p>
        </w:tc>
        <w:tc>
          <w:tcPr>
            <w:tcW w:w="1980" w:type="dxa"/>
            <w:tcBorders>
              <w:top w:val="nil"/>
              <w:left w:val="nil"/>
              <w:bottom w:val="nil"/>
              <w:right w:val="nil"/>
            </w:tcBorders>
            <w:noWrap/>
            <w:vAlign w:val="bottom"/>
            <w:hideMark/>
          </w:tcPr>
          <w:p w14:paraId="15029B6E" w14:textId="77777777" w:rsidR="00A41B31" w:rsidRPr="00B60925" w:rsidRDefault="00A41B31" w:rsidP="000E694D">
            <w:pPr>
              <w:spacing w:before="40" w:after="40" w:line="240" w:lineRule="auto"/>
              <w:jc w:val="right"/>
              <w:rPr>
                <w:sz w:val="20"/>
                <w:szCs w:val="20"/>
              </w:rPr>
            </w:pPr>
          </w:p>
        </w:tc>
      </w:tr>
      <w:tr w:rsidR="00A41B31" w:rsidRPr="00B60925" w14:paraId="542B8430" w14:textId="77777777" w:rsidTr="00EA78E6">
        <w:trPr>
          <w:trHeight w:val="315"/>
        </w:trPr>
        <w:tc>
          <w:tcPr>
            <w:tcW w:w="3408" w:type="dxa"/>
            <w:tcBorders>
              <w:top w:val="nil"/>
              <w:left w:val="nil"/>
              <w:bottom w:val="nil"/>
              <w:right w:val="nil"/>
            </w:tcBorders>
            <w:noWrap/>
            <w:vAlign w:val="bottom"/>
            <w:hideMark/>
          </w:tcPr>
          <w:p w14:paraId="5B3D7412" w14:textId="77777777" w:rsidR="00A41B31" w:rsidRPr="00B60925" w:rsidRDefault="00A41B31" w:rsidP="000E694D">
            <w:pPr>
              <w:spacing w:before="40" w:after="40" w:line="240" w:lineRule="auto"/>
              <w:rPr>
                <w:sz w:val="20"/>
                <w:szCs w:val="20"/>
              </w:rPr>
            </w:pPr>
            <w:r w:rsidRPr="00B60925">
              <w:rPr>
                <w:sz w:val="20"/>
                <w:szCs w:val="20"/>
              </w:rPr>
              <w:t>t Critical one-tail</w:t>
            </w:r>
          </w:p>
        </w:tc>
        <w:tc>
          <w:tcPr>
            <w:tcW w:w="1620" w:type="dxa"/>
            <w:tcBorders>
              <w:top w:val="nil"/>
              <w:left w:val="nil"/>
              <w:bottom w:val="nil"/>
              <w:right w:val="nil"/>
            </w:tcBorders>
            <w:noWrap/>
            <w:vAlign w:val="bottom"/>
            <w:hideMark/>
          </w:tcPr>
          <w:p w14:paraId="5F9ACE6C" w14:textId="77777777" w:rsidR="00A41B31" w:rsidRPr="00B60925" w:rsidRDefault="00A41B31" w:rsidP="000E694D">
            <w:pPr>
              <w:spacing w:before="40" w:after="40" w:line="240" w:lineRule="auto"/>
              <w:jc w:val="right"/>
              <w:rPr>
                <w:sz w:val="20"/>
                <w:szCs w:val="20"/>
              </w:rPr>
            </w:pPr>
            <w:r w:rsidRPr="00B60925">
              <w:rPr>
                <w:sz w:val="20"/>
                <w:szCs w:val="20"/>
              </w:rPr>
              <w:t>1.671552762</w:t>
            </w:r>
          </w:p>
        </w:tc>
        <w:tc>
          <w:tcPr>
            <w:tcW w:w="1980" w:type="dxa"/>
            <w:tcBorders>
              <w:top w:val="nil"/>
              <w:left w:val="nil"/>
              <w:bottom w:val="nil"/>
              <w:right w:val="nil"/>
            </w:tcBorders>
            <w:noWrap/>
            <w:vAlign w:val="bottom"/>
            <w:hideMark/>
          </w:tcPr>
          <w:p w14:paraId="50EDF70D" w14:textId="77777777" w:rsidR="00A41B31" w:rsidRPr="00B60925" w:rsidRDefault="00A41B31" w:rsidP="000E694D">
            <w:pPr>
              <w:spacing w:before="40" w:after="40" w:line="240" w:lineRule="auto"/>
              <w:jc w:val="right"/>
              <w:rPr>
                <w:sz w:val="20"/>
                <w:szCs w:val="20"/>
              </w:rPr>
            </w:pPr>
          </w:p>
        </w:tc>
      </w:tr>
      <w:tr w:rsidR="00A41B31" w:rsidRPr="00B60925" w14:paraId="6B230FA7" w14:textId="77777777" w:rsidTr="00EA78E6">
        <w:trPr>
          <w:trHeight w:val="315"/>
        </w:trPr>
        <w:tc>
          <w:tcPr>
            <w:tcW w:w="3408" w:type="dxa"/>
            <w:tcBorders>
              <w:top w:val="nil"/>
              <w:left w:val="nil"/>
              <w:bottom w:val="nil"/>
              <w:right w:val="nil"/>
            </w:tcBorders>
            <w:noWrap/>
            <w:vAlign w:val="bottom"/>
            <w:hideMark/>
          </w:tcPr>
          <w:p w14:paraId="247B16CE" w14:textId="77777777" w:rsidR="00A41B31" w:rsidRPr="00B60925" w:rsidRDefault="00A41B31" w:rsidP="000E694D">
            <w:pPr>
              <w:spacing w:before="40" w:after="40" w:line="240" w:lineRule="auto"/>
              <w:rPr>
                <w:sz w:val="20"/>
                <w:szCs w:val="20"/>
              </w:rPr>
            </w:pPr>
            <w:r w:rsidRPr="00B60925">
              <w:rPr>
                <w:sz w:val="20"/>
                <w:szCs w:val="20"/>
              </w:rPr>
              <w:t>P(T&lt;=t) two-tail</w:t>
            </w:r>
          </w:p>
        </w:tc>
        <w:tc>
          <w:tcPr>
            <w:tcW w:w="1620" w:type="dxa"/>
            <w:tcBorders>
              <w:top w:val="nil"/>
              <w:left w:val="nil"/>
              <w:bottom w:val="nil"/>
              <w:right w:val="nil"/>
            </w:tcBorders>
            <w:noWrap/>
            <w:vAlign w:val="bottom"/>
            <w:hideMark/>
          </w:tcPr>
          <w:p w14:paraId="2126AFDC" w14:textId="77777777" w:rsidR="00A41B31" w:rsidRPr="00B60925" w:rsidRDefault="00A41B31" w:rsidP="000E694D">
            <w:pPr>
              <w:spacing w:before="40" w:after="40" w:line="240" w:lineRule="auto"/>
              <w:jc w:val="right"/>
              <w:rPr>
                <w:sz w:val="20"/>
                <w:szCs w:val="20"/>
              </w:rPr>
            </w:pPr>
            <w:r w:rsidRPr="00B60925">
              <w:rPr>
                <w:sz w:val="20"/>
                <w:szCs w:val="20"/>
              </w:rPr>
              <w:t>0.557332776</w:t>
            </w:r>
          </w:p>
        </w:tc>
        <w:tc>
          <w:tcPr>
            <w:tcW w:w="1980" w:type="dxa"/>
            <w:tcBorders>
              <w:top w:val="nil"/>
              <w:left w:val="nil"/>
              <w:bottom w:val="nil"/>
              <w:right w:val="nil"/>
            </w:tcBorders>
            <w:noWrap/>
            <w:vAlign w:val="bottom"/>
            <w:hideMark/>
          </w:tcPr>
          <w:p w14:paraId="64354849" w14:textId="77777777" w:rsidR="00A41B31" w:rsidRPr="00B60925" w:rsidRDefault="00A41B31" w:rsidP="000E694D">
            <w:pPr>
              <w:spacing w:before="40" w:after="40" w:line="240" w:lineRule="auto"/>
              <w:jc w:val="right"/>
              <w:rPr>
                <w:sz w:val="20"/>
                <w:szCs w:val="20"/>
              </w:rPr>
            </w:pPr>
          </w:p>
        </w:tc>
      </w:tr>
      <w:tr w:rsidR="00A41B31" w:rsidRPr="00B60925" w14:paraId="4ECE8AF9" w14:textId="77777777" w:rsidTr="00EA78E6">
        <w:trPr>
          <w:trHeight w:val="330"/>
        </w:trPr>
        <w:tc>
          <w:tcPr>
            <w:tcW w:w="3408" w:type="dxa"/>
            <w:tcBorders>
              <w:top w:val="nil"/>
              <w:left w:val="nil"/>
              <w:bottom w:val="single" w:sz="8" w:space="0" w:color="auto"/>
              <w:right w:val="nil"/>
            </w:tcBorders>
            <w:noWrap/>
            <w:vAlign w:val="bottom"/>
            <w:hideMark/>
          </w:tcPr>
          <w:p w14:paraId="3B1C7287" w14:textId="77777777" w:rsidR="00A41B31" w:rsidRPr="00B60925" w:rsidRDefault="00A41B31" w:rsidP="000E694D">
            <w:pPr>
              <w:spacing w:before="40" w:after="40" w:line="240" w:lineRule="auto"/>
              <w:rPr>
                <w:sz w:val="20"/>
                <w:szCs w:val="20"/>
              </w:rPr>
            </w:pPr>
            <w:r w:rsidRPr="00B60925">
              <w:rPr>
                <w:sz w:val="20"/>
                <w:szCs w:val="20"/>
              </w:rPr>
              <w:t>t Critical two-tail</w:t>
            </w:r>
          </w:p>
        </w:tc>
        <w:tc>
          <w:tcPr>
            <w:tcW w:w="1620" w:type="dxa"/>
            <w:tcBorders>
              <w:top w:val="nil"/>
              <w:left w:val="nil"/>
              <w:bottom w:val="single" w:sz="8" w:space="0" w:color="auto"/>
              <w:right w:val="nil"/>
            </w:tcBorders>
            <w:noWrap/>
            <w:vAlign w:val="bottom"/>
            <w:hideMark/>
          </w:tcPr>
          <w:p w14:paraId="4D627E6F" w14:textId="77777777" w:rsidR="00A41B31" w:rsidRPr="00B60925" w:rsidRDefault="00A41B31" w:rsidP="000E694D">
            <w:pPr>
              <w:spacing w:before="40" w:after="40" w:line="240" w:lineRule="auto"/>
              <w:jc w:val="right"/>
              <w:rPr>
                <w:sz w:val="20"/>
                <w:szCs w:val="20"/>
              </w:rPr>
            </w:pPr>
            <w:r w:rsidRPr="00B60925">
              <w:rPr>
                <w:sz w:val="20"/>
                <w:szCs w:val="20"/>
              </w:rPr>
              <w:t>2.001717484</w:t>
            </w:r>
          </w:p>
        </w:tc>
        <w:tc>
          <w:tcPr>
            <w:tcW w:w="1980" w:type="dxa"/>
            <w:tcBorders>
              <w:top w:val="nil"/>
              <w:left w:val="nil"/>
              <w:bottom w:val="single" w:sz="8" w:space="0" w:color="auto"/>
              <w:right w:val="nil"/>
            </w:tcBorders>
            <w:noWrap/>
            <w:vAlign w:val="bottom"/>
            <w:hideMark/>
          </w:tcPr>
          <w:p w14:paraId="5699368C" w14:textId="77777777" w:rsidR="00A41B31" w:rsidRPr="00B60925" w:rsidRDefault="00A41B31" w:rsidP="000E694D">
            <w:pPr>
              <w:spacing w:before="40" w:after="40" w:line="240" w:lineRule="auto"/>
              <w:rPr>
                <w:sz w:val="20"/>
                <w:szCs w:val="20"/>
              </w:rPr>
            </w:pPr>
            <w:r w:rsidRPr="00B60925">
              <w:rPr>
                <w:sz w:val="20"/>
                <w:szCs w:val="20"/>
              </w:rPr>
              <w:t> </w:t>
            </w:r>
          </w:p>
        </w:tc>
      </w:tr>
    </w:tbl>
    <w:p w14:paraId="4445C6FE" w14:textId="782FEE44" w:rsidR="00A41B31" w:rsidRPr="00EA78E6" w:rsidRDefault="00A41B31" w:rsidP="000E694D">
      <w:pPr>
        <w:pStyle w:val="SOLNP"/>
        <w:spacing w:before="120" w:after="120" w:line="240" w:lineRule="auto"/>
        <w:ind w:left="720"/>
        <w:rPr>
          <w:rFonts w:asciiTheme="minorHAnsi" w:hAnsiTheme="minorHAnsi"/>
          <w:color w:val="000000"/>
          <w:sz w:val="20"/>
        </w:rPr>
      </w:pPr>
      <w:r w:rsidRPr="00EA78E6">
        <w:rPr>
          <w:rFonts w:asciiTheme="minorHAnsi" w:hAnsiTheme="minorHAnsi"/>
          <w:i/>
          <w:color w:val="000000"/>
          <w:sz w:val="20"/>
        </w:rPr>
        <w:t>n</w:t>
      </w:r>
      <w:r w:rsidRPr="00EA78E6">
        <w:rPr>
          <w:rFonts w:asciiTheme="minorHAnsi" w:hAnsiTheme="minorHAnsi"/>
          <w:color w:val="000000"/>
          <w:sz w:val="20"/>
          <w:vertAlign w:val="subscript"/>
        </w:rPr>
        <w:t xml:space="preserve">1 </w:t>
      </w:r>
      <w:r w:rsidRPr="00EA78E6">
        <w:rPr>
          <w:rFonts w:asciiTheme="minorHAnsi" w:hAnsiTheme="minorHAnsi"/>
          <w:color w:val="000000"/>
          <w:sz w:val="20"/>
        </w:rPr>
        <w:t>= 30</w:t>
      </w:r>
      <w:r w:rsidR="00BB14E3">
        <w:rPr>
          <w:rFonts w:asciiTheme="minorHAnsi" w:hAnsiTheme="minorHAnsi"/>
          <w:color w:val="000000"/>
          <w:sz w:val="20"/>
        </w:rPr>
        <w:tab/>
      </w:r>
      <w:r w:rsidR="00BB14E3">
        <w:rPr>
          <w:rFonts w:asciiTheme="minorHAnsi" w:hAnsiTheme="minorHAnsi"/>
          <w:color w:val="000000"/>
          <w:sz w:val="20"/>
        </w:rPr>
        <w:tab/>
      </w:r>
      <w:r w:rsidRPr="00EA78E6">
        <w:rPr>
          <w:rFonts w:asciiTheme="minorHAnsi" w:hAnsiTheme="minorHAnsi"/>
          <w:i/>
          <w:color w:val="000000"/>
          <w:sz w:val="20"/>
        </w:rPr>
        <w:t>n</w:t>
      </w:r>
      <w:r w:rsidRPr="00EA78E6">
        <w:rPr>
          <w:rFonts w:asciiTheme="minorHAnsi" w:hAnsiTheme="minorHAnsi"/>
          <w:color w:val="000000"/>
          <w:sz w:val="20"/>
          <w:vertAlign w:val="subscript"/>
        </w:rPr>
        <w:t>2</w:t>
      </w:r>
      <w:r w:rsidRPr="00EA78E6">
        <w:rPr>
          <w:rFonts w:asciiTheme="minorHAnsi" w:hAnsiTheme="minorHAnsi"/>
          <w:color w:val="000000"/>
          <w:sz w:val="20"/>
        </w:rPr>
        <w:t xml:space="preserve"> = 30</w:t>
      </w:r>
    </w:p>
    <w:p w14:paraId="43EFD2CB" w14:textId="1E042033" w:rsidR="00A41B31" w:rsidRPr="00EA78E6" w:rsidRDefault="00056B39" w:rsidP="000E694D">
      <w:pPr>
        <w:pStyle w:val="SOLNP"/>
        <w:spacing w:after="120" w:line="240" w:lineRule="auto"/>
        <w:ind w:left="720"/>
        <w:rPr>
          <w:rFonts w:asciiTheme="minorHAnsi" w:hAnsiTheme="minorHAnsi"/>
          <w:color w:val="000000"/>
          <w:sz w:val="20"/>
        </w:rPr>
      </w:pPr>
      <w:r w:rsidRPr="00056B39">
        <w:rPr>
          <w:rFonts w:asciiTheme="minorHAnsi" w:hAnsiTheme="minorHAnsi"/>
          <w:noProof/>
          <w:position w:val="-12"/>
          <w:sz w:val="20"/>
        </w:rPr>
        <w:object w:dxaOrig="240" w:dyaOrig="340" w14:anchorId="43D5466C">
          <v:shape id="_x0000_i1306" type="#_x0000_t75" style="width:11.7pt;height:16.75pt" o:ole="">
            <v:imagedata r:id="rId567" o:title=""/>
          </v:shape>
          <o:OLEObject Type="Embed" ProgID="Equation.DSMT4" ShapeID="_x0000_i1306" DrawAspect="Content" ObjectID="_1769434198" r:id="rId568"/>
        </w:object>
      </w:r>
      <w:r w:rsidR="00A41B31" w:rsidRPr="00EA78E6">
        <w:rPr>
          <w:rFonts w:asciiTheme="minorHAnsi" w:hAnsiTheme="minorHAnsi"/>
          <w:color w:val="000000"/>
          <w:sz w:val="20"/>
        </w:rPr>
        <w:t>= 16.226</w:t>
      </w:r>
      <w:r w:rsidR="00A41B31" w:rsidRPr="00EA78E6">
        <w:rPr>
          <w:rFonts w:asciiTheme="minorHAnsi" w:hAnsiTheme="minorHAnsi"/>
          <w:color w:val="000000"/>
          <w:sz w:val="20"/>
        </w:rPr>
        <w:tab/>
      </w:r>
      <w:r w:rsidRPr="00056B39">
        <w:rPr>
          <w:rFonts w:asciiTheme="minorHAnsi" w:hAnsiTheme="minorHAnsi"/>
          <w:noProof/>
          <w:position w:val="-12"/>
          <w:sz w:val="20"/>
        </w:rPr>
        <w:object w:dxaOrig="260" w:dyaOrig="340" w14:anchorId="73EB1EA9">
          <v:shape id="_x0000_i1307" type="#_x0000_t75" style="width:13.4pt;height:16.75pt" o:ole="">
            <v:imagedata r:id="rId569" o:title=""/>
          </v:shape>
          <o:OLEObject Type="Embed" ProgID="Equation.DSMT4" ShapeID="_x0000_i1307" DrawAspect="Content" ObjectID="_1769434199" r:id="rId570"/>
        </w:object>
      </w:r>
      <w:r w:rsidR="00A41B31" w:rsidRPr="00EA78E6">
        <w:rPr>
          <w:rFonts w:asciiTheme="minorHAnsi" w:hAnsiTheme="minorHAnsi"/>
          <w:color w:val="000000"/>
          <w:sz w:val="20"/>
        </w:rPr>
        <w:t>= 15.705</w:t>
      </w:r>
    </w:p>
    <w:p w14:paraId="62768B63" w14:textId="52094032" w:rsidR="00A41B31" w:rsidRPr="00EA78E6" w:rsidRDefault="00A41B31" w:rsidP="000E694D">
      <w:pPr>
        <w:pStyle w:val="SOLNP"/>
        <w:spacing w:after="120" w:line="240" w:lineRule="auto"/>
        <w:ind w:left="720"/>
        <w:rPr>
          <w:rFonts w:asciiTheme="minorHAnsi" w:hAnsiTheme="minorHAnsi"/>
          <w:color w:val="000000"/>
          <w:sz w:val="20"/>
        </w:rPr>
      </w:pPr>
      <w:r w:rsidRPr="00EA78E6">
        <w:rPr>
          <w:rFonts w:asciiTheme="minorHAnsi" w:hAnsiTheme="minorHAnsi"/>
          <w:i/>
          <w:color w:val="000000"/>
          <w:sz w:val="20"/>
        </w:rPr>
        <w:t>s</w:t>
      </w:r>
      <w:r w:rsidRPr="00EA78E6">
        <w:rPr>
          <w:rFonts w:asciiTheme="minorHAnsi" w:hAnsiTheme="minorHAnsi"/>
          <w:color w:val="000000"/>
          <w:sz w:val="20"/>
          <w:vertAlign w:val="subscript"/>
        </w:rPr>
        <w:t xml:space="preserve">1 </w:t>
      </w:r>
      <w:r w:rsidRPr="00EA78E6">
        <w:rPr>
          <w:rFonts w:asciiTheme="minorHAnsi" w:hAnsiTheme="minorHAnsi"/>
          <w:color w:val="000000"/>
          <w:sz w:val="20"/>
        </w:rPr>
        <w:t>= 3.52</w:t>
      </w:r>
      <w:r w:rsidRPr="00EA78E6">
        <w:rPr>
          <w:rFonts w:asciiTheme="minorHAnsi" w:hAnsiTheme="minorHAnsi"/>
          <w:color w:val="000000"/>
          <w:sz w:val="20"/>
        </w:rPr>
        <w:tab/>
        <w:t xml:space="preserve"> </w:t>
      </w:r>
      <w:r w:rsidRPr="00EA78E6">
        <w:rPr>
          <w:rFonts w:asciiTheme="minorHAnsi" w:hAnsiTheme="minorHAnsi"/>
          <w:i/>
          <w:color w:val="000000"/>
          <w:sz w:val="20"/>
        </w:rPr>
        <w:t>s</w:t>
      </w:r>
      <w:r w:rsidRPr="00EA78E6">
        <w:rPr>
          <w:rFonts w:asciiTheme="minorHAnsi" w:hAnsiTheme="minorHAnsi"/>
          <w:color w:val="000000"/>
          <w:sz w:val="20"/>
          <w:vertAlign w:val="subscript"/>
        </w:rPr>
        <w:t>2</w:t>
      </w:r>
      <w:r w:rsidRPr="00EA78E6">
        <w:rPr>
          <w:rFonts w:asciiTheme="minorHAnsi" w:hAnsiTheme="minorHAnsi"/>
          <w:color w:val="000000"/>
          <w:sz w:val="20"/>
        </w:rPr>
        <w:t xml:space="preserve"> = 3.31</w:t>
      </w:r>
    </w:p>
    <w:p w14:paraId="1C6FDDC6" w14:textId="16E99849" w:rsidR="00A41B31" w:rsidRPr="00C31BFB" w:rsidRDefault="00C31BFB" w:rsidP="000E694D">
      <w:pPr>
        <w:pStyle w:val="SOLNP"/>
        <w:spacing w:after="120" w:line="240" w:lineRule="auto"/>
        <w:ind w:left="720"/>
        <w:rPr>
          <w:rFonts w:asciiTheme="minorHAnsi" w:hAnsiTheme="minorHAnsi"/>
          <w:color w:val="000000"/>
          <w:sz w:val="20"/>
        </w:rPr>
      </w:pPr>
      <w:r w:rsidRPr="00C31BFB">
        <w:rPr>
          <w:rFonts w:asciiTheme="minorHAnsi" w:hAnsiTheme="minorHAnsi"/>
          <w:noProof/>
          <w:color w:val="000000"/>
          <w:position w:val="-64"/>
          <w:sz w:val="20"/>
        </w:rPr>
        <w:object w:dxaOrig="4400" w:dyaOrig="1060" w14:anchorId="47BF749D">
          <v:shape id="_x0000_i1308" type="#_x0000_t75" style="width:220.2pt;height:52.75pt" o:ole="">
            <v:imagedata r:id="rId571" o:title=""/>
          </v:shape>
          <o:OLEObject Type="Embed" ProgID="Equation.DSMT4" ShapeID="_x0000_i1308" DrawAspect="Content" ObjectID="_1769434200" r:id="rId572"/>
        </w:object>
      </w:r>
    </w:p>
    <w:p w14:paraId="1178A55E" w14:textId="0BF526DF" w:rsidR="00A41B31" w:rsidRPr="00EA78E6" w:rsidRDefault="00BC48AC" w:rsidP="000E694D">
      <w:pPr>
        <w:pStyle w:val="SOLNP"/>
        <w:spacing w:after="120" w:line="240" w:lineRule="auto"/>
        <w:ind w:left="720"/>
        <w:rPr>
          <w:rFonts w:asciiTheme="minorHAnsi" w:hAnsiTheme="minorHAnsi"/>
          <w:color w:val="000000"/>
          <w:sz w:val="20"/>
        </w:rPr>
      </w:pPr>
      <w:r w:rsidRPr="00C31BFB">
        <w:rPr>
          <w:rFonts w:asciiTheme="minorHAnsi" w:hAnsiTheme="minorHAnsi"/>
          <w:noProof/>
          <w:color w:val="000000"/>
          <w:position w:val="-68"/>
          <w:sz w:val="20"/>
        </w:rPr>
        <w:object w:dxaOrig="6100" w:dyaOrig="1460" w14:anchorId="32F56A20">
          <v:shape id="_x0000_i1309" type="#_x0000_t75" style="width:304.7pt;height:72.85pt" o:ole="">
            <v:imagedata r:id="rId573" o:title=""/>
          </v:shape>
          <o:OLEObject Type="Embed" ProgID="Equation.DSMT4" ShapeID="_x0000_i1309" DrawAspect="Content" ObjectID="_1769434201" r:id="rId574"/>
        </w:object>
      </w:r>
    </w:p>
    <w:p w14:paraId="55C13572" w14:textId="4784F1D3" w:rsidR="00A41B31" w:rsidRPr="00EA78E6" w:rsidRDefault="00A41B31" w:rsidP="000E694D">
      <w:pPr>
        <w:pStyle w:val="SOLNP"/>
        <w:spacing w:after="120" w:line="240" w:lineRule="auto"/>
        <w:ind w:left="720"/>
        <w:rPr>
          <w:rFonts w:asciiTheme="minorHAnsi" w:hAnsiTheme="minorHAnsi"/>
          <w:color w:val="000000"/>
          <w:sz w:val="20"/>
        </w:rPr>
      </w:pPr>
      <w:r w:rsidRPr="00EA78E6">
        <w:rPr>
          <w:rFonts w:asciiTheme="minorHAnsi" w:hAnsiTheme="minorHAnsi"/>
          <w:color w:val="000000"/>
          <w:sz w:val="20"/>
        </w:rPr>
        <w:t>Degrees of freedom = 57</w:t>
      </w:r>
    </w:p>
    <w:p w14:paraId="702C4262" w14:textId="60FE0CAE" w:rsidR="00A41B31" w:rsidRPr="00EA78E6" w:rsidRDefault="00A41B31" w:rsidP="000E694D">
      <w:pPr>
        <w:pStyle w:val="SOLNP"/>
        <w:spacing w:after="120" w:line="240" w:lineRule="auto"/>
        <w:ind w:left="720"/>
        <w:rPr>
          <w:rFonts w:asciiTheme="minorHAnsi" w:hAnsiTheme="minorHAnsi"/>
          <w:sz w:val="20"/>
        </w:rPr>
      </w:pPr>
      <w:r w:rsidRPr="00EA78E6">
        <w:rPr>
          <w:rFonts w:asciiTheme="minorHAnsi" w:hAnsiTheme="minorHAnsi"/>
          <w:i/>
          <w:sz w:val="20"/>
        </w:rPr>
        <w:t>p</w:t>
      </w:r>
      <w:r w:rsidRPr="00EA78E6">
        <w:rPr>
          <w:rFonts w:asciiTheme="minorHAnsi" w:hAnsiTheme="minorHAnsi"/>
          <w:sz w:val="20"/>
        </w:rPr>
        <w:t>-value is the upper tail area.</w:t>
      </w:r>
    </w:p>
    <w:p w14:paraId="0C358674" w14:textId="4B339468" w:rsidR="00A41B31" w:rsidRPr="00EA78E6" w:rsidRDefault="00A41B31" w:rsidP="000E694D">
      <w:pPr>
        <w:pStyle w:val="SOLNP"/>
        <w:spacing w:after="120" w:line="240" w:lineRule="auto"/>
        <w:ind w:left="720"/>
        <w:rPr>
          <w:rFonts w:asciiTheme="minorHAnsi" w:hAnsiTheme="minorHAnsi"/>
          <w:sz w:val="20"/>
        </w:rPr>
      </w:pPr>
      <w:r w:rsidRPr="00EA78E6">
        <w:rPr>
          <w:rFonts w:asciiTheme="minorHAnsi" w:hAnsiTheme="minorHAnsi"/>
          <w:sz w:val="20"/>
        </w:rPr>
        <w:t xml:space="preserve">Using </w:t>
      </w:r>
      <w:r w:rsidRPr="00EA78E6">
        <w:rPr>
          <w:rFonts w:asciiTheme="minorHAnsi" w:hAnsiTheme="minorHAnsi"/>
          <w:i/>
          <w:sz w:val="20"/>
        </w:rPr>
        <w:t>t</w:t>
      </w:r>
      <w:r w:rsidRPr="00EA78E6">
        <w:rPr>
          <w:rFonts w:asciiTheme="minorHAnsi" w:hAnsiTheme="minorHAnsi"/>
          <w:sz w:val="20"/>
        </w:rPr>
        <w:t xml:space="preserve"> table: </w:t>
      </w:r>
      <w:r w:rsidRPr="00EA78E6">
        <w:rPr>
          <w:rFonts w:asciiTheme="minorHAnsi" w:hAnsiTheme="minorHAnsi"/>
          <w:i/>
          <w:sz w:val="20"/>
        </w:rPr>
        <w:t>p</w:t>
      </w:r>
      <w:r w:rsidRPr="00EA78E6">
        <w:rPr>
          <w:rFonts w:asciiTheme="minorHAnsi" w:hAnsiTheme="minorHAnsi"/>
          <w:sz w:val="20"/>
        </w:rPr>
        <w:t xml:space="preserve">-value is greater than </w:t>
      </w:r>
      <w:r w:rsidR="00EA78E6">
        <w:rPr>
          <w:rFonts w:asciiTheme="minorHAnsi" w:hAnsiTheme="minorHAnsi"/>
          <w:sz w:val="20"/>
        </w:rPr>
        <w:t>0</w:t>
      </w:r>
      <w:r w:rsidRPr="00EA78E6">
        <w:rPr>
          <w:rFonts w:asciiTheme="minorHAnsi" w:hAnsiTheme="minorHAnsi"/>
          <w:sz w:val="20"/>
        </w:rPr>
        <w:t>.20</w:t>
      </w:r>
    </w:p>
    <w:p w14:paraId="7C73C603" w14:textId="076E6A55" w:rsidR="00A41B31" w:rsidRPr="00EA78E6" w:rsidRDefault="00A41B31" w:rsidP="000E694D">
      <w:pPr>
        <w:pStyle w:val="SOLNP"/>
        <w:spacing w:after="120" w:line="240" w:lineRule="auto"/>
        <w:ind w:left="720"/>
        <w:rPr>
          <w:rFonts w:asciiTheme="minorHAnsi" w:hAnsiTheme="minorHAnsi"/>
          <w:sz w:val="20"/>
        </w:rPr>
      </w:pPr>
      <w:r w:rsidRPr="00EA78E6">
        <w:rPr>
          <w:rFonts w:asciiTheme="minorHAnsi" w:hAnsiTheme="minorHAnsi"/>
          <w:sz w:val="20"/>
        </w:rPr>
        <w:t xml:space="preserve">Using Excel: </w:t>
      </w:r>
      <w:r w:rsidRPr="00EA78E6">
        <w:rPr>
          <w:rFonts w:asciiTheme="minorHAnsi" w:hAnsiTheme="minorHAnsi"/>
          <w:i/>
          <w:sz w:val="20"/>
        </w:rPr>
        <w:t>p</w:t>
      </w:r>
      <w:r w:rsidRPr="00EA78E6">
        <w:rPr>
          <w:rFonts w:asciiTheme="minorHAnsi" w:hAnsiTheme="minorHAnsi"/>
          <w:sz w:val="20"/>
        </w:rPr>
        <w:t>-value = 1 – T.DIST(</w:t>
      </w:r>
      <w:r w:rsidR="00EA78E6">
        <w:rPr>
          <w:rFonts w:asciiTheme="minorHAnsi" w:hAnsiTheme="minorHAnsi"/>
          <w:sz w:val="20"/>
        </w:rPr>
        <w:t>0</w:t>
      </w:r>
      <w:r w:rsidRPr="00EA78E6">
        <w:rPr>
          <w:rFonts w:asciiTheme="minorHAnsi" w:hAnsiTheme="minorHAnsi"/>
          <w:sz w:val="20"/>
        </w:rPr>
        <w:t xml:space="preserve">.59,57,TRUE) = </w:t>
      </w:r>
      <w:r w:rsidR="00EA78E6" w:rsidRPr="00EA78E6">
        <w:rPr>
          <w:rFonts w:asciiTheme="minorHAnsi" w:hAnsiTheme="minorHAnsi"/>
          <w:sz w:val="20"/>
        </w:rPr>
        <w:t>0</w:t>
      </w:r>
      <w:r w:rsidRPr="00EA78E6">
        <w:rPr>
          <w:rFonts w:asciiTheme="minorHAnsi" w:hAnsiTheme="minorHAnsi"/>
          <w:sz w:val="20"/>
        </w:rPr>
        <w:t>.2788</w:t>
      </w:r>
    </w:p>
    <w:p w14:paraId="008051F0" w14:textId="4E233120" w:rsidR="00A41B31" w:rsidRPr="00EA78E6" w:rsidRDefault="00A41B31" w:rsidP="000E694D">
      <w:pPr>
        <w:pStyle w:val="SOLNP"/>
        <w:spacing w:after="120" w:line="240" w:lineRule="auto"/>
        <w:ind w:left="720"/>
        <w:rPr>
          <w:rFonts w:asciiTheme="minorHAnsi" w:hAnsiTheme="minorHAnsi"/>
          <w:color w:val="000000"/>
          <w:sz w:val="20"/>
        </w:rPr>
      </w:pPr>
      <w:r w:rsidRPr="00EA78E6">
        <w:rPr>
          <w:rFonts w:asciiTheme="minorHAnsi" w:hAnsiTheme="minorHAnsi"/>
          <w:sz w:val="20"/>
        </w:rPr>
        <w:t xml:space="preserve">Using unrounded means and standard deviations and the resulting unrounded </w:t>
      </w:r>
      <w:r w:rsidR="00ED02B8">
        <w:rPr>
          <w:rFonts w:asciiTheme="minorHAnsi" w:hAnsiTheme="minorHAnsi"/>
          <w:sz w:val="20"/>
        </w:rPr>
        <w:t>test statistic</w:t>
      </w:r>
      <w:r w:rsidRPr="00EA78E6">
        <w:rPr>
          <w:rFonts w:asciiTheme="minorHAnsi" w:hAnsiTheme="minorHAnsi"/>
          <w:sz w:val="20"/>
        </w:rPr>
        <w:t xml:space="preserve"> via Excel with cell referencing, </w:t>
      </w:r>
      <w:r w:rsidRPr="00EA78E6">
        <w:rPr>
          <w:rFonts w:asciiTheme="minorHAnsi" w:hAnsiTheme="minorHAnsi"/>
          <w:i/>
          <w:sz w:val="20"/>
        </w:rPr>
        <w:t>p</w:t>
      </w:r>
      <w:r w:rsidRPr="00EA78E6">
        <w:rPr>
          <w:rFonts w:asciiTheme="minorHAnsi" w:hAnsiTheme="minorHAnsi"/>
          <w:sz w:val="20"/>
        </w:rPr>
        <w:t xml:space="preserve">-value = </w:t>
      </w:r>
      <w:r w:rsidR="00EA78E6">
        <w:rPr>
          <w:rFonts w:asciiTheme="minorHAnsi" w:hAnsiTheme="minorHAnsi"/>
          <w:sz w:val="20"/>
        </w:rPr>
        <w:t>0</w:t>
      </w:r>
      <w:r w:rsidRPr="00EA78E6">
        <w:rPr>
          <w:rFonts w:asciiTheme="minorHAnsi" w:hAnsiTheme="minorHAnsi"/>
          <w:sz w:val="20"/>
        </w:rPr>
        <w:t>.2787</w:t>
      </w:r>
    </w:p>
    <w:p w14:paraId="420D43EB" w14:textId="2BDCA85C" w:rsidR="00A41B31" w:rsidRDefault="00A41B31" w:rsidP="000E694D">
      <w:pPr>
        <w:pStyle w:val="SOLNP"/>
        <w:spacing w:after="120" w:line="240" w:lineRule="auto"/>
        <w:ind w:left="720"/>
        <w:rPr>
          <w:rFonts w:asciiTheme="minorHAnsi" w:hAnsiTheme="minorHAnsi"/>
          <w:color w:val="000000"/>
          <w:sz w:val="20"/>
        </w:rPr>
      </w:pPr>
      <w:r w:rsidRPr="00EA78E6">
        <w:rPr>
          <w:rFonts w:asciiTheme="minorHAnsi" w:hAnsiTheme="minorHAnsi"/>
          <w:i/>
          <w:color w:val="000000"/>
          <w:sz w:val="20"/>
        </w:rPr>
        <w:t>p</w:t>
      </w:r>
      <w:r w:rsidRPr="00EA78E6">
        <w:rPr>
          <w:rFonts w:asciiTheme="minorHAnsi" w:hAnsiTheme="minorHAnsi"/>
          <w:color w:val="000000"/>
          <w:sz w:val="20"/>
        </w:rPr>
        <w:t>-value &gt;</w:t>
      </w:r>
      <w:r w:rsidR="00EA78E6">
        <w:rPr>
          <w:rFonts w:asciiTheme="minorHAnsi" w:hAnsiTheme="minorHAnsi"/>
          <w:color w:val="000000"/>
          <w:sz w:val="20"/>
        </w:rPr>
        <w:t>0</w:t>
      </w:r>
      <w:r w:rsidRPr="00EA78E6">
        <w:rPr>
          <w:rFonts w:asciiTheme="minorHAnsi" w:hAnsiTheme="minorHAnsi"/>
          <w:color w:val="000000"/>
          <w:sz w:val="20"/>
        </w:rPr>
        <w:t xml:space="preserve">.05, do not reject </w:t>
      </w:r>
      <w:r w:rsidRPr="00EA78E6">
        <w:rPr>
          <w:rFonts w:asciiTheme="minorHAnsi" w:hAnsiTheme="minorHAnsi"/>
          <w:i/>
          <w:color w:val="000000"/>
          <w:sz w:val="20"/>
        </w:rPr>
        <w:t>H</w:t>
      </w:r>
      <w:r w:rsidRPr="00EA78E6">
        <w:rPr>
          <w:rFonts w:asciiTheme="minorHAnsi" w:hAnsiTheme="minorHAnsi"/>
          <w:color w:val="000000"/>
          <w:sz w:val="20"/>
          <w:vertAlign w:val="subscript"/>
        </w:rPr>
        <w:t>0</w:t>
      </w:r>
      <w:r w:rsidRPr="00EA78E6">
        <w:rPr>
          <w:rFonts w:asciiTheme="minorHAnsi" w:hAnsiTheme="minorHAnsi"/>
          <w:color w:val="000000"/>
          <w:sz w:val="20"/>
        </w:rPr>
        <w:t>. Cannot conclude that the mutual funds with a load have a greater mean rate of return.</w:t>
      </w:r>
    </w:p>
    <w:p w14:paraId="664FA79E" w14:textId="2A781385" w:rsidR="00A41B31" w:rsidRDefault="00A41B31"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41.</w:t>
      </w:r>
      <w:r w:rsidR="00155BD0">
        <w:rPr>
          <w:sz w:val="20"/>
          <w:szCs w:val="20"/>
        </w:rPr>
        <w:tab/>
      </w:r>
      <w:r w:rsidRPr="00B60925">
        <w:rPr>
          <w:rFonts w:cs="TimesLTStd-Bold"/>
          <w:b/>
          <w:bCs/>
          <w:sz w:val="20"/>
          <w:szCs w:val="20"/>
          <w:lang w:val="en-IN"/>
        </w:rPr>
        <w:t xml:space="preserve">Kitchen Versus Bedroom Remodeling Costs. </w:t>
      </w:r>
      <w:r w:rsidRPr="00B60925">
        <w:rPr>
          <w:rFonts w:cs="TimesLTStd-Roman"/>
          <w:sz w:val="20"/>
          <w:szCs w:val="20"/>
          <w:lang w:val="en-IN"/>
        </w:rPr>
        <w:t>The National Association of Home</w:t>
      </w:r>
      <w:r w:rsidR="00D86DCB">
        <w:rPr>
          <w:rFonts w:cs="TimesLTStd-Roman"/>
          <w:sz w:val="20"/>
          <w:szCs w:val="20"/>
          <w:lang w:val="en-IN"/>
        </w:rPr>
        <w:t xml:space="preserve"> </w:t>
      </w:r>
      <w:r w:rsidRPr="00B60925">
        <w:rPr>
          <w:rFonts w:cs="TimesLTStd-Roman"/>
          <w:sz w:val="20"/>
          <w:szCs w:val="20"/>
          <w:lang w:val="en-IN"/>
        </w:rPr>
        <w:t>Builders provided data on the cost of the most popular home remodeling projects.</w:t>
      </w:r>
      <w:r w:rsidR="00D86DCB">
        <w:rPr>
          <w:rFonts w:cs="TimesLTStd-Roman"/>
          <w:sz w:val="20"/>
          <w:szCs w:val="20"/>
          <w:lang w:val="en-IN"/>
        </w:rPr>
        <w:t xml:space="preserve"> </w:t>
      </w:r>
      <w:r w:rsidRPr="00B60925">
        <w:rPr>
          <w:rFonts w:cs="TimesLTStd-Roman"/>
          <w:sz w:val="20"/>
          <w:szCs w:val="20"/>
          <w:lang w:val="en-IN"/>
        </w:rPr>
        <w:t>Sample data on cost in thousands of dollars for two types of remodeling projects are</w:t>
      </w:r>
      <w:r w:rsidR="00D86DCB">
        <w:rPr>
          <w:rFonts w:cs="TimesLTStd-Roman"/>
          <w:sz w:val="20"/>
          <w:szCs w:val="20"/>
          <w:lang w:val="en-IN"/>
        </w:rPr>
        <w:t xml:space="preserve"> </w:t>
      </w:r>
      <w:r w:rsidRPr="00B60925">
        <w:rPr>
          <w:rFonts w:cs="TimesLTStd-Roman"/>
          <w:sz w:val="20"/>
          <w:szCs w:val="20"/>
          <w:lang w:val="en-IN"/>
        </w:rPr>
        <w:t xml:space="preserve">as follows. </w:t>
      </w:r>
      <w:r w:rsidRPr="00D86DCB">
        <w:rPr>
          <w:rFonts w:eastAsia="Arial" w:cs="Open Sans"/>
          <w:b/>
          <w:bCs/>
          <w:color w:val="D85629"/>
          <w:sz w:val="20"/>
          <w:szCs w:val="20"/>
        </w:rPr>
        <w:t>LO 1, 4</w:t>
      </w:r>
    </w:p>
    <w:tbl>
      <w:tblPr>
        <w:tblW w:w="0" w:type="auto"/>
        <w:tblInd w:w="360" w:type="dxa"/>
        <w:tblLayout w:type="fixed"/>
        <w:tblCellMar>
          <w:left w:w="0" w:type="dxa"/>
          <w:right w:w="0" w:type="dxa"/>
        </w:tblCellMar>
        <w:tblLook w:val="01E0" w:firstRow="1" w:lastRow="1" w:firstColumn="1" w:lastColumn="1" w:noHBand="0" w:noVBand="0"/>
      </w:tblPr>
      <w:tblGrid>
        <w:gridCol w:w="1260"/>
        <w:gridCol w:w="2091"/>
        <w:gridCol w:w="1279"/>
        <w:gridCol w:w="2174"/>
      </w:tblGrid>
      <w:tr w:rsidR="000C2E50" w:rsidRPr="002616A0" w14:paraId="54CA6EE7" w14:textId="77777777" w:rsidTr="00BB14E3">
        <w:trPr>
          <w:trHeight w:val="20"/>
        </w:trPr>
        <w:tc>
          <w:tcPr>
            <w:tcW w:w="1260" w:type="dxa"/>
            <w:tcBorders>
              <w:top w:val="single" w:sz="4" w:space="0" w:color="auto"/>
              <w:bottom w:val="single" w:sz="4" w:space="0" w:color="auto"/>
            </w:tcBorders>
            <w:shd w:val="clear" w:color="auto" w:fill="auto"/>
          </w:tcPr>
          <w:p w14:paraId="71DDB5CF" w14:textId="77777777" w:rsidR="000C2E50" w:rsidRPr="002616A0" w:rsidRDefault="000C2E50" w:rsidP="00BB14E3">
            <w:pPr>
              <w:widowControl w:val="0"/>
              <w:spacing w:before="40" w:after="40" w:line="240" w:lineRule="auto"/>
              <w:jc w:val="center"/>
              <w:rPr>
                <w:rFonts w:eastAsia="Times New Roman"/>
                <w:b/>
                <w:color w:val="231F20"/>
                <w:sz w:val="20"/>
                <w:szCs w:val="20"/>
              </w:rPr>
            </w:pPr>
            <w:r w:rsidRPr="002616A0">
              <w:rPr>
                <w:rFonts w:eastAsia="Times New Roman"/>
                <w:b/>
                <w:color w:val="231F20"/>
                <w:sz w:val="20"/>
                <w:szCs w:val="20"/>
              </w:rPr>
              <w:t>Kitchen</w:t>
            </w:r>
          </w:p>
        </w:tc>
        <w:tc>
          <w:tcPr>
            <w:tcW w:w="2091" w:type="dxa"/>
            <w:tcBorders>
              <w:top w:val="single" w:sz="4" w:space="0" w:color="auto"/>
              <w:bottom w:val="single" w:sz="4" w:space="0" w:color="auto"/>
            </w:tcBorders>
            <w:shd w:val="clear" w:color="auto" w:fill="auto"/>
          </w:tcPr>
          <w:p w14:paraId="6194C101" w14:textId="77777777" w:rsidR="000C2E50" w:rsidRPr="002616A0" w:rsidRDefault="000C2E50" w:rsidP="000E694D">
            <w:pPr>
              <w:widowControl w:val="0"/>
              <w:spacing w:before="40" w:after="40" w:line="240" w:lineRule="auto"/>
              <w:ind w:left="720" w:hanging="360"/>
              <w:jc w:val="center"/>
              <w:rPr>
                <w:rFonts w:eastAsia="Times New Roman"/>
                <w:b/>
                <w:color w:val="231F20"/>
                <w:sz w:val="20"/>
                <w:szCs w:val="20"/>
              </w:rPr>
            </w:pPr>
            <w:r w:rsidRPr="002616A0">
              <w:rPr>
                <w:rFonts w:eastAsia="Times New Roman"/>
                <w:b/>
                <w:color w:val="231F20"/>
                <w:sz w:val="20"/>
                <w:szCs w:val="20"/>
              </w:rPr>
              <w:t>Master Bedroom</w:t>
            </w:r>
          </w:p>
        </w:tc>
        <w:tc>
          <w:tcPr>
            <w:tcW w:w="1279" w:type="dxa"/>
            <w:tcBorders>
              <w:top w:val="single" w:sz="4" w:space="0" w:color="auto"/>
              <w:bottom w:val="single" w:sz="4" w:space="0" w:color="auto"/>
            </w:tcBorders>
            <w:shd w:val="clear" w:color="auto" w:fill="auto"/>
          </w:tcPr>
          <w:p w14:paraId="22BD387A" w14:textId="77777777" w:rsidR="000C2E50" w:rsidRPr="002616A0" w:rsidRDefault="000C2E50" w:rsidP="000E694D">
            <w:pPr>
              <w:widowControl w:val="0"/>
              <w:spacing w:before="40" w:after="40" w:line="240" w:lineRule="auto"/>
              <w:ind w:left="720" w:hanging="360"/>
              <w:jc w:val="center"/>
              <w:rPr>
                <w:rFonts w:eastAsia="Times New Roman"/>
                <w:b/>
                <w:color w:val="231F20"/>
                <w:sz w:val="20"/>
                <w:szCs w:val="20"/>
              </w:rPr>
            </w:pPr>
            <w:r w:rsidRPr="002616A0">
              <w:rPr>
                <w:rFonts w:eastAsia="Times New Roman"/>
                <w:b/>
                <w:color w:val="231F20"/>
                <w:sz w:val="20"/>
                <w:szCs w:val="20"/>
              </w:rPr>
              <w:t>Kitchen</w:t>
            </w:r>
          </w:p>
        </w:tc>
        <w:tc>
          <w:tcPr>
            <w:tcW w:w="2174" w:type="dxa"/>
            <w:tcBorders>
              <w:top w:val="single" w:sz="4" w:space="0" w:color="auto"/>
              <w:bottom w:val="single" w:sz="4" w:space="0" w:color="auto"/>
            </w:tcBorders>
            <w:shd w:val="clear" w:color="auto" w:fill="auto"/>
          </w:tcPr>
          <w:p w14:paraId="502C767D" w14:textId="77777777" w:rsidR="000C2E50" w:rsidRPr="002616A0" w:rsidRDefault="000C2E50" w:rsidP="000E694D">
            <w:pPr>
              <w:widowControl w:val="0"/>
              <w:spacing w:before="40" w:after="40" w:line="240" w:lineRule="auto"/>
              <w:ind w:left="720" w:hanging="360"/>
              <w:jc w:val="center"/>
              <w:rPr>
                <w:rFonts w:eastAsia="Times New Roman"/>
                <w:b/>
                <w:color w:val="231F20"/>
                <w:sz w:val="20"/>
                <w:szCs w:val="20"/>
              </w:rPr>
            </w:pPr>
            <w:r w:rsidRPr="002616A0">
              <w:rPr>
                <w:rFonts w:eastAsia="Times New Roman"/>
                <w:b/>
                <w:color w:val="231F20"/>
                <w:sz w:val="20"/>
                <w:szCs w:val="20"/>
              </w:rPr>
              <w:t>Master Bedroom</w:t>
            </w:r>
          </w:p>
        </w:tc>
      </w:tr>
      <w:tr w:rsidR="000C2E50" w:rsidRPr="002616A0" w14:paraId="2606E893" w14:textId="77777777" w:rsidTr="00BB14E3">
        <w:trPr>
          <w:trHeight w:val="20"/>
        </w:trPr>
        <w:tc>
          <w:tcPr>
            <w:tcW w:w="1260" w:type="dxa"/>
            <w:tcBorders>
              <w:top w:val="single" w:sz="4" w:space="0" w:color="auto"/>
            </w:tcBorders>
            <w:shd w:val="clear" w:color="auto" w:fill="auto"/>
          </w:tcPr>
          <w:p w14:paraId="750D776B" w14:textId="77777777" w:rsidR="000C2E50" w:rsidRPr="002616A0" w:rsidRDefault="000C2E50" w:rsidP="002F7C3C">
            <w:pPr>
              <w:widowControl w:val="0"/>
              <w:spacing w:before="40" w:after="40" w:line="240" w:lineRule="auto"/>
              <w:ind w:right="432"/>
              <w:jc w:val="right"/>
              <w:rPr>
                <w:rFonts w:eastAsia="Times New Roman"/>
                <w:color w:val="231F20"/>
                <w:sz w:val="20"/>
                <w:szCs w:val="20"/>
              </w:rPr>
            </w:pPr>
            <w:r w:rsidRPr="002616A0">
              <w:rPr>
                <w:rFonts w:eastAsia="Times New Roman"/>
                <w:color w:val="231F20"/>
                <w:sz w:val="20"/>
                <w:szCs w:val="20"/>
              </w:rPr>
              <w:t>25.2</w:t>
            </w:r>
          </w:p>
        </w:tc>
        <w:tc>
          <w:tcPr>
            <w:tcW w:w="2091" w:type="dxa"/>
            <w:tcBorders>
              <w:top w:val="single" w:sz="4" w:space="0" w:color="auto"/>
            </w:tcBorders>
            <w:shd w:val="clear" w:color="auto" w:fill="auto"/>
          </w:tcPr>
          <w:p w14:paraId="20AB4C78"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r w:rsidRPr="002616A0">
              <w:rPr>
                <w:rFonts w:eastAsia="Times New Roman"/>
                <w:color w:val="231F20"/>
                <w:sz w:val="20"/>
                <w:szCs w:val="20"/>
              </w:rPr>
              <w:t>18.0</w:t>
            </w:r>
          </w:p>
        </w:tc>
        <w:tc>
          <w:tcPr>
            <w:tcW w:w="1279" w:type="dxa"/>
            <w:tcBorders>
              <w:top w:val="single" w:sz="4" w:space="0" w:color="auto"/>
            </w:tcBorders>
            <w:shd w:val="clear" w:color="auto" w:fill="auto"/>
          </w:tcPr>
          <w:p w14:paraId="66A1502A"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r w:rsidRPr="002616A0">
              <w:rPr>
                <w:rFonts w:eastAsia="Times New Roman"/>
                <w:color w:val="231F20"/>
                <w:sz w:val="20"/>
                <w:szCs w:val="20"/>
              </w:rPr>
              <w:t>23.0</w:t>
            </w:r>
          </w:p>
        </w:tc>
        <w:tc>
          <w:tcPr>
            <w:tcW w:w="2174" w:type="dxa"/>
            <w:tcBorders>
              <w:top w:val="single" w:sz="4" w:space="0" w:color="auto"/>
            </w:tcBorders>
            <w:shd w:val="clear" w:color="auto" w:fill="auto"/>
          </w:tcPr>
          <w:p w14:paraId="558D3A6A"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r w:rsidRPr="002616A0">
              <w:rPr>
                <w:rFonts w:eastAsia="Times New Roman"/>
                <w:color w:val="231F20"/>
                <w:sz w:val="20"/>
                <w:szCs w:val="20"/>
              </w:rPr>
              <w:t>17.8</w:t>
            </w:r>
          </w:p>
        </w:tc>
      </w:tr>
      <w:tr w:rsidR="000C2E50" w:rsidRPr="002616A0" w14:paraId="54C63C8B" w14:textId="77777777" w:rsidTr="00BB14E3">
        <w:trPr>
          <w:trHeight w:val="20"/>
        </w:trPr>
        <w:tc>
          <w:tcPr>
            <w:tcW w:w="1260" w:type="dxa"/>
            <w:shd w:val="clear" w:color="auto" w:fill="auto"/>
          </w:tcPr>
          <w:p w14:paraId="721510BD" w14:textId="77777777" w:rsidR="000C2E50" w:rsidRPr="002616A0" w:rsidRDefault="000C2E50" w:rsidP="002F7C3C">
            <w:pPr>
              <w:widowControl w:val="0"/>
              <w:spacing w:before="40" w:after="40" w:line="240" w:lineRule="auto"/>
              <w:ind w:right="432"/>
              <w:jc w:val="right"/>
              <w:rPr>
                <w:rFonts w:eastAsia="Times New Roman"/>
                <w:color w:val="231F20"/>
                <w:sz w:val="20"/>
                <w:szCs w:val="20"/>
              </w:rPr>
            </w:pPr>
            <w:r w:rsidRPr="002616A0">
              <w:rPr>
                <w:rFonts w:eastAsia="Times New Roman"/>
                <w:color w:val="231F20"/>
                <w:sz w:val="20"/>
                <w:szCs w:val="20"/>
              </w:rPr>
              <w:t>17.4</w:t>
            </w:r>
          </w:p>
        </w:tc>
        <w:tc>
          <w:tcPr>
            <w:tcW w:w="2091" w:type="dxa"/>
            <w:shd w:val="clear" w:color="auto" w:fill="auto"/>
          </w:tcPr>
          <w:p w14:paraId="2D300B7C"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r w:rsidRPr="002616A0">
              <w:rPr>
                <w:rFonts w:eastAsia="Times New Roman"/>
                <w:color w:val="231F20"/>
                <w:sz w:val="20"/>
                <w:szCs w:val="20"/>
              </w:rPr>
              <w:t>22.9</w:t>
            </w:r>
          </w:p>
        </w:tc>
        <w:tc>
          <w:tcPr>
            <w:tcW w:w="1279" w:type="dxa"/>
            <w:shd w:val="clear" w:color="auto" w:fill="auto"/>
          </w:tcPr>
          <w:p w14:paraId="27357262"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r w:rsidRPr="002616A0">
              <w:rPr>
                <w:rFonts w:eastAsia="Times New Roman"/>
                <w:color w:val="231F20"/>
                <w:sz w:val="20"/>
                <w:szCs w:val="20"/>
              </w:rPr>
              <w:t>19.7</w:t>
            </w:r>
          </w:p>
        </w:tc>
        <w:tc>
          <w:tcPr>
            <w:tcW w:w="2174" w:type="dxa"/>
            <w:shd w:val="clear" w:color="auto" w:fill="auto"/>
          </w:tcPr>
          <w:p w14:paraId="4871E760"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r w:rsidRPr="002616A0">
              <w:rPr>
                <w:rFonts w:eastAsia="Times New Roman"/>
                <w:color w:val="231F20"/>
                <w:sz w:val="20"/>
                <w:szCs w:val="20"/>
              </w:rPr>
              <w:t>24.6</w:t>
            </w:r>
          </w:p>
        </w:tc>
      </w:tr>
      <w:tr w:rsidR="000C2E50" w:rsidRPr="002616A0" w14:paraId="7267C569" w14:textId="77777777" w:rsidTr="00BB14E3">
        <w:trPr>
          <w:trHeight w:val="20"/>
        </w:trPr>
        <w:tc>
          <w:tcPr>
            <w:tcW w:w="1260" w:type="dxa"/>
            <w:shd w:val="clear" w:color="auto" w:fill="auto"/>
          </w:tcPr>
          <w:p w14:paraId="540D8533" w14:textId="77777777" w:rsidR="000C2E50" w:rsidRPr="002616A0" w:rsidRDefault="000C2E50" w:rsidP="002F7C3C">
            <w:pPr>
              <w:widowControl w:val="0"/>
              <w:spacing w:before="40" w:after="40" w:line="240" w:lineRule="auto"/>
              <w:ind w:right="432"/>
              <w:jc w:val="right"/>
              <w:rPr>
                <w:rFonts w:eastAsia="Times New Roman"/>
                <w:color w:val="231F20"/>
                <w:sz w:val="20"/>
                <w:szCs w:val="20"/>
              </w:rPr>
            </w:pPr>
            <w:r w:rsidRPr="002616A0">
              <w:rPr>
                <w:rFonts w:eastAsia="Times New Roman"/>
                <w:color w:val="231F20"/>
                <w:sz w:val="20"/>
                <w:szCs w:val="20"/>
              </w:rPr>
              <w:t>22.8</w:t>
            </w:r>
          </w:p>
        </w:tc>
        <w:tc>
          <w:tcPr>
            <w:tcW w:w="2091" w:type="dxa"/>
            <w:shd w:val="clear" w:color="auto" w:fill="auto"/>
          </w:tcPr>
          <w:p w14:paraId="25BBD42A"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r w:rsidRPr="002616A0">
              <w:rPr>
                <w:rFonts w:eastAsia="Times New Roman"/>
                <w:color w:val="231F20"/>
                <w:sz w:val="20"/>
                <w:szCs w:val="20"/>
              </w:rPr>
              <w:t>26.4</w:t>
            </w:r>
          </w:p>
        </w:tc>
        <w:tc>
          <w:tcPr>
            <w:tcW w:w="1279" w:type="dxa"/>
            <w:shd w:val="clear" w:color="auto" w:fill="auto"/>
          </w:tcPr>
          <w:p w14:paraId="31C7128B"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r w:rsidRPr="002616A0">
              <w:rPr>
                <w:rFonts w:eastAsia="Times New Roman"/>
                <w:color w:val="231F20"/>
                <w:sz w:val="20"/>
                <w:szCs w:val="20"/>
              </w:rPr>
              <w:t>16.9</w:t>
            </w:r>
          </w:p>
        </w:tc>
        <w:tc>
          <w:tcPr>
            <w:tcW w:w="2174" w:type="dxa"/>
            <w:shd w:val="clear" w:color="auto" w:fill="auto"/>
          </w:tcPr>
          <w:p w14:paraId="3D1F3CAE"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r w:rsidRPr="002616A0">
              <w:rPr>
                <w:rFonts w:eastAsia="Times New Roman"/>
                <w:color w:val="231F20"/>
                <w:sz w:val="20"/>
                <w:szCs w:val="20"/>
              </w:rPr>
              <w:t>21.0</w:t>
            </w:r>
          </w:p>
        </w:tc>
      </w:tr>
      <w:tr w:rsidR="000C2E50" w:rsidRPr="002616A0" w14:paraId="345341CE" w14:textId="77777777" w:rsidTr="00BB14E3">
        <w:trPr>
          <w:trHeight w:val="20"/>
        </w:trPr>
        <w:tc>
          <w:tcPr>
            <w:tcW w:w="1260" w:type="dxa"/>
            <w:shd w:val="clear" w:color="auto" w:fill="auto"/>
          </w:tcPr>
          <w:p w14:paraId="120D440F" w14:textId="77777777" w:rsidR="000C2E50" w:rsidRPr="002616A0" w:rsidRDefault="000C2E50" w:rsidP="002F7C3C">
            <w:pPr>
              <w:widowControl w:val="0"/>
              <w:spacing w:before="40" w:after="40" w:line="240" w:lineRule="auto"/>
              <w:ind w:left="720" w:right="432" w:hanging="360"/>
              <w:jc w:val="right"/>
              <w:rPr>
                <w:rFonts w:eastAsia="Times New Roman"/>
                <w:color w:val="231F20"/>
                <w:sz w:val="20"/>
                <w:szCs w:val="20"/>
              </w:rPr>
            </w:pPr>
            <w:r w:rsidRPr="002616A0">
              <w:rPr>
                <w:rFonts w:eastAsia="Times New Roman"/>
                <w:color w:val="231F20"/>
                <w:sz w:val="20"/>
                <w:szCs w:val="20"/>
              </w:rPr>
              <w:t>21.9</w:t>
            </w:r>
          </w:p>
        </w:tc>
        <w:tc>
          <w:tcPr>
            <w:tcW w:w="2091" w:type="dxa"/>
            <w:shd w:val="clear" w:color="auto" w:fill="auto"/>
          </w:tcPr>
          <w:p w14:paraId="21F8B11E"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r w:rsidRPr="002616A0">
              <w:rPr>
                <w:rFonts w:eastAsia="Times New Roman"/>
                <w:color w:val="231F20"/>
                <w:sz w:val="20"/>
                <w:szCs w:val="20"/>
              </w:rPr>
              <w:t>24.8</w:t>
            </w:r>
          </w:p>
        </w:tc>
        <w:tc>
          <w:tcPr>
            <w:tcW w:w="1279" w:type="dxa"/>
            <w:shd w:val="clear" w:color="auto" w:fill="auto"/>
          </w:tcPr>
          <w:p w14:paraId="5CAF922E"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r w:rsidRPr="002616A0">
              <w:rPr>
                <w:rFonts w:eastAsia="Times New Roman"/>
                <w:color w:val="231F20"/>
                <w:sz w:val="20"/>
                <w:szCs w:val="20"/>
              </w:rPr>
              <w:t>21.8</w:t>
            </w:r>
          </w:p>
        </w:tc>
        <w:tc>
          <w:tcPr>
            <w:tcW w:w="2174" w:type="dxa"/>
            <w:shd w:val="clear" w:color="auto" w:fill="auto"/>
          </w:tcPr>
          <w:p w14:paraId="5687D716"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p>
        </w:tc>
      </w:tr>
      <w:tr w:rsidR="000C2E50" w:rsidRPr="002616A0" w14:paraId="4502CBFB" w14:textId="77777777" w:rsidTr="00BB14E3">
        <w:trPr>
          <w:trHeight w:val="20"/>
        </w:trPr>
        <w:tc>
          <w:tcPr>
            <w:tcW w:w="1260" w:type="dxa"/>
            <w:tcBorders>
              <w:bottom w:val="single" w:sz="4" w:space="0" w:color="auto"/>
            </w:tcBorders>
            <w:shd w:val="clear" w:color="auto" w:fill="auto"/>
          </w:tcPr>
          <w:p w14:paraId="79105B5E" w14:textId="77777777" w:rsidR="000C2E50" w:rsidRPr="002616A0" w:rsidRDefault="000C2E50" w:rsidP="002F7C3C">
            <w:pPr>
              <w:widowControl w:val="0"/>
              <w:spacing w:before="40" w:after="40" w:line="240" w:lineRule="auto"/>
              <w:ind w:left="720" w:right="432" w:hanging="360"/>
              <w:jc w:val="right"/>
              <w:rPr>
                <w:rFonts w:eastAsia="Times New Roman"/>
                <w:color w:val="231F20"/>
                <w:sz w:val="20"/>
                <w:szCs w:val="20"/>
              </w:rPr>
            </w:pPr>
            <w:r w:rsidRPr="002616A0">
              <w:rPr>
                <w:rFonts w:eastAsia="Times New Roman"/>
                <w:color w:val="231F20"/>
                <w:sz w:val="20"/>
                <w:szCs w:val="20"/>
              </w:rPr>
              <w:t>19.7</w:t>
            </w:r>
          </w:p>
        </w:tc>
        <w:tc>
          <w:tcPr>
            <w:tcW w:w="2091" w:type="dxa"/>
            <w:tcBorders>
              <w:bottom w:val="single" w:sz="4" w:space="0" w:color="auto"/>
            </w:tcBorders>
            <w:shd w:val="clear" w:color="auto" w:fill="auto"/>
          </w:tcPr>
          <w:p w14:paraId="038E15B2"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r w:rsidRPr="002616A0">
              <w:rPr>
                <w:rFonts w:eastAsia="Times New Roman"/>
                <w:color w:val="231F20"/>
                <w:sz w:val="20"/>
                <w:szCs w:val="20"/>
              </w:rPr>
              <w:t>26.9</w:t>
            </w:r>
          </w:p>
        </w:tc>
        <w:tc>
          <w:tcPr>
            <w:tcW w:w="1279" w:type="dxa"/>
            <w:tcBorders>
              <w:bottom w:val="single" w:sz="4" w:space="0" w:color="auto"/>
            </w:tcBorders>
            <w:shd w:val="clear" w:color="auto" w:fill="auto"/>
          </w:tcPr>
          <w:p w14:paraId="7CE2FA65"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r w:rsidRPr="002616A0">
              <w:rPr>
                <w:rFonts w:eastAsia="Times New Roman"/>
                <w:color w:val="231F20"/>
                <w:sz w:val="20"/>
                <w:szCs w:val="20"/>
              </w:rPr>
              <w:t>23.6</w:t>
            </w:r>
          </w:p>
        </w:tc>
        <w:tc>
          <w:tcPr>
            <w:tcW w:w="2174" w:type="dxa"/>
            <w:tcBorders>
              <w:bottom w:val="single" w:sz="4" w:space="0" w:color="auto"/>
            </w:tcBorders>
            <w:shd w:val="clear" w:color="auto" w:fill="auto"/>
          </w:tcPr>
          <w:p w14:paraId="2AACDF64" w14:textId="77777777" w:rsidR="000C2E50" w:rsidRPr="002616A0" w:rsidRDefault="000C2E50" w:rsidP="000E694D">
            <w:pPr>
              <w:widowControl w:val="0"/>
              <w:spacing w:before="40" w:after="40" w:line="240" w:lineRule="auto"/>
              <w:ind w:left="720" w:hanging="360"/>
              <w:jc w:val="center"/>
              <w:rPr>
                <w:rFonts w:eastAsia="Times New Roman"/>
                <w:color w:val="231F20"/>
                <w:sz w:val="20"/>
                <w:szCs w:val="20"/>
              </w:rPr>
            </w:pPr>
          </w:p>
        </w:tc>
      </w:tr>
    </w:tbl>
    <w:p w14:paraId="0C9C44E7" w14:textId="5EF24F5F"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155BD0">
        <w:rPr>
          <w:rFonts w:cs="TimesLTStd-Roman"/>
          <w:sz w:val="20"/>
          <w:szCs w:val="20"/>
          <w:lang w:val="en-IN"/>
        </w:rPr>
        <w:tab/>
      </w:r>
      <w:r w:rsidRPr="00B60925">
        <w:rPr>
          <w:rFonts w:cs="TimesLTStd-Roman"/>
          <w:sz w:val="20"/>
          <w:szCs w:val="20"/>
          <w:lang w:val="en-IN"/>
        </w:rPr>
        <w:t xml:space="preserve">Develop a point estimate of the difference between the population mean </w:t>
      </w:r>
      <w:r w:rsidR="00D86DCB">
        <w:rPr>
          <w:rFonts w:cs="TimesLTStd-Roman"/>
          <w:sz w:val="20"/>
          <w:szCs w:val="20"/>
          <w:lang w:val="en-IN"/>
        </w:rPr>
        <w:t xml:space="preserve">remodelling </w:t>
      </w:r>
      <w:r w:rsidRPr="00B60925">
        <w:rPr>
          <w:rFonts w:cs="TimesLTStd-Roman"/>
          <w:sz w:val="20"/>
          <w:szCs w:val="20"/>
          <w:lang w:val="en-IN"/>
        </w:rPr>
        <w:t>costs for the two types of projects.</w:t>
      </w:r>
    </w:p>
    <w:p w14:paraId="730EF879" w14:textId="5D0FD91D" w:rsidR="00A41B31" w:rsidRPr="00B60925" w:rsidRDefault="00A41B31"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155BD0">
        <w:rPr>
          <w:rFonts w:cs="TimesLTStd-Roman"/>
          <w:sz w:val="20"/>
          <w:szCs w:val="20"/>
          <w:lang w:val="en-IN"/>
        </w:rPr>
        <w:tab/>
      </w:r>
      <w:r w:rsidRPr="00B60925">
        <w:rPr>
          <w:rFonts w:cs="TimesLTStd-Roman"/>
          <w:sz w:val="20"/>
          <w:szCs w:val="20"/>
          <w:lang w:val="en-IN"/>
        </w:rPr>
        <w:t>Develop a 90% confidence interval for the difference between the two population</w:t>
      </w:r>
      <w:r w:rsidR="00D86DCB">
        <w:rPr>
          <w:rFonts w:cs="TimesLTStd-Roman"/>
          <w:sz w:val="20"/>
          <w:szCs w:val="20"/>
          <w:lang w:val="en-IN"/>
        </w:rPr>
        <w:t xml:space="preserve"> </w:t>
      </w:r>
      <w:r w:rsidRPr="00B60925">
        <w:rPr>
          <w:rFonts w:cs="TimesLTStd-Roman"/>
          <w:sz w:val="20"/>
          <w:szCs w:val="20"/>
          <w:lang w:val="en-IN"/>
        </w:rPr>
        <w:t>means.</w:t>
      </w:r>
    </w:p>
    <w:p w14:paraId="1E6E7AB3" w14:textId="77777777" w:rsidR="009C59D3" w:rsidRPr="00B60925" w:rsidRDefault="009C59D3" w:rsidP="00933983">
      <w:pPr>
        <w:spacing w:after="0" w:line="240" w:lineRule="auto"/>
        <w:ind w:left="360"/>
        <w:rPr>
          <w:b/>
          <w:sz w:val="20"/>
          <w:szCs w:val="20"/>
        </w:rPr>
      </w:pPr>
      <w:r w:rsidRPr="00B60925">
        <w:rPr>
          <w:b/>
          <w:sz w:val="20"/>
          <w:szCs w:val="20"/>
        </w:rPr>
        <w:t>Solutions:</w:t>
      </w:r>
    </w:p>
    <w:p w14:paraId="1D874AA0" w14:textId="3E7E5F40" w:rsidR="009C59D3" w:rsidRPr="00B60925" w:rsidRDefault="00C31BFB" w:rsidP="000E694D">
      <w:pPr>
        <w:spacing w:after="0"/>
        <w:ind w:left="360"/>
        <w:rPr>
          <w:color w:val="000000"/>
          <w:sz w:val="20"/>
          <w:szCs w:val="20"/>
        </w:rPr>
      </w:pPr>
      <w:r w:rsidRPr="00C31BFB">
        <w:rPr>
          <w:noProof/>
          <w:color w:val="000000"/>
          <w:position w:val="-12"/>
          <w:sz w:val="20"/>
          <w:szCs w:val="20"/>
        </w:rPr>
        <w:object w:dxaOrig="240" w:dyaOrig="340" w14:anchorId="2DF8D7DF">
          <v:shape id="_x0000_i1310" type="#_x0000_t75" style="width:11.7pt;height:16.75pt" o:ole="">
            <v:imagedata r:id="rId575" o:title=""/>
          </v:shape>
          <o:OLEObject Type="Embed" ProgID="Equation.DSMT4" ShapeID="_x0000_i1310" DrawAspect="Content" ObjectID="_1769434202" r:id="rId576"/>
        </w:object>
      </w:r>
      <w:r w:rsidR="009C59D3" w:rsidRPr="00B60925">
        <w:rPr>
          <w:color w:val="000000"/>
          <w:sz w:val="20"/>
          <w:szCs w:val="20"/>
        </w:rPr>
        <w:t>= population mean costs of Kitchen remodels</w:t>
      </w:r>
    </w:p>
    <w:p w14:paraId="33D12CA6" w14:textId="7864E8E7" w:rsidR="009C59D3" w:rsidRPr="00B60925" w:rsidRDefault="00C31BFB" w:rsidP="000E694D">
      <w:pPr>
        <w:ind w:left="360"/>
        <w:rPr>
          <w:color w:val="000000"/>
          <w:sz w:val="20"/>
          <w:szCs w:val="20"/>
        </w:rPr>
      </w:pPr>
      <w:r w:rsidRPr="00C31BFB">
        <w:rPr>
          <w:noProof/>
          <w:color w:val="000000"/>
          <w:position w:val="-12"/>
          <w:sz w:val="20"/>
          <w:szCs w:val="20"/>
        </w:rPr>
        <w:object w:dxaOrig="260" w:dyaOrig="340" w14:anchorId="1FA7834D">
          <v:shape id="_x0000_i1311" type="#_x0000_t75" style="width:13.4pt;height:16.75pt" o:ole="">
            <v:imagedata r:id="rId577" o:title=""/>
          </v:shape>
          <o:OLEObject Type="Embed" ProgID="Equation.DSMT4" ShapeID="_x0000_i1311" DrawAspect="Content" ObjectID="_1769434203" r:id="rId578"/>
        </w:object>
      </w:r>
      <w:r w:rsidR="009C59D3" w:rsidRPr="00B60925">
        <w:rPr>
          <w:color w:val="000000"/>
          <w:sz w:val="20"/>
          <w:szCs w:val="20"/>
        </w:rPr>
        <w:t>= population mean costs of Master Bedroom remodels</w:t>
      </w:r>
      <w:r w:rsidR="00D86DCB">
        <w:rPr>
          <w:color w:val="000000"/>
          <w:sz w:val="20"/>
          <w:szCs w:val="20"/>
        </w:rPr>
        <w:t xml:space="preserve"> </w:t>
      </w:r>
    </w:p>
    <w:p w14:paraId="7AAAA19C" w14:textId="61D4A70E" w:rsidR="009C59D3" w:rsidRPr="00B60925" w:rsidRDefault="00CE32C9" w:rsidP="000E694D">
      <w:pPr>
        <w:autoSpaceDE w:val="0"/>
        <w:autoSpaceDN w:val="0"/>
        <w:adjustRightInd w:val="0"/>
        <w:spacing w:before="120" w:after="120" w:line="240" w:lineRule="auto"/>
        <w:ind w:left="720" w:hanging="360"/>
        <w:rPr>
          <w:color w:val="000000"/>
          <w:sz w:val="20"/>
          <w:szCs w:val="20"/>
        </w:rPr>
      </w:pPr>
      <w:r>
        <w:rPr>
          <w:color w:val="000000"/>
          <w:sz w:val="20"/>
          <w:szCs w:val="20"/>
        </w:rPr>
        <w:t>a.</w:t>
      </w:r>
      <w:r>
        <w:rPr>
          <w:color w:val="000000"/>
          <w:sz w:val="20"/>
          <w:szCs w:val="20"/>
        </w:rPr>
        <w:tab/>
      </w:r>
      <w:r w:rsidR="009C59D3" w:rsidRPr="00B60925">
        <w:rPr>
          <w:i/>
          <w:color w:val="000000"/>
          <w:sz w:val="20"/>
          <w:szCs w:val="20"/>
        </w:rPr>
        <w:t>n</w:t>
      </w:r>
      <w:r w:rsidR="009C59D3" w:rsidRPr="00B60925">
        <w:rPr>
          <w:color w:val="000000"/>
          <w:sz w:val="20"/>
          <w:szCs w:val="20"/>
          <w:vertAlign w:val="subscript"/>
        </w:rPr>
        <w:t>1</w:t>
      </w:r>
      <w:r w:rsidR="009C59D3" w:rsidRPr="00B60925">
        <w:rPr>
          <w:color w:val="000000"/>
          <w:sz w:val="20"/>
          <w:szCs w:val="20"/>
        </w:rPr>
        <w:t xml:space="preserve"> = 10</w:t>
      </w:r>
      <w:r w:rsidR="009C59D3" w:rsidRPr="00B60925">
        <w:rPr>
          <w:color w:val="000000"/>
          <w:sz w:val="20"/>
          <w:szCs w:val="20"/>
        </w:rPr>
        <w:tab/>
      </w:r>
      <w:r w:rsidR="00BB14E3">
        <w:rPr>
          <w:color w:val="000000"/>
          <w:sz w:val="20"/>
          <w:szCs w:val="20"/>
        </w:rPr>
        <w:tab/>
      </w:r>
      <w:r w:rsidR="009C59D3" w:rsidRPr="00B60925">
        <w:rPr>
          <w:i/>
          <w:color w:val="000000"/>
          <w:sz w:val="20"/>
          <w:szCs w:val="20"/>
        </w:rPr>
        <w:t>n</w:t>
      </w:r>
      <w:r w:rsidR="009C59D3" w:rsidRPr="00B60925">
        <w:rPr>
          <w:color w:val="000000"/>
          <w:sz w:val="20"/>
          <w:szCs w:val="20"/>
          <w:vertAlign w:val="subscript"/>
        </w:rPr>
        <w:t>2</w:t>
      </w:r>
      <w:r w:rsidR="009C59D3" w:rsidRPr="00B60925">
        <w:rPr>
          <w:color w:val="000000"/>
          <w:sz w:val="20"/>
          <w:szCs w:val="20"/>
        </w:rPr>
        <w:t xml:space="preserve"> = 8</w:t>
      </w:r>
    </w:p>
    <w:p w14:paraId="7F06DE8C" w14:textId="3A589040" w:rsidR="009C59D3" w:rsidRPr="00B60925" w:rsidRDefault="00C31BFB" w:rsidP="000E694D">
      <w:pPr>
        <w:ind w:left="720"/>
        <w:rPr>
          <w:color w:val="000000"/>
          <w:sz w:val="20"/>
          <w:szCs w:val="20"/>
        </w:rPr>
      </w:pPr>
      <w:r w:rsidRPr="00C31BFB">
        <w:rPr>
          <w:noProof/>
          <w:color w:val="000000"/>
          <w:position w:val="-12"/>
          <w:sz w:val="20"/>
          <w:szCs w:val="20"/>
        </w:rPr>
        <w:object w:dxaOrig="240" w:dyaOrig="340" w14:anchorId="152B5495">
          <v:shape id="_x0000_i1312" type="#_x0000_t75" style="width:11.7pt;height:16.75pt" o:ole="">
            <v:imagedata r:id="rId579" o:title=""/>
          </v:shape>
          <o:OLEObject Type="Embed" ProgID="Equation.DSMT4" ShapeID="_x0000_i1312" DrawAspect="Content" ObjectID="_1769434204" r:id="rId580"/>
        </w:object>
      </w:r>
      <w:r w:rsidR="009C59D3" w:rsidRPr="00B60925">
        <w:rPr>
          <w:color w:val="000000"/>
          <w:sz w:val="20"/>
          <w:szCs w:val="20"/>
        </w:rPr>
        <w:t>= 21.2</w:t>
      </w:r>
      <w:r w:rsidR="009C59D3" w:rsidRPr="00B60925">
        <w:rPr>
          <w:color w:val="000000"/>
          <w:sz w:val="20"/>
          <w:szCs w:val="20"/>
        </w:rPr>
        <w:tab/>
      </w:r>
      <w:r w:rsidRPr="00C31BFB">
        <w:rPr>
          <w:noProof/>
          <w:color w:val="000000"/>
          <w:position w:val="-12"/>
          <w:sz w:val="20"/>
          <w:szCs w:val="20"/>
        </w:rPr>
        <w:object w:dxaOrig="260" w:dyaOrig="340" w14:anchorId="7F8619F2">
          <v:shape id="_x0000_i1313" type="#_x0000_t75" style="width:13.4pt;height:16.75pt" o:ole="">
            <v:imagedata r:id="rId581" o:title=""/>
          </v:shape>
          <o:OLEObject Type="Embed" ProgID="Equation.DSMT4" ShapeID="_x0000_i1313" DrawAspect="Content" ObjectID="_1769434205" r:id="rId582"/>
        </w:object>
      </w:r>
      <w:r w:rsidR="009C59D3" w:rsidRPr="00B60925">
        <w:rPr>
          <w:color w:val="000000"/>
          <w:sz w:val="20"/>
          <w:szCs w:val="20"/>
        </w:rPr>
        <w:t>= 22.8</w:t>
      </w:r>
    </w:p>
    <w:p w14:paraId="45948AE2" w14:textId="10AC94AF" w:rsidR="009C59D3" w:rsidRPr="00B60925" w:rsidRDefault="009C59D3" w:rsidP="000E694D">
      <w:pPr>
        <w:ind w:left="720"/>
        <w:rPr>
          <w:color w:val="000000"/>
          <w:sz w:val="20"/>
          <w:szCs w:val="20"/>
        </w:rPr>
      </w:pPr>
      <w:r w:rsidRPr="00B60925">
        <w:rPr>
          <w:i/>
          <w:color w:val="000000"/>
          <w:sz w:val="20"/>
          <w:szCs w:val="20"/>
        </w:rPr>
        <w:t>s</w:t>
      </w:r>
      <w:r w:rsidRPr="00B60925">
        <w:rPr>
          <w:color w:val="000000"/>
          <w:sz w:val="20"/>
          <w:szCs w:val="20"/>
          <w:vertAlign w:val="subscript"/>
        </w:rPr>
        <w:t>1</w:t>
      </w:r>
      <w:r w:rsidR="00BB14E3">
        <w:rPr>
          <w:color w:val="000000"/>
          <w:sz w:val="20"/>
          <w:szCs w:val="20"/>
        </w:rPr>
        <w:t xml:space="preserve"> = 2.70</w:t>
      </w:r>
      <w:r w:rsidR="00BB14E3">
        <w:rPr>
          <w:color w:val="000000"/>
          <w:sz w:val="20"/>
          <w:szCs w:val="20"/>
        </w:rPr>
        <w:tab/>
      </w:r>
      <w:r w:rsidRPr="00B60925">
        <w:rPr>
          <w:i/>
          <w:color w:val="000000"/>
          <w:sz w:val="20"/>
          <w:szCs w:val="20"/>
        </w:rPr>
        <w:t>s</w:t>
      </w:r>
      <w:r w:rsidRPr="00B60925">
        <w:rPr>
          <w:color w:val="000000"/>
          <w:sz w:val="20"/>
          <w:szCs w:val="20"/>
          <w:vertAlign w:val="subscript"/>
        </w:rPr>
        <w:t>2</w:t>
      </w:r>
      <w:r w:rsidRPr="00B60925">
        <w:rPr>
          <w:color w:val="000000"/>
          <w:sz w:val="20"/>
          <w:szCs w:val="20"/>
        </w:rPr>
        <w:t xml:space="preserve"> = 3.55</w:t>
      </w:r>
    </w:p>
    <w:p w14:paraId="2BF842AC" w14:textId="3EA92CA5" w:rsidR="009C59D3" w:rsidRPr="00B60925" w:rsidRDefault="00C31BFB" w:rsidP="002A6DE6">
      <w:pPr>
        <w:spacing w:after="0"/>
        <w:ind w:left="720"/>
        <w:rPr>
          <w:color w:val="000000"/>
          <w:sz w:val="20"/>
          <w:szCs w:val="20"/>
        </w:rPr>
      </w:pPr>
      <w:r w:rsidRPr="00C31BFB">
        <w:rPr>
          <w:noProof/>
          <w:color w:val="000000"/>
          <w:position w:val="-12"/>
          <w:sz w:val="20"/>
          <w:szCs w:val="20"/>
        </w:rPr>
        <w:object w:dxaOrig="660" w:dyaOrig="340" w14:anchorId="25CCD8E2">
          <v:shape id="_x0000_i1314" type="#_x0000_t75" style="width:32.65pt;height:16.75pt" o:ole="">
            <v:imagedata r:id="rId583" o:title=""/>
          </v:shape>
          <o:OLEObject Type="Embed" ProgID="Equation.DSMT4" ShapeID="_x0000_i1314" DrawAspect="Content" ObjectID="_1769434206" r:id="rId584"/>
        </w:object>
      </w:r>
      <w:r w:rsidR="009C59D3" w:rsidRPr="00B60925">
        <w:rPr>
          <w:color w:val="000000"/>
          <w:sz w:val="20"/>
          <w:szCs w:val="20"/>
        </w:rPr>
        <w:t>= 21.2 – 22.8 = –1.6</w:t>
      </w:r>
    </w:p>
    <w:p w14:paraId="3ED2477B" w14:textId="7BF59F1D" w:rsidR="009C59D3" w:rsidRPr="00B60925" w:rsidRDefault="009C59D3" w:rsidP="002A6DE6">
      <w:pPr>
        <w:spacing w:after="0"/>
        <w:ind w:left="720"/>
        <w:rPr>
          <w:color w:val="000000"/>
          <w:sz w:val="20"/>
          <w:szCs w:val="20"/>
        </w:rPr>
      </w:pPr>
      <w:r w:rsidRPr="00B60925">
        <w:rPr>
          <w:color w:val="000000"/>
          <w:sz w:val="20"/>
          <w:szCs w:val="20"/>
        </w:rPr>
        <w:t>Kitchens are less expensive by $1</w:t>
      </w:r>
      <w:r w:rsidR="001D0621">
        <w:rPr>
          <w:color w:val="000000"/>
          <w:sz w:val="20"/>
          <w:szCs w:val="20"/>
        </w:rPr>
        <w:t>,</w:t>
      </w:r>
      <w:r w:rsidRPr="00B60925">
        <w:rPr>
          <w:color w:val="000000"/>
          <w:sz w:val="20"/>
          <w:szCs w:val="20"/>
        </w:rPr>
        <w:t>600.</w:t>
      </w:r>
    </w:p>
    <w:p w14:paraId="268A3825" w14:textId="0E00D1E6" w:rsidR="009C59D3" w:rsidRPr="00B60925" w:rsidRDefault="009C59D3"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2A6DE6" w:rsidRPr="002A6DE6">
        <w:rPr>
          <w:noProof/>
          <w:color w:val="000000"/>
          <w:position w:val="-68"/>
          <w:sz w:val="20"/>
          <w:szCs w:val="20"/>
        </w:rPr>
        <w:object w:dxaOrig="5880" w:dyaOrig="1460" w14:anchorId="0488C52C">
          <v:shape id="_x0000_i1315" type="#_x0000_t75" style="width:293.7pt;height:72.85pt" o:ole="">
            <v:imagedata r:id="rId585" o:title=""/>
          </v:shape>
          <o:OLEObject Type="Embed" ProgID="Equation.DSMT4" ShapeID="_x0000_i1315" DrawAspect="Content" ObjectID="_1769434207" r:id="rId586"/>
        </w:object>
      </w:r>
    </w:p>
    <w:p w14:paraId="3E04AE79" w14:textId="3B63AF93" w:rsidR="009C59D3" w:rsidRPr="00B60925" w:rsidRDefault="009C59D3" w:rsidP="000E694D">
      <w:pPr>
        <w:ind w:left="720"/>
        <w:rPr>
          <w:color w:val="000000"/>
          <w:sz w:val="20"/>
          <w:szCs w:val="20"/>
        </w:rPr>
      </w:pPr>
      <w:r w:rsidRPr="00B60925">
        <w:rPr>
          <w:color w:val="000000"/>
          <w:sz w:val="20"/>
          <w:szCs w:val="20"/>
        </w:rPr>
        <w:t xml:space="preserve">Use </w:t>
      </w:r>
      <w:r w:rsidRPr="00B60925">
        <w:rPr>
          <w:i/>
          <w:color w:val="000000"/>
          <w:sz w:val="20"/>
          <w:szCs w:val="20"/>
        </w:rPr>
        <w:t>df</w:t>
      </w:r>
      <w:r w:rsidR="00CE32C9">
        <w:rPr>
          <w:color w:val="000000"/>
          <w:sz w:val="20"/>
          <w:szCs w:val="20"/>
        </w:rPr>
        <w:t xml:space="preserve"> = 12,</w:t>
      </w:r>
      <w:r w:rsidRPr="00B60925">
        <w:rPr>
          <w:color w:val="000000"/>
          <w:sz w:val="20"/>
          <w:szCs w:val="20"/>
        </w:rPr>
        <w:t xml:space="preserve"> </w:t>
      </w:r>
      <w:r w:rsidRPr="00B60925">
        <w:rPr>
          <w:i/>
          <w:color w:val="000000"/>
          <w:sz w:val="20"/>
          <w:szCs w:val="20"/>
        </w:rPr>
        <w:t>t</w:t>
      </w:r>
      <w:r w:rsidR="00CE32C9">
        <w:rPr>
          <w:color w:val="000000"/>
          <w:sz w:val="20"/>
          <w:szCs w:val="20"/>
          <w:vertAlign w:val="subscript"/>
        </w:rPr>
        <w:t>0.</w:t>
      </w:r>
      <w:r w:rsidRPr="00B60925">
        <w:rPr>
          <w:color w:val="000000"/>
          <w:sz w:val="20"/>
          <w:szCs w:val="20"/>
          <w:vertAlign w:val="subscript"/>
        </w:rPr>
        <w:t>05</w:t>
      </w:r>
      <w:r w:rsidRPr="00B60925">
        <w:rPr>
          <w:color w:val="000000"/>
          <w:sz w:val="20"/>
          <w:szCs w:val="20"/>
        </w:rPr>
        <w:t xml:space="preserve"> = 1.782</w:t>
      </w:r>
    </w:p>
    <w:p w14:paraId="04644CB8" w14:textId="7A746923" w:rsidR="009C59D3" w:rsidRPr="002A6DE6" w:rsidRDefault="002A6DE6" w:rsidP="000E694D">
      <w:pPr>
        <w:ind w:left="720"/>
        <w:rPr>
          <w:color w:val="000000"/>
          <w:sz w:val="20"/>
          <w:szCs w:val="20"/>
        </w:rPr>
      </w:pPr>
      <w:r w:rsidRPr="002A6DE6">
        <w:rPr>
          <w:noProof/>
          <w:color w:val="000000"/>
          <w:position w:val="-22"/>
          <w:sz w:val="20"/>
          <w:szCs w:val="20"/>
        </w:rPr>
        <w:object w:dxaOrig="2500" w:dyaOrig="639" w14:anchorId="0D686EEE">
          <v:shape id="_x0000_i1316" type="#_x0000_t75" style="width:124.75pt;height:31.8pt" o:ole="">
            <v:imagedata r:id="rId587" o:title=""/>
          </v:shape>
          <o:OLEObject Type="Embed" ProgID="Equation.DSMT4" ShapeID="_x0000_i1316" DrawAspect="Content" ObjectID="_1769434208" r:id="rId588"/>
        </w:object>
      </w:r>
    </w:p>
    <w:p w14:paraId="2713E8CA" w14:textId="2B566037" w:rsidR="009C59D3" w:rsidRPr="00B60925" w:rsidRDefault="009C59D3" w:rsidP="000E694D">
      <w:pPr>
        <w:ind w:left="720"/>
        <w:rPr>
          <w:color w:val="000000"/>
          <w:sz w:val="20"/>
          <w:szCs w:val="20"/>
        </w:rPr>
      </w:pPr>
      <w:r w:rsidRPr="00B60925">
        <w:rPr>
          <w:color w:val="000000"/>
          <w:sz w:val="20"/>
          <w:szCs w:val="20"/>
        </w:rPr>
        <w:t xml:space="preserve">–1.6 </w:t>
      </w:r>
      <w:r w:rsidR="00CE32C9" w:rsidRPr="00CE32C9">
        <w:rPr>
          <w:color w:val="000000"/>
          <w:position w:val="-4"/>
          <w:sz w:val="20"/>
          <w:szCs w:val="20"/>
        </w:rPr>
        <w:object w:dxaOrig="200" w:dyaOrig="220" w14:anchorId="2BB5EBC2">
          <v:shape id="_x0000_i1317" type="#_x0000_t75" style="width:10.05pt;height:10.9pt" o:ole="">
            <v:imagedata r:id="rId589" o:title=""/>
          </v:shape>
          <o:OLEObject Type="Embed" ProgID="Equation.DSMT4" ShapeID="_x0000_i1317" DrawAspect="Content" ObjectID="_1769434209" r:id="rId590"/>
        </w:object>
      </w:r>
      <w:r w:rsidRPr="00B60925">
        <w:rPr>
          <w:color w:val="000000"/>
          <w:sz w:val="20"/>
          <w:szCs w:val="20"/>
        </w:rPr>
        <w:t xml:space="preserve"> 2.7</w:t>
      </w:r>
      <w:r w:rsidRPr="00B60925">
        <w:rPr>
          <w:color w:val="000000"/>
          <w:sz w:val="20"/>
          <w:szCs w:val="20"/>
        </w:rPr>
        <w:tab/>
        <w:t>(–4.3 to 1.1)</w:t>
      </w:r>
    </w:p>
    <w:p w14:paraId="7E1D4FA7" w14:textId="26DA7140" w:rsidR="009C59D3" w:rsidRPr="00D86DCB" w:rsidRDefault="009C59D3"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 xml:space="preserve">42. </w:t>
      </w:r>
      <w:r w:rsidRPr="00B60925">
        <w:rPr>
          <w:rFonts w:cs="TimesLTStd-Bold"/>
          <w:b/>
          <w:bCs/>
          <w:sz w:val="20"/>
          <w:szCs w:val="20"/>
          <w:lang w:val="en-IN"/>
        </w:rPr>
        <w:t xml:space="preserve">Effect of Siblings on SAT Scores. </w:t>
      </w:r>
      <w:r w:rsidRPr="00B60925">
        <w:rPr>
          <w:rFonts w:cs="TimesLTStd-Roman"/>
          <w:sz w:val="20"/>
          <w:szCs w:val="20"/>
          <w:lang w:val="en-IN"/>
        </w:rPr>
        <w:t xml:space="preserve">In </w:t>
      </w:r>
      <w:r w:rsidRPr="00B60925">
        <w:rPr>
          <w:rFonts w:cs="TimesLTStd-Italic"/>
          <w:i/>
          <w:iCs/>
          <w:sz w:val="20"/>
          <w:szCs w:val="20"/>
          <w:lang w:val="en-IN"/>
        </w:rPr>
        <w:t>Born Together—Reared Apart: The Landmark</w:t>
      </w:r>
      <w:r w:rsidR="00D86DCB">
        <w:rPr>
          <w:rFonts w:cs="TimesLTStd-Italic"/>
          <w:i/>
          <w:iCs/>
          <w:sz w:val="20"/>
          <w:szCs w:val="20"/>
          <w:lang w:val="en-IN"/>
        </w:rPr>
        <w:t xml:space="preserve"> </w:t>
      </w:r>
      <w:r w:rsidRPr="00B60925">
        <w:rPr>
          <w:rFonts w:cs="TimesLTStd-Italic"/>
          <w:i/>
          <w:iCs/>
          <w:sz w:val="20"/>
          <w:szCs w:val="20"/>
          <w:lang w:val="en-IN"/>
        </w:rPr>
        <w:t>Minnesota Twin Study</w:t>
      </w:r>
      <w:r w:rsidRPr="00B60925">
        <w:rPr>
          <w:rFonts w:cs="TimesLTStd-Roman"/>
          <w:sz w:val="20"/>
          <w:szCs w:val="20"/>
          <w:lang w:val="en-IN"/>
        </w:rPr>
        <w:t>, Nancy Segal discusses the efforts of research psychologists at the</w:t>
      </w:r>
      <w:r w:rsidR="00D86DCB">
        <w:rPr>
          <w:rFonts w:cs="TimesLTStd-Roman"/>
          <w:sz w:val="20"/>
          <w:szCs w:val="20"/>
          <w:lang w:val="en-IN"/>
        </w:rPr>
        <w:t xml:space="preserve"> </w:t>
      </w:r>
      <w:r w:rsidRPr="00B60925">
        <w:rPr>
          <w:rFonts w:cs="TimesLTStd-Roman"/>
          <w:sz w:val="20"/>
          <w:szCs w:val="20"/>
          <w:lang w:val="en-IN"/>
        </w:rPr>
        <w:t>University of Minnesota to understand similarities and differences between twins by studying</w:t>
      </w:r>
      <w:r w:rsidR="00D86DCB">
        <w:rPr>
          <w:rFonts w:cs="TimesLTStd-Roman"/>
          <w:sz w:val="20"/>
          <w:szCs w:val="20"/>
          <w:lang w:val="en-IN"/>
        </w:rPr>
        <w:t xml:space="preserve"> </w:t>
      </w:r>
      <w:r w:rsidRPr="00B60925">
        <w:rPr>
          <w:rFonts w:cs="TimesLTStd-Roman"/>
          <w:sz w:val="20"/>
          <w:szCs w:val="20"/>
          <w:lang w:val="en-IN"/>
        </w:rPr>
        <w:t>sets of twins who were raised separately. Below are evidence-based reading and writing</w:t>
      </w:r>
      <w:r w:rsidR="00D86DCB">
        <w:rPr>
          <w:rFonts w:cs="TimesLTStd-Roman"/>
          <w:sz w:val="20"/>
          <w:szCs w:val="20"/>
          <w:lang w:val="en-IN"/>
        </w:rPr>
        <w:t xml:space="preserve"> </w:t>
      </w:r>
      <w:r w:rsidRPr="00B60925">
        <w:rPr>
          <w:rFonts w:cs="TimesLTStd-Roman"/>
          <w:sz w:val="20"/>
          <w:szCs w:val="20"/>
          <w:lang w:val="en-IN"/>
        </w:rPr>
        <w:t>(EBRW) SAT scores for several pairs of identical twins (twins who share all of their genes)</w:t>
      </w:r>
      <w:r w:rsidR="00D86DCB">
        <w:rPr>
          <w:rFonts w:cs="TimesLTStd-Roman"/>
          <w:sz w:val="20"/>
          <w:szCs w:val="20"/>
          <w:lang w:val="en-IN"/>
        </w:rPr>
        <w:t xml:space="preserve"> </w:t>
      </w:r>
      <w:r w:rsidRPr="00B60925">
        <w:rPr>
          <w:rFonts w:cs="TimesLTStd-Roman"/>
          <w:sz w:val="20"/>
          <w:szCs w:val="20"/>
          <w:lang w:val="en-IN"/>
        </w:rPr>
        <w:t>and were raised separately, one of whom was raised in a family with no other children</w:t>
      </w:r>
      <w:r w:rsidR="00D86DCB">
        <w:rPr>
          <w:rFonts w:cs="TimesLTStd-Roman"/>
          <w:sz w:val="20"/>
          <w:szCs w:val="20"/>
          <w:lang w:val="en-IN"/>
        </w:rPr>
        <w:t xml:space="preserve"> </w:t>
      </w:r>
      <w:r w:rsidRPr="00B60925">
        <w:rPr>
          <w:rFonts w:cs="TimesLTStd-Roman"/>
          <w:sz w:val="20"/>
          <w:szCs w:val="20"/>
          <w:lang w:val="en-IN"/>
        </w:rPr>
        <w:t xml:space="preserve">(no siblings) and one of whom was raised in a family with other children (with siblings). </w:t>
      </w:r>
      <w:r w:rsidRPr="00D86DCB">
        <w:rPr>
          <w:rFonts w:eastAsia="Arial" w:cs="Open Sans"/>
          <w:b/>
          <w:bCs/>
          <w:color w:val="D85629"/>
          <w:sz w:val="20"/>
          <w:szCs w:val="20"/>
        </w:rPr>
        <w:t>LO 6, 7</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1980"/>
        <w:gridCol w:w="1710"/>
        <w:gridCol w:w="1980"/>
      </w:tblGrid>
      <w:tr w:rsidR="00846750" w:rsidRPr="00846750" w14:paraId="330717DB" w14:textId="77777777" w:rsidTr="00400B77">
        <w:trPr>
          <w:trHeight w:val="144"/>
        </w:trPr>
        <w:tc>
          <w:tcPr>
            <w:tcW w:w="3600" w:type="dxa"/>
            <w:gridSpan w:val="2"/>
            <w:tcBorders>
              <w:top w:val="single" w:sz="4" w:space="0" w:color="auto"/>
              <w:bottom w:val="single" w:sz="4" w:space="0" w:color="auto"/>
            </w:tcBorders>
          </w:tcPr>
          <w:p w14:paraId="30396A01" w14:textId="77777777" w:rsidR="00846750" w:rsidRPr="00846750" w:rsidRDefault="00846750" w:rsidP="000E694D">
            <w:pPr>
              <w:widowControl w:val="0"/>
              <w:spacing w:before="40" w:after="40"/>
              <w:jc w:val="center"/>
              <w:rPr>
                <w:rFonts w:eastAsia="Times New Roman"/>
                <w:b/>
                <w:color w:val="231F20"/>
                <w:sz w:val="20"/>
                <w:szCs w:val="20"/>
              </w:rPr>
            </w:pPr>
            <w:r w:rsidRPr="00846750">
              <w:rPr>
                <w:rFonts w:eastAsia="Times New Roman"/>
                <w:b/>
                <w:color w:val="231F20"/>
                <w:sz w:val="20"/>
                <w:szCs w:val="20"/>
              </w:rPr>
              <w:t>No Siblings</w:t>
            </w:r>
          </w:p>
        </w:tc>
        <w:tc>
          <w:tcPr>
            <w:tcW w:w="3690" w:type="dxa"/>
            <w:gridSpan w:val="2"/>
            <w:tcBorders>
              <w:top w:val="single" w:sz="4" w:space="0" w:color="auto"/>
              <w:bottom w:val="single" w:sz="4" w:space="0" w:color="auto"/>
            </w:tcBorders>
          </w:tcPr>
          <w:p w14:paraId="25A48174" w14:textId="77777777" w:rsidR="00846750" w:rsidRPr="00846750" w:rsidRDefault="00846750" w:rsidP="000E694D">
            <w:pPr>
              <w:widowControl w:val="0"/>
              <w:spacing w:before="40" w:after="40"/>
              <w:jc w:val="center"/>
              <w:rPr>
                <w:rFonts w:eastAsia="Times New Roman"/>
                <w:b/>
                <w:color w:val="231F20"/>
                <w:sz w:val="20"/>
                <w:szCs w:val="20"/>
              </w:rPr>
            </w:pPr>
            <w:r w:rsidRPr="00846750">
              <w:rPr>
                <w:rFonts w:eastAsia="Times New Roman"/>
                <w:b/>
                <w:color w:val="231F20"/>
                <w:sz w:val="20"/>
                <w:szCs w:val="20"/>
              </w:rPr>
              <w:t>With Siblings</w:t>
            </w:r>
          </w:p>
        </w:tc>
      </w:tr>
      <w:tr w:rsidR="00846750" w:rsidRPr="00846750" w14:paraId="48E27DC7" w14:textId="77777777" w:rsidTr="00400B77">
        <w:trPr>
          <w:trHeight w:val="144"/>
        </w:trPr>
        <w:tc>
          <w:tcPr>
            <w:tcW w:w="1620" w:type="dxa"/>
            <w:tcBorders>
              <w:top w:val="single" w:sz="4" w:space="0" w:color="auto"/>
              <w:bottom w:val="single" w:sz="4" w:space="0" w:color="auto"/>
            </w:tcBorders>
          </w:tcPr>
          <w:p w14:paraId="322B08CC" w14:textId="77777777" w:rsidR="00846750" w:rsidRPr="00846750" w:rsidRDefault="00846750" w:rsidP="002F7C3C">
            <w:pPr>
              <w:widowControl w:val="0"/>
              <w:spacing w:before="40" w:after="40"/>
              <w:ind w:hanging="18"/>
              <w:rPr>
                <w:rFonts w:eastAsia="Times New Roman"/>
                <w:b/>
                <w:color w:val="231F20"/>
                <w:sz w:val="20"/>
                <w:szCs w:val="20"/>
              </w:rPr>
            </w:pPr>
            <w:r w:rsidRPr="00846750">
              <w:rPr>
                <w:rFonts w:eastAsia="Times New Roman"/>
                <w:b/>
                <w:color w:val="231F20"/>
                <w:sz w:val="20"/>
                <w:szCs w:val="20"/>
              </w:rPr>
              <w:t xml:space="preserve">Name </w:t>
            </w:r>
          </w:p>
        </w:tc>
        <w:tc>
          <w:tcPr>
            <w:tcW w:w="1980" w:type="dxa"/>
            <w:tcBorders>
              <w:top w:val="single" w:sz="4" w:space="0" w:color="auto"/>
              <w:bottom w:val="single" w:sz="4" w:space="0" w:color="auto"/>
            </w:tcBorders>
          </w:tcPr>
          <w:p w14:paraId="37FD4497" w14:textId="085FA336" w:rsidR="00846750" w:rsidRPr="00846750" w:rsidRDefault="00400B77" w:rsidP="000E694D">
            <w:pPr>
              <w:widowControl w:val="0"/>
              <w:spacing w:before="40" w:after="40"/>
              <w:jc w:val="center"/>
              <w:rPr>
                <w:rFonts w:eastAsia="Times New Roman"/>
                <w:b/>
                <w:color w:val="231F20"/>
                <w:sz w:val="20"/>
                <w:szCs w:val="20"/>
              </w:rPr>
            </w:pPr>
            <w:r>
              <w:rPr>
                <w:rFonts w:eastAsia="Times New Roman"/>
                <w:b/>
                <w:color w:val="231F20"/>
                <w:sz w:val="20"/>
                <w:szCs w:val="20"/>
              </w:rPr>
              <w:t xml:space="preserve">EBRW </w:t>
            </w:r>
            <w:r w:rsidR="00846750" w:rsidRPr="00846750">
              <w:rPr>
                <w:rFonts w:eastAsia="Times New Roman"/>
                <w:b/>
                <w:color w:val="231F20"/>
                <w:sz w:val="20"/>
                <w:szCs w:val="20"/>
              </w:rPr>
              <w:t>SAT Score</w:t>
            </w:r>
          </w:p>
        </w:tc>
        <w:tc>
          <w:tcPr>
            <w:tcW w:w="1710" w:type="dxa"/>
            <w:tcBorders>
              <w:top w:val="single" w:sz="4" w:space="0" w:color="auto"/>
              <w:bottom w:val="single" w:sz="4" w:space="0" w:color="auto"/>
            </w:tcBorders>
          </w:tcPr>
          <w:p w14:paraId="0A3D1D77" w14:textId="77777777" w:rsidR="00846750" w:rsidRPr="00846750" w:rsidRDefault="00846750" w:rsidP="000E694D">
            <w:pPr>
              <w:widowControl w:val="0"/>
              <w:spacing w:before="40" w:after="40"/>
              <w:ind w:firstLine="402"/>
              <w:rPr>
                <w:rFonts w:eastAsia="Times New Roman"/>
                <w:b/>
                <w:color w:val="231F20"/>
                <w:sz w:val="20"/>
                <w:szCs w:val="20"/>
              </w:rPr>
            </w:pPr>
            <w:r w:rsidRPr="00846750">
              <w:rPr>
                <w:rFonts w:eastAsia="Times New Roman"/>
                <w:b/>
                <w:color w:val="231F20"/>
                <w:sz w:val="20"/>
                <w:szCs w:val="20"/>
              </w:rPr>
              <w:t xml:space="preserve">Name </w:t>
            </w:r>
          </w:p>
        </w:tc>
        <w:tc>
          <w:tcPr>
            <w:tcW w:w="1980" w:type="dxa"/>
            <w:tcBorders>
              <w:top w:val="single" w:sz="4" w:space="0" w:color="auto"/>
              <w:bottom w:val="single" w:sz="4" w:space="0" w:color="auto"/>
            </w:tcBorders>
          </w:tcPr>
          <w:p w14:paraId="65A01214" w14:textId="58050384" w:rsidR="00846750" w:rsidRPr="00846750" w:rsidRDefault="00400B77" w:rsidP="000E694D">
            <w:pPr>
              <w:widowControl w:val="0"/>
              <w:spacing w:before="40" w:after="40"/>
              <w:jc w:val="center"/>
              <w:rPr>
                <w:rFonts w:eastAsia="Times New Roman"/>
                <w:b/>
                <w:color w:val="231F20"/>
                <w:sz w:val="20"/>
                <w:szCs w:val="20"/>
              </w:rPr>
            </w:pPr>
            <w:r>
              <w:rPr>
                <w:rFonts w:eastAsia="Times New Roman"/>
                <w:b/>
                <w:color w:val="231F20"/>
                <w:sz w:val="20"/>
                <w:szCs w:val="20"/>
              </w:rPr>
              <w:t xml:space="preserve">EBRW </w:t>
            </w:r>
            <w:r w:rsidR="00846750" w:rsidRPr="00846750">
              <w:rPr>
                <w:rFonts w:eastAsia="Times New Roman"/>
                <w:b/>
                <w:color w:val="231F20"/>
                <w:sz w:val="20"/>
                <w:szCs w:val="20"/>
              </w:rPr>
              <w:t>SAT Score</w:t>
            </w:r>
          </w:p>
        </w:tc>
      </w:tr>
      <w:tr w:rsidR="00846750" w:rsidRPr="00846750" w14:paraId="7D4893B1" w14:textId="77777777" w:rsidTr="00400B77">
        <w:trPr>
          <w:trHeight w:val="144"/>
        </w:trPr>
        <w:tc>
          <w:tcPr>
            <w:tcW w:w="1620" w:type="dxa"/>
            <w:tcBorders>
              <w:top w:val="single" w:sz="4" w:space="0" w:color="auto"/>
            </w:tcBorders>
          </w:tcPr>
          <w:p w14:paraId="34002671"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 xml:space="preserve">Bob </w:t>
            </w:r>
          </w:p>
        </w:tc>
        <w:tc>
          <w:tcPr>
            <w:tcW w:w="1980" w:type="dxa"/>
            <w:tcBorders>
              <w:top w:val="single" w:sz="4" w:space="0" w:color="auto"/>
            </w:tcBorders>
          </w:tcPr>
          <w:p w14:paraId="04CF8D27"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440</w:t>
            </w:r>
          </w:p>
        </w:tc>
        <w:tc>
          <w:tcPr>
            <w:tcW w:w="1710" w:type="dxa"/>
            <w:tcBorders>
              <w:top w:val="single" w:sz="4" w:space="0" w:color="auto"/>
            </w:tcBorders>
          </w:tcPr>
          <w:p w14:paraId="2966CB50"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 xml:space="preserve">Donald </w:t>
            </w:r>
          </w:p>
        </w:tc>
        <w:tc>
          <w:tcPr>
            <w:tcW w:w="1980" w:type="dxa"/>
            <w:tcBorders>
              <w:top w:val="single" w:sz="4" w:space="0" w:color="auto"/>
            </w:tcBorders>
          </w:tcPr>
          <w:p w14:paraId="6792941A"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420</w:t>
            </w:r>
          </w:p>
        </w:tc>
      </w:tr>
      <w:tr w:rsidR="00846750" w:rsidRPr="00846750" w14:paraId="514CA84D" w14:textId="77777777" w:rsidTr="00400B77">
        <w:trPr>
          <w:trHeight w:val="144"/>
        </w:trPr>
        <w:tc>
          <w:tcPr>
            <w:tcW w:w="1620" w:type="dxa"/>
          </w:tcPr>
          <w:p w14:paraId="6456DCDE"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 xml:space="preserve">Matthew </w:t>
            </w:r>
          </w:p>
        </w:tc>
        <w:tc>
          <w:tcPr>
            <w:tcW w:w="1980" w:type="dxa"/>
          </w:tcPr>
          <w:p w14:paraId="73641C51"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610</w:t>
            </w:r>
          </w:p>
        </w:tc>
        <w:tc>
          <w:tcPr>
            <w:tcW w:w="1710" w:type="dxa"/>
          </w:tcPr>
          <w:p w14:paraId="629F504D"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Ronald</w:t>
            </w:r>
          </w:p>
        </w:tc>
        <w:tc>
          <w:tcPr>
            <w:tcW w:w="1980" w:type="dxa"/>
          </w:tcPr>
          <w:p w14:paraId="14D88400"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540</w:t>
            </w:r>
          </w:p>
        </w:tc>
      </w:tr>
      <w:tr w:rsidR="00846750" w:rsidRPr="00846750" w14:paraId="57A178EB" w14:textId="77777777" w:rsidTr="00400B77">
        <w:trPr>
          <w:trHeight w:val="144"/>
        </w:trPr>
        <w:tc>
          <w:tcPr>
            <w:tcW w:w="1620" w:type="dxa"/>
          </w:tcPr>
          <w:p w14:paraId="04E16393"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Shannon</w:t>
            </w:r>
          </w:p>
        </w:tc>
        <w:tc>
          <w:tcPr>
            <w:tcW w:w="1980" w:type="dxa"/>
          </w:tcPr>
          <w:p w14:paraId="55B5AA76"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590</w:t>
            </w:r>
          </w:p>
        </w:tc>
        <w:tc>
          <w:tcPr>
            <w:tcW w:w="1710" w:type="dxa"/>
          </w:tcPr>
          <w:p w14:paraId="35594337"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Kedriana</w:t>
            </w:r>
          </w:p>
        </w:tc>
        <w:tc>
          <w:tcPr>
            <w:tcW w:w="1980" w:type="dxa"/>
          </w:tcPr>
          <w:p w14:paraId="3C74605C"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630</w:t>
            </w:r>
          </w:p>
        </w:tc>
      </w:tr>
      <w:tr w:rsidR="00846750" w:rsidRPr="00846750" w14:paraId="4DB19CF1" w14:textId="77777777" w:rsidTr="00400B77">
        <w:trPr>
          <w:trHeight w:val="144"/>
        </w:trPr>
        <w:tc>
          <w:tcPr>
            <w:tcW w:w="1620" w:type="dxa"/>
          </w:tcPr>
          <w:p w14:paraId="68A8C4DB"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Tyler</w:t>
            </w:r>
          </w:p>
        </w:tc>
        <w:tc>
          <w:tcPr>
            <w:tcW w:w="1980" w:type="dxa"/>
          </w:tcPr>
          <w:p w14:paraId="2D94FE92"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390</w:t>
            </w:r>
          </w:p>
        </w:tc>
        <w:tc>
          <w:tcPr>
            <w:tcW w:w="1710" w:type="dxa"/>
          </w:tcPr>
          <w:p w14:paraId="47F6E7ED"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Kevin</w:t>
            </w:r>
          </w:p>
        </w:tc>
        <w:tc>
          <w:tcPr>
            <w:tcW w:w="1980" w:type="dxa"/>
          </w:tcPr>
          <w:p w14:paraId="662C5479"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430</w:t>
            </w:r>
          </w:p>
        </w:tc>
      </w:tr>
      <w:tr w:rsidR="00846750" w:rsidRPr="00846750" w14:paraId="5094BF78" w14:textId="77777777" w:rsidTr="00400B77">
        <w:trPr>
          <w:trHeight w:val="144"/>
        </w:trPr>
        <w:tc>
          <w:tcPr>
            <w:tcW w:w="1620" w:type="dxa"/>
          </w:tcPr>
          <w:p w14:paraId="31DEB47A"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 xml:space="preserve">Michelle </w:t>
            </w:r>
          </w:p>
        </w:tc>
        <w:tc>
          <w:tcPr>
            <w:tcW w:w="1980" w:type="dxa"/>
          </w:tcPr>
          <w:p w14:paraId="47BE6783"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410</w:t>
            </w:r>
          </w:p>
        </w:tc>
        <w:tc>
          <w:tcPr>
            <w:tcW w:w="1710" w:type="dxa"/>
          </w:tcPr>
          <w:p w14:paraId="6E95F975"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Erin</w:t>
            </w:r>
          </w:p>
        </w:tc>
        <w:tc>
          <w:tcPr>
            <w:tcW w:w="1980" w:type="dxa"/>
          </w:tcPr>
          <w:p w14:paraId="0A8FFACA"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460</w:t>
            </w:r>
          </w:p>
        </w:tc>
      </w:tr>
      <w:tr w:rsidR="00846750" w:rsidRPr="00846750" w14:paraId="6B2C02C9" w14:textId="77777777" w:rsidTr="00400B77">
        <w:trPr>
          <w:trHeight w:val="144"/>
        </w:trPr>
        <w:tc>
          <w:tcPr>
            <w:tcW w:w="1620" w:type="dxa"/>
          </w:tcPr>
          <w:p w14:paraId="75823F40"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Darius</w:t>
            </w:r>
          </w:p>
        </w:tc>
        <w:tc>
          <w:tcPr>
            <w:tcW w:w="1980" w:type="dxa"/>
          </w:tcPr>
          <w:p w14:paraId="20C1603B"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430</w:t>
            </w:r>
          </w:p>
        </w:tc>
        <w:tc>
          <w:tcPr>
            <w:tcW w:w="1710" w:type="dxa"/>
          </w:tcPr>
          <w:p w14:paraId="35957327"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 xml:space="preserve">Michael </w:t>
            </w:r>
          </w:p>
        </w:tc>
        <w:tc>
          <w:tcPr>
            <w:tcW w:w="1980" w:type="dxa"/>
          </w:tcPr>
          <w:p w14:paraId="416F7017"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490</w:t>
            </w:r>
          </w:p>
        </w:tc>
      </w:tr>
      <w:tr w:rsidR="00846750" w:rsidRPr="00846750" w14:paraId="616C34B2" w14:textId="77777777" w:rsidTr="00400B77">
        <w:trPr>
          <w:trHeight w:val="144"/>
        </w:trPr>
        <w:tc>
          <w:tcPr>
            <w:tcW w:w="1620" w:type="dxa"/>
          </w:tcPr>
          <w:p w14:paraId="1273D075"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 xml:space="preserve">Wilhelmina </w:t>
            </w:r>
          </w:p>
        </w:tc>
        <w:tc>
          <w:tcPr>
            <w:tcW w:w="1980" w:type="dxa"/>
          </w:tcPr>
          <w:p w14:paraId="0010E084"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510</w:t>
            </w:r>
          </w:p>
        </w:tc>
        <w:tc>
          <w:tcPr>
            <w:tcW w:w="1710" w:type="dxa"/>
          </w:tcPr>
          <w:p w14:paraId="2281CA6C"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Josephine</w:t>
            </w:r>
          </w:p>
        </w:tc>
        <w:tc>
          <w:tcPr>
            <w:tcW w:w="1980" w:type="dxa"/>
          </w:tcPr>
          <w:p w14:paraId="683F59FD"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460</w:t>
            </w:r>
          </w:p>
        </w:tc>
      </w:tr>
      <w:tr w:rsidR="00846750" w:rsidRPr="00846750" w14:paraId="001B5ADC" w14:textId="77777777" w:rsidTr="00400B77">
        <w:trPr>
          <w:trHeight w:val="144"/>
        </w:trPr>
        <w:tc>
          <w:tcPr>
            <w:tcW w:w="1620" w:type="dxa"/>
          </w:tcPr>
          <w:p w14:paraId="0F2E7F30"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Donna</w:t>
            </w:r>
          </w:p>
        </w:tc>
        <w:tc>
          <w:tcPr>
            <w:tcW w:w="1980" w:type="dxa"/>
          </w:tcPr>
          <w:p w14:paraId="05D204D8"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620</w:t>
            </w:r>
          </w:p>
        </w:tc>
        <w:tc>
          <w:tcPr>
            <w:tcW w:w="1710" w:type="dxa"/>
          </w:tcPr>
          <w:p w14:paraId="651092FB"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Jasmine</w:t>
            </w:r>
          </w:p>
        </w:tc>
        <w:tc>
          <w:tcPr>
            <w:tcW w:w="1980" w:type="dxa"/>
          </w:tcPr>
          <w:p w14:paraId="47E39015"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540</w:t>
            </w:r>
          </w:p>
        </w:tc>
      </w:tr>
      <w:tr w:rsidR="00846750" w:rsidRPr="00846750" w14:paraId="3217CBE3" w14:textId="77777777" w:rsidTr="00400B77">
        <w:trPr>
          <w:trHeight w:val="144"/>
        </w:trPr>
        <w:tc>
          <w:tcPr>
            <w:tcW w:w="1620" w:type="dxa"/>
          </w:tcPr>
          <w:p w14:paraId="34796C9C"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Drew</w:t>
            </w:r>
          </w:p>
        </w:tc>
        <w:tc>
          <w:tcPr>
            <w:tcW w:w="1980" w:type="dxa"/>
          </w:tcPr>
          <w:p w14:paraId="3148697A"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510</w:t>
            </w:r>
          </w:p>
        </w:tc>
        <w:tc>
          <w:tcPr>
            <w:tcW w:w="1710" w:type="dxa"/>
          </w:tcPr>
          <w:p w14:paraId="42033627"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Kraig</w:t>
            </w:r>
          </w:p>
        </w:tc>
        <w:tc>
          <w:tcPr>
            <w:tcW w:w="1980" w:type="dxa"/>
          </w:tcPr>
          <w:p w14:paraId="10413EED"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460</w:t>
            </w:r>
          </w:p>
        </w:tc>
      </w:tr>
      <w:tr w:rsidR="00846750" w:rsidRPr="00846750" w14:paraId="5DC45539" w14:textId="77777777" w:rsidTr="00400B77">
        <w:trPr>
          <w:trHeight w:val="144"/>
        </w:trPr>
        <w:tc>
          <w:tcPr>
            <w:tcW w:w="1620" w:type="dxa"/>
          </w:tcPr>
          <w:p w14:paraId="55F5895F"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Lucinda</w:t>
            </w:r>
          </w:p>
        </w:tc>
        <w:tc>
          <w:tcPr>
            <w:tcW w:w="1980" w:type="dxa"/>
          </w:tcPr>
          <w:p w14:paraId="47A3ED69"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680</w:t>
            </w:r>
          </w:p>
        </w:tc>
        <w:tc>
          <w:tcPr>
            <w:tcW w:w="1710" w:type="dxa"/>
          </w:tcPr>
          <w:p w14:paraId="76D79E32"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 xml:space="preserve">Bernadette </w:t>
            </w:r>
          </w:p>
        </w:tc>
        <w:tc>
          <w:tcPr>
            <w:tcW w:w="1980" w:type="dxa"/>
          </w:tcPr>
          <w:p w14:paraId="48DCE830"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650</w:t>
            </w:r>
          </w:p>
        </w:tc>
      </w:tr>
      <w:tr w:rsidR="00846750" w:rsidRPr="00846750" w14:paraId="54E9FD4D" w14:textId="77777777" w:rsidTr="00400B77">
        <w:trPr>
          <w:trHeight w:val="144"/>
        </w:trPr>
        <w:tc>
          <w:tcPr>
            <w:tcW w:w="1620" w:type="dxa"/>
          </w:tcPr>
          <w:p w14:paraId="5006591A"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Barry</w:t>
            </w:r>
          </w:p>
        </w:tc>
        <w:tc>
          <w:tcPr>
            <w:tcW w:w="1980" w:type="dxa"/>
          </w:tcPr>
          <w:p w14:paraId="1E951BC8"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580</w:t>
            </w:r>
          </w:p>
        </w:tc>
        <w:tc>
          <w:tcPr>
            <w:tcW w:w="1710" w:type="dxa"/>
          </w:tcPr>
          <w:p w14:paraId="59577942"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Larry</w:t>
            </w:r>
          </w:p>
        </w:tc>
        <w:tc>
          <w:tcPr>
            <w:tcW w:w="1980" w:type="dxa"/>
          </w:tcPr>
          <w:p w14:paraId="0BD3BC43"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450</w:t>
            </w:r>
          </w:p>
        </w:tc>
      </w:tr>
      <w:tr w:rsidR="00846750" w:rsidRPr="00846750" w14:paraId="5B94E21E" w14:textId="77777777" w:rsidTr="00400B77">
        <w:trPr>
          <w:trHeight w:val="144"/>
        </w:trPr>
        <w:tc>
          <w:tcPr>
            <w:tcW w:w="1620" w:type="dxa"/>
          </w:tcPr>
          <w:p w14:paraId="2FA75E32"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Julie</w:t>
            </w:r>
          </w:p>
        </w:tc>
        <w:tc>
          <w:tcPr>
            <w:tcW w:w="1980" w:type="dxa"/>
          </w:tcPr>
          <w:p w14:paraId="42D57B3B"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610</w:t>
            </w:r>
          </w:p>
        </w:tc>
        <w:tc>
          <w:tcPr>
            <w:tcW w:w="1710" w:type="dxa"/>
          </w:tcPr>
          <w:p w14:paraId="12E562D3"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Jennifer</w:t>
            </w:r>
          </w:p>
        </w:tc>
        <w:tc>
          <w:tcPr>
            <w:tcW w:w="1980" w:type="dxa"/>
          </w:tcPr>
          <w:p w14:paraId="050CEAB5"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640</w:t>
            </w:r>
          </w:p>
        </w:tc>
      </w:tr>
      <w:tr w:rsidR="00846750" w:rsidRPr="00846750" w14:paraId="6ED4EE4B" w14:textId="77777777" w:rsidTr="00400B77">
        <w:trPr>
          <w:trHeight w:val="144"/>
        </w:trPr>
        <w:tc>
          <w:tcPr>
            <w:tcW w:w="1620" w:type="dxa"/>
          </w:tcPr>
          <w:p w14:paraId="79B373DC"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Hannah</w:t>
            </w:r>
          </w:p>
        </w:tc>
        <w:tc>
          <w:tcPr>
            <w:tcW w:w="1980" w:type="dxa"/>
          </w:tcPr>
          <w:p w14:paraId="7470AC64"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510</w:t>
            </w:r>
          </w:p>
        </w:tc>
        <w:tc>
          <w:tcPr>
            <w:tcW w:w="1710" w:type="dxa"/>
          </w:tcPr>
          <w:p w14:paraId="219260B5"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 xml:space="preserve">Diedra </w:t>
            </w:r>
          </w:p>
        </w:tc>
        <w:tc>
          <w:tcPr>
            <w:tcW w:w="1980" w:type="dxa"/>
          </w:tcPr>
          <w:p w14:paraId="0794B448"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460</w:t>
            </w:r>
          </w:p>
        </w:tc>
      </w:tr>
      <w:tr w:rsidR="00846750" w:rsidRPr="00846750" w14:paraId="0954B544" w14:textId="77777777" w:rsidTr="00400B77">
        <w:trPr>
          <w:trHeight w:val="144"/>
        </w:trPr>
        <w:tc>
          <w:tcPr>
            <w:tcW w:w="1620" w:type="dxa"/>
          </w:tcPr>
          <w:p w14:paraId="79C69FAA"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Roger</w:t>
            </w:r>
          </w:p>
        </w:tc>
        <w:tc>
          <w:tcPr>
            <w:tcW w:w="1980" w:type="dxa"/>
          </w:tcPr>
          <w:p w14:paraId="53E836AA"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630</w:t>
            </w:r>
          </w:p>
        </w:tc>
        <w:tc>
          <w:tcPr>
            <w:tcW w:w="1710" w:type="dxa"/>
          </w:tcPr>
          <w:p w14:paraId="0E8605FB"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Latishia</w:t>
            </w:r>
          </w:p>
        </w:tc>
        <w:tc>
          <w:tcPr>
            <w:tcW w:w="1980" w:type="dxa"/>
          </w:tcPr>
          <w:p w14:paraId="46A02914"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580</w:t>
            </w:r>
          </w:p>
        </w:tc>
      </w:tr>
      <w:tr w:rsidR="00846750" w:rsidRPr="00846750" w14:paraId="6EA2F10A" w14:textId="77777777" w:rsidTr="00400B77">
        <w:trPr>
          <w:trHeight w:val="144"/>
        </w:trPr>
        <w:tc>
          <w:tcPr>
            <w:tcW w:w="1620" w:type="dxa"/>
          </w:tcPr>
          <w:p w14:paraId="11BAB2BE"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 xml:space="preserve">Garrett </w:t>
            </w:r>
          </w:p>
        </w:tc>
        <w:tc>
          <w:tcPr>
            <w:tcW w:w="1980" w:type="dxa"/>
          </w:tcPr>
          <w:p w14:paraId="4267EFFA"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570</w:t>
            </w:r>
          </w:p>
        </w:tc>
        <w:tc>
          <w:tcPr>
            <w:tcW w:w="1710" w:type="dxa"/>
          </w:tcPr>
          <w:p w14:paraId="286E1234"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Bart</w:t>
            </w:r>
          </w:p>
        </w:tc>
        <w:tc>
          <w:tcPr>
            <w:tcW w:w="1980" w:type="dxa"/>
          </w:tcPr>
          <w:p w14:paraId="21BD1A34"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490</w:t>
            </w:r>
          </w:p>
        </w:tc>
      </w:tr>
      <w:tr w:rsidR="00846750" w:rsidRPr="00846750" w14:paraId="2DC89848" w14:textId="77777777" w:rsidTr="00400B77">
        <w:trPr>
          <w:trHeight w:val="144"/>
        </w:trPr>
        <w:tc>
          <w:tcPr>
            <w:tcW w:w="1620" w:type="dxa"/>
          </w:tcPr>
          <w:p w14:paraId="7C05F6A7"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Roger</w:t>
            </w:r>
          </w:p>
        </w:tc>
        <w:tc>
          <w:tcPr>
            <w:tcW w:w="1980" w:type="dxa"/>
          </w:tcPr>
          <w:p w14:paraId="0BD465C6"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630</w:t>
            </w:r>
          </w:p>
        </w:tc>
        <w:tc>
          <w:tcPr>
            <w:tcW w:w="1710" w:type="dxa"/>
          </w:tcPr>
          <w:p w14:paraId="6E510F34"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Kara</w:t>
            </w:r>
          </w:p>
        </w:tc>
        <w:tc>
          <w:tcPr>
            <w:tcW w:w="1980" w:type="dxa"/>
          </w:tcPr>
          <w:p w14:paraId="36C13986"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640</w:t>
            </w:r>
          </w:p>
        </w:tc>
      </w:tr>
      <w:tr w:rsidR="00846750" w:rsidRPr="00846750" w14:paraId="15ABCF2C" w14:textId="77777777" w:rsidTr="00400B77">
        <w:trPr>
          <w:trHeight w:val="144"/>
        </w:trPr>
        <w:tc>
          <w:tcPr>
            <w:tcW w:w="1620" w:type="dxa"/>
          </w:tcPr>
          <w:p w14:paraId="0386CA64"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Nancy</w:t>
            </w:r>
          </w:p>
        </w:tc>
        <w:tc>
          <w:tcPr>
            <w:tcW w:w="1980" w:type="dxa"/>
          </w:tcPr>
          <w:p w14:paraId="650F15B3"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530</w:t>
            </w:r>
          </w:p>
        </w:tc>
        <w:tc>
          <w:tcPr>
            <w:tcW w:w="1710" w:type="dxa"/>
          </w:tcPr>
          <w:p w14:paraId="0EC056C9"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Rachel</w:t>
            </w:r>
          </w:p>
        </w:tc>
        <w:tc>
          <w:tcPr>
            <w:tcW w:w="1980" w:type="dxa"/>
          </w:tcPr>
          <w:p w14:paraId="03CE1FEF"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560</w:t>
            </w:r>
          </w:p>
        </w:tc>
      </w:tr>
      <w:tr w:rsidR="00846750" w:rsidRPr="00846750" w14:paraId="49077477" w14:textId="77777777" w:rsidTr="00400B77">
        <w:trPr>
          <w:trHeight w:val="144"/>
        </w:trPr>
        <w:tc>
          <w:tcPr>
            <w:tcW w:w="1620" w:type="dxa"/>
          </w:tcPr>
          <w:p w14:paraId="7B377910"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Sam</w:t>
            </w:r>
          </w:p>
        </w:tc>
        <w:tc>
          <w:tcPr>
            <w:tcW w:w="1980" w:type="dxa"/>
          </w:tcPr>
          <w:p w14:paraId="1A2C4FDA"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590</w:t>
            </w:r>
          </w:p>
        </w:tc>
        <w:tc>
          <w:tcPr>
            <w:tcW w:w="1710" w:type="dxa"/>
          </w:tcPr>
          <w:p w14:paraId="31002D65"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Joey</w:t>
            </w:r>
          </w:p>
        </w:tc>
        <w:tc>
          <w:tcPr>
            <w:tcW w:w="1980" w:type="dxa"/>
          </w:tcPr>
          <w:p w14:paraId="6EDA554E"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610</w:t>
            </w:r>
          </w:p>
        </w:tc>
      </w:tr>
      <w:tr w:rsidR="00846750" w:rsidRPr="00846750" w14:paraId="49AE796F" w14:textId="77777777" w:rsidTr="00400B77">
        <w:trPr>
          <w:trHeight w:val="144"/>
        </w:trPr>
        <w:tc>
          <w:tcPr>
            <w:tcW w:w="1620" w:type="dxa"/>
          </w:tcPr>
          <w:p w14:paraId="3E0BDF0F"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Simon</w:t>
            </w:r>
          </w:p>
        </w:tc>
        <w:tc>
          <w:tcPr>
            <w:tcW w:w="1980" w:type="dxa"/>
          </w:tcPr>
          <w:p w14:paraId="68791684"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500</w:t>
            </w:r>
          </w:p>
        </w:tc>
        <w:tc>
          <w:tcPr>
            <w:tcW w:w="1710" w:type="dxa"/>
          </w:tcPr>
          <w:p w14:paraId="0861BE84"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Drew</w:t>
            </w:r>
          </w:p>
        </w:tc>
        <w:tc>
          <w:tcPr>
            <w:tcW w:w="1980" w:type="dxa"/>
          </w:tcPr>
          <w:p w14:paraId="28D68B65"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520</w:t>
            </w:r>
          </w:p>
        </w:tc>
      </w:tr>
      <w:tr w:rsidR="00846750" w:rsidRPr="00846750" w14:paraId="49DCE09B" w14:textId="77777777" w:rsidTr="00400B77">
        <w:trPr>
          <w:trHeight w:val="144"/>
        </w:trPr>
        <w:tc>
          <w:tcPr>
            <w:tcW w:w="1620" w:type="dxa"/>
            <w:tcBorders>
              <w:bottom w:val="single" w:sz="4" w:space="0" w:color="auto"/>
            </w:tcBorders>
          </w:tcPr>
          <w:p w14:paraId="457565B3" w14:textId="77777777" w:rsidR="00846750" w:rsidRPr="00846750" w:rsidRDefault="00846750" w:rsidP="002F7C3C">
            <w:pPr>
              <w:widowControl w:val="0"/>
              <w:spacing w:before="40" w:after="40"/>
              <w:ind w:hanging="18"/>
              <w:rPr>
                <w:rFonts w:eastAsia="Times New Roman"/>
                <w:color w:val="231F20"/>
                <w:sz w:val="20"/>
                <w:szCs w:val="20"/>
              </w:rPr>
            </w:pPr>
            <w:r w:rsidRPr="00846750">
              <w:rPr>
                <w:rFonts w:eastAsia="Times New Roman"/>
                <w:color w:val="231F20"/>
                <w:sz w:val="20"/>
                <w:szCs w:val="20"/>
              </w:rPr>
              <w:t xml:space="preserve">Megan </w:t>
            </w:r>
          </w:p>
        </w:tc>
        <w:tc>
          <w:tcPr>
            <w:tcW w:w="1980" w:type="dxa"/>
            <w:tcBorders>
              <w:bottom w:val="single" w:sz="4" w:space="0" w:color="auto"/>
            </w:tcBorders>
          </w:tcPr>
          <w:p w14:paraId="43CB5DB7"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610</w:t>
            </w:r>
          </w:p>
        </w:tc>
        <w:tc>
          <w:tcPr>
            <w:tcW w:w="1710" w:type="dxa"/>
            <w:tcBorders>
              <w:bottom w:val="single" w:sz="4" w:space="0" w:color="auto"/>
            </w:tcBorders>
          </w:tcPr>
          <w:p w14:paraId="6BD71F94" w14:textId="77777777" w:rsidR="00846750" w:rsidRPr="00846750" w:rsidRDefault="00846750" w:rsidP="000E694D">
            <w:pPr>
              <w:widowControl w:val="0"/>
              <w:spacing w:before="40" w:after="40"/>
              <w:ind w:firstLine="402"/>
              <w:rPr>
                <w:rFonts w:eastAsia="Times New Roman"/>
                <w:color w:val="231F20"/>
                <w:sz w:val="20"/>
                <w:szCs w:val="20"/>
              </w:rPr>
            </w:pPr>
            <w:r w:rsidRPr="00846750">
              <w:rPr>
                <w:rFonts w:eastAsia="Times New Roman"/>
                <w:color w:val="231F20"/>
                <w:sz w:val="20"/>
                <w:szCs w:val="20"/>
              </w:rPr>
              <w:t xml:space="preserve">Annie </w:t>
            </w:r>
          </w:p>
        </w:tc>
        <w:tc>
          <w:tcPr>
            <w:tcW w:w="1980" w:type="dxa"/>
            <w:tcBorders>
              <w:bottom w:val="single" w:sz="4" w:space="0" w:color="auto"/>
            </w:tcBorders>
          </w:tcPr>
          <w:p w14:paraId="36E35266" w14:textId="77777777" w:rsidR="00846750" w:rsidRPr="00846750" w:rsidRDefault="00846750" w:rsidP="000E694D">
            <w:pPr>
              <w:widowControl w:val="0"/>
              <w:spacing w:before="40" w:after="40"/>
              <w:jc w:val="center"/>
              <w:rPr>
                <w:rFonts w:eastAsia="Times New Roman"/>
                <w:color w:val="231F20"/>
                <w:sz w:val="20"/>
                <w:szCs w:val="20"/>
              </w:rPr>
            </w:pPr>
            <w:r w:rsidRPr="00846750">
              <w:rPr>
                <w:rFonts w:eastAsia="Times New Roman"/>
                <w:color w:val="231F20"/>
                <w:sz w:val="20"/>
                <w:szCs w:val="20"/>
              </w:rPr>
              <w:t>640</w:t>
            </w:r>
          </w:p>
        </w:tc>
      </w:tr>
    </w:tbl>
    <w:p w14:paraId="3643F13E" w14:textId="537BD55F" w:rsidR="009C59D3" w:rsidRPr="00B60925" w:rsidRDefault="009C59D3"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155BD0">
        <w:rPr>
          <w:rFonts w:cs="TimesLTStd-Roman"/>
          <w:sz w:val="20"/>
          <w:szCs w:val="20"/>
          <w:lang w:val="en-IN"/>
        </w:rPr>
        <w:tab/>
      </w:r>
      <w:r w:rsidRPr="00B60925">
        <w:rPr>
          <w:rFonts w:cs="TimesLTStd-Roman"/>
          <w:sz w:val="20"/>
          <w:szCs w:val="20"/>
          <w:lang w:val="en-IN"/>
        </w:rPr>
        <w:t>What is the mean difference between the EBRW SAT scores for the twins raised</w:t>
      </w:r>
      <w:r w:rsidR="00D86DCB">
        <w:rPr>
          <w:rFonts w:cs="TimesLTStd-Roman"/>
          <w:sz w:val="20"/>
          <w:szCs w:val="20"/>
          <w:lang w:val="en-IN"/>
        </w:rPr>
        <w:t xml:space="preserve"> </w:t>
      </w:r>
      <w:r w:rsidRPr="00B60925">
        <w:rPr>
          <w:rFonts w:cs="TimesLTStd-Roman"/>
          <w:sz w:val="20"/>
          <w:szCs w:val="20"/>
          <w:lang w:val="en-IN"/>
        </w:rPr>
        <w:t xml:space="preserve">with no siblings and the twins raised with siblings? </w:t>
      </w:r>
    </w:p>
    <w:p w14:paraId="5113DDB3" w14:textId="78131F83" w:rsidR="009C59D3" w:rsidRPr="00B60925" w:rsidRDefault="009C59D3"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155BD0">
        <w:rPr>
          <w:rFonts w:cs="TimesLTStd-Roman"/>
          <w:sz w:val="20"/>
          <w:szCs w:val="20"/>
          <w:lang w:val="en-IN"/>
        </w:rPr>
        <w:tab/>
      </w:r>
      <w:r w:rsidRPr="00B60925">
        <w:rPr>
          <w:rFonts w:cs="TimesLTStd-Roman"/>
          <w:sz w:val="20"/>
          <w:szCs w:val="20"/>
          <w:lang w:val="en-IN"/>
        </w:rPr>
        <w:t>Provide a 90% confidence interval estimate of the mean difference between the</w:t>
      </w:r>
      <w:r w:rsidR="00D86DCB">
        <w:rPr>
          <w:rFonts w:cs="TimesLTStd-Roman"/>
          <w:sz w:val="20"/>
          <w:szCs w:val="20"/>
          <w:lang w:val="en-IN"/>
        </w:rPr>
        <w:t xml:space="preserve"> </w:t>
      </w:r>
      <w:r w:rsidRPr="00B60925">
        <w:rPr>
          <w:rFonts w:cs="TimesLTStd-Roman"/>
          <w:sz w:val="20"/>
          <w:szCs w:val="20"/>
          <w:lang w:val="en-IN"/>
        </w:rPr>
        <w:t>EBRW SAT scores for the twins raised with no siblings and the twins raised with</w:t>
      </w:r>
      <w:r w:rsidR="00D86DCB">
        <w:rPr>
          <w:rFonts w:cs="TimesLTStd-Roman"/>
          <w:sz w:val="20"/>
          <w:szCs w:val="20"/>
          <w:lang w:val="en-IN"/>
        </w:rPr>
        <w:t xml:space="preserve"> </w:t>
      </w:r>
      <w:r w:rsidRPr="00B60925">
        <w:rPr>
          <w:rFonts w:cs="TimesLTStd-Roman"/>
          <w:sz w:val="20"/>
          <w:szCs w:val="20"/>
          <w:lang w:val="en-IN"/>
        </w:rPr>
        <w:t>siblings.</w:t>
      </w:r>
    </w:p>
    <w:p w14:paraId="34A23630" w14:textId="446C26AB" w:rsidR="009C59D3" w:rsidRPr="00B60925" w:rsidRDefault="009C59D3"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155BD0">
        <w:rPr>
          <w:rFonts w:cs="TimesLTStd-Roman"/>
          <w:sz w:val="20"/>
          <w:szCs w:val="20"/>
          <w:lang w:val="en-IN"/>
        </w:rPr>
        <w:tab/>
      </w:r>
      <w:r w:rsidRPr="00B60925">
        <w:rPr>
          <w:rFonts w:cs="TimesLTStd-Roman"/>
          <w:sz w:val="20"/>
          <w:szCs w:val="20"/>
          <w:lang w:val="en-IN"/>
        </w:rPr>
        <w:t>Conduct a hypothesis test of equality of the critical reading SAT scores for the</w:t>
      </w:r>
      <w:r w:rsidR="00D86DCB">
        <w:rPr>
          <w:rFonts w:cs="TimesLTStd-Roman"/>
          <w:sz w:val="20"/>
          <w:szCs w:val="20"/>
          <w:lang w:val="en-IN"/>
        </w:rPr>
        <w:t xml:space="preserve"> </w:t>
      </w:r>
      <w:r w:rsidRPr="00B60925">
        <w:rPr>
          <w:rFonts w:cs="TimesLTStd-Roman"/>
          <w:sz w:val="20"/>
          <w:szCs w:val="20"/>
          <w:lang w:val="en-IN"/>
        </w:rPr>
        <w:t xml:space="preserve">twins raised with no siblings and the twins raised with siblings at </w:t>
      </w:r>
      <w:r w:rsidR="00B43661" w:rsidRPr="00B43661">
        <w:rPr>
          <w:rFonts w:cs="TimesLTStd-Roman"/>
          <w:position w:val="-6"/>
          <w:sz w:val="20"/>
          <w:szCs w:val="20"/>
          <w:lang w:val="en-IN"/>
        </w:rPr>
        <w:object w:dxaOrig="220" w:dyaOrig="200" w14:anchorId="7C44F706">
          <v:shape id="_x0000_i1318" type="#_x0000_t75" style="width:10.9pt;height:10.05pt" o:ole="">
            <v:imagedata r:id="rId591" o:title=""/>
          </v:shape>
          <o:OLEObject Type="Embed" ProgID="Equation.DSMT4" ShapeID="_x0000_i1318" DrawAspect="Content" ObjectID="_1769434210" r:id="rId592"/>
        </w:object>
      </w:r>
      <w:r w:rsidR="00B43661">
        <w:rPr>
          <w:rFonts w:cs="MathematicalPiLTStd-1"/>
          <w:sz w:val="20"/>
          <w:szCs w:val="20"/>
          <w:lang w:val="en-IN"/>
        </w:rPr>
        <w:t>=</w:t>
      </w:r>
      <w:r w:rsidRPr="00B60925">
        <w:rPr>
          <w:rFonts w:cs="MathematicalPiLTStd-1"/>
          <w:sz w:val="20"/>
          <w:szCs w:val="20"/>
          <w:lang w:val="en-IN"/>
        </w:rPr>
        <w:t xml:space="preserve"> </w:t>
      </w:r>
      <w:r w:rsidR="00B43661">
        <w:rPr>
          <w:rFonts w:cs="MathematicalPiLTStd-1"/>
          <w:sz w:val="20"/>
          <w:szCs w:val="20"/>
          <w:lang w:val="en-IN"/>
        </w:rPr>
        <w:t>0</w:t>
      </w:r>
      <w:r w:rsidRPr="00B60925">
        <w:rPr>
          <w:rFonts w:cs="TimesLTStd-Roman"/>
          <w:sz w:val="20"/>
          <w:szCs w:val="20"/>
          <w:lang w:val="en-IN"/>
        </w:rPr>
        <w:t>.01. What is</w:t>
      </w:r>
      <w:r w:rsidR="00D86DCB">
        <w:rPr>
          <w:rFonts w:cs="TimesLTStd-Roman"/>
          <w:sz w:val="20"/>
          <w:szCs w:val="20"/>
          <w:lang w:val="en-IN"/>
        </w:rPr>
        <w:t xml:space="preserve"> </w:t>
      </w:r>
      <w:r w:rsidRPr="00B60925">
        <w:rPr>
          <w:rFonts w:cs="TimesLTStd-Roman"/>
          <w:sz w:val="20"/>
          <w:szCs w:val="20"/>
          <w:lang w:val="en-IN"/>
        </w:rPr>
        <w:t>your conclusion?</w:t>
      </w:r>
    </w:p>
    <w:p w14:paraId="15DE0B9D" w14:textId="77777777" w:rsidR="009C59D3" w:rsidRPr="00B60925" w:rsidRDefault="009C59D3" w:rsidP="00933983">
      <w:pPr>
        <w:spacing w:after="0" w:line="240" w:lineRule="auto"/>
        <w:ind w:left="360"/>
        <w:rPr>
          <w:b/>
          <w:sz w:val="20"/>
          <w:szCs w:val="20"/>
        </w:rPr>
      </w:pPr>
      <w:r w:rsidRPr="00B60925">
        <w:rPr>
          <w:b/>
          <w:sz w:val="20"/>
          <w:szCs w:val="20"/>
        </w:rPr>
        <w:t>Solutions:</w:t>
      </w:r>
    </w:p>
    <w:p w14:paraId="614606DB" w14:textId="761C8C3C" w:rsidR="009C59D3" w:rsidRPr="00B60925" w:rsidRDefault="009C59D3" w:rsidP="00005AE8">
      <w:pPr>
        <w:autoSpaceDE w:val="0"/>
        <w:autoSpaceDN w:val="0"/>
        <w:adjustRightInd w:val="0"/>
        <w:spacing w:after="0" w:line="240" w:lineRule="auto"/>
        <w:ind w:left="720" w:hanging="360"/>
        <w:rPr>
          <w:color w:val="000000"/>
          <w:sz w:val="20"/>
          <w:szCs w:val="20"/>
        </w:rPr>
      </w:pPr>
      <w:r w:rsidRPr="00B60925">
        <w:rPr>
          <w:sz w:val="20"/>
          <w:szCs w:val="20"/>
        </w:rPr>
        <w:t>a.</w:t>
      </w:r>
      <w:r w:rsidRPr="00B60925">
        <w:rPr>
          <w:sz w:val="20"/>
          <w:szCs w:val="20"/>
        </w:rPr>
        <w:tab/>
      </w:r>
      <w:r w:rsidR="002A6DE6" w:rsidRPr="002A6DE6">
        <w:rPr>
          <w:noProof/>
          <w:color w:val="000000"/>
          <w:position w:val="-12"/>
          <w:sz w:val="20"/>
          <w:szCs w:val="20"/>
        </w:rPr>
        <w:object w:dxaOrig="240" w:dyaOrig="340" w14:anchorId="17A37DC4">
          <v:shape id="_x0000_i1319" type="#_x0000_t75" style="width:11.7pt;height:16.75pt" o:ole="">
            <v:imagedata r:id="rId593" o:title=""/>
          </v:shape>
          <o:OLEObject Type="Embed" ProgID="Equation.DSMT4" ShapeID="_x0000_i1319" DrawAspect="Content" ObjectID="_1769434211" r:id="rId594"/>
        </w:object>
      </w:r>
      <w:r w:rsidRPr="00B60925">
        <w:rPr>
          <w:color w:val="000000"/>
          <w:sz w:val="20"/>
          <w:szCs w:val="20"/>
        </w:rPr>
        <w:t>= SAT score for twin raised with No Siblings</w:t>
      </w:r>
    </w:p>
    <w:p w14:paraId="5681F066" w14:textId="1E5F8F98" w:rsidR="009C59D3" w:rsidRPr="00B60925" w:rsidRDefault="002A6DE6" w:rsidP="000E694D">
      <w:pPr>
        <w:ind w:left="720"/>
        <w:rPr>
          <w:color w:val="000000"/>
          <w:sz w:val="20"/>
          <w:szCs w:val="20"/>
        </w:rPr>
      </w:pPr>
      <w:r w:rsidRPr="002A6DE6">
        <w:rPr>
          <w:noProof/>
          <w:color w:val="000000"/>
          <w:position w:val="-12"/>
          <w:sz w:val="20"/>
          <w:szCs w:val="20"/>
        </w:rPr>
        <w:object w:dxaOrig="260" w:dyaOrig="340" w14:anchorId="0A0935BF">
          <v:shape id="_x0000_i1320" type="#_x0000_t75" style="width:13.4pt;height:16.75pt" o:ole="">
            <v:imagedata r:id="rId595" o:title=""/>
          </v:shape>
          <o:OLEObject Type="Embed" ProgID="Equation.DSMT4" ShapeID="_x0000_i1320" DrawAspect="Content" ObjectID="_1769434212" r:id="rId596"/>
        </w:object>
      </w:r>
      <w:r w:rsidR="009C59D3" w:rsidRPr="00B60925">
        <w:rPr>
          <w:color w:val="000000"/>
          <w:sz w:val="20"/>
          <w:szCs w:val="20"/>
        </w:rPr>
        <w:t>= SAT score for twin raised with at least one Sibling</w:t>
      </w:r>
    </w:p>
    <w:p w14:paraId="0ED38866" w14:textId="561760CD" w:rsidR="009C59D3" w:rsidRPr="00B60925" w:rsidRDefault="009C59D3" w:rsidP="000E694D">
      <w:pPr>
        <w:ind w:left="720"/>
        <w:rPr>
          <w:color w:val="000000"/>
          <w:sz w:val="20"/>
          <w:szCs w:val="20"/>
        </w:rPr>
      </w:pPr>
      <w:r w:rsidRPr="00B60925">
        <w:rPr>
          <w:color w:val="000000"/>
          <w:sz w:val="20"/>
          <w:szCs w:val="20"/>
        </w:rPr>
        <w:t xml:space="preserve">Let </w:t>
      </w:r>
      <w:r w:rsidRPr="00B60925">
        <w:rPr>
          <w:i/>
          <w:color w:val="000000"/>
          <w:sz w:val="20"/>
          <w:szCs w:val="20"/>
        </w:rPr>
        <w:t>d</w:t>
      </w:r>
      <w:r w:rsidRPr="00B60925">
        <w:rPr>
          <w:i/>
          <w:color w:val="000000"/>
          <w:sz w:val="20"/>
          <w:szCs w:val="20"/>
          <w:vertAlign w:val="subscript"/>
        </w:rPr>
        <w:t>i</w:t>
      </w:r>
      <w:r w:rsidRPr="00B60925">
        <w:rPr>
          <w:color w:val="000000"/>
          <w:sz w:val="20"/>
          <w:szCs w:val="20"/>
        </w:rPr>
        <w:t xml:space="preserve"> = SAT score for twin raised with No Siblings – SAT score for twin raised with Siblings</w:t>
      </w:r>
    </w:p>
    <w:p w14:paraId="61711B40" w14:textId="59E989EA" w:rsidR="009C59D3" w:rsidRDefault="009C59D3" w:rsidP="000E694D">
      <w:pPr>
        <w:ind w:left="720"/>
        <w:rPr>
          <w:color w:val="000000"/>
          <w:sz w:val="20"/>
          <w:szCs w:val="20"/>
        </w:rPr>
      </w:pPr>
      <w:r w:rsidRPr="00B60925">
        <w:rPr>
          <w:color w:val="000000"/>
          <w:sz w:val="20"/>
          <w:szCs w:val="20"/>
        </w:rPr>
        <w:t xml:space="preserve">Using the file </w:t>
      </w:r>
      <w:r w:rsidRPr="00B60925">
        <w:rPr>
          <w:i/>
          <w:color w:val="000000"/>
          <w:sz w:val="20"/>
          <w:szCs w:val="20"/>
        </w:rPr>
        <w:t>twins</w:t>
      </w:r>
      <w:r w:rsidRPr="00B60925">
        <w:rPr>
          <w:color w:val="000000"/>
          <w:sz w:val="20"/>
          <w:szCs w:val="20"/>
        </w:rPr>
        <w:t xml:space="preserve"> and Excel’s Data Analysis Tool, Descriptive Statistics results of the differences are:</w:t>
      </w:r>
    </w:p>
    <w:tbl>
      <w:tblPr>
        <w:tblW w:w="4500" w:type="dxa"/>
        <w:tblInd w:w="1368" w:type="dxa"/>
        <w:tblLook w:val="04A0" w:firstRow="1" w:lastRow="0" w:firstColumn="1" w:lastColumn="0" w:noHBand="0" w:noVBand="1"/>
      </w:tblPr>
      <w:tblGrid>
        <w:gridCol w:w="2277"/>
        <w:gridCol w:w="180"/>
        <w:gridCol w:w="2043"/>
      </w:tblGrid>
      <w:tr w:rsidR="009C59D3" w:rsidRPr="00B60925" w14:paraId="1179DC2B" w14:textId="77777777" w:rsidTr="00BB14E3">
        <w:trPr>
          <w:trHeight w:val="250"/>
        </w:trPr>
        <w:tc>
          <w:tcPr>
            <w:tcW w:w="4500" w:type="dxa"/>
            <w:gridSpan w:val="3"/>
            <w:tcBorders>
              <w:top w:val="single" w:sz="8" w:space="0" w:color="auto"/>
              <w:left w:val="nil"/>
              <w:bottom w:val="single" w:sz="4" w:space="0" w:color="auto"/>
              <w:right w:val="nil"/>
            </w:tcBorders>
            <w:vAlign w:val="bottom"/>
            <w:hideMark/>
          </w:tcPr>
          <w:p w14:paraId="7304929F" w14:textId="06C4E08A" w:rsidR="009C59D3" w:rsidRPr="00B60925" w:rsidRDefault="009C59D3" w:rsidP="00BB14E3">
            <w:pPr>
              <w:spacing w:before="40" w:after="40" w:line="240" w:lineRule="auto"/>
              <w:jc w:val="center"/>
              <w:rPr>
                <w:i/>
                <w:iCs/>
                <w:color w:val="000000"/>
                <w:sz w:val="20"/>
                <w:szCs w:val="20"/>
              </w:rPr>
            </w:pPr>
            <w:r w:rsidRPr="00B60925">
              <w:rPr>
                <w:i/>
                <w:iCs/>
                <w:color w:val="000000"/>
                <w:sz w:val="20"/>
                <w:szCs w:val="20"/>
              </w:rPr>
              <w:t>No Sibling SAT–Siblings SAT Difference</w:t>
            </w:r>
          </w:p>
        </w:tc>
      </w:tr>
      <w:tr w:rsidR="009C59D3" w:rsidRPr="00B60925" w14:paraId="48D9A491" w14:textId="77777777" w:rsidTr="00BB14E3">
        <w:trPr>
          <w:trHeight w:val="315"/>
        </w:trPr>
        <w:tc>
          <w:tcPr>
            <w:tcW w:w="2457" w:type="dxa"/>
            <w:gridSpan w:val="2"/>
            <w:tcBorders>
              <w:top w:val="nil"/>
              <w:left w:val="nil"/>
              <w:bottom w:val="nil"/>
              <w:right w:val="nil"/>
            </w:tcBorders>
            <w:noWrap/>
            <w:vAlign w:val="bottom"/>
            <w:hideMark/>
          </w:tcPr>
          <w:p w14:paraId="33B905B3" w14:textId="77777777" w:rsidR="009C59D3" w:rsidRPr="00B60925" w:rsidRDefault="009C59D3" w:rsidP="000E694D">
            <w:pPr>
              <w:spacing w:before="40" w:after="40" w:line="240" w:lineRule="auto"/>
              <w:rPr>
                <w:color w:val="000000"/>
                <w:sz w:val="20"/>
                <w:szCs w:val="20"/>
              </w:rPr>
            </w:pPr>
            <w:r w:rsidRPr="00B60925">
              <w:rPr>
                <w:color w:val="000000"/>
                <w:sz w:val="20"/>
                <w:szCs w:val="20"/>
              </w:rPr>
              <w:t>Mean</w:t>
            </w:r>
          </w:p>
        </w:tc>
        <w:tc>
          <w:tcPr>
            <w:tcW w:w="2043" w:type="dxa"/>
            <w:tcBorders>
              <w:top w:val="nil"/>
              <w:left w:val="nil"/>
              <w:bottom w:val="nil"/>
              <w:right w:val="nil"/>
            </w:tcBorders>
            <w:noWrap/>
            <w:vAlign w:val="bottom"/>
            <w:hideMark/>
          </w:tcPr>
          <w:p w14:paraId="5C1C6849"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14</w:t>
            </w:r>
          </w:p>
        </w:tc>
      </w:tr>
      <w:tr w:rsidR="009C59D3" w:rsidRPr="00B60925" w14:paraId="500918AB" w14:textId="77777777" w:rsidTr="00BB14E3">
        <w:trPr>
          <w:trHeight w:val="315"/>
        </w:trPr>
        <w:tc>
          <w:tcPr>
            <w:tcW w:w="2457" w:type="dxa"/>
            <w:gridSpan w:val="2"/>
            <w:tcBorders>
              <w:top w:val="nil"/>
              <w:left w:val="nil"/>
              <w:bottom w:val="nil"/>
              <w:right w:val="nil"/>
            </w:tcBorders>
            <w:noWrap/>
            <w:vAlign w:val="bottom"/>
            <w:hideMark/>
          </w:tcPr>
          <w:p w14:paraId="608B25AA" w14:textId="77777777" w:rsidR="009C59D3" w:rsidRPr="00B60925" w:rsidRDefault="009C59D3" w:rsidP="000E694D">
            <w:pPr>
              <w:spacing w:before="40" w:after="40" w:line="240" w:lineRule="auto"/>
              <w:rPr>
                <w:color w:val="000000"/>
                <w:sz w:val="20"/>
                <w:szCs w:val="20"/>
              </w:rPr>
            </w:pPr>
            <w:r w:rsidRPr="00B60925">
              <w:rPr>
                <w:color w:val="000000"/>
                <w:sz w:val="20"/>
                <w:szCs w:val="20"/>
              </w:rPr>
              <w:t>Standard Error</w:t>
            </w:r>
          </w:p>
        </w:tc>
        <w:tc>
          <w:tcPr>
            <w:tcW w:w="2043" w:type="dxa"/>
            <w:tcBorders>
              <w:top w:val="nil"/>
              <w:left w:val="nil"/>
              <w:bottom w:val="nil"/>
              <w:right w:val="nil"/>
            </w:tcBorders>
            <w:noWrap/>
            <w:vAlign w:val="bottom"/>
            <w:hideMark/>
          </w:tcPr>
          <w:p w14:paraId="5530E68A"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12.017531</w:t>
            </w:r>
          </w:p>
        </w:tc>
      </w:tr>
      <w:tr w:rsidR="009C59D3" w:rsidRPr="00B60925" w14:paraId="3E7B78C3" w14:textId="77777777" w:rsidTr="00BB14E3">
        <w:trPr>
          <w:trHeight w:val="315"/>
        </w:trPr>
        <w:tc>
          <w:tcPr>
            <w:tcW w:w="2457" w:type="dxa"/>
            <w:gridSpan w:val="2"/>
            <w:tcBorders>
              <w:top w:val="nil"/>
              <w:left w:val="nil"/>
              <w:bottom w:val="nil"/>
              <w:right w:val="nil"/>
            </w:tcBorders>
            <w:noWrap/>
            <w:vAlign w:val="bottom"/>
            <w:hideMark/>
          </w:tcPr>
          <w:p w14:paraId="08043E7A" w14:textId="77777777" w:rsidR="009C59D3" w:rsidRPr="00B60925" w:rsidRDefault="009C59D3" w:rsidP="000E694D">
            <w:pPr>
              <w:spacing w:before="40" w:after="40" w:line="240" w:lineRule="auto"/>
              <w:rPr>
                <w:color w:val="000000"/>
                <w:sz w:val="20"/>
                <w:szCs w:val="20"/>
              </w:rPr>
            </w:pPr>
            <w:r w:rsidRPr="00B60925">
              <w:rPr>
                <w:color w:val="000000"/>
                <w:sz w:val="20"/>
                <w:szCs w:val="20"/>
              </w:rPr>
              <w:t>Median</w:t>
            </w:r>
          </w:p>
        </w:tc>
        <w:tc>
          <w:tcPr>
            <w:tcW w:w="2043" w:type="dxa"/>
            <w:tcBorders>
              <w:top w:val="nil"/>
              <w:left w:val="nil"/>
              <w:bottom w:val="nil"/>
              <w:right w:val="nil"/>
            </w:tcBorders>
            <w:noWrap/>
            <w:vAlign w:val="bottom"/>
            <w:hideMark/>
          </w:tcPr>
          <w:p w14:paraId="25DD8672"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5</w:t>
            </w:r>
          </w:p>
        </w:tc>
      </w:tr>
      <w:tr w:rsidR="009C59D3" w:rsidRPr="00B60925" w14:paraId="03D88320" w14:textId="77777777" w:rsidTr="00BB14E3">
        <w:trPr>
          <w:trHeight w:val="315"/>
        </w:trPr>
        <w:tc>
          <w:tcPr>
            <w:tcW w:w="2457" w:type="dxa"/>
            <w:gridSpan w:val="2"/>
            <w:tcBorders>
              <w:top w:val="nil"/>
              <w:left w:val="nil"/>
              <w:bottom w:val="nil"/>
              <w:right w:val="nil"/>
            </w:tcBorders>
            <w:noWrap/>
            <w:vAlign w:val="bottom"/>
            <w:hideMark/>
          </w:tcPr>
          <w:p w14:paraId="21D4B745" w14:textId="77777777" w:rsidR="009C59D3" w:rsidRPr="00B60925" w:rsidRDefault="009C59D3" w:rsidP="000E694D">
            <w:pPr>
              <w:spacing w:before="40" w:after="40" w:line="240" w:lineRule="auto"/>
              <w:rPr>
                <w:color w:val="000000"/>
                <w:sz w:val="20"/>
                <w:szCs w:val="20"/>
              </w:rPr>
            </w:pPr>
            <w:r w:rsidRPr="00B60925">
              <w:rPr>
                <w:color w:val="000000"/>
                <w:sz w:val="20"/>
                <w:szCs w:val="20"/>
              </w:rPr>
              <w:t>Mode</w:t>
            </w:r>
          </w:p>
        </w:tc>
        <w:tc>
          <w:tcPr>
            <w:tcW w:w="2043" w:type="dxa"/>
            <w:tcBorders>
              <w:top w:val="nil"/>
              <w:left w:val="nil"/>
              <w:bottom w:val="nil"/>
              <w:right w:val="nil"/>
            </w:tcBorders>
            <w:noWrap/>
            <w:vAlign w:val="bottom"/>
            <w:hideMark/>
          </w:tcPr>
          <w:p w14:paraId="78879127"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50</w:t>
            </w:r>
          </w:p>
        </w:tc>
      </w:tr>
      <w:tr w:rsidR="009C59D3" w:rsidRPr="00B60925" w14:paraId="7E3C1243" w14:textId="77777777" w:rsidTr="00BB14E3">
        <w:trPr>
          <w:trHeight w:val="315"/>
        </w:trPr>
        <w:tc>
          <w:tcPr>
            <w:tcW w:w="2457" w:type="dxa"/>
            <w:gridSpan w:val="2"/>
            <w:tcBorders>
              <w:top w:val="nil"/>
              <w:left w:val="nil"/>
              <w:bottom w:val="nil"/>
              <w:right w:val="nil"/>
            </w:tcBorders>
            <w:noWrap/>
            <w:vAlign w:val="bottom"/>
            <w:hideMark/>
          </w:tcPr>
          <w:p w14:paraId="242B2324" w14:textId="77777777" w:rsidR="009C59D3" w:rsidRPr="00B60925" w:rsidRDefault="009C59D3" w:rsidP="000E694D">
            <w:pPr>
              <w:spacing w:before="40" w:after="40" w:line="240" w:lineRule="auto"/>
              <w:rPr>
                <w:color w:val="000000"/>
                <w:sz w:val="20"/>
                <w:szCs w:val="20"/>
              </w:rPr>
            </w:pPr>
            <w:r w:rsidRPr="00B60925">
              <w:rPr>
                <w:color w:val="000000"/>
                <w:sz w:val="20"/>
                <w:szCs w:val="20"/>
              </w:rPr>
              <w:t>Standard Deviation</w:t>
            </w:r>
          </w:p>
        </w:tc>
        <w:tc>
          <w:tcPr>
            <w:tcW w:w="2043" w:type="dxa"/>
            <w:tcBorders>
              <w:top w:val="nil"/>
              <w:left w:val="nil"/>
              <w:bottom w:val="nil"/>
              <w:right w:val="nil"/>
            </w:tcBorders>
            <w:noWrap/>
            <w:vAlign w:val="bottom"/>
            <w:hideMark/>
          </w:tcPr>
          <w:p w14:paraId="25EFDE9E"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53.744033</w:t>
            </w:r>
          </w:p>
        </w:tc>
      </w:tr>
      <w:tr w:rsidR="009C59D3" w:rsidRPr="00B60925" w14:paraId="52ADBC89" w14:textId="77777777" w:rsidTr="00BB14E3">
        <w:trPr>
          <w:trHeight w:val="315"/>
        </w:trPr>
        <w:tc>
          <w:tcPr>
            <w:tcW w:w="2457" w:type="dxa"/>
            <w:gridSpan w:val="2"/>
            <w:tcBorders>
              <w:top w:val="nil"/>
              <w:left w:val="nil"/>
              <w:bottom w:val="nil"/>
              <w:right w:val="nil"/>
            </w:tcBorders>
            <w:noWrap/>
            <w:vAlign w:val="bottom"/>
            <w:hideMark/>
          </w:tcPr>
          <w:p w14:paraId="61957D63" w14:textId="77777777" w:rsidR="009C59D3" w:rsidRPr="00B60925" w:rsidRDefault="009C59D3" w:rsidP="000E694D">
            <w:pPr>
              <w:spacing w:before="40" w:after="40" w:line="240" w:lineRule="auto"/>
              <w:rPr>
                <w:color w:val="000000"/>
                <w:sz w:val="20"/>
                <w:szCs w:val="20"/>
              </w:rPr>
            </w:pPr>
            <w:r w:rsidRPr="00B60925">
              <w:rPr>
                <w:color w:val="000000"/>
                <w:sz w:val="20"/>
                <w:szCs w:val="20"/>
              </w:rPr>
              <w:t>Sample Variance</w:t>
            </w:r>
          </w:p>
        </w:tc>
        <w:tc>
          <w:tcPr>
            <w:tcW w:w="2043" w:type="dxa"/>
            <w:tcBorders>
              <w:top w:val="nil"/>
              <w:left w:val="nil"/>
              <w:bottom w:val="nil"/>
              <w:right w:val="nil"/>
            </w:tcBorders>
            <w:noWrap/>
            <w:vAlign w:val="bottom"/>
            <w:hideMark/>
          </w:tcPr>
          <w:p w14:paraId="3EF83248" w14:textId="18E60A82" w:rsidR="009C59D3" w:rsidRPr="00B60925" w:rsidRDefault="009C59D3" w:rsidP="000E694D">
            <w:pPr>
              <w:spacing w:before="40" w:after="40" w:line="240" w:lineRule="auto"/>
              <w:jc w:val="right"/>
              <w:rPr>
                <w:color w:val="000000"/>
                <w:sz w:val="20"/>
                <w:szCs w:val="20"/>
              </w:rPr>
            </w:pPr>
            <w:r w:rsidRPr="00B60925">
              <w:rPr>
                <w:color w:val="000000"/>
                <w:sz w:val="20"/>
                <w:szCs w:val="20"/>
              </w:rPr>
              <w:t>2</w:t>
            </w:r>
            <w:r w:rsidR="001D0621">
              <w:rPr>
                <w:color w:val="000000"/>
                <w:sz w:val="20"/>
                <w:szCs w:val="20"/>
              </w:rPr>
              <w:t>,</w:t>
            </w:r>
            <w:r w:rsidRPr="00B60925">
              <w:rPr>
                <w:color w:val="000000"/>
                <w:sz w:val="20"/>
                <w:szCs w:val="20"/>
              </w:rPr>
              <w:t>888.4211</w:t>
            </w:r>
          </w:p>
        </w:tc>
      </w:tr>
      <w:tr w:rsidR="009C59D3" w:rsidRPr="00B60925" w14:paraId="79397A55" w14:textId="77777777" w:rsidTr="00BB14E3">
        <w:trPr>
          <w:trHeight w:val="315"/>
        </w:trPr>
        <w:tc>
          <w:tcPr>
            <w:tcW w:w="2277" w:type="dxa"/>
            <w:tcBorders>
              <w:top w:val="nil"/>
              <w:left w:val="nil"/>
              <w:bottom w:val="nil"/>
              <w:right w:val="nil"/>
            </w:tcBorders>
            <w:noWrap/>
            <w:vAlign w:val="bottom"/>
            <w:hideMark/>
          </w:tcPr>
          <w:p w14:paraId="6E26BF70" w14:textId="77777777" w:rsidR="009C59D3" w:rsidRPr="00B60925" w:rsidRDefault="009C59D3" w:rsidP="000E694D">
            <w:pPr>
              <w:spacing w:before="40" w:after="40" w:line="240" w:lineRule="auto"/>
              <w:rPr>
                <w:color w:val="000000"/>
                <w:sz w:val="20"/>
                <w:szCs w:val="20"/>
              </w:rPr>
            </w:pPr>
            <w:r w:rsidRPr="00B60925">
              <w:rPr>
                <w:color w:val="000000"/>
                <w:sz w:val="20"/>
                <w:szCs w:val="20"/>
              </w:rPr>
              <w:t>Kurtosis</w:t>
            </w:r>
          </w:p>
        </w:tc>
        <w:tc>
          <w:tcPr>
            <w:tcW w:w="2223" w:type="dxa"/>
            <w:gridSpan w:val="2"/>
            <w:tcBorders>
              <w:top w:val="nil"/>
              <w:left w:val="nil"/>
              <w:bottom w:val="nil"/>
              <w:right w:val="nil"/>
            </w:tcBorders>
            <w:noWrap/>
            <w:vAlign w:val="bottom"/>
            <w:hideMark/>
          </w:tcPr>
          <w:p w14:paraId="5F8B2C90"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-0.823395</w:t>
            </w:r>
          </w:p>
        </w:tc>
      </w:tr>
      <w:tr w:rsidR="009C59D3" w:rsidRPr="00B60925" w14:paraId="29C931E7" w14:textId="77777777" w:rsidTr="00BB14E3">
        <w:trPr>
          <w:trHeight w:val="315"/>
        </w:trPr>
        <w:tc>
          <w:tcPr>
            <w:tcW w:w="2277" w:type="dxa"/>
            <w:tcBorders>
              <w:top w:val="nil"/>
              <w:left w:val="nil"/>
              <w:bottom w:val="nil"/>
              <w:right w:val="nil"/>
            </w:tcBorders>
            <w:noWrap/>
            <w:vAlign w:val="bottom"/>
            <w:hideMark/>
          </w:tcPr>
          <w:p w14:paraId="2D170FE8" w14:textId="77777777" w:rsidR="009C59D3" w:rsidRPr="00B60925" w:rsidRDefault="009C59D3" w:rsidP="000E694D">
            <w:pPr>
              <w:spacing w:before="40" w:after="40" w:line="240" w:lineRule="auto"/>
              <w:rPr>
                <w:color w:val="000000"/>
                <w:sz w:val="20"/>
                <w:szCs w:val="20"/>
              </w:rPr>
            </w:pPr>
            <w:r w:rsidRPr="00B60925">
              <w:rPr>
                <w:color w:val="000000"/>
                <w:sz w:val="20"/>
                <w:szCs w:val="20"/>
              </w:rPr>
              <w:t>Skewness</w:t>
            </w:r>
          </w:p>
        </w:tc>
        <w:tc>
          <w:tcPr>
            <w:tcW w:w="2223" w:type="dxa"/>
            <w:gridSpan w:val="2"/>
            <w:tcBorders>
              <w:top w:val="nil"/>
              <w:left w:val="nil"/>
              <w:bottom w:val="nil"/>
              <w:right w:val="nil"/>
            </w:tcBorders>
            <w:noWrap/>
            <w:vAlign w:val="bottom"/>
            <w:hideMark/>
          </w:tcPr>
          <w:p w14:paraId="68CA0907"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0.4415705</w:t>
            </w:r>
          </w:p>
        </w:tc>
      </w:tr>
      <w:tr w:rsidR="009C59D3" w:rsidRPr="00B60925" w14:paraId="49B4E628" w14:textId="77777777" w:rsidTr="00BB14E3">
        <w:trPr>
          <w:trHeight w:val="315"/>
        </w:trPr>
        <w:tc>
          <w:tcPr>
            <w:tcW w:w="2277" w:type="dxa"/>
            <w:tcBorders>
              <w:top w:val="nil"/>
              <w:left w:val="nil"/>
              <w:bottom w:val="nil"/>
              <w:right w:val="nil"/>
            </w:tcBorders>
            <w:noWrap/>
            <w:vAlign w:val="bottom"/>
            <w:hideMark/>
          </w:tcPr>
          <w:p w14:paraId="268C3506" w14:textId="77777777" w:rsidR="009C59D3" w:rsidRPr="00B60925" w:rsidRDefault="009C59D3" w:rsidP="000E694D">
            <w:pPr>
              <w:spacing w:before="40" w:after="40" w:line="240" w:lineRule="auto"/>
              <w:rPr>
                <w:color w:val="000000"/>
                <w:sz w:val="20"/>
                <w:szCs w:val="20"/>
              </w:rPr>
            </w:pPr>
            <w:r w:rsidRPr="00B60925">
              <w:rPr>
                <w:color w:val="000000"/>
                <w:sz w:val="20"/>
                <w:szCs w:val="20"/>
              </w:rPr>
              <w:t>Range</w:t>
            </w:r>
          </w:p>
        </w:tc>
        <w:tc>
          <w:tcPr>
            <w:tcW w:w="2223" w:type="dxa"/>
            <w:gridSpan w:val="2"/>
            <w:tcBorders>
              <w:top w:val="nil"/>
              <w:left w:val="nil"/>
              <w:bottom w:val="nil"/>
              <w:right w:val="nil"/>
            </w:tcBorders>
            <w:noWrap/>
            <w:vAlign w:val="bottom"/>
            <w:hideMark/>
          </w:tcPr>
          <w:p w14:paraId="6BDAF34E"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190</w:t>
            </w:r>
          </w:p>
        </w:tc>
      </w:tr>
      <w:tr w:rsidR="009C59D3" w:rsidRPr="00B60925" w14:paraId="17F59C26" w14:textId="77777777" w:rsidTr="00BB14E3">
        <w:trPr>
          <w:trHeight w:val="315"/>
        </w:trPr>
        <w:tc>
          <w:tcPr>
            <w:tcW w:w="2277" w:type="dxa"/>
            <w:tcBorders>
              <w:top w:val="nil"/>
              <w:left w:val="nil"/>
              <w:bottom w:val="nil"/>
              <w:right w:val="nil"/>
            </w:tcBorders>
            <w:noWrap/>
            <w:vAlign w:val="bottom"/>
            <w:hideMark/>
          </w:tcPr>
          <w:p w14:paraId="3BEE58E2" w14:textId="77777777" w:rsidR="009C59D3" w:rsidRPr="00B60925" w:rsidRDefault="009C59D3" w:rsidP="000E694D">
            <w:pPr>
              <w:spacing w:before="40" w:after="40" w:line="240" w:lineRule="auto"/>
              <w:rPr>
                <w:color w:val="000000"/>
                <w:sz w:val="20"/>
                <w:szCs w:val="20"/>
              </w:rPr>
            </w:pPr>
            <w:r w:rsidRPr="00B60925">
              <w:rPr>
                <w:color w:val="000000"/>
                <w:sz w:val="20"/>
                <w:szCs w:val="20"/>
              </w:rPr>
              <w:t>Minimum</w:t>
            </w:r>
          </w:p>
        </w:tc>
        <w:tc>
          <w:tcPr>
            <w:tcW w:w="2223" w:type="dxa"/>
            <w:gridSpan w:val="2"/>
            <w:tcBorders>
              <w:top w:val="nil"/>
              <w:left w:val="nil"/>
              <w:bottom w:val="nil"/>
              <w:right w:val="nil"/>
            </w:tcBorders>
            <w:noWrap/>
            <w:vAlign w:val="bottom"/>
            <w:hideMark/>
          </w:tcPr>
          <w:p w14:paraId="41D4B376"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–60</w:t>
            </w:r>
          </w:p>
        </w:tc>
      </w:tr>
      <w:tr w:rsidR="009C59D3" w:rsidRPr="00B60925" w14:paraId="37E973CC" w14:textId="77777777" w:rsidTr="00BB14E3">
        <w:trPr>
          <w:trHeight w:val="315"/>
        </w:trPr>
        <w:tc>
          <w:tcPr>
            <w:tcW w:w="2277" w:type="dxa"/>
            <w:tcBorders>
              <w:top w:val="nil"/>
              <w:left w:val="nil"/>
              <w:bottom w:val="nil"/>
              <w:right w:val="nil"/>
            </w:tcBorders>
            <w:noWrap/>
            <w:vAlign w:val="bottom"/>
            <w:hideMark/>
          </w:tcPr>
          <w:p w14:paraId="44740EF5" w14:textId="77777777" w:rsidR="009C59D3" w:rsidRPr="00B60925" w:rsidRDefault="009C59D3" w:rsidP="000E694D">
            <w:pPr>
              <w:spacing w:before="40" w:after="40" w:line="240" w:lineRule="auto"/>
              <w:rPr>
                <w:color w:val="000000"/>
                <w:sz w:val="20"/>
                <w:szCs w:val="20"/>
              </w:rPr>
            </w:pPr>
            <w:r w:rsidRPr="00B60925">
              <w:rPr>
                <w:color w:val="000000"/>
                <w:sz w:val="20"/>
                <w:szCs w:val="20"/>
              </w:rPr>
              <w:t>Maximum</w:t>
            </w:r>
          </w:p>
        </w:tc>
        <w:tc>
          <w:tcPr>
            <w:tcW w:w="2223" w:type="dxa"/>
            <w:gridSpan w:val="2"/>
            <w:tcBorders>
              <w:top w:val="nil"/>
              <w:left w:val="nil"/>
              <w:bottom w:val="nil"/>
              <w:right w:val="nil"/>
            </w:tcBorders>
            <w:noWrap/>
            <w:vAlign w:val="bottom"/>
            <w:hideMark/>
          </w:tcPr>
          <w:p w14:paraId="336EACD7"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130</w:t>
            </w:r>
          </w:p>
        </w:tc>
      </w:tr>
      <w:tr w:rsidR="009C59D3" w:rsidRPr="00B60925" w14:paraId="3C0EBA90" w14:textId="77777777" w:rsidTr="00BB14E3">
        <w:trPr>
          <w:trHeight w:val="330"/>
        </w:trPr>
        <w:tc>
          <w:tcPr>
            <w:tcW w:w="2277" w:type="dxa"/>
            <w:tcBorders>
              <w:top w:val="nil"/>
              <w:left w:val="nil"/>
              <w:bottom w:val="nil"/>
              <w:right w:val="nil"/>
            </w:tcBorders>
            <w:noWrap/>
            <w:vAlign w:val="bottom"/>
            <w:hideMark/>
          </w:tcPr>
          <w:p w14:paraId="120C1BB9" w14:textId="77777777" w:rsidR="009C59D3" w:rsidRPr="00B60925" w:rsidRDefault="009C59D3" w:rsidP="000E694D">
            <w:pPr>
              <w:spacing w:before="40" w:after="40" w:line="240" w:lineRule="auto"/>
              <w:rPr>
                <w:color w:val="000000"/>
                <w:sz w:val="20"/>
                <w:szCs w:val="20"/>
              </w:rPr>
            </w:pPr>
            <w:r w:rsidRPr="00B60925">
              <w:rPr>
                <w:color w:val="000000"/>
                <w:sz w:val="20"/>
                <w:szCs w:val="20"/>
              </w:rPr>
              <w:t>Sum</w:t>
            </w:r>
          </w:p>
        </w:tc>
        <w:tc>
          <w:tcPr>
            <w:tcW w:w="2223" w:type="dxa"/>
            <w:gridSpan w:val="2"/>
            <w:tcBorders>
              <w:top w:val="nil"/>
              <w:left w:val="nil"/>
              <w:bottom w:val="nil"/>
              <w:right w:val="nil"/>
            </w:tcBorders>
            <w:noWrap/>
            <w:vAlign w:val="bottom"/>
            <w:hideMark/>
          </w:tcPr>
          <w:p w14:paraId="75904E0A"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280</w:t>
            </w:r>
          </w:p>
        </w:tc>
      </w:tr>
      <w:tr w:rsidR="009C59D3" w:rsidRPr="00B60925" w14:paraId="1EACF8DE" w14:textId="77777777" w:rsidTr="00BB14E3">
        <w:trPr>
          <w:trHeight w:val="330"/>
        </w:trPr>
        <w:tc>
          <w:tcPr>
            <w:tcW w:w="2277" w:type="dxa"/>
            <w:tcBorders>
              <w:top w:val="nil"/>
              <w:left w:val="nil"/>
              <w:bottom w:val="single" w:sz="8" w:space="0" w:color="auto"/>
              <w:right w:val="nil"/>
            </w:tcBorders>
            <w:noWrap/>
            <w:vAlign w:val="bottom"/>
            <w:hideMark/>
          </w:tcPr>
          <w:p w14:paraId="1C17F391" w14:textId="77777777" w:rsidR="009C59D3" w:rsidRPr="00B60925" w:rsidRDefault="009C59D3" w:rsidP="000E694D">
            <w:pPr>
              <w:spacing w:before="40" w:after="40" w:line="240" w:lineRule="auto"/>
              <w:rPr>
                <w:color w:val="000000"/>
                <w:sz w:val="20"/>
                <w:szCs w:val="20"/>
              </w:rPr>
            </w:pPr>
            <w:r w:rsidRPr="00B60925">
              <w:rPr>
                <w:color w:val="000000"/>
                <w:sz w:val="20"/>
                <w:szCs w:val="20"/>
              </w:rPr>
              <w:t>Count</w:t>
            </w:r>
          </w:p>
        </w:tc>
        <w:tc>
          <w:tcPr>
            <w:tcW w:w="2223" w:type="dxa"/>
            <w:gridSpan w:val="2"/>
            <w:tcBorders>
              <w:top w:val="nil"/>
              <w:left w:val="nil"/>
              <w:bottom w:val="single" w:sz="8" w:space="0" w:color="auto"/>
              <w:right w:val="nil"/>
            </w:tcBorders>
            <w:noWrap/>
            <w:vAlign w:val="bottom"/>
            <w:hideMark/>
          </w:tcPr>
          <w:p w14:paraId="5DE7BF91"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20</w:t>
            </w:r>
          </w:p>
        </w:tc>
      </w:tr>
    </w:tbl>
    <w:p w14:paraId="7E16D4E6" w14:textId="0E3EF1E7" w:rsidR="009C59D3" w:rsidRPr="002A6DE6" w:rsidRDefault="002A6DE6" w:rsidP="002A6DE6">
      <w:pPr>
        <w:spacing w:before="120" w:after="120"/>
        <w:ind w:left="720"/>
        <w:rPr>
          <w:color w:val="000000"/>
          <w:sz w:val="20"/>
          <w:szCs w:val="20"/>
        </w:rPr>
      </w:pPr>
      <w:r>
        <w:rPr>
          <w:noProof/>
          <w:color w:val="000000"/>
          <w:position w:val="-22"/>
          <w:sz w:val="20"/>
          <w:szCs w:val="20"/>
        </w:rPr>
        <w:object w:dxaOrig="1900" w:dyaOrig="600" w14:anchorId="22C8D924">
          <v:shape id="_x0000_i1321" type="#_x0000_t75" style="width:94.6pt;height:30.15pt" o:ole="">
            <v:imagedata r:id="rId597" o:title=""/>
          </v:shape>
          <o:OLEObject Type="Embed" ProgID="Equation.DSMT4" ShapeID="_x0000_i1321" DrawAspect="Content" ObjectID="_1769434213" r:id="rId598"/>
        </w:object>
      </w:r>
    </w:p>
    <w:p w14:paraId="0E712891" w14:textId="653C137C" w:rsidR="009C59D3" w:rsidRPr="002A6DE6" w:rsidRDefault="009C59D3" w:rsidP="002A6DE6">
      <w:pPr>
        <w:spacing w:after="120"/>
        <w:ind w:left="720" w:hanging="360"/>
        <w:rPr>
          <w:color w:val="000000"/>
          <w:sz w:val="20"/>
          <w:szCs w:val="20"/>
        </w:rPr>
      </w:pPr>
      <w:r w:rsidRPr="00B60925">
        <w:rPr>
          <w:color w:val="000000"/>
          <w:sz w:val="20"/>
          <w:szCs w:val="20"/>
        </w:rPr>
        <w:t>b.</w:t>
      </w:r>
      <w:r w:rsidRPr="00B60925">
        <w:rPr>
          <w:color w:val="000000"/>
          <w:sz w:val="20"/>
          <w:szCs w:val="20"/>
        </w:rPr>
        <w:tab/>
      </w:r>
      <w:r w:rsidR="002A6DE6">
        <w:rPr>
          <w:noProof/>
          <w:color w:val="000000"/>
          <w:position w:val="-22"/>
          <w:sz w:val="20"/>
          <w:szCs w:val="20"/>
        </w:rPr>
        <w:object w:dxaOrig="3600" w:dyaOrig="760" w14:anchorId="267803F2">
          <v:shape id="_x0000_i1322" type="#_x0000_t75" style="width:180pt;height:37.65pt" o:ole="">
            <v:imagedata r:id="rId599" o:title=""/>
          </v:shape>
          <o:OLEObject Type="Embed" ProgID="Equation.DSMT4" ShapeID="_x0000_i1322" DrawAspect="Content" ObjectID="_1769434214" r:id="rId600"/>
        </w:object>
      </w:r>
    </w:p>
    <w:p w14:paraId="4ECA0B00" w14:textId="205DDAFA" w:rsidR="009C59D3" w:rsidRPr="00B60925" w:rsidRDefault="009C59D3" w:rsidP="00BC48AC">
      <w:pPr>
        <w:tabs>
          <w:tab w:val="left" w:pos="2430"/>
        </w:tabs>
        <w:ind w:left="720"/>
        <w:rPr>
          <w:color w:val="000000"/>
          <w:sz w:val="20"/>
          <w:szCs w:val="20"/>
        </w:rPr>
      </w:pPr>
      <w:r w:rsidRPr="00B60925">
        <w:rPr>
          <w:i/>
          <w:color w:val="000000"/>
          <w:sz w:val="20"/>
          <w:szCs w:val="20"/>
        </w:rPr>
        <w:t>df</w:t>
      </w:r>
      <w:r w:rsidRPr="00B60925">
        <w:rPr>
          <w:color w:val="000000"/>
          <w:sz w:val="20"/>
          <w:szCs w:val="20"/>
        </w:rPr>
        <w:t xml:space="preserve"> = </w:t>
      </w:r>
      <w:r w:rsidRPr="00B60925">
        <w:rPr>
          <w:i/>
          <w:color w:val="000000"/>
          <w:sz w:val="20"/>
          <w:szCs w:val="20"/>
        </w:rPr>
        <w:t>n</w:t>
      </w:r>
      <w:r w:rsidR="00B43661">
        <w:rPr>
          <w:color w:val="000000"/>
          <w:sz w:val="20"/>
          <w:szCs w:val="20"/>
        </w:rPr>
        <w:t xml:space="preserve"> – 1 = 19,</w:t>
      </w:r>
      <w:r w:rsidRPr="00B60925">
        <w:rPr>
          <w:color w:val="000000"/>
          <w:sz w:val="20"/>
          <w:szCs w:val="20"/>
        </w:rPr>
        <w:t xml:space="preserve"> </w:t>
      </w:r>
      <w:r w:rsidR="00BC48AC">
        <w:rPr>
          <w:color w:val="000000"/>
          <w:sz w:val="20"/>
          <w:szCs w:val="20"/>
        </w:rPr>
        <w:tab/>
      </w:r>
      <w:r w:rsidRPr="00B60925">
        <w:rPr>
          <w:i/>
          <w:color w:val="000000"/>
          <w:sz w:val="20"/>
          <w:szCs w:val="20"/>
        </w:rPr>
        <w:t>t</w:t>
      </w:r>
      <w:r w:rsidR="00B43661">
        <w:rPr>
          <w:color w:val="000000"/>
          <w:sz w:val="20"/>
          <w:szCs w:val="20"/>
          <w:vertAlign w:val="subscript"/>
        </w:rPr>
        <w:t>0.</w:t>
      </w:r>
      <w:r w:rsidRPr="00B60925">
        <w:rPr>
          <w:color w:val="000000"/>
          <w:sz w:val="20"/>
          <w:szCs w:val="20"/>
          <w:vertAlign w:val="subscript"/>
        </w:rPr>
        <w:t>05</w:t>
      </w:r>
      <w:r w:rsidRPr="00B60925">
        <w:rPr>
          <w:color w:val="000000"/>
          <w:sz w:val="20"/>
          <w:szCs w:val="20"/>
        </w:rPr>
        <w:t xml:space="preserve"> = 1.729</w:t>
      </w:r>
    </w:p>
    <w:p w14:paraId="13005F95" w14:textId="0FCDB087" w:rsidR="009C59D3" w:rsidRPr="002A6DE6" w:rsidRDefault="00BC48AC" w:rsidP="002A6DE6">
      <w:pPr>
        <w:spacing w:after="120"/>
        <w:ind w:left="720"/>
        <w:rPr>
          <w:color w:val="000000"/>
          <w:sz w:val="20"/>
          <w:szCs w:val="20"/>
        </w:rPr>
      </w:pPr>
      <w:r w:rsidRPr="002A6DE6">
        <w:rPr>
          <w:noProof/>
          <w:color w:val="000000"/>
          <w:position w:val="-26"/>
          <w:sz w:val="20"/>
          <w:szCs w:val="20"/>
        </w:rPr>
        <w:object w:dxaOrig="1080" w:dyaOrig="639" w14:anchorId="35D8BA84">
          <v:shape id="_x0000_i1323" type="#_x0000_t75" style="width:54.4pt;height:31.8pt" o:ole="">
            <v:imagedata r:id="rId601" o:title=""/>
          </v:shape>
          <o:OLEObject Type="Embed" ProgID="Equation.DSMT4" ShapeID="_x0000_i1323" DrawAspect="Content" ObjectID="_1769434215" r:id="rId602"/>
        </w:object>
      </w:r>
      <w:r w:rsidR="00B43661">
        <w:rPr>
          <w:color w:val="000000"/>
          <w:sz w:val="20"/>
          <w:szCs w:val="20"/>
        </w:rPr>
        <w:t xml:space="preserve"> =</w:t>
      </w:r>
      <w:r w:rsidR="009C59D3" w:rsidRPr="00B60925">
        <w:rPr>
          <w:color w:val="000000"/>
          <w:sz w:val="20"/>
          <w:szCs w:val="20"/>
        </w:rPr>
        <w:t xml:space="preserve"> </w:t>
      </w:r>
      <w:r w:rsidR="002A6DE6" w:rsidRPr="002A6DE6">
        <w:rPr>
          <w:noProof/>
          <w:color w:val="000000"/>
          <w:position w:val="-28"/>
          <w:sz w:val="20"/>
          <w:szCs w:val="20"/>
        </w:rPr>
        <w:object w:dxaOrig="1660" w:dyaOrig="639" w14:anchorId="30B44BD3">
          <v:shape id="_x0000_i1324" type="#_x0000_t75" style="width:82.9pt;height:31.8pt" o:ole="">
            <v:imagedata r:id="rId603" o:title=""/>
          </v:shape>
          <o:OLEObject Type="Embed" ProgID="Equation.DSMT4" ShapeID="_x0000_i1324" DrawAspect="Content" ObjectID="_1769434216" r:id="rId604"/>
        </w:object>
      </w:r>
    </w:p>
    <w:p w14:paraId="3D43C33F" w14:textId="1521EFDA" w:rsidR="009C59D3" w:rsidRPr="00B60925" w:rsidRDefault="00B43661" w:rsidP="000E694D">
      <w:pPr>
        <w:ind w:left="720"/>
        <w:rPr>
          <w:color w:val="000000"/>
          <w:sz w:val="20"/>
          <w:szCs w:val="20"/>
        </w:rPr>
      </w:pPr>
      <w:r>
        <w:rPr>
          <w:color w:val="000000"/>
          <w:sz w:val="20"/>
          <w:szCs w:val="20"/>
        </w:rPr>
        <w:t>14</w:t>
      </w:r>
      <w:r w:rsidR="009C59D3" w:rsidRPr="00B60925">
        <w:rPr>
          <w:color w:val="000000"/>
          <w:sz w:val="20"/>
          <w:szCs w:val="20"/>
        </w:rPr>
        <w:t xml:space="preserve"> </w:t>
      </w:r>
      <w:r w:rsidR="009C59D3" w:rsidRPr="00B60925">
        <w:rPr>
          <w:color w:val="000000"/>
          <w:sz w:val="20"/>
          <w:szCs w:val="20"/>
        </w:rPr>
        <w:sym w:font="Symbol" w:char="F0B1"/>
      </w:r>
      <w:r>
        <w:rPr>
          <w:color w:val="000000"/>
          <w:sz w:val="20"/>
          <w:szCs w:val="20"/>
        </w:rPr>
        <w:t xml:space="preserve"> 20.78</w:t>
      </w:r>
      <w:r>
        <w:rPr>
          <w:color w:val="000000"/>
          <w:sz w:val="20"/>
          <w:szCs w:val="20"/>
        </w:rPr>
        <w:tab/>
        <w:t xml:space="preserve">(–6.78 to </w:t>
      </w:r>
      <w:r w:rsidR="009C59D3" w:rsidRPr="00B60925">
        <w:rPr>
          <w:color w:val="000000"/>
          <w:sz w:val="20"/>
          <w:szCs w:val="20"/>
        </w:rPr>
        <w:t>34.78)</w:t>
      </w:r>
    </w:p>
    <w:p w14:paraId="5FD30975" w14:textId="7C319AED" w:rsidR="009C59D3" w:rsidRPr="00B60925" w:rsidRDefault="009C59D3" w:rsidP="002A6DE6">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r>
      <w:r w:rsidRPr="00B60925">
        <w:rPr>
          <w:i/>
          <w:color w:val="000000"/>
          <w:sz w:val="20"/>
          <w:szCs w:val="20"/>
        </w:rPr>
        <w:t>H</w:t>
      </w:r>
      <w:r w:rsidRPr="00B60925">
        <w:rPr>
          <w:color w:val="000000"/>
          <w:sz w:val="20"/>
          <w:szCs w:val="20"/>
          <w:vertAlign w:val="subscript"/>
        </w:rPr>
        <w:t>0</w:t>
      </w:r>
      <w:r w:rsidRPr="00B60925">
        <w:rPr>
          <w:color w:val="000000"/>
          <w:sz w:val="20"/>
          <w:szCs w:val="20"/>
        </w:rPr>
        <w:t>:</w:t>
      </w:r>
      <w:r w:rsidRPr="00B60925">
        <w:rPr>
          <w:i/>
          <w:color w:val="000000"/>
          <w:sz w:val="20"/>
          <w:szCs w:val="20"/>
        </w:rPr>
        <w:t xml:space="preserve"> </w:t>
      </w:r>
      <w:r w:rsidR="00B43661" w:rsidRPr="00B43661">
        <w:rPr>
          <w:i/>
          <w:color w:val="000000"/>
          <w:position w:val="-10"/>
          <w:sz w:val="20"/>
          <w:szCs w:val="20"/>
        </w:rPr>
        <w:object w:dxaOrig="260" w:dyaOrig="300" w14:anchorId="16117E9F">
          <v:shape id="_x0000_i1325" type="#_x0000_t75" style="width:13.4pt;height:15.05pt" o:ole="">
            <v:imagedata r:id="rId605" o:title=""/>
          </v:shape>
          <o:OLEObject Type="Embed" ProgID="Equation.DSMT4" ShapeID="_x0000_i1325" DrawAspect="Content" ObjectID="_1769434217" r:id="rId606"/>
        </w:object>
      </w:r>
      <w:r w:rsidRPr="00B60925">
        <w:rPr>
          <w:color w:val="000000"/>
          <w:sz w:val="20"/>
          <w:szCs w:val="20"/>
        </w:rPr>
        <w:t>= 0</w:t>
      </w:r>
    </w:p>
    <w:p w14:paraId="3E1EA7F1" w14:textId="33A676E9" w:rsidR="009C59D3" w:rsidRPr="00B60925" w:rsidRDefault="009C59D3" w:rsidP="002A6DE6">
      <w:pPr>
        <w:spacing w:after="120"/>
        <w:ind w:left="72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w:t>
      </w:r>
      <w:r w:rsidRPr="00B60925">
        <w:rPr>
          <w:i/>
          <w:color w:val="000000"/>
          <w:sz w:val="20"/>
          <w:szCs w:val="20"/>
        </w:rPr>
        <w:t xml:space="preserve"> </w:t>
      </w:r>
      <w:r w:rsidR="00B43661" w:rsidRPr="00B43661">
        <w:rPr>
          <w:i/>
          <w:color w:val="000000"/>
          <w:position w:val="-10"/>
          <w:sz w:val="20"/>
          <w:szCs w:val="20"/>
        </w:rPr>
        <w:object w:dxaOrig="260" w:dyaOrig="300" w14:anchorId="142C9F31">
          <v:shape id="_x0000_i1326" type="#_x0000_t75" style="width:13.4pt;height:15.05pt" o:ole="">
            <v:imagedata r:id="rId607" o:title=""/>
          </v:shape>
          <o:OLEObject Type="Embed" ProgID="Equation.DSMT4" ShapeID="_x0000_i1326" DrawAspect="Content" ObjectID="_1769434218" r:id="rId608"/>
        </w:object>
      </w:r>
      <w:r w:rsidRPr="00B60925">
        <w:rPr>
          <w:color w:val="000000"/>
          <w:sz w:val="20"/>
          <w:szCs w:val="20"/>
        </w:rPr>
        <w:sym w:font="Symbol" w:char="F0B9"/>
      </w:r>
      <w:r w:rsidRPr="00B60925">
        <w:rPr>
          <w:color w:val="000000"/>
          <w:sz w:val="20"/>
          <w:szCs w:val="20"/>
        </w:rPr>
        <w:t xml:space="preserve"> 0</w:t>
      </w:r>
      <w:r w:rsidRPr="00B60925">
        <w:rPr>
          <w:color w:val="000000"/>
          <w:sz w:val="20"/>
          <w:szCs w:val="20"/>
        </w:rPr>
        <w:tab/>
        <w:t>Research hypothesis</w:t>
      </w:r>
    </w:p>
    <w:p w14:paraId="424D3818" w14:textId="319E7EF8" w:rsidR="009C59D3" w:rsidRPr="00B60925" w:rsidRDefault="009C59D3" w:rsidP="000E694D">
      <w:pPr>
        <w:ind w:left="720"/>
        <w:rPr>
          <w:color w:val="000000"/>
          <w:sz w:val="20"/>
          <w:szCs w:val="20"/>
        </w:rPr>
      </w:pPr>
      <w:r w:rsidRPr="00B60925">
        <w:rPr>
          <w:color w:val="000000"/>
          <w:sz w:val="20"/>
          <w:szCs w:val="20"/>
        </w:rPr>
        <w:t xml:space="preserve">Using the file </w:t>
      </w:r>
      <w:r w:rsidRPr="00B60925">
        <w:rPr>
          <w:i/>
          <w:color w:val="000000"/>
          <w:sz w:val="20"/>
          <w:szCs w:val="20"/>
        </w:rPr>
        <w:t>twins</w:t>
      </w:r>
      <w:r w:rsidRPr="00B60925">
        <w:rPr>
          <w:color w:val="000000"/>
          <w:sz w:val="20"/>
          <w:szCs w:val="20"/>
        </w:rPr>
        <w:t xml:space="preserve"> and Excel’s Data Analysis Tool, Descriptive Statistics and Paired </w:t>
      </w:r>
      <w:r w:rsidR="002A6DE6">
        <w:rPr>
          <w:color w:val="000000"/>
          <w:sz w:val="20"/>
          <w:szCs w:val="20"/>
        </w:rPr>
        <w:br/>
      </w:r>
      <w:r w:rsidRPr="00B60925">
        <w:rPr>
          <w:i/>
          <w:color w:val="000000"/>
          <w:sz w:val="20"/>
          <w:szCs w:val="20"/>
        </w:rPr>
        <w:t>t</w:t>
      </w:r>
      <w:r w:rsidRPr="00B60925">
        <w:rPr>
          <w:color w:val="000000"/>
          <w:sz w:val="20"/>
          <w:szCs w:val="20"/>
        </w:rPr>
        <w:t>-test results are:</w:t>
      </w:r>
    </w:p>
    <w:tbl>
      <w:tblPr>
        <w:tblW w:w="7470" w:type="dxa"/>
        <w:tblInd w:w="1368" w:type="dxa"/>
        <w:tblLook w:val="04A0" w:firstRow="1" w:lastRow="0" w:firstColumn="1" w:lastColumn="0" w:noHBand="0" w:noVBand="1"/>
      </w:tblPr>
      <w:tblGrid>
        <w:gridCol w:w="4080"/>
        <w:gridCol w:w="1860"/>
        <w:gridCol w:w="1530"/>
      </w:tblGrid>
      <w:tr w:rsidR="009C59D3" w:rsidRPr="00B60925" w14:paraId="3BA398BA" w14:textId="77777777" w:rsidTr="002F7C3C">
        <w:trPr>
          <w:trHeight w:val="234"/>
        </w:trPr>
        <w:tc>
          <w:tcPr>
            <w:tcW w:w="5940" w:type="dxa"/>
            <w:gridSpan w:val="2"/>
            <w:tcBorders>
              <w:top w:val="nil"/>
              <w:left w:val="nil"/>
              <w:bottom w:val="nil"/>
              <w:right w:val="nil"/>
            </w:tcBorders>
            <w:noWrap/>
            <w:vAlign w:val="bottom"/>
            <w:hideMark/>
          </w:tcPr>
          <w:p w14:paraId="276DC1F1" w14:textId="77777777" w:rsidR="009C59D3" w:rsidRPr="00B60925" w:rsidRDefault="009C59D3" w:rsidP="000E694D">
            <w:pPr>
              <w:spacing w:before="40" w:after="40" w:line="240" w:lineRule="auto"/>
              <w:rPr>
                <w:color w:val="000000"/>
                <w:sz w:val="20"/>
                <w:szCs w:val="20"/>
              </w:rPr>
            </w:pPr>
            <w:r w:rsidRPr="00B60925">
              <w:rPr>
                <w:color w:val="000000"/>
                <w:sz w:val="20"/>
                <w:szCs w:val="20"/>
              </w:rPr>
              <w:t>t-Test: Paired Two Sample for Means</w:t>
            </w:r>
          </w:p>
        </w:tc>
        <w:tc>
          <w:tcPr>
            <w:tcW w:w="1530" w:type="dxa"/>
            <w:tcBorders>
              <w:top w:val="nil"/>
              <w:left w:val="nil"/>
              <w:bottom w:val="nil"/>
              <w:right w:val="nil"/>
            </w:tcBorders>
            <w:noWrap/>
            <w:vAlign w:val="bottom"/>
            <w:hideMark/>
          </w:tcPr>
          <w:p w14:paraId="38B6107F" w14:textId="77777777" w:rsidR="009C59D3" w:rsidRPr="00B60925" w:rsidRDefault="009C59D3" w:rsidP="000E694D">
            <w:pPr>
              <w:spacing w:before="40" w:after="40" w:line="240" w:lineRule="auto"/>
              <w:rPr>
                <w:color w:val="000000"/>
                <w:sz w:val="20"/>
                <w:szCs w:val="20"/>
              </w:rPr>
            </w:pPr>
          </w:p>
        </w:tc>
      </w:tr>
      <w:tr w:rsidR="009C59D3" w:rsidRPr="00B60925" w14:paraId="286680EE" w14:textId="77777777" w:rsidTr="00B43661">
        <w:trPr>
          <w:trHeight w:val="315"/>
        </w:trPr>
        <w:tc>
          <w:tcPr>
            <w:tcW w:w="4080" w:type="dxa"/>
            <w:tcBorders>
              <w:top w:val="single" w:sz="8" w:space="0" w:color="auto"/>
              <w:left w:val="nil"/>
              <w:bottom w:val="single" w:sz="4" w:space="0" w:color="auto"/>
              <w:right w:val="nil"/>
            </w:tcBorders>
            <w:noWrap/>
            <w:vAlign w:val="bottom"/>
            <w:hideMark/>
          </w:tcPr>
          <w:p w14:paraId="6DE93E20" w14:textId="77777777" w:rsidR="009C59D3" w:rsidRPr="00B60925" w:rsidRDefault="009C59D3" w:rsidP="000E694D">
            <w:pPr>
              <w:spacing w:before="40" w:after="40" w:line="240" w:lineRule="auto"/>
              <w:jc w:val="center"/>
              <w:rPr>
                <w:i/>
                <w:iCs/>
                <w:color w:val="000000"/>
                <w:sz w:val="20"/>
                <w:szCs w:val="20"/>
              </w:rPr>
            </w:pPr>
            <w:r w:rsidRPr="00B60925">
              <w:rPr>
                <w:i/>
                <w:iCs/>
                <w:color w:val="000000"/>
                <w:sz w:val="20"/>
                <w:szCs w:val="20"/>
              </w:rPr>
              <w:t> </w:t>
            </w:r>
          </w:p>
        </w:tc>
        <w:tc>
          <w:tcPr>
            <w:tcW w:w="1860" w:type="dxa"/>
            <w:tcBorders>
              <w:top w:val="single" w:sz="8" w:space="0" w:color="auto"/>
              <w:left w:val="nil"/>
              <w:bottom w:val="single" w:sz="4" w:space="0" w:color="auto"/>
              <w:right w:val="nil"/>
            </w:tcBorders>
            <w:noWrap/>
            <w:vAlign w:val="bottom"/>
            <w:hideMark/>
          </w:tcPr>
          <w:p w14:paraId="2801555A" w14:textId="77777777" w:rsidR="009C59D3" w:rsidRPr="00B60925" w:rsidRDefault="009C59D3" w:rsidP="000E694D">
            <w:pPr>
              <w:spacing w:before="40" w:after="40" w:line="240" w:lineRule="auto"/>
              <w:jc w:val="center"/>
              <w:rPr>
                <w:i/>
                <w:iCs/>
                <w:color w:val="000000"/>
                <w:sz w:val="20"/>
                <w:szCs w:val="20"/>
              </w:rPr>
            </w:pPr>
            <w:r w:rsidRPr="00B60925">
              <w:rPr>
                <w:i/>
                <w:iCs/>
                <w:color w:val="000000"/>
                <w:sz w:val="20"/>
                <w:szCs w:val="20"/>
              </w:rPr>
              <w:t>No Siblings</w:t>
            </w:r>
          </w:p>
        </w:tc>
        <w:tc>
          <w:tcPr>
            <w:tcW w:w="1530" w:type="dxa"/>
            <w:tcBorders>
              <w:top w:val="single" w:sz="8" w:space="0" w:color="auto"/>
              <w:left w:val="nil"/>
              <w:bottom w:val="single" w:sz="4" w:space="0" w:color="auto"/>
              <w:right w:val="nil"/>
            </w:tcBorders>
            <w:noWrap/>
            <w:vAlign w:val="bottom"/>
            <w:hideMark/>
          </w:tcPr>
          <w:p w14:paraId="56341DC2" w14:textId="77777777" w:rsidR="009C59D3" w:rsidRPr="00B60925" w:rsidRDefault="009C59D3" w:rsidP="000E694D">
            <w:pPr>
              <w:spacing w:before="40" w:after="40" w:line="240" w:lineRule="auto"/>
              <w:jc w:val="center"/>
              <w:rPr>
                <w:i/>
                <w:iCs/>
                <w:color w:val="000000"/>
                <w:sz w:val="20"/>
                <w:szCs w:val="20"/>
              </w:rPr>
            </w:pPr>
            <w:r w:rsidRPr="00B60925">
              <w:rPr>
                <w:i/>
                <w:iCs/>
                <w:color w:val="000000"/>
                <w:sz w:val="20"/>
                <w:szCs w:val="20"/>
              </w:rPr>
              <w:t>With Siblings</w:t>
            </w:r>
          </w:p>
        </w:tc>
      </w:tr>
      <w:tr w:rsidR="009C59D3" w:rsidRPr="00B60925" w14:paraId="43301305" w14:textId="77777777" w:rsidTr="00B43661">
        <w:trPr>
          <w:trHeight w:val="315"/>
        </w:trPr>
        <w:tc>
          <w:tcPr>
            <w:tcW w:w="4080" w:type="dxa"/>
            <w:tcBorders>
              <w:top w:val="nil"/>
              <w:left w:val="nil"/>
              <w:bottom w:val="nil"/>
              <w:right w:val="nil"/>
            </w:tcBorders>
            <w:noWrap/>
            <w:vAlign w:val="bottom"/>
            <w:hideMark/>
          </w:tcPr>
          <w:p w14:paraId="7F6D020C" w14:textId="77777777" w:rsidR="009C59D3" w:rsidRPr="00B60925" w:rsidRDefault="009C59D3" w:rsidP="000E694D">
            <w:pPr>
              <w:spacing w:before="40" w:after="40" w:line="240" w:lineRule="auto"/>
              <w:rPr>
                <w:color w:val="000000"/>
                <w:sz w:val="20"/>
                <w:szCs w:val="20"/>
              </w:rPr>
            </w:pPr>
            <w:r w:rsidRPr="00B60925">
              <w:rPr>
                <w:color w:val="000000"/>
                <w:sz w:val="20"/>
                <w:szCs w:val="20"/>
              </w:rPr>
              <w:t>Mean</w:t>
            </w:r>
          </w:p>
        </w:tc>
        <w:tc>
          <w:tcPr>
            <w:tcW w:w="1860" w:type="dxa"/>
            <w:tcBorders>
              <w:top w:val="nil"/>
              <w:left w:val="nil"/>
              <w:bottom w:val="nil"/>
              <w:right w:val="nil"/>
            </w:tcBorders>
            <w:noWrap/>
            <w:vAlign w:val="bottom"/>
            <w:hideMark/>
          </w:tcPr>
          <w:p w14:paraId="13F49387"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547.5</w:t>
            </w:r>
          </w:p>
        </w:tc>
        <w:tc>
          <w:tcPr>
            <w:tcW w:w="1530" w:type="dxa"/>
            <w:tcBorders>
              <w:top w:val="nil"/>
              <w:left w:val="nil"/>
              <w:bottom w:val="nil"/>
              <w:right w:val="nil"/>
            </w:tcBorders>
            <w:noWrap/>
            <w:vAlign w:val="bottom"/>
            <w:hideMark/>
          </w:tcPr>
          <w:p w14:paraId="28CC5D9D"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533.5</w:t>
            </w:r>
          </w:p>
        </w:tc>
      </w:tr>
      <w:tr w:rsidR="009C59D3" w:rsidRPr="00B60925" w14:paraId="21DF0708" w14:textId="77777777" w:rsidTr="00B43661">
        <w:trPr>
          <w:trHeight w:val="315"/>
        </w:trPr>
        <w:tc>
          <w:tcPr>
            <w:tcW w:w="4080" w:type="dxa"/>
            <w:tcBorders>
              <w:top w:val="nil"/>
              <w:left w:val="nil"/>
              <w:bottom w:val="nil"/>
              <w:right w:val="nil"/>
            </w:tcBorders>
            <w:noWrap/>
            <w:vAlign w:val="bottom"/>
            <w:hideMark/>
          </w:tcPr>
          <w:p w14:paraId="26568F7E" w14:textId="77777777" w:rsidR="009C59D3" w:rsidRPr="00B60925" w:rsidRDefault="009C59D3" w:rsidP="000E694D">
            <w:pPr>
              <w:spacing w:before="40" w:after="40" w:line="240" w:lineRule="auto"/>
              <w:rPr>
                <w:color w:val="000000"/>
                <w:sz w:val="20"/>
                <w:szCs w:val="20"/>
              </w:rPr>
            </w:pPr>
            <w:r w:rsidRPr="00B60925">
              <w:rPr>
                <w:color w:val="000000"/>
                <w:sz w:val="20"/>
                <w:szCs w:val="20"/>
              </w:rPr>
              <w:t>Variance</w:t>
            </w:r>
          </w:p>
        </w:tc>
        <w:tc>
          <w:tcPr>
            <w:tcW w:w="1860" w:type="dxa"/>
            <w:tcBorders>
              <w:top w:val="nil"/>
              <w:left w:val="nil"/>
              <w:bottom w:val="nil"/>
              <w:right w:val="nil"/>
            </w:tcBorders>
            <w:noWrap/>
            <w:vAlign w:val="bottom"/>
            <w:hideMark/>
          </w:tcPr>
          <w:p w14:paraId="61CBA518" w14:textId="580822AC" w:rsidR="009C59D3" w:rsidRPr="00B60925" w:rsidRDefault="009C59D3" w:rsidP="000E694D">
            <w:pPr>
              <w:spacing w:before="40" w:after="40" w:line="240" w:lineRule="auto"/>
              <w:jc w:val="right"/>
              <w:rPr>
                <w:color w:val="000000"/>
                <w:sz w:val="20"/>
                <w:szCs w:val="20"/>
              </w:rPr>
            </w:pPr>
            <w:r w:rsidRPr="00B60925">
              <w:rPr>
                <w:color w:val="000000"/>
                <w:sz w:val="20"/>
                <w:szCs w:val="20"/>
              </w:rPr>
              <w:t>6</w:t>
            </w:r>
            <w:r w:rsidR="001D0621">
              <w:rPr>
                <w:color w:val="000000"/>
                <w:sz w:val="20"/>
                <w:szCs w:val="20"/>
              </w:rPr>
              <w:t>,</w:t>
            </w:r>
            <w:r w:rsidRPr="00B60925">
              <w:rPr>
                <w:color w:val="000000"/>
                <w:sz w:val="20"/>
                <w:szCs w:val="20"/>
              </w:rPr>
              <w:t>798.684211</w:t>
            </w:r>
          </w:p>
        </w:tc>
        <w:tc>
          <w:tcPr>
            <w:tcW w:w="1530" w:type="dxa"/>
            <w:tcBorders>
              <w:top w:val="nil"/>
              <w:left w:val="nil"/>
              <w:bottom w:val="nil"/>
              <w:right w:val="nil"/>
            </w:tcBorders>
            <w:noWrap/>
            <w:vAlign w:val="bottom"/>
            <w:hideMark/>
          </w:tcPr>
          <w:p w14:paraId="5C897F21" w14:textId="4B270B2F" w:rsidR="009C59D3" w:rsidRPr="00B60925" w:rsidRDefault="009C59D3" w:rsidP="000E694D">
            <w:pPr>
              <w:spacing w:before="40" w:after="40" w:line="240" w:lineRule="auto"/>
              <w:jc w:val="right"/>
              <w:rPr>
                <w:color w:val="000000"/>
                <w:sz w:val="20"/>
                <w:szCs w:val="20"/>
              </w:rPr>
            </w:pPr>
            <w:r w:rsidRPr="00B60925">
              <w:rPr>
                <w:color w:val="000000"/>
                <w:sz w:val="20"/>
                <w:szCs w:val="20"/>
              </w:rPr>
              <w:t>6</w:t>
            </w:r>
            <w:r w:rsidR="001D0621">
              <w:rPr>
                <w:color w:val="000000"/>
                <w:sz w:val="20"/>
                <w:szCs w:val="20"/>
              </w:rPr>
              <w:t>,</w:t>
            </w:r>
            <w:r w:rsidRPr="00B60925">
              <w:rPr>
                <w:color w:val="000000"/>
                <w:sz w:val="20"/>
                <w:szCs w:val="20"/>
              </w:rPr>
              <w:t>413.421053</w:t>
            </w:r>
          </w:p>
        </w:tc>
      </w:tr>
      <w:tr w:rsidR="009C59D3" w:rsidRPr="00B60925" w14:paraId="7ADC5209" w14:textId="77777777" w:rsidTr="00B43661">
        <w:trPr>
          <w:trHeight w:val="315"/>
        </w:trPr>
        <w:tc>
          <w:tcPr>
            <w:tcW w:w="4080" w:type="dxa"/>
            <w:tcBorders>
              <w:top w:val="nil"/>
              <w:left w:val="nil"/>
              <w:bottom w:val="nil"/>
              <w:right w:val="nil"/>
            </w:tcBorders>
            <w:noWrap/>
            <w:vAlign w:val="bottom"/>
            <w:hideMark/>
          </w:tcPr>
          <w:p w14:paraId="041D82EB" w14:textId="77777777" w:rsidR="009C59D3" w:rsidRPr="00B60925" w:rsidRDefault="009C59D3" w:rsidP="000E694D">
            <w:pPr>
              <w:spacing w:before="40" w:after="40" w:line="240" w:lineRule="auto"/>
              <w:rPr>
                <w:color w:val="000000"/>
                <w:sz w:val="20"/>
                <w:szCs w:val="20"/>
              </w:rPr>
            </w:pPr>
            <w:r w:rsidRPr="00B60925">
              <w:rPr>
                <w:color w:val="000000"/>
                <w:sz w:val="20"/>
                <w:szCs w:val="20"/>
              </w:rPr>
              <w:t>Observations</w:t>
            </w:r>
          </w:p>
        </w:tc>
        <w:tc>
          <w:tcPr>
            <w:tcW w:w="1860" w:type="dxa"/>
            <w:tcBorders>
              <w:top w:val="nil"/>
              <w:left w:val="nil"/>
              <w:bottom w:val="nil"/>
              <w:right w:val="nil"/>
            </w:tcBorders>
            <w:noWrap/>
            <w:vAlign w:val="bottom"/>
            <w:hideMark/>
          </w:tcPr>
          <w:p w14:paraId="7B343002"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20</w:t>
            </w:r>
          </w:p>
        </w:tc>
        <w:tc>
          <w:tcPr>
            <w:tcW w:w="1530" w:type="dxa"/>
            <w:tcBorders>
              <w:top w:val="nil"/>
              <w:left w:val="nil"/>
              <w:bottom w:val="nil"/>
              <w:right w:val="nil"/>
            </w:tcBorders>
            <w:noWrap/>
            <w:vAlign w:val="bottom"/>
            <w:hideMark/>
          </w:tcPr>
          <w:p w14:paraId="1C22B73D"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20</w:t>
            </w:r>
          </w:p>
        </w:tc>
      </w:tr>
      <w:tr w:rsidR="009C59D3" w:rsidRPr="00B60925" w14:paraId="28DC5379" w14:textId="77777777" w:rsidTr="00B43661">
        <w:trPr>
          <w:trHeight w:val="315"/>
        </w:trPr>
        <w:tc>
          <w:tcPr>
            <w:tcW w:w="4080" w:type="dxa"/>
            <w:tcBorders>
              <w:top w:val="nil"/>
              <w:left w:val="nil"/>
              <w:bottom w:val="nil"/>
              <w:right w:val="nil"/>
            </w:tcBorders>
            <w:noWrap/>
            <w:vAlign w:val="bottom"/>
            <w:hideMark/>
          </w:tcPr>
          <w:p w14:paraId="714409EB" w14:textId="77777777" w:rsidR="009C59D3" w:rsidRPr="00B60925" w:rsidRDefault="009C59D3" w:rsidP="000E694D">
            <w:pPr>
              <w:spacing w:before="40" w:after="40" w:line="240" w:lineRule="auto"/>
              <w:rPr>
                <w:color w:val="000000"/>
                <w:sz w:val="20"/>
                <w:szCs w:val="20"/>
              </w:rPr>
            </w:pPr>
            <w:r w:rsidRPr="00B60925">
              <w:rPr>
                <w:color w:val="000000"/>
                <w:sz w:val="20"/>
                <w:szCs w:val="20"/>
              </w:rPr>
              <w:t>Hypothesized Mean Difference</w:t>
            </w:r>
          </w:p>
        </w:tc>
        <w:tc>
          <w:tcPr>
            <w:tcW w:w="1860" w:type="dxa"/>
            <w:tcBorders>
              <w:top w:val="nil"/>
              <w:left w:val="nil"/>
              <w:bottom w:val="nil"/>
              <w:right w:val="nil"/>
            </w:tcBorders>
            <w:noWrap/>
            <w:vAlign w:val="bottom"/>
            <w:hideMark/>
          </w:tcPr>
          <w:p w14:paraId="5A3D76E1"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0</w:t>
            </w:r>
          </w:p>
        </w:tc>
        <w:tc>
          <w:tcPr>
            <w:tcW w:w="1530" w:type="dxa"/>
            <w:tcBorders>
              <w:top w:val="nil"/>
              <w:left w:val="nil"/>
              <w:bottom w:val="nil"/>
              <w:right w:val="nil"/>
            </w:tcBorders>
            <w:noWrap/>
            <w:vAlign w:val="bottom"/>
            <w:hideMark/>
          </w:tcPr>
          <w:p w14:paraId="03066EFB" w14:textId="77777777" w:rsidR="009C59D3" w:rsidRPr="00B60925" w:rsidRDefault="009C59D3" w:rsidP="000E694D">
            <w:pPr>
              <w:spacing w:before="40" w:after="40" w:line="240" w:lineRule="auto"/>
              <w:jc w:val="right"/>
              <w:rPr>
                <w:color w:val="000000"/>
                <w:sz w:val="20"/>
                <w:szCs w:val="20"/>
              </w:rPr>
            </w:pPr>
          </w:p>
        </w:tc>
      </w:tr>
      <w:tr w:rsidR="009C59D3" w:rsidRPr="00B60925" w14:paraId="4A18D634" w14:textId="77777777" w:rsidTr="00B43661">
        <w:trPr>
          <w:trHeight w:val="315"/>
        </w:trPr>
        <w:tc>
          <w:tcPr>
            <w:tcW w:w="4080" w:type="dxa"/>
            <w:tcBorders>
              <w:top w:val="nil"/>
              <w:left w:val="nil"/>
              <w:bottom w:val="nil"/>
              <w:right w:val="nil"/>
            </w:tcBorders>
            <w:noWrap/>
            <w:vAlign w:val="bottom"/>
            <w:hideMark/>
          </w:tcPr>
          <w:p w14:paraId="277B1CF5" w14:textId="77777777" w:rsidR="009C59D3" w:rsidRPr="00B60925" w:rsidRDefault="009C59D3" w:rsidP="000E694D">
            <w:pPr>
              <w:spacing w:before="40" w:after="40" w:line="240" w:lineRule="auto"/>
              <w:rPr>
                <w:color w:val="000000"/>
                <w:sz w:val="20"/>
                <w:szCs w:val="20"/>
              </w:rPr>
            </w:pPr>
            <w:r w:rsidRPr="00B60925">
              <w:rPr>
                <w:color w:val="000000"/>
                <w:sz w:val="20"/>
                <w:szCs w:val="20"/>
              </w:rPr>
              <w:t>df</w:t>
            </w:r>
          </w:p>
        </w:tc>
        <w:tc>
          <w:tcPr>
            <w:tcW w:w="1860" w:type="dxa"/>
            <w:tcBorders>
              <w:top w:val="nil"/>
              <w:left w:val="nil"/>
              <w:bottom w:val="nil"/>
              <w:right w:val="nil"/>
            </w:tcBorders>
            <w:noWrap/>
            <w:vAlign w:val="bottom"/>
            <w:hideMark/>
          </w:tcPr>
          <w:p w14:paraId="39129EDF"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19</w:t>
            </w:r>
          </w:p>
        </w:tc>
        <w:tc>
          <w:tcPr>
            <w:tcW w:w="1530" w:type="dxa"/>
            <w:tcBorders>
              <w:top w:val="nil"/>
              <w:left w:val="nil"/>
              <w:bottom w:val="nil"/>
              <w:right w:val="nil"/>
            </w:tcBorders>
            <w:noWrap/>
            <w:vAlign w:val="bottom"/>
            <w:hideMark/>
          </w:tcPr>
          <w:p w14:paraId="1A65AFE0" w14:textId="77777777" w:rsidR="009C59D3" w:rsidRPr="00B60925" w:rsidRDefault="009C59D3" w:rsidP="000E694D">
            <w:pPr>
              <w:spacing w:before="40" w:after="40" w:line="240" w:lineRule="auto"/>
              <w:jc w:val="right"/>
              <w:rPr>
                <w:color w:val="000000"/>
                <w:sz w:val="20"/>
                <w:szCs w:val="20"/>
              </w:rPr>
            </w:pPr>
          </w:p>
        </w:tc>
      </w:tr>
      <w:tr w:rsidR="009C59D3" w:rsidRPr="00B60925" w14:paraId="63E2BB8E" w14:textId="77777777" w:rsidTr="00B43661">
        <w:trPr>
          <w:trHeight w:val="315"/>
        </w:trPr>
        <w:tc>
          <w:tcPr>
            <w:tcW w:w="4080" w:type="dxa"/>
            <w:tcBorders>
              <w:top w:val="nil"/>
              <w:left w:val="nil"/>
              <w:bottom w:val="nil"/>
              <w:right w:val="nil"/>
            </w:tcBorders>
            <w:noWrap/>
            <w:vAlign w:val="bottom"/>
            <w:hideMark/>
          </w:tcPr>
          <w:p w14:paraId="35DE5AB7" w14:textId="77777777" w:rsidR="009C59D3" w:rsidRPr="00B60925" w:rsidRDefault="009C59D3" w:rsidP="000E694D">
            <w:pPr>
              <w:spacing w:before="40" w:after="40" w:line="240" w:lineRule="auto"/>
              <w:rPr>
                <w:color w:val="000000"/>
                <w:sz w:val="20"/>
                <w:szCs w:val="20"/>
              </w:rPr>
            </w:pPr>
            <w:r w:rsidRPr="00B60925">
              <w:rPr>
                <w:color w:val="000000"/>
                <w:sz w:val="20"/>
                <w:szCs w:val="20"/>
              </w:rPr>
              <w:t>t Stat</w:t>
            </w:r>
          </w:p>
        </w:tc>
        <w:tc>
          <w:tcPr>
            <w:tcW w:w="1860" w:type="dxa"/>
            <w:tcBorders>
              <w:top w:val="nil"/>
              <w:left w:val="nil"/>
              <w:bottom w:val="nil"/>
              <w:right w:val="nil"/>
            </w:tcBorders>
            <w:noWrap/>
            <w:vAlign w:val="bottom"/>
            <w:hideMark/>
          </w:tcPr>
          <w:p w14:paraId="2E4ADF72"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1.164964745</w:t>
            </w:r>
          </w:p>
        </w:tc>
        <w:tc>
          <w:tcPr>
            <w:tcW w:w="1530" w:type="dxa"/>
            <w:tcBorders>
              <w:top w:val="nil"/>
              <w:left w:val="nil"/>
              <w:bottom w:val="nil"/>
              <w:right w:val="nil"/>
            </w:tcBorders>
            <w:noWrap/>
            <w:vAlign w:val="bottom"/>
            <w:hideMark/>
          </w:tcPr>
          <w:p w14:paraId="096ADE67" w14:textId="77777777" w:rsidR="009C59D3" w:rsidRPr="00B60925" w:rsidRDefault="009C59D3" w:rsidP="000E694D">
            <w:pPr>
              <w:spacing w:before="40" w:after="40" w:line="240" w:lineRule="auto"/>
              <w:jc w:val="right"/>
              <w:rPr>
                <w:color w:val="000000"/>
                <w:sz w:val="20"/>
                <w:szCs w:val="20"/>
              </w:rPr>
            </w:pPr>
          </w:p>
        </w:tc>
      </w:tr>
      <w:tr w:rsidR="009C59D3" w:rsidRPr="00B60925" w14:paraId="5698B4F9" w14:textId="77777777" w:rsidTr="00B43661">
        <w:trPr>
          <w:trHeight w:val="315"/>
        </w:trPr>
        <w:tc>
          <w:tcPr>
            <w:tcW w:w="4080" w:type="dxa"/>
            <w:tcBorders>
              <w:top w:val="nil"/>
              <w:left w:val="nil"/>
              <w:bottom w:val="nil"/>
              <w:right w:val="nil"/>
            </w:tcBorders>
            <w:noWrap/>
            <w:vAlign w:val="bottom"/>
            <w:hideMark/>
          </w:tcPr>
          <w:p w14:paraId="0C4221E3" w14:textId="77777777" w:rsidR="009C59D3" w:rsidRPr="00B60925" w:rsidRDefault="009C59D3" w:rsidP="000E694D">
            <w:pPr>
              <w:spacing w:before="40" w:after="40" w:line="240" w:lineRule="auto"/>
              <w:rPr>
                <w:color w:val="000000"/>
                <w:sz w:val="20"/>
                <w:szCs w:val="20"/>
              </w:rPr>
            </w:pPr>
            <w:r w:rsidRPr="00B60925">
              <w:rPr>
                <w:color w:val="000000"/>
                <w:sz w:val="20"/>
                <w:szCs w:val="20"/>
              </w:rPr>
              <w:t>P(T&lt;=t) one-tail</w:t>
            </w:r>
          </w:p>
        </w:tc>
        <w:tc>
          <w:tcPr>
            <w:tcW w:w="1860" w:type="dxa"/>
            <w:tcBorders>
              <w:top w:val="nil"/>
              <w:left w:val="nil"/>
              <w:bottom w:val="nil"/>
              <w:right w:val="nil"/>
            </w:tcBorders>
            <w:noWrap/>
            <w:vAlign w:val="bottom"/>
            <w:hideMark/>
          </w:tcPr>
          <w:p w14:paraId="601AB923"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0.129225848</w:t>
            </w:r>
          </w:p>
        </w:tc>
        <w:tc>
          <w:tcPr>
            <w:tcW w:w="1530" w:type="dxa"/>
            <w:tcBorders>
              <w:top w:val="nil"/>
              <w:left w:val="nil"/>
              <w:bottom w:val="nil"/>
              <w:right w:val="nil"/>
            </w:tcBorders>
            <w:noWrap/>
            <w:vAlign w:val="bottom"/>
            <w:hideMark/>
          </w:tcPr>
          <w:p w14:paraId="7C3D4BFA" w14:textId="77777777" w:rsidR="009C59D3" w:rsidRPr="00B60925" w:rsidRDefault="009C59D3" w:rsidP="000E694D">
            <w:pPr>
              <w:spacing w:before="40" w:after="40" w:line="240" w:lineRule="auto"/>
              <w:jc w:val="right"/>
              <w:rPr>
                <w:color w:val="000000"/>
                <w:sz w:val="20"/>
                <w:szCs w:val="20"/>
              </w:rPr>
            </w:pPr>
          </w:p>
        </w:tc>
      </w:tr>
      <w:tr w:rsidR="009C59D3" w:rsidRPr="00B60925" w14:paraId="3E7DDCB5" w14:textId="77777777" w:rsidTr="00B43661">
        <w:trPr>
          <w:trHeight w:val="315"/>
        </w:trPr>
        <w:tc>
          <w:tcPr>
            <w:tcW w:w="4080" w:type="dxa"/>
            <w:tcBorders>
              <w:top w:val="nil"/>
              <w:left w:val="nil"/>
              <w:bottom w:val="nil"/>
              <w:right w:val="nil"/>
            </w:tcBorders>
            <w:noWrap/>
            <w:vAlign w:val="bottom"/>
            <w:hideMark/>
          </w:tcPr>
          <w:p w14:paraId="3B6397BD" w14:textId="77777777" w:rsidR="009C59D3" w:rsidRPr="00B60925" w:rsidRDefault="009C59D3" w:rsidP="000E694D">
            <w:pPr>
              <w:spacing w:before="40" w:after="40" w:line="240" w:lineRule="auto"/>
              <w:rPr>
                <w:color w:val="000000"/>
                <w:sz w:val="20"/>
                <w:szCs w:val="20"/>
              </w:rPr>
            </w:pPr>
            <w:r w:rsidRPr="00B60925">
              <w:rPr>
                <w:color w:val="000000"/>
                <w:sz w:val="20"/>
                <w:szCs w:val="20"/>
              </w:rPr>
              <w:t>t Critical one-tail</w:t>
            </w:r>
          </w:p>
        </w:tc>
        <w:tc>
          <w:tcPr>
            <w:tcW w:w="1860" w:type="dxa"/>
            <w:tcBorders>
              <w:top w:val="nil"/>
              <w:left w:val="nil"/>
              <w:bottom w:val="nil"/>
              <w:right w:val="nil"/>
            </w:tcBorders>
            <w:noWrap/>
            <w:vAlign w:val="bottom"/>
            <w:hideMark/>
          </w:tcPr>
          <w:p w14:paraId="76C0FAFC"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2.539483191</w:t>
            </w:r>
          </w:p>
        </w:tc>
        <w:tc>
          <w:tcPr>
            <w:tcW w:w="1530" w:type="dxa"/>
            <w:tcBorders>
              <w:top w:val="nil"/>
              <w:left w:val="nil"/>
              <w:bottom w:val="nil"/>
              <w:right w:val="nil"/>
            </w:tcBorders>
            <w:noWrap/>
            <w:vAlign w:val="bottom"/>
            <w:hideMark/>
          </w:tcPr>
          <w:p w14:paraId="646980C4" w14:textId="77777777" w:rsidR="009C59D3" w:rsidRPr="00B60925" w:rsidRDefault="009C59D3" w:rsidP="000E694D">
            <w:pPr>
              <w:spacing w:before="40" w:after="40" w:line="240" w:lineRule="auto"/>
              <w:jc w:val="right"/>
              <w:rPr>
                <w:color w:val="000000"/>
                <w:sz w:val="20"/>
                <w:szCs w:val="20"/>
              </w:rPr>
            </w:pPr>
          </w:p>
        </w:tc>
      </w:tr>
      <w:tr w:rsidR="009C59D3" w:rsidRPr="00B60925" w14:paraId="3C5F2131" w14:textId="77777777" w:rsidTr="00B43661">
        <w:trPr>
          <w:trHeight w:val="315"/>
        </w:trPr>
        <w:tc>
          <w:tcPr>
            <w:tcW w:w="4080" w:type="dxa"/>
            <w:tcBorders>
              <w:top w:val="nil"/>
              <w:left w:val="nil"/>
              <w:bottom w:val="nil"/>
              <w:right w:val="nil"/>
            </w:tcBorders>
            <w:noWrap/>
            <w:vAlign w:val="bottom"/>
            <w:hideMark/>
          </w:tcPr>
          <w:p w14:paraId="7D88EF1B" w14:textId="77777777" w:rsidR="009C59D3" w:rsidRPr="00B60925" w:rsidRDefault="009C59D3" w:rsidP="000E694D">
            <w:pPr>
              <w:spacing w:before="40" w:after="40" w:line="240" w:lineRule="auto"/>
              <w:rPr>
                <w:color w:val="000000"/>
                <w:sz w:val="20"/>
                <w:szCs w:val="20"/>
              </w:rPr>
            </w:pPr>
            <w:r w:rsidRPr="00B60925">
              <w:rPr>
                <w:color w:val="000000"/>
                <w:sz w:val="20"/>
                <w:szCs w:val="20"/>
              </w:rPr>
              <w:t>P(T&lt;=t) two-tail</w:t>
            </w:r>
          </w:p>
        </w:tc>
        <w:tc>
          <w:tcPr>
            <w:tcW w:w="1860" w:type="dxa"/>
            <w:tcBorders>
              <w:top w:val="nil"/>
              <w:left w:val="nil"/>
              <w:bottom w:val="nil"/>
              <w:right w:val="nil"/>
            </w:tcBorders>
            <w:noWrap/>
            <w:vAlign w:val="bottom"/>
            <w:hideMark/>
          </w:tcPr>
          <w:p w14:paraId="0949D978"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0.258451697</w:t>
            </w:r>
          </w:p>
        </w:tc>
        <w:tc>
          <w:tcPr>
            <w:tcW w:w="1530" w:type="dxa"/>
            <w:tcBorders>
              <w:top w:val="nil"/>
              <w:left w:val="nil"/>
              <w:bottom w:val="nil"/>
              <w:right w:val="nil"/>
            </w:tcBorders>
            <w:noWrap/>
            <w:vAlign w:val="bottom"/>
            <w:hideMark/>
          </w:tcPr>
          <w:p w14:paraId="71289167" w14:textId="77777777" w:rsidR="009C59D3" w:rsidRPr="00B60925" w:rsidRDefault="009C59D3" w:rsidP="000E694D">
            <w:pPr>
              <w:spacing w:before="40" w:after="40" w:line="240" w:lineRule="auto"/>
              <w:jc w:val="right"/>
              <w:rPr>
                <w:color w:val="000000"/>
                <w:sz w:val="20"/>
                <w:szCs w:val="20"/>
              </w:rPr>
            </w:pPr>
          </w:p>
        </w:tc>
      </w:tr>
      <w:tr w:rsidR="009C59D3" w:rsidRPr="00B60925" w14:paraId="0E31F705" w14:textId="77777777" w:rsidTr="00B43661">
        <w:trPr>
          <w:trHeight w:val="330"/>
        </w:trPr>
        <w:tc>
          <w:tcPr>
            <w:tcW w:w="4080" w:type="dxa"/>
            <w:tcBorders>
              <w:top w:val="nil"/>
              <w:left w:val="nil"/>
              <w:bottom w:val="single" w:sz="8" w:space="0" w:color="auto"/>
              <w:right w:val="nil"/>
            </w:tcBorders>
            <w:noWrap/>
            <w:vAlign w:val="bottom"/>
            <w:hideMark/>
          </w:tcPr>
          <w:p w14:paraId="2889298C" w14:textId="77777777" w:rsidR="009C59D3" w:rsidRPr="00B60925" w:rsidRDefault="009C59D3" w:rsidP="000E694D">
            <w:pPr>
              <w:spacing w:before="40" w:after="40" w:line="240" w:lineRule="auto"/>
              <w:rPr>
                <w:color w:val="000000"/>
                <w:sz w:val="20"/>
                <w:szCs w:val="20"/>
              </w:rPr>
            </w:pPr>
            <w:r w:rsidRPr="00B60925">
              <w:rPr>
                <w:color w:val="000000"/>
                <w:sz w:val="20"/>
                <w:szCs w:val="20"/>
              </w:rPr>
              <w:t>t Critical two-tail</w:t>
            </w:r>
          </w:p>
        </w:tc>
        <w:tc>
          <w:tcPr>
            <w:tcW w:w="1860" w:type="dxa"/>
            <w:tcBorders>
              <w:top w:val="nil"/>
              <w:left w:val="nil"/>
              <w:bottom w:val="single" w:sz="8" w:space="0" w:color="auto"/>
              <w:right w:val="nil"/>
            </w:tcBorders>
            <w:noWrap/>
            <w:vAlign w:val="bottom"/>
            <w:hideMark/>
          </w:tcPr>
          <w:p w14:paraId="310BA40C" w14:textId="77777777" w:rsidR="009C59D3" w:rsidRPr="00B60925" w:rsidRDefault="009C59D3" w:rsidP="000E694D">
            <w:pPr>
              <w:spacing w:before="40" w:after="40" w:line="240" w:lineRule="auto"/>
              <w:jc w:val="right"/>
              <w:rPr>
                <w:color w:val="000000"/>
                <w:sz w:val="20"/>
                <w:szCs w:val="20"/>
              </w:rPr>
            </w:pPr>
            <w:r w:rsidRPr="00B60925">
              <w:rPr>
                <w:color w:val="000000"/>
                <w:sz w:val="20"/>
                <w:szCs w:val="20"/>
              </w:rPr>
              <w:t>2.860934606</w:t>
            </w:r>
          </w:p>
        </w:tc>
        <w:tc>
          <w:tcPr>
            <w:tcW w:w="1530" w:type="dxa"/>
            <w:tcBorders>
              <w:top w:val="nil"/>
              <w:left w:val="nil"/>
              <w:bottom w:val="single" w:sz="8" w:space="0" w:color="auto"/>
              <w:right w:val="nil"/>
            </w:tcBorders>
            <w:noWrap/>
            <w:vAlign w:val="bottom"/>
            <w:hideMark/>
          </w:tcPr>
          <w:p w14:paraId="26A11F14" w14:textId="77777777" w:rsidR="009C59D3" w:rsidRPr="00B60925" w:rsidRDefault="009C59D3" w:rsidP="000E694D">
            <w:pPr>
              <w:spacing w:before="40" w:after="40" w:line="240" w:lineRule="auto"/>
              <w:rPr>
                <w:color w:val="000000"/>
                <w:sz w:val="20"/>
                <w:szCs w:val="20"/>
              </w:rPr>
            </w:pPr>
            <w:r w:rsidRPr="00B60925">
              <w:rPr>
                <w:color w:val="000000"/>
                <w:sz w:val="20"/>
                <w:szCs w:val="20"/>
              </w:rPr>
              <w:t> </w:t>
            </w:r>
          </w:p>
        </w:tc>
      </w:tr>
    </w:tbl>
    <w:p w14:paraId="3EEACD32" w14:textId="4D0A9B2C" w:rsidR="009C59D3" w:rsidRPr="002A6DE6" w:rsidRDefault="002A6DE6" w:rsidP="000E694D">
      <w:pPr>
        <w:spacing w:before="120"/>
        <w:ind w:left="720"/>
        <w:rPr>
          <w:color w:val="000000"/>
          <w:sz w:val="20"/>
          <w:szCs w:val="20"/>
        </w:rPr>
      </w:pPr>
      <w:r w:rsidRPr="002A6DE6">
        <w:rPr>
          <w:noProof/>
          <w:color w:val="000000"/>
          <w:position w:val="-32"/>
          <w:sz w:val="20"/>
          <w:szCs w:val="20"/>
        </w:rPr>
        <w:object w:dxaOrig="3220" w:dyaOrig="700" w14:anchorId="5032EF13">
          <v:shape id="_x0000_i1327" type="#_x0000_t75" style="width:160.7pt;height:35.15pt" o:ole="">
            <v:imagedata r:id="rId609" o:title=""/>
          </v:shape>
          <o:OLEObject Type="Embed" ProgID="Equation.DSMT4" ShapeID="_x0000_i1327" DrawAspect="Content" ObjectID="_1769434219" r:id="rId610"/>
        </w:object>
      </w:r>
    </w:p>
    <w:p w14:paraId="286BAE17" w14:textId="5AD117DA" w:rsidR="009C59D3" w:rsidRPr="00B60925" w:rsidRDefault="009C59D3" w:rsidP="000E694D">
      <w:pPr>
        <w:ind w:left="720"/>
        <w:rPr>
          <w:sz w:val="20"/>
          <w:szCs w:val="20"/>
        </w:rPr>
      </w:pPr>
      <w:r w:rsidRPr="00B60925">
        <w:rPr>
          <w:color w:val="000000"/>
          <w:sz w:val="20"/>
          <w:szCs w:val="20"/>
        </w:rPr>
        <w:t xml:space="preserve">Degrees of freedom = </w:t>
      </w:r>
      <w:r w:rsidRPr="00B60925">
        <w:rPr>
          <w:i/>
          <w:color w:val="000000"/>
          <w:sz w:val="20"/>
          <w:szCs w:val="20"/>
        </w:rPr>
        <w:t>n</w:t>
      </w:r>
      <w:r w:rsidRPr="00B60925">
        <w:rPr>
          <w:color w:val="000000"/>
          <w:sz w:val="20"/>
          <w:szCs w:val="20"/>
        </w:rPr>
        <w:t xml:space="preserve"> – 1 = 19</w:t>
      </w:r>
    </w:p>
    <w:p w14:paraId="46026F50" w14:textId="228CEB5A" w:rsidR="009C59D3" w:rsidRPr="00B60925" w:rsidRDefault="009C59D3" w:rsidP="000E694D">
      <w:pPr>
        <w:ind w:left="720"/>
        <w:rPr>
          <w:sz w:val="20"/>
          <w:szCs w:val="20"/>
        </w:rPr>
      </w:pPr>
      <w:r w:rsidRPr="00B60925">
        <w:rPr>
          <w:sz w:val="20"/>
          <w:szCs w:val="20"/>
        </w:rPr>
        <w:t xml:space="preserve">Because </w:t>
      </w:r>
      <w:r w:rsidRPr="00B60925">
        <w:rPr>
          <w:i/>
          <w:sz w:val="20"/>
          <w:szCs w:val="20"/>
        </w:rPr>
        <w:t>t</w:t>
      </w:r>
      <w:r w:rsidRPr="00B60925">
        <w:rPr>
          <w:sz w:val="20"/>
          <w:szCs w:val="20"/>
        </w:rPr>
        <w:t xml:space="preserve"> &gt; 0, </w:t>
      </w:r>
      <w:r w:rsidRPr="00B60925">
        <w:rPr>
          <w:i/>
          <w:sz w:val="20"/>
          <w:szCs w:val="20"/>
        </w:rPr>
        <w:t>p</w:t>
      </w:r>
      <w:r w:rsidRPr="00B60925">
        <w:rPr>
          <w:sz w:val="20"/>
          <w:szCs w:val="20"/>
        </w:rPr>
        <w:t>-value is two times the upper tail area.</w:t>
      </w:r>
    </w:p>
    <w:p w14:paraId="37E973AF" w14:textId="64BDD0E1" w:rsidR="009C59D3" w:rsidRPr="00B60925" w:rsidRDefault="009C59D3" w:rsidP="000E694D">
      <w:pPr>
        <w:ind w:left="720"/>
        <w:rPr>
          <w:sz w:val="20"/>
          <w:szCs w:val="20"/>
        </w:rPr>
      </w:pPr>
      <w:r w:rsidRPr="00B60925">
        <w:rPr>
          <w:sz w:val="20"/>
          <w:szCs w:val="20"/>
        </w:rPr>
        <w:t xml:space="preserve">Using </w:t>
      </w:r>
      <w:r w:rsidRPr="00B60925">
        <w:rPr>
          <w:i/>
          <w:sz w:val="20"/>
          <w:szCs w:val="20"/>
        </w:rPr>
        <w:t>t</w:t>
      </w:r>
      <w:r w:rsidRPr="00B60925">
        <w:rPr>
          <w:sz w:val="20"/>
          <w:szCs w:val="20"/>
        </w:rPr>
        <w:t xml:space="preserve"> table; area in upper tail is between </w:t>
      </w:r>
      <w:r w:rsidR="000F4B78">
        <w:rPr>
          <w:sz w:val="20"/>
          <w:szCs w:val="20"/>
        </w:rPr>
        <w:t>0</w:t>
      </w:r>
      <w:r w:rsidRPr="00B60925">
        <w:rPr>
          <w:sz w:val="20"/>
          <w:szCs w:val="20"/>
        </w:rPr>
        <w:t xml:space="preserve">.10 and </w:t>
      </w:r>
      <w:r w:rsidR="000F4B78">
        <w:rPr>
          <w:sz w:val="20"/>
          <w:szCs w:val="20"/>
        </w:rPr>
        <w:t>0</w:t>
      </w:r>
      <w:r w:rsidRPr="00B60925">
        <w:rPr>
          <w:sz w:val="20"/>
          <w:szCs w:val="20"/>
        </w:rPr>
        <w:t xml:space="preserve">.20; therefore, </w:t>
      </w:r>
      <w:r w:rsidRPr="00B60925">
        <w:rPr>
          <w:i/>
          <w:sz w:val="20"/>
          <w:szCs w:val="20"/>
        </w:rPr>
        <w:t>p</w:t>
      </w:r>
      <w:r w:rsidRPr="00B60925">
        <w:rPr>
          <w:sz w:val="20"/>
          <w:szCs w:val="20"/>
        </w:rPr>
        <w:t xml:space="preserve">-value is between </w:t>
      </w:r>
      <w:r w:rsidR="00B43661">
        <w:rPr>
          <w:sz w:val="20"/>
          <w:szCs w:val="20"/>
        </w:rPr>
        <w:t>0</w:t>
      </w:r>
      <w:r w:rsidRPr="00B60925">
        <w:rPr>
          <w:sz w:val="20"/>
          <w:szCs w:val="20"/>
        </w:rPr>
        <w:t xml:space="preserve">.20 and </w:t>
      </w:r>
      <w:r w:rsidR="00B43661">
        <w:rPr>
          <w:sz w:val="20"/>
          <w:szCs w:val="20"/>
        </w:rPr>
        <w:t>0</w:t>
      </w:r>
      <w:r w:rsidRPr="00B60925">
        <w:rPr>
          <w:sz w:val="20"/>
          <w:szCs w:val="20"/>
        </w:rPr>
        <w:t>.40.</w:t>
      </w:r>
    </w:p>
    <w:p w14:paraId="1207E37C" w14:textId="7B0C0CF5" w:rsidR="009C59D3" w:rsidRPr="00B60925" w:rsidRDefault="009C59D3" w:rsidP="000E694D">
      <w:pPr>
        <w:ind w:left="720"/>
        <w:rPr>
          <w:sz w:val="20"/>
          <w:szCs w:val="20"/>
        </w:rPr>
      </w:pPr>
      <w:r w:rsidRPr="00B60925">
        <w:rPr>
          <w:sz w:val="20"/>
          <w:szCs w:val="20"/>
        </w:rPr>
        <w:t xml:space="preserve">Using Excel: </w:t>
      </w:r>
      <w:r w:rsidRPr="00B60925">
        <w:rPr>
          <w:i/>
          <w:sz w:val="20"/>
          <w:szCs w:val="20"/>
        </w:rPr>
        <w:t>p</w:t>
      </w:r>
      <w:r w:rsidRPr="00B60925">
        <w:rPr>
          <w:sz w:val="20"/>
          <w:szCs w:val="20"/>
        </w:rPr>
        <w:t xml:space="preserve">-value = 2*(1 – T.DIST(1.165,19,TRUE)) = </w:t>
      </w:r>
      <w:r w:rsidR="00B43661">
        <w:rPr>
          <w:sz w:val="20"/>
          <w:szCs w:val="20"/>
        </w:rPr>
        <w:t>0</w:t>
      </w:r>
      <w:r w:rsidRPr="00B60925">
        <w:rPr>
          <w:sz w:val="20"/>
          <w:szCs w:val="20"/>
        </w:rPr>
        <w:t>.2584</w:t>
      </w:r>
    </w:p>
    <w:p w14:paraId="53AEB688" w14:textId="372068CD" w:rsidR="009C59D3" w:rsidRPr="00B60925" w:rsidRDefault="009C59D3" w:rsidP="000E694D">
      <w:pPr>
        <w:ind w:left="720"/>
        <w:rPr>
          <w:sz w:val="20"/>
          <w:szCs w:val="20"/>
        </w:rPr>
      </w:pPr>
      <w:r w:rsidRPr="00B60925">
        <w:rPr>
          <w:sz w:val="20"/>
          <w:szCs w:val="20"/>
        </w:rPr>
        <w:t xml:space="preserve">Using unrounded standard deviations and resulting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B43661">
        <w:rPr>
          <w:sz w:val="20"/>
          <w:szCs w:val="20"/>
        </w:rPr>
        <w:t>0</w:t>
      </w:r>
      <w:r w:rsidRPr="00B60925">
        <w:rPr>
          <w:sz w:val="20"/>
          <w:szCs w:val="20"/>
        </w:rPr>
        <w:t>.2585</w:t>
      </w:r>
    </w:p>
    <w:p w14:paraId="5F673834" w14:textId="52F02661" w:rsidR="009C59D3" w:rsidRPr="00B60925" w:rsidRDefault="009C59D3" w:rsidP="000E694D">
      <w:pPr>
        <w:ind w:left="720"/>
        <w:rPr>
          <w:sz w:val="20"/>
          <w:szCs w:val="20"/>
        </w:rPr>
      </w:pPr>
      <w:r w:rsidRPr="00B60925">
        <w:rPr>
          <w:i/>
          <w:color w:val="000000"/>
          <w:sz w:val="20"/>
          <w:szCs w:val="20"/>
        </w:rPr>
        <w:t>p</w:t>
      </w:r>
      <w:r w:rsidRPr="00B60925">
        <w:rPr>
          <w:color w:val="000000"/>
          <w:sz w:val="20"/>
          <w:szCs w:val="20"/>
        </w:rPr>
        <w:t xml:space="preserve">-value &gt; </w:t>
      </w:r>
      <w:r w:rsidR="00B43661">
        <w:rPr>
          <w:color w:val="000000"/>
          <w:sz w:val="20"/>
          <w:szCs w:val="20"/>
        </w:rPr>
        <w:t>0</w:t>
      </w:r>
      <w:r w:rsidRPr="00B60925">
        <w:rPr>
          <w:color w:val="000000"/>
          <w:sz w:val="20"/>
          <w:szCs w:val="20"/>
        </w:rPr>
        <w:t xml:space="preserve">.01, do not reject </w:t>
      </w: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w:t>
      </w:r>
      <w:r w:rsidRPr="00B60925">
        <w:rPr>
          <w:sz w:val="20"/>
          <w:szCs w:val="20"/>
        </w:rPr>
        <w:t>Cannot conclude that there is a difference between the mean scores for the no sibling and with sibling groups.</w:t>
      </w:r>
    </w:p>
    <w:p w14:paraId="63DB354A" w14:textId="366AF78A" w:rsidR="009C59D3" w:rsidRPr="00D86DCB" w:rsidRDefault="009C59D3" w:rsidP="000E694D">
      <w:pPr>
        <w:autoSpaceDE w:val="0"/>
        <w:autoSpaceDN w:val="0"/>
        <w:adjustRightInd w:val="0"/>
        <w:spacing w:after="120" w:line="240" w:lineRule="auto"/>
        <w:ind w:left="360" w:hanging="360"/>
        <w:rPr>
          <w:rFonts w:eastAsia="Arial" w:cs="Open Sans"/>
          <w:b/>
          <w:bCs/>
          <w:color w:val="D85629"/>
          <w:sz w:val="20"/>
          <w:szCs w:val="20"/>
        </w:rPr>
      </w:pPr>
      <w:r w:rsidRPr="00B60925">
        <w:rPr>
          <w:rFonts w:cs="TimesLTStd-Roman"/>
          <w:sz w:val="20"/>
          <w:szCs w:val="20"/>
          <w:lang w:val="en-IN"/>
        </w:rPr>
        <w:t>43.</w:t>
      </w:r>
      <w:r w:rsidR="00155BD0">
        <w:rPr>
          <w:rFonts w:cs="TimesLTStd-Roman"/>
          <w:sz w:val="20"/>
          <w:szCs w:val="20"/>
          <w:lang w:val="en-IN"/>
        </w:rPr>
        <w:tab/>
      </w:r>
      <w:r w:rsidRPr="00B60925">
        <w:rPr>
          <w:rFonts w:cs="TimesLTStd-Bold"/>
          <w:b/>
          <w:bCs/>
          <w:sz w:val="20"/>
          <w:szCs w:val="20"/>
          <w:lang w:val="en-IN"/>
        </w:rPr>
        <w:t xml:space="preserve">Change in Financial Security. </w:t>
      </w:r>
      <w:r w:rsidRPr="00B60925">
        <w:rPr>
          <w:rFonts w:cs="TimesLTStd-Roman"/>
          <w:sz w:val="20"/>
          <w:szCs w:val="20"/>
          <w:lang w:val="en-IN"/>
        </w:rPr>
        <w:t>Country Financial, a financial services company, uses</w:t>
      </w:r>
      <w:r w:rsidR="00D86DCB">
        <w:rPr>
          <w:rFonts w:cs="TimesLTStd-Roman"/>
          <w:sz w:val="20"/>
          <w:szCs w:val="20"/>
          <w:lang w:val="en-IN"/>
        </w:rPr>
        <w:t xml:space="preserve"> </w:t>
      </w:r>
      <w:r w:rsidRPr="00B60925">
        <w:rPr>
          <w:rFonts w:cs="TimesLTStd-Roman"/>
          <w:sz w:val="20"/>
          <w:szCs w:val="20"/>
          <w:lang w:val="en-IN"/>
        </w:rPr>
        <w:t>surveys of adults age 18 and older to determine whether personal financial fitness is</w:t>
      </w:r>
      <w:r w:rsidR="00D86DCB">
        <w:rPr>
          <w:rFonts w:cs="TimesLTStd-Roman"/>
          <w:sz w:val="20"/>
          <w:szCs w:val="20"/>
          <w:lang w:val="en-IN"/>
        </w:rPr>
        <w:t xml:space="preserve"> </w:t>
      </w:r>
      <w:r w:rsidRPr="00B60925">
        <w:rPr>
          <w:rFonts w:cs="TimesLTStd-Roman"/>
          <w:sz w:val="20"/>
          <w:szCs w:val="20"/>
          <w:lang w:val="en-IN"/>
        </w:rPr>
        <w:t>changing over time. A recent sample of 1,000 adults showed 410 indicating that their</w:t>
      </w:r>
      <w:r w:rsidR="00D86DCB">
        <w:rPr>
          <w:rFonts w:cs="TimesLTStd-Roman"/>
          <w:sz w:val="20"/>
          <w:szCs w:val="20"/>
          <w:lang w:val="en-IN"/>
        </w:rPr>
        <w:t xml:space="preserve"> </w:t>
      </w:r>
      <w:r w:rsidRPr="00B60925">
        <w:rPr>
          <w:rFonts w:cs="TimesLTStd-Roman"/>
          <w:sz w:val="20"/>
          <w:szCs w:val="20"/>
          <w:lang w:val="en-IN"/>
        </w:rPr>
        <w:t>financial security</w:t>
      </w:r>
      <w:r w:rsidR="00D86DCB">
        <w:rPr>
          <w:rFonts w:cs="TimesLTStd-Roman"/>
          <w:sz w:val="20"/>
          <w:szCs w:val="20"/>
          <w:lang w:val="en-IN"/>
        </w:rPr>
        <w:t xml:space="preserve"> </w:t>
      </w:r>
      <w:r w:rsidRPr="00B60925">
        <w:rPr>
          <w:rFonts w:cs="TimesLTStd-Roman"/>
          <w:sz w:val="20"/>
          <w:szCs w:val="20"/>
          <w:lang w:val="en-IN"/>
        </w:rPr>
        <w:t>was more than fair. Just a year prior, a sample of 900 adults showed</w:t>
      </w:r>
      <w:r w:rsidR="00D86DCB">
        <w:rPr>
          <w:rFonts w:cs="TimesLTStd-Roman"/>
          <w:sz w:val="20"/>
          <w:szCs w:val="20"/>
          <w:lang w:val="en-IN"/>
        </w:rPr>
        <w:t xml:space="preserve"> </w:t>
      </w:r>
      <w:r w:rsidRPr="00B60925">
        <w:rPr>
          <w:rFonts w:cs="TimesLTStd-Roman"/>
          <w:sz w:val="20"/>
          <w:szCs w:val="20"/>
          <w:lang w:val="en-IN"/>
        </w:rPr>
        <w:t>315 indicating</w:t>
      </w:r>
      <w:r w:rsidR="00D86DCB">
        <w:rPr>
          <w:rFonts w:cs="TimesLTStd-Roman"/>
          <w:sz w:val="20"/>
          <w:szCs w:val="20"/>
          <w:lang w:val="en-IN"/>
        </w:rPr>
        <w:t xml:space="preserve"> </w:t>
      </w:r>
      <w:r w:rsidRPr="00B60925">
        <w:rPr>
          <w:rFonts w:cs="TimesLTStd-Roman"/>
          <w:sz w:val="20"/>
          <w:szCs w:val="20"/>
          <w:lang w:val="en-IN"/>
        </w:rPr>
        <w:t xml:space="preserve">that their financial security was more than fair. </w:t>
      </w:r>
      <w:r w:rsidRPr="00D86DCB">
        <w:rPr>
          <w:rFonts w:eastAsia="Arial" w:cs="Open Sans"/>
          <w:b/>
          <w:bCs/>
          <w:color w:val="D85629"/>
          <w:sz w:val="20"/>
          <w:szCs w:val="20"/>
        </w:rPr>
        <w:t>LO 9, 10</w:t>
      </w:r>
    </w:p>
    <w:p w14:paraId="4BA0D662" w14:textId="2C985A61" w:rsidR="009C59D3" w:rsidRPr="00B60925" w:rsidRDefault="009C59D3"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155BD0">
        <w:rPr>
          <w:rFonts w:cs="TimesLTStd-Roman"/>
          <w:sz w:val="20"/>
          <w:szCs w:val="20"/>
          <w:lang w:val="en-IN"/>
        </w:rPr>
        <w:tab/>
      </w:r>
      <w:r w:rsidRPr="00B60925">
        <w:rPr>
          <w:rFonts w:cs="TimesLTStd-Roman"/>
          <w:sz w:val="20"/>
          <w:szCs w:val="20"/>
          <w:lang w:val="en-IN"/>
        </w:rPr>
        <w:t>State the hypotheses that can be used to test for a significant difference between the</w:t>
      </w:r>
      <w:r w:rsidR="00D86DCB">
        <w:rPr>
          <w:rFonts w:cs="TimesLTStd-Roman"/>
          <w:sz w:val="20"/>
          <w:szCs w:val="20"/>
          <w:lang w:val="en-IN"/>
        </w:rPr>
        <w:t xml:space="preserve"> </w:t>
      </w:r>
      <w:r w:rsidRPr="00B60925">
        <w:rPr>
          <w:rFonts w:cs="TimesLTStd-Roman"/>
          <w:sz w:val="20"/>
          <w:szCs w:val="20"/>
          <w:lang w:val="en-IN"/>
        </w:rPr>
        <w:t>population proportions for the two years.</w:t>
      </w:r>
    </w:p>
    <w:p w14:paraId="54B1C09A" w14:textId="249DE1CA" w:rsidR="009C59D3" w:rsidRPr="00450099" w:rsidRDefault="009C59D3" w:rsidP="000E694D">
      <w:pPr>
        <w:autoSpaceDE w:val="0"/>
        <w:autoSpaceDN w:val="0"/>
        <w:adjustRightInd w:val="0"/>
        <w:spacing w:before="120" w:after="120" w:line="240" w:lineRule="auto"/>
        <w:ind w:left="720" w:hanging="360"/>
        <w:rPr>
          <w:rFonts w:cs="TimesLTStd-Roman"/>
          <w:spacing w:val="-4"/>
          <w:sz w:val="20"/>
          <w:szCs w:val="20"/>
          <w:lang w:val="en-IN"/>
        </w:rPr>
      </w:pPr>
      <w:r w:rsidRPr="00B60925">
        <w:rPr>
          <w:rFonts w:cs="TimesLTStd-Roman"/>
          <w:sz w:val="20"/>
          <w:szCs w:val="20"/>
          <w:lang w:val="en-IN"/>
        </w:rPr>
        <w:t>b.</w:t>
      </w:r>
      <w:r w:rsidR="00155BD0">
        <w:rPr>
          <w:rFonts w:cs="TimesLTStd-Roman"/>
          <w:sz w:val="20"/>
          <w:szCs w:val="20"/>
          <w:lang w:val="en-IN"/>
        </w:rPr>
        <w:tab/>
      </w:r>
      <w:r w:rsidRPr="00450099">
        <w:rPr>
          <w:rFonts w:cs="TimesLTStd-Roman"/>
          <w:spacing w:val="-4"/>
          <w:sz w:val="20"/>
          <w:szCs w:val="20"/>
          <w:lang w:val="en-IN"/>
        </w:rPr>
        <w:t xml:space="preserve">Conduct the hypothesis test and compute the </w:t>
      </w:r>
      <w:r w:rsidRPr="00450099">
        <w:rPr>
          <w:rFonts w:cs="TimesLTStd-Italic"/>
          <w:i/>
          <w:iCs/>
          <w:spacing w:val="-4"/>
          <w:sz w:val="20"/>
          <w:szCs w:val="20"/>
          <w:lang w:val="en-IN"/>
        </w:rPr>
        <w:t>p</w:t>
      </w:r>
      <w:r w:rsidRPr="00450099">
        <w:rPr>
          <w:rFonts w:cs="TimesLTStd-Roman"/>
          <w:spacing w:val="-4"/>
          <w:sz w:val="20"/>
          <w:szCs w:val="20"/>
          <w:lang w:val="en-IN"/>
        </w:rPr>
        <w:t>-value. At a 0.05 level of significance,</w:t>
      </w:r>
      <w:r w:rsidR="00D86DCB" w:rsidRPr="00450099">
        <w:rPr>
          <w:rFonts w:cs="TimesLTStd-Roman"/>
          <w:spacing w:val="-4"/>
          <w:sz w:val="20"/>
          <w:szCs w:val="20"/>
          <w:lang w:val="en-IN"/>
        </w:rPr>
        <w:t xml:space="preserve"> </w:t>
      </w:r>
      <w:r w:rsidRPr="00450099">
        <w:rPr>
          <w:rFonts w:cs="TimesLTStd-Roman"/>
          <w:spacing w:val="-4"/>
          <w:sz w:val="20"/>
          <w:szCs w:val="20"/>
          <w:lang w:val="en-IN"/>
        </w:rPr>
        <w:t>what is your conclusion?</w:t>
      </w:r>
      <w:r w:rsidR="00D86DCB" w:rsidRPr="00450099">
        <w:rPr>
          <w:rFonts w:cs="TimesLTStd-Roman"/>
          <w:spacing w:val="-4"/>
          <w:sz w:val="20"/>
          <w:szCs w:val="20"/>
          <w:lang w:val="en-IN"/>
        </w:rPr>
        <w:t xml:space="preserve"> </w:t>
      </w:r>
    </w:p>
    <w:p w14:paraId="282400DE" w14:textId="0CE559F8" w:rsidR="009C59D3" w:rsidRPr="00B60925" w:rsidRDefault="009C59D3"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155BD0">
        <w:rPr>
          <w:rFonts w:cs="TimesLTStd-Roman"/>
          <w:sz w:val="20"/>
          <w:szCs w:val="20"/>
          <w:lang w:val="en-IN"/>
        </w:rPr>
        <w:tab/>
      </w:r>
      <w:r w:rsidRPr="00B60925">
        <w:rPr>
          <w:rFonts w:cs="TimesLTStd-Roman"/>
          <w:sz w:val="20"/>
          <w:szCs w:val="20"/>
          <w:lang w:val="en-IN"/>
        </w:rPr>
        <w:t>What is the 95% confidence interval estimate of the difference between the two</w:t>
      </w:r>
      <w:r w:rsidR="00D86DCB">
        <w:rPr>
          <w:rFonts w:cs="TimesLTStd-Roman"/>
          <w:sz w:val="20"/>
          <w:szCs w:val="20"/>
          <w:lang w:val="en-IN"/>
        </w:rPr>
        <w:t xml:space="preserve"> </w:t>
      </w:r>
      <w:r w:rsidRPr="00B60925">
        <w:rPr>
          <w:rFonts w:cs="TimesLTStd-Roman"/>
          <w:sz w:val="20"/>
          <w:szCs w:val="20"/>
          <w:lang w:val="en-IN"/>
        </w:rPr>
        <w:t>population</w:t>
      </w:r>
      <w:r w:rsidR="00D86DCB">
        <w:rPr>
          <w:rFonts w:cs="TimesLTStd-Roman"/>
          <w:sz w:val="20"/>
          <w:szCs w:val="20"/>
          <w:lang w:val="en-IN"/>
        </w:rPr>
        <w:t xml:space="preserve"> </w:t>
      </w:r>
      <w:r w:rsidRPr="00B60925">
        <w:rPr>
          <w:rFonts w:cs="TimesLTStd-Roman"/>
          <w:sz w:val="20"/>
          <w:szCs w:val="20"/>
          <w:lang w:val="en-IN"/>
        </w:rPr>
        <w:t>proportions? What is your conclusion?</w:t>
      </w:r>
    </w:p>
    <w:p w14:paraId="6A03E49F" w14:textId="77777777" w:rsidR="009C59D3" w:rsidRPr="00B60925" w:rsidRDefault="009C59D3" w:rsidP="000E694D">
      <w:pPr>
        <w:spacing w:after="0"/>
        <w:ind w:left="360"/>
        <w:rPr>
          <w:b/>
          <w:sz w:val="20"/>
          <w:szCs w:val="20"/>
        </w:rPr>
      </w:pPr>
      <w:r w:rsidRPr="00B60925">
        <w:rPr>
          <w:b/>
          <w:sz w:val="20"/>
          <w:szCs w:val="20"/>
        </w:rPr>
        <w:t>Solutions:</w:t>
      </w:r>
    </w:p>
    <w:p w14:paraId="116AA9E6" w14:textId="389AF1B5" w:rsidR="009C59D3" w:rsidRPr="00B60925" w:rsidRDefault="009C59D3" w:rsidP="000E694D">
      <w:pPr>
        <w:autoSpaceDE w:val="0"/>
        <w:autoSpaceDN w:val="0"/>
        <w:adjustRightInd w:val="0"/>
        <w:spacing w:after="0" w:line="240" w:lineRule="auto"/>
        <w:ind w:left="720" w:hanging="360"/>
        <w:rPr>
          <w:color w:val="000000"/>
          <w:sz w:val="20"/>
          <w:szCs w:val="20"/>
        </w:rPr>
      </w:pPr>
      <w:r w:rsidRPr="00B60925">
        <w:rPr>
          <w:color w:val="000000"/>
          <w:sz w:val="20"/>
          <w:szCs w:val="20"/>
        </w:rPr>
        <w:t>a.</w:t>
      </w:r>
      <w:r w:rsidRPr="00B60925">
        <w:rPr>
          <w:color w:val="000000"/>
          <w:sz w:val="20"/>
          <w:szCs w:val="20"/>
        </w:rPr>
        <w:tab/>
        <w:t>Let</w:t>
      </w:r>
      <w:r w:rsidR="000E694D">
        <w:rPr>
          <w:color w:val="000000"/>
          <w:sz w:val="20"/>
          <w:szCs w:val="20"/>
        </w:rPr>
        <w:t xml:space="preserve"> </w:t>
      </w:r>
      <w:r w:rsidRPr="00B60925">
        <w:rPr>
          <w:i/>
          <w:color w:val="000000"/>
          <w:sz w:val="20"/>
          <w:szCs w:val="20"/>
        </w:rPr>
        <w:t>p</w:t>
      </w:r>
      <w:r w:rsidRPr="00B60925">
        <w:rPr>
          <w:color w:val="000000"/>
          <w:sz w:val="20"/>
          <w:szCs w:val="20"/>
          <w:vertAlign w:val="subscript"/>
        </w:rPr>
        <w:t>1</w:t>
      </w:r>
      <w:r w:rsidRPr="00B60925">
        <w:rPr>
          <w:color w:val="000000"/>
          <w:sz w:val="20"/>
          <w:szCs w:val="20"/>
        </w:rPr>
        <w:t xml:space="preserve"> = population proportion saying financial security more than fair in recent year</w:t>
      </w:r>
    </w:p>
    <w:p w14:paraId="4404A96E" w14:textId="2D0D858D" w:rsidR="009C59D3" w:rsidRPr="00B60925" w:rsidRDefault="009C59D3" w:rsidP="000E694D">
      <w:pPr>
        <w:ind w:left="1080"/>
        <w:rPr>
          <w:color w:val="000000"/>
          <w:sz w:val="20"/>
          <w:szCs w:val="20"/>
        </w:rPr>
      </w:pPr>
      <w:r w:rsidRPr="00B60925">
        <w:rPr>
          <w:i/>
          <w:color w:val="000000"/>
          <w:sz w:val="20"/>
          <w:szCs w:val="20"/>
        </w:rPr>
        <w:t>p</w:t>
      </w:r>
      <w:r w:rsidRPr="00B60925">
        <w:rPr>
          <w:color w:val="000000"/>
          <w:sz w:val="20"/>
          <w:szCs w:val="20"/>
          <w:vertAlign w:val="subscript"/>
        </w:rPr>
        <w:t>2</w:t>
      </w:r>
      <w:r w:rsidRPr="00B60925">
        <w:rPr>
          <w:color w:val="000000"/>
          <w:sz w:val="20"/>
          <w:szCs w:val="20"/>
        </w:rPr>
        <w:t xml:space="preserve"> = population proportion saying financial security more than fair in previous year</w:t>
      </w:r>
    </w:p>
    <w:p w14:paraId="40F5C417" w14:textId="4D408D82" w:rsidR="009C59D3" w:rsidRPr="000E694D" w:rsidRDefault="002A6DE6" w:rsidP="002A6DE6">
      <w:pPr>
        <w:spacing w:after="120"/>
        <w:ind w:left="720"/>
        <w:rPr>
          <w:color w:val="000000"/>
          <w:sz w:val="20"/>
          <w:szCs w:val="20"/>
        </w:rPr>
      </w:pPr>
      <w:r w:rsidRPr="002A6DE6">
        <w:rPr>
          <w:i/>
          <w:noProof/>
          <w:color w:val="000000"/>
          <w:position w:val="-28"/>
          <w:sz w:val="20"/>
          <w:szCs w:val="20"/>
        </w:rPr>
        <w:object w:dxaOrig="1340" w:dyaOrig="660" w14:anchorId="236923FA">
          <v:shape id="_x0000_i1328" type="#_x0000_t75" style="width:67pt;height:32.65pt" o:ole="">
            <v:imagedata r:id="rId611" o:title=""/>
          </v:shape>
          <o:OLEObject Type="Embed" ProgID="Equation.DSMT4" ShapeID="_x0000_i1328" DrawAspect="Content" ObjectID="_1769434220" r:id="rId612"/>
        </w:object>
      </w:r>
      <w:r w:rsidR="00BC48AC" w:rsidRPr="00BC48AC">
        <w:rPr>
          <w:i/>
          <w:color w:val="000000"/>
          <w:position w:val="-16"/>
          <w:sz w:val="20"/>
          <w:szCs w:val="20"/>
        </w:rPr>
        <w:tab/>
      </w:r>
      <w:r w:rsidR="00BC48AC" w:rsidRPr="00BC48AC">
        <w:rPr>
          <w:position w:val="-16"/>
          <w:sz w:val="20"/>
          <w:szCs w:val="20"/>
        </w:rPr>
        <w:t xml:space="preserve"> Research hypothesis</w:t>
      </w:r>
    </w:p>
    <w:p w14:paraId="745F09D2" w14:textId="31004CA2" w:rsidR="009C59D3" w:rsidRPr="002A6DE6" w:rsidRDefault="009C59D3"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BC48AC" w:rsidRPr="002A6DE6">
        <w:rPr>
          <w:noProof/>
          <w:color w:val="000000"/>
          <w:position w:val="-28"/>
          <w:sz w:val="20"/>
          <w:szCs w:val="20"/>
        </w:rPr>
        <w:object w:dxaOrig="4720" w:dyaOrig="700" w14:anchorId="24F047D4">
          <v:shape id="_x0000_i1329" type="#_x0000_t75" style="width:236pt;height:35.15pt" o:ole="">
            <v:imagedata r:id="rId613" o:title=""/>
          </v:shape>
          <o:OLEObject Type="Embed" ProgID="Equation.DSMT4" ShapeID="_x0000_i1329" DrawAspect="Content" ObjectID="_1769434221" r:id="rId614"/>
        </w:object>
      </w:r>
    </w:p>
    <w:p w14:paraId="4F218D25" w14:textId="2CE2D8BB" w:rsidR="009C59D3" w:rsidRPr="002A6DE6" w:rsidRDefault="002A6DE6" w:rsidP="002A6DE6">
      <w:pPr>
        <w:spacing w:after="120"/>
        <w:ind w:left="720"/>
        <w:rPr>
          <w:color w:val="000000"/>
          <w:sz w:val="20"/>
          <w:szCs w:val="20"/>
        </w:rPr>
      </w:pPr>
      <w:r>
        <w:rPr>
          <w:noProof/>
          <w:color w:val="000000"/>
          <w:position w:val="-66"/>
          <w:sz w:val="20"/>
          <w:szCs w:val="20"/>
        </w:rPr>
        <w:object w:dxaOrig="6300" w:dyaOrig="1080" w14:anchorId="4F55E299">
          <v:shape id="_x0000_i1330" type="#_x0000_t75" style="width:314.7pt;height:54.4pt" o:ole="">
            <v:imagedata r:id="rId615" o:title=""/>
          </v:shape>
          <o:OLEObject Type="Embed" ProgID="Equation.DSMT4" ShapeID="_x0000_i1330" DrawAspect="Content" ObjectID="_1769434222" r:id="rId616"/>
        </w:object>
      </w:r>
    </w:p>
    <w:p w14:paraId="4870DC95" w14:textId="1AF812A5" w:rsidR="009C59D3" w:rsidRPr="00B60925" w:rsidRDefault="009C59D3" w:rsidP="000E694D">
      <w:pPr>
        <w:ind w:left="720"/>
        <w:rPr>
          <w:sz w:val="20"/>
          <w:szCs w:val="20"/>
        </w:rPr>
      </w:pPr>
      <w:r w:rsidRPr="00B60925">
        <w:rPr>
          <w:sz w:val="20"/>
          <w:szCs w:val="20"/>
        </w:rPr>
        <w:t xml:space="preserve">Because </w:t>
      </w:r>
      <w:r w:rsidRPr="00B60925">
        <w:rPr>
          <w:i/>
          <w:sz w:val="20"/>
          <w:szCs w:val="20"/>
        </w:rPr>
        <w:t>z</w:t>
      </w:r>
      <w:r w:rsidRPr="00B60925">
        <w:rPr>
          <w:sz w:val="20"/>
          <w:szCs w:val="20"/>
        </w:rPr>
        <w:t xml:space="preserve"> &gt; 0, </w:t>
      </w:r>
      <w:r w:rsidRPr="00B60925">
        <w:rPr>
          <w:i/>
          <w:sz w:val="20"/>
          <w:szCs w:val="20"/>
        </w:rPr>
        <w:t>p</w:t>
      </w:r>
      <w:r w:rsidRPr="00B60925">
        <w:rPr>
          <w:sz w:val="20"/>
          <w:szCs w:val="20"/>
        </w:rPr>
        <w:t>-value is two times the upper tail area.</w:t>
      </w:r>
    </w:p>
    <w:p w14:paraId="06FACD68" w14:textId="1865BA77" w:rsidR="009C59D3" w:rsidRPr="00B60925" w:rsidRDefault="009C59D3" w:rsidP="000E694D">
      <w:pPr>
        <w:ind w:left="720"/>
        <w:rPr>
          <w:sz w:val="20"/>
          <w:szCs w:val="20"/>
        </w:rPr>
      </w:pPr>
      <w:r w:rsidRPr="00B60925">
        <w:rPr>
          <w:sz w:val="20"/>
          <w:szCs w:val="20"/>
        </w:rPr>
        <w:t xml:space="preserve">Using normal table with </w:t>
      </w:r>
      <w:r w:rsidRPr="00B60925">
        <w:rPr>
          <w:i/>
          <w:sz w:val="20"/>
          <w:szCs w:val="20"/>
        </w:rPr>
        <w:t>z</w:t>
      </w:r>
      <w:r w:rsidRPr="00B60925">
        <w:rPr>
          <w:sz w:val="20"/>
          <w:szCs w:val="20"/>
        </w:rPr>
        <w:t xml:space="preserve"> = 2.69: </w:t>
      </w:r>
      <w:r w:rsidRPr="00B60925">
        <w:rPr>
          <w:i/>
          <w:sz w:val="20"/>
          <w:szCs w:val="20"/>
        </w:rPr>
        <w:t>p</w:t>
      </w:r>
      <w:r w:rsidRPr="00B60925">
        <w:rPr>
          <w:sz w:val="20"/>
          <w:szCs w:val="20"/>
        </w:rPr>
        <w:t xml:space="preserve">-value = 2(1 – </w:t>
      </w:r>
      <w:r w:rsidR="00B43661">
        <w:rPr>
          <w:sz w:val="20"/>
          <w:szCs w:val="20"/>
        </w:rPr>
        <w:t>0</w:t>
      </w:r>
      <w:r w:rsidRPr="00B60925">
        <w:rPr>
          <w:sz w:val="20"/>
          <w:szCs w:val="20"/>
        </w:rPr>
        <w:t xml:space="preserve">.9964) = </w:t>
      </w:r>
      <w:r w:rsidR="00B43661">
        <w:rPr>
          <w:sz w:val="20"/>
          <w:szCs w:val="20"/>
        </w:rPr>
        <w:t>0</w:t>
      </w:r>
      <w:r w:rsidRPr="00B60925">
        <w:rPr>
          <w:sz w:val="20"/>
          <w:szCs w:val="20"/>
        </w:rPr>
        <w:t>.0072</w:t>
      </w:r>
    </w:p>
    <w:p w14:paraId="5EA6C9C0" w14:textId="11AF23B3" w:rsidR="009C59D3" w:rsidRPr="00B60925" w:rsidRDefault="009C59D3" w:rsidP="000E694D">
      <w:pPr>
        <w:ind w:left="720"/>
        <w:rPr>
          <w:color w:val="000000"/>
          <w:sz w:val="20"/>
          <w:szCs w:val="20"/>
        </w:rPr>
      </w:pPr>
      <w:r w:rsidRPr="00B60925">
        <w:rPr>
          <w:sz w:val="20"/>
          <w:szCs w:val="20"/>
        </w:rPr>
        <w:t xml:space="preserve">Using Excel: </w:t>
      </w:r>
      <w:r w:rsidRPr="00B60925">
        <w:rPr>
          <w:i/>
          <w:sz w:val="20"/>
          <w:szCs w:val="20"/>
        </w:rPr>
        <w:t>p</w:t>
      </w:r>
      <w:r w:rsidRPr="00B60925">
        <w:rPr>
          <w:sz w:val="20"/>
          <w:szCs w:val="20"/>
        </w:rPr>
        <w:t xml:space="preserve">-value = 2*(1 – NORM.S.DIST(2.69,TRUE)) = </w:t>
      </w:r>
      <w:r w:rsidR="00B43661">
        <w:rPr>
          <w:sz w:val="20"/>
          <w:szCs w:val="20"/>
        </w:rPr>
        <w:t>0</w:t>
      </w:r>
      <w:r w:rsidRPr="00B60925">
        <w:rPr>
          <w:sz w:val="20"/>
          <w:szCs w:val="20"/>
        </w:rPr>
        <w:t>.0071</w:t>
      </w:r>
    </w:p>
    <w:p w14:paraId="3F96A2B7" w14:textId="71614195" w:rsidR="009C59D3" w:rsidRPr="00B60925" w:rsidRDefault="009C59D3" w:rsidP="000E694D">
      <w:pPr>
        <w:ind w:left="720"/>
        <w:rPr>
          <w:color w:val="000000"/>
          <w:sz w:val="20"/>
          <w:szCs w:val="20"/>
        </w:rPr>
      </w:pPr>
      <w:r w:rsidRPr="00B60925">
        <w:rPr>
          <w:sz w:val="20"/>
          <w:szCs w:val="20"/>
        </w:rPr>
        <w:t xml:space="preserve">Using unrounded pooled proportion and the resulting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B43661">
        <w:rPr>
          <w:sz w:val="20"/>
          <w:szCs w:val="20"/>
        </w:rPr>
        <w:t>0</w:t>
      </w:r>
      <w:r w:rsidRPr="00B60925">
        <w:rPr>
          <w:sz w:val="20"/>
          <w:szCs w:val="20"/>
        </w:rPr>
        <w:t>.0072</w:t>
      </w:r>
    </w:p>
    <w:p w14:paraId="2EB5957B" w14:textId="0B415866" w:rsidR="009C59D3" w:rsidRPr="00B60925" w:rsidRDefault="009C59D3" w:rsidP="000E694D">
      <w:pPr>
        <w:ind w:left="720"/>
        <w:rPr>
          <w:color w:val="000000"/>
          <w:sz w:val="20"/>
          <w:szCs w:val="20"/>
        </w:rPr>
      </w:pPr>
      <w:r w:rsidRPr="00B60925">
        <w:rPr>
          <w:i/>
          <w:color w:val="000000"/>
          <w:sz w:val="20"/>
          <w:szCs w:val="20"/>
        </w:rPr>
        <w:t>p</w:t>
      </w:r>
      <w:r w:rsidRPr="00B60925">
        <w:rPr>
          <w:color w:val="000000"/>
          <w:sz w:val="20"/>
          <w:szCs w:val="20"/>
        </w:rPr>
        <w:t xml:space="preserve">-value </w:t>
      </w:r>
      <w:r w:rsidR="00056B39">
        <w:rPr>
          <w:noProof/>
          <w:color w:val="000000"/>
          <w:position w:val="-4"/>
          <w:sz w:val="20"/>
          <w:szCs w:val="20"/>
        </w:rPr>
        <w:object w:dxaOrig="180" w:dyaOrig="220" w14:anchorId="5351FC1A">
          <v:shape id="_x0000_i1331" type="#_x0000_t75" style="width:9.2pt;height:10.9pt" o:ole="">
            <v:imagedata r:id="rId617" o:title=""/>
          </v:shape>
          <o:OLEObject Type="Embed" ProgID="Equation.DSMT4" ShapeID="_x0000_i1331" DrawAspect="Content" ObjectID="_1769434223" r:id="rId618"/>
        </w:object>
      </w:r>
      <w:r w:rsidR="00B43661">
        <w:rPr>
          <w:color w:val="000000"/>
          <w:sz w:val="20"/>
          <w:szCs w:val="20"/>
        </w:rPr>
        <w:t>0</w:t>
      </w:r>
      <w:r w:rsidRPr="00B60925">
        <w:rPr>
          <w:color w:val="000000"/>
          <w:sz w:val="20"/>
          <w:szCs w:val="20"/>
        </w:rPr>
        <w:t xml:space="preserve">.05, reject </w:t>
      </w:r>
      <w:r w:rsidRPr="00B60925">
        <w:rPr>
          <w:i/>
          <w:color w:val="000000"/>
          <w:sz w:val="20"/>
          <w:szCs w:val="20"/>
        </w:rPr>
        <w:t>H</w:t>
      </w:r>
      <w:r w:rsidRPr="00B60925">
        <w:rPr>
          <w:color w:val="000000"/>
          <w:sz w:val="20"/>
          <w:szCs w:val="20"/>
          <w:vertAlign w:val="subscript"/>
        </w:rPr>
        <w:t>0</w:t>
      </w:r>
      <w:r w:rsidRPr="00B60925">
        <w:rPr>
          <w:color w:val="000000"/>
          <w:sz w:val="20"/>
          <w:szCs w:val="20"/>
        </w:rPr>
        <w:t>. Conclude the population proportions are not equal. There has been a change in the population proportion indicating that their financial security is more than fair.</w:t>
      </w:r>
    </w:p>
    <w:p w14:paraId="00599003" w14:textId="0B02A430" w:rsidR="009C59D3" w:rsidRPr="002A6DE6" w:rsidRDefault="009C59D3"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r>
      <w:r w:rsidR="00BC48AC">
        <w:rPr>
          <w:noProof/>
          <w:color w:val="000000"/>
          <w:position w:val="-28"/>
          <w:sz w:val="20"/>
          <w:szCs w:val="20"/>
        </w:rPr>
        <w:object w:dxaOrig="3460" w:dyaOrig="740" w14:anchorId="4CD7B9E0">
          <v:shape id="_x0000_i1332" type="#_x0000_t75" style="width:173.35pt;height:36.85pt" o:ole="">
            <v:imagedata r:id="rId619" o:title=""/>
          </v:shape>
          <o:OLEObject Type="Embed" ProgID="Equation.DSMT4" ShapeID="_x0000_i1332" DrawAspect="Content" ObjectID="_1769434224" r:id="rId620"/>
        </w:object>
      </w:r>
    </w:p>
    <w:p w14:paraId="375AB3EC" w14:textId="055717D9" w:rsidR="009C59D3" w:rsidRPr="002A6DE6" w:rsidRDefault="002A6DE6" w:rsidP="000E694D">
      <w:pPr>
        <w:ind w:left="720"/>
        <w:rPr>
          <w:color w:val="000000"/>
          <w:sz w:val="20"/>
          <w:szCs w:val="20"/>
        </w:rPr>
      </w:pPr>
      <w:r w:rsidRPr="002A6DE6">
        <w:rPr>
          <w:noProof/>
          <w:color w:val="000000"/>
          <w:position w:val="-26"/>
          <w:sz w:val="20"/>
          <w:szCs w:val="20"/>
        </w:rPr>
        <w:object w:dxaOrig="4620" w:dyaOrig="720" w14:anchorId="6D2025CD">
          <v:shape id="_x0000_i1333" type="#_x0000_t75" style="width:231pt;height:36pt" o:ole="">
            <v:imagedata r:id="rId621" o:title=""/>
          </v:shape>
          <o:OLEObject Type="Embed" ProgID="Equation.DSMT4" ShapeID="_x0000_i1333" DrawAspect="Content" ObjectID="_1769434225" r:id="rId622"/>
        </w:object>
      </w:r>
    </w:p>
    <w:p w14:paraId="193A3096" w14:textId="4B9F0FB2" w:rsidR="009C59D3" w:rsidRPr="00B60925" w:rsidRDefault="00B43661" w:rsidP="000E694D">
      <w:pPr>
        <w:ind w:left="720"/>
        <w:rPr>
          <w:color w:val="000000"/>
          <w:sz w:val="20"/>
          <w:szCs w:val="20"/>
        </w:rPr>
      </w:pPr>
      <w:r>
        <w:rPr>
          <w:color w:val="000000"/>
          <w:sz w:val="20"/>
          <w:szCs w:val="20"/>
        </w:rPr>
        <w:t>0</w:t>
      </w:r>
      <w:r w:rsidR="009C59D3" w:rsidRPr="00B60925">
        <w:rPr>
          <w:color w:val="000000"/>
          <w:sz w:val="20"/>
          <w:szCs w:val="20"/>
        </w:rPr>
        <w:t xml:space="preserve">.06 </w:t>
      </w:r>
      <w:r w:rsidRPr="00B43661">
        <w:rPr>
          <w:color w:val="000000"/>
          <w:position w:val="-4"/>
          <w:sz w:val="20"/>
          <w:szCs w:val="20"/>
        </w:rPr>
        <w:object w:dxaOrig="200" w:dyaOrig="220" w14:anchorId="0DB3F3DD">
          <v:shape id="_x0000_i1334" type="#_x0000_t75" style="width:10.05pt;height:10.9pt" o:ole="">
            <v:imagedata r:id="rId623" o:title=""/>
          </v:shape>
          <o:OLEObject Type="Embed" ProgID="Equation.DSMT4" ShapeID="_x0000_i1334" DrawAspect="Content" ObjectID="_1769434226" r:id="rId624"/>
        </w:object>
      </w:r>
      <w:r w:rsidR="009C59D3" w:rsidRPr="00B60925">
        <w:rPr>
          <w:color w:val="000000"/>
          <w:sz w:val="20"/>
          <w:szCs w:val="20"/>
        </w:rPr>
        <w:t xml:space="preserve"> </w:t>
      </w:r>
      <w:r>
        <w:rPr>
          <w:color w:val="000000"/>
          <w:sz w:val="20"/>
          <w:szCs w:val="20"/>
        </w:rPr>
        <w:t>0</w:t>
      </w:r>
      <w:r w:rsidR="009C59D3" w:rsidRPr="00B60925">
        <w:rPr>
          <w:color w:val="000000"/>
          <w:sz w:val="20"/>
          <w:szCs w:val="20"/>
        </w:rPr>
        <w:t>.0436</w:t>
      </w:r>
    </w:p>
    <w:p w14:paraId="4811135D" w14:textId="2B95AD67" w:rsidR="009C59D3" w:rsidRPr="00B60925" w:rsidRDefault="009C59D3" w:rsidP="000E694D">
      <w:pPr>
        <w:ind w:left="720"/>
        <w:rPr>
          <w:color w:val="000000"/>
          <w:sz w:val="20"/>
          <w:szCs w:val="20"/>
        </w:rPr>
      </w:pPr>
      <w:r w:rsidRPr="00B60925">
        <w:rPr>
          <w:color w:val="000000"/>
          <w:sz w:val="20"/>
          <w:szCs w:val="20"/>
        </w:rPr>
        <w:t>95% Confidence interval</w:t>
      </w:r>
      <w:r w:rsidR="00005AE8">
        <w:rPr>
          <w:color w:val="000000"/>
          <w:sz w:val="20"/>
          <w:szCs w:val="20"/>
        </w:rPr>
        <w:t xml:space="preserve"> </w:t>
      </w:r>
      <w:r w:rsidRPr="00B60925">
        <w:rPr>
          <w:color w:val="000000"/>
          <w:sz w:val="20"/>
          <w:szCs w:val="20"/>
        </w:rPr>
        <w:t>(</w:t>
      </w:r>
      <w:r w:rsidR="00B43661">
        <w:rPr>
          <w:color w:val="000000"/>
          <w:sz w:val="20"/>
          <w:szCs w:val="20"/>
        </w:rPr>
        <w:t>0</w:t>
      </w:r>
      <w:r w:rsidRPr="00B60925">
        <w:rPr>
          <w:color w:val="000000"/>
          <w:sz w:val="20"/>
          <w:szCs w:val="20"/>
        </w:rPr>
        <w:t xml:space="preserve">.0164 to </w:t>
      </w:r>
      <w:r w:rsidR="00B43661">
        <w:rPr>
          <w:color w:val="000000"/>
          <w:sz w:val="20"/>
          <w:szCs w:val="20"/>
        </w:rPr>
        <w:t>0</w:t>
      </w:r>
      <w:r w:rsidRPr="00B60925">
        <w:rPr>
          <w:color w:val="000000"/>
          <w:sz w:val="20"/>
          <w:szCs w:val="20"/>
        </w:rPr>
        <w:t>.1036)</w:t>
      </w:r>
    </w:p>
    <w:p w14:paraId="4ADFBEE6" w14:textId="77777777" w:rsidR="009C59D3" w:rsidRPr="00DC1612" w:rsidRDefault="009C59D3" w:rsidP="000E694D">
      <w:pPr>
        <w:ind w:left="720"/>
        <w:rPr>
          <w:color w:val="000000"/>
          <w:spacing w:val="-4"/>
          <w:sz w:val="20"/>
          <w:szCs w:val="20"/>
        </w:rPr>
      </w:pPr>
      <w:r w:rsidRPr="00DC1612">
        <w:rPr>
          <w:color w:val="000000"/>
          <w:spacing w:val="-4"/>
          <w:sz w:val="20"/>
          <w:szCs w:val="20"/>
        </w:rPr>
        <w:t xml:space="preserve">There is statistically significant difference in the population proportions. The population proportion indicating that their financial security is more than fair has increased. </w:t>
      </w:r>
    </w:p>
    <w:p w14:paraId="538C80BC" w14:textId="2E7D3FAC" w:rsidR="009C59D3" w:rsidRPr="00D86DCB" w:rsidRDefault="009C59D3" w:rsidP="000E694D">
      <w:pPr>
        <w:autoSpaceDE w:val="0"/>
        <w:autoSpaceDN w:val="0"/>
        <w:adjustRightInd w:val="0"/>
        <w:spacing w:after="120" w:line="240" w:lineRule="auto"/>
        <w:ind w:left="360" w:hanging="360"/>
        <w:rPr>
          <w:rFonts w:eastAsia="Arial" w:cs="Open Sans"/>
          <w:b/>
          <w:bCs/>
          <w:color w:val="D85629"/>
          <w:sz w:val="20"/>
          <w:szCs w:val="20"/>
        </w:rPr>
      </w:pPr>
      <w:r w:rsidRPr="00B60925">
        <w:rPr>
          <w:rFonts w:cs="TimesLTStd-Roman"/>
          <w:sz w:val="20"/>
          <w:szCs w:val="20"/>
          <w:lang w:val="en-IN"/>
        </w:rPr>
        <w:t>44.</w:t>
      </w:r>
      <w:r w:rsidR="00155BD0">
        <w:rPr>
          <w:rFonts w:cs="TimesLTStd-Roman"/>
          <w:sz w:val="20"/>
          <w:szCs w:val="20"/>
          <w:lang w:val="en-IN"/>
        </w:rPr>
        <w:tab/>
      </w:r>
      <w:r w:rsidRPr="00B60925">
        <w:rPr>
          <w:rFonts w:cs="TimesLTStd-Bold"/>
          <w:b/>
          <w:bCs/>
          <w:sz w:val="20"/>
          <w:szCs w:val="20"/>
          <w:lang w:val="en-IN"/>
        </w:rPr>
        <w:t xml:space="preserve">Differences in Insurance Claims Based on Marital Status. </w:t>
      </w:r>
      <w:r w:rsidRPr="00B60925">
        <w:rPr>
          <w:rFonts w:cs="TimesLTStd-Roman"/>
          <w:sz w:val="20"/>
          <w:szCs w:val="20"/>
          <w:lang w:val="en-IN"/>
        </w:rPr>
        <w:t>A large automobile insurance</w:t>
      </w:r>
      <w:r w:rsidR="00D86DCB">
        <w:rPr>
          <w:rFonts w:cs="TimesLTStd-Roman"/>
          <w:sz w:val="20"/>
          <w:szCs w:val="20"/>
          <w:lang w:val="en-IN"/>
        </w:rPr>
        <w:t xml:space="preserve"> </w:t>
      </w:r>
      <w:r w:rsidRPr="00B60925">
        <w:rPr>
          <w:rFonts w:cs="TimesLTStd-Roman"/>
          <w:sz w:val="20"/>
          <w:szCs w:val="20"/>
          <w:lang w:val="en-IN"/>
        </w:rPr>
        <w:t>company selected samples of single and married male policyholders</w:t>
      </w:r>
      <w:r w:rsidR="00D86DCB">
        <w:rPr>
          <w:rFonts w:cs="TimesLTStd-Roman"/>
          <w:sz w:val="20"/>
          <w:szCs w:val="20"/>
          <w:lang w:val="en-IN"/>
        </w:rPr>
        <w:t xml:space="preserve"> </w:t>
      </w:r>
      <w:r w:rsidRPr="00B60925">
        <w:rPr>
          <w:rFonts w:cs="TimesLTStd-Roman"/>
          <w:sz w:val="20"/>
          <w:szCs w:val="20"/>
          <w:lang w:val="en-IN"/>
        </w:rPr>
        <w:t>and recorded</w:t>
      </w:r>
      <w:r w:rsidR="00D86DCB">
        <w:rPr>
          <w:rFonts w:cs="TimesLTStd-Roman"/>
          <w:sz w:val="20"/>
          <w:szCs w:val="20"/>
          <w:lang w:val="en-IN"/>
        </w:rPr>
        <w:t xml:space="preserve"> </w:t>
      </w:r>
      <w:r w:rsidRPr="00B60925">
        <w:rPr>
          <w:rFonts w:cs="TimesLTStd-Roman"/>
          <w:sz w:val="20"/>
          <w:szCs w:val="20"/>
          <w:lang w:val="en-IN"/>
        </w:rPr>
        <w:t xml:space="preserve">the number who made an insurance claim over the preceding three-year period. </w:t>
      </w:r>
      <w:r w:rsidRPr="00D86DCB">
        <w:rPr>
          <w:rFonts w:eastAsia="Arial" w:cs="Open Sans"/>
          <w:b/>
          <w:bCs/>
          <w:color w:val="D85629"/>
          <w:sz w:val="20"/>
          <w:szCs w:val="20"/>
        </w:rPr>
        <w:t>LO 9, 10</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3600"/>
      </w:tblGrid>
      <w:tr w:rsidR="00886034" w:rsidRPr="00886034" w14:paraId="4A0B2520" w14:textId="77777777" w:rsidTr="00AD201B">
        <w:tc>
          <w:tcPr>
            <w:tcW w:w="3060" w:type="dxa"/>
            <w:tcBorders>
              <w:top w:val="single" w:sz="4" w:space="0" w:color="auto"/>
              <w:bottom w:val="single" w:sz="4" w:space="0" w:color="auto"/>
            </w:tcBorders>
          </w:tcPr>
          <w:p w14:paraId="6AD336AB" w14:textId="77777777" w:rsidR="00886034" w:rsidRPr="00886034" w:rsidRDefault="00886034" w:rsidP="00BB14E3">
            <w:pPr>
              <w:widowControl w:val="0"/>
              <w:spacing w:before="40" w:after="40"/>
              <w:rPr>
                <w:rFonts w:eastAsia="Times New Roman"/>
                <w:b/>
                <w:color w:val="231F20"/>
                <w:sz w:val="20"/>
                <w:szCs w:val="20"/>
              </w:rPr>
            </w:pPr>
            <w:r w:rsidRPr="00886034">
              <w:rPr>
                <w:rFonts w:eastAsia="Times New Roman"/>
                <w:b/>
                <w:color w:val="231F20"/>
                <w:sz w:val="20"/>
                <w:szCs w:val="20"/>
              </w:rPr>
              <w:t>Single Policyholders</w:t>
            </w:r>
          </w:p>
        </w:tc>
        <w:tc>
          <w:tcPr>
            <w:tcW w:w="3600" w:type="dxa"/>
            <w:tcBorders>
              <w:top w:val="single" w:sz="4" w:space="0" w:color="auto"/>
              <w:bottom w:val="single" w:sz="4" w:space="0" w:color="auto"/>
            </w:tcBorders>
          </w:tcPr>
          <w:p w14:paraId="43E52D64" w14:textId="77777777" w:rsidR="00886034" w:rsidRPr="00886034" w:rsidRDefault="00886034" w:rsidP="00BB14E3">
            <w:pPr>
              <w:widowControl w:val="0"/>
              <w:spacing w:before="40" w:after="40"/>
              <w:ind w:left="342"/>
              <w:rPr>
                <w:rFonts w:eastAsia="Times New Roman"/>
                <w:b/>
                <w:color w:val="231F20"/>
                <w:sz w:val="20"/>
                <w:szCs w:val="20"/>
              </w:rPr>
            </w:pPr>
            <w:r w:rsidRPr="00886034">
              <w:rPr>
                <w:rFonts w:eastAsia="Times New Roman"/>
                <w:b/>
                <w:color w:val="231F20"/>
                <w:sz w:val="20"/>
                <w:szCs w:val="20"/>
              </w:rPr>
              <w:t>Married Policyholders</w:t>
            </w:r>
          </w:p>
        </w:tc>
      </w:tr>
      <w:tr w:rsidR="00886034" w:rsidRPr="00886034" w14:paraId="2FBDC445" w14:textId="77777777" w:rsidTr="00AD201B">
        <w:tc>
          <w:tcPr>
            <w:tcW w:w="3060" w:type="dxa"/>
            <w:tcBorders>
              <w:top w:val="single" w:sz="4" w:space="0" w:color="auto"/>
            </w:tcBorders>
          </w:tcPr>
          <w:p w14:paraId="289C27A0" w14:textId="77777777" w:rsidR="00886034" w:rsidRPr="00886034" w:rsidRDefault="00886034" w:rsidP="00BB14E3">
            <w:pPr>
              <w:widowControl w:val="0"/>
              <w:spacing w:before="40" w:after="40"/>
              <w:rPr>
                <w:rFonts w:eastAsia="Times New Roman"/>
                <w:color w:val="231F20"/>
                <w:sz w:val="20"/>
                <w:szCs w:val="20"/>
              </w:rPr>
            </w:pPr>
            <w:r w:rsidRPr="00886034">
              <w:rPr>
                <w:rFonts w:eastAsia="Times New Roman"/>
                <w:i/>
                <w:color w:val="231F20"/>
                <w:sz w:val="20"/>
                <w:szCs w:val="20"/>
              </w:rPr>
              <w:t>n</w:t>
            </w:r>
            <w:r w:rsidRPr="00886034">
              <w:rPr>
                <w:rFonts w:eastAsia="Times New Roman"/>
                <w:color w:val="231F20"/>
                <w:sz w:val="20"/>
                <w:szCs w:val="20"/>
                <w:vertAlign w:val="subscript"/>
              </w:rPr>
              <w:t>1</w:t>
            </w:r>
            <w:r w:rsidRPr="00886034">
              <w:rPr>
                <w:rFonts w:eastAsia="Times New Roman"/>
                <w:color w:val="231F20"/>
                <w:sz w:val="20"/>
                <w:szCs w:val="20"/>
              </w:rPr>
              <w:t xml:space="preserve"> = 400</w:t>
            </w:r>
          </w:p>
        </w:tc>
        <w:tc>
          <w:tcPr>
            <w:tcW w:w="3600" w:type="dxa"/>
            <w:tcBorders>
              <w:top w:val="single" w:sz="4" w:space="0" w:color="auto"/>
            </w:tcBorders>
          </w:tcPr>
          <w:p w14:paraId="09A8E74A" w14:textId="77777777" w:rsidR="00886034" w:rsidRPr="00886034" w:rsidRDefault="00886034" w:rsidP="00BB14E3">
            <w:pPr>
              <w:widowControl w:val="0"/>
              <w:spacing w:before="40" w:after="40"/>
              <w:ind w:left="342"/>
              <w:rPr>
                <w:rFonts w:eastAsia="Times New Roman"/>
                <w:color w:val="231F20"/>
                <w:sz w:val="20"/>
                <w:szCs w:val="20"/>
              </w:rPr>
            </w:pPr>
            <w:r w:rsidRPr="00886034">
              <w:rPr>
                <w:rFonts w:eastAsia="Times New Roman"/>
                <w:i/>
                <w:color w:val="231F20"/>
                <w:sz w:val="20"/>
                <w:szCs w:val="20"/>
              </w:rPr>
              <w:t>n</w:t>
            </w:r>
            <w:r w:rsidRPr="00886034">
              <w:rPr>
                <w:rFonts w:eastAsia="Times New Roman"/>
                <w:color w:val="231F20"/>
                <w:sz w:val="20"/>
                <w:szCs w:val="20"/>
                <w:vertAlign w:val="subscript"/>
              </w:rPr>
              <w:t>2</w:t>
            </w:r>
            <w:r w:rsidRPr="00886034">
              <w:rPr>
                <w:rFonts w:eastAsia="Times New Roman"/>
                <w:color w:val="231F20"/>
                <w:sz w:val="20"/>
                <w:szCs w:val="20"/>
              </w:rPr>
              <w:t xml:space="preserve"> = 900</w:t>
            </w:r>
          </w:p>
        </w:tc>
      </w:tr>
      <w:tr w:rsidR="00886034" w:rsidRPr="00886034" w14:paraId="55B7FEBF" w14:textId="77777777" w:rsidTr="00AD201B">
        <w:tc>
          <w:tcPr>
            <w:tcW w:w="3060" w:type="dxa"/>
            <w:tcBorders>
              <w:bottom w:val="single" w:sz="4" w:space="0" w:color="auto"/>
            </w:tcBorders>
          </w:tcPr>
          <w:p w14:paraId="1E1F625C" w14:textId="77777777" w:rsidR="00886034" w:rsidRPr="00886034" w:rsidRDefault="00886034" w:rsidP="00BB14E3">
            <w:pPr>
              <w:widowControl w:val="0"/>
              <w:spacing w:before="40" w:after="40"/>
              <w:ind w:left="-18"/>
              <w:jc w:val="center"/>
              <w:rPr>
                <w:rFonts w:eastAsia="Times New Roman"/>
                <w:color w:val="231F20"/>
                <w:sz w:val="20"/>
                <w:szCs w:val="20"/>
              </w:rPr>
            </w:pPr>
            <w:r w:rsidRPr="00886034">
              <w:rPr>
                <w:rFonts w:eastAsia="Times New Roman"/>
                <w:color w:val="231F20"/>
                <w:sz w:val="20"/>
                <w:szCs w:val="20"/>
              </w:rPr>
              <w:t>Number making claims = 76</w:t>
            </w:r>
          </w:p>
        </w:tc>
        <w:tc>
          <w:tcPr>
            <w:tcW w:w="3600" w:type="dxa"/>
            <w:tcBorders>
              <w:bottom w:val="single" w:sz="4" w:space="0" w:color="auto"/>
            </w:tcBorders>
          </w:tcPr>
          <w:p w14:paraId="350D2E5A" w14:textId="77777777" w:rsidR="00886034" w:rsidRPr="00886034" w:rsidRDefault="00886034" w:rsidP="00BB14E3">
            <w:pPr>
              <w:widowControl w:val="0"/>
              <w:spacing w:before="40" w:after="40"/>
              <w:ind w:left="342"/>
              <w:rPr>
                <w:rFonts w:eastAsia="Times New Roman"/>
                <w:color w:val="231F20"/>
                <w:sz w:val="20"/>
                <w:szCs w:val="20"/>
              </w:rPr>
            </w:pPr>
            <w:r w:rsidRPr="00886034">
              <w:rPr>
                <w:rFonts w:eastAsia="Times New Roman"/>
                <w:color w:val="231F20"/>
                <w:sz w:val="20"/>
                <w:szCs w:val="20"/>
              </w:rPr>
              <w:t>Number making claims = 90</w:t>
            </w:r>
          </w:p>
        </w:tc>
      </w:tr>
    </w:tbl>
    <w:p w14:paraId="4F68EF68" w14:textId="2E2D5892" w:rsidR="009C59D3" w:rsidRPr="00450099" w:rsidRDefault="009C59D3" w:rsidP="000E694D">
      <w:pPr>
        <w:autoSpaceDE w:val="0"/>
        <w:autoSpaceDN w:val="0"/>
        <w:adjustRightInd w:val="0"/>
        <w:spacing w:before="120" w:after="120" w:line="240" w:lineRule="auto"/>
        <w:ind w:left="720" w:hanging="360"/>
        <w:rPr>
          <w:rFonts w:cs="TimesLTStd-Roman"/>
          <w:spacing w:val="-4"/>
          <w:sz w:val="20"/>
          <w:szCs w:val="20"/>
          <w:lang w:val="en-IN"/>
        </w:rPr>
      </w:pPr>
      <w:r w:rsidRPr="00B60925">
        <w:rPr>
          <w:rFonts w:cs="TimesLTStd-Roman"/>
          <w:sz w:val="20"/>
          <w:szCs w:val="20"/>
          <w:lang w:val="en-IN"/>
        </w:rPr>
        <w:t>a.</w:t>
      </w:r>
      <w:r w:rsidR="00155BD0">
        <w:rPr>
          <w:rFonts w:cs="TimesLTStd-Roman"/>
          <w:sz w:val="20"/>
          <w:szCs w:val="20"/>
          <w:lang w:val="en-IN"/>
        </w:rPr>
        <w:tab/>
      </w:r>
      <w:r w:rsidRPr="00450099">
        <w:rPr>
          <w:rFonts w:cs="TimesLTStd-Roman"/>
          <w:spacing w:val="-4"/>
          <w:sz w:val="20"/>
          <w:szCs w:val="20"/>
          <w:lang w:val="en-IN"/>
        </w:rPr>
        <w:t xml:space="preserve">Use </w:t>
      </w:r>
      <w:r w:rsidR="00FC7EFA" w:rsidRPr="00450099">
        <w:rPr>
          <w:rFonts w:cs="TimesLTStd-Roman"/>
          <w:spacing w:val="-4"/>
          <w:position w:val="-6"/>
          <w:sz w:val="20"/>
          <w:szCs w:val="20"/>
          <w:lang w:val="en-IN"/>
        </w:rPr>
        <w:object w:dxaOrig="220" w:dyaOrig="200" w14:anchorId="13426501">
          <v:shape id="_x0000_i1335" type="#_x0000_t75" style="width:10.9pt;height:10.05pt" o:ole="">
            <v:imagedata r:id="rId625" o:title=""/>
          </v:shape>
          <o:OLEObject Type="Embed" ProgID="Equation.DSMT4" ShapeID="_x0000_i1335" DrawAspect="Content" ObjectID="_1769434227" r:id="rId626"/>
        </w:object>
      </w:r>
      <w:r w:rsidR="00FC7EFA" w:rsidRPr="00450099">
        <w:rPr>
          <w:rFonts w:cs="TimesLTStd-Roman"/>
          <w:spacing w:val="-4"/>
          <w:sz w:val="20"/>
          <w:szCs w:val="20"/>
          <w:lang w:val="en-IN"/>
        </w:rPr>
        <w:t>=</w:t>
      </w:r>
      <w:r w:rsidRPr="00450099">
        <w:rPr>
          <w:rFonts w:cs="MathematicalPiLTStd-1"/>
          <w:spacing w:val="-4"/>
          <w:sz w:val="20"/>
          <w:szCs w:val="20"/>
          <w:lang w:val="en-IN"/>
        </w:rPr>
        <w:t xml:space="preserve"> </w:t>
      </w:r>
      <w:r w:rsidR="00FC7EFA" w:rsidRPr="00450099">
        <w:rPr>
          <w:rFonts w:cs="MathematicalPiLTStd-1"/>
          <w:spacing w:val="-4"/>
          <w:sz w:val="20"/>
          <w:szCs w:val="20"/>
          <w:lang w:val="en-IN"/>
        </w:rPr>
        <w:t>0</w:t>
      </w:r>
      <w:r w:rsidRPr="00450099">
        <w:rPr>
          <w:rFonts w:cs="TimesLTStd-Roman"/>
          <w:spacing w:val="-4"/>
          <w:sz w:val="20"/>
          <w:szCs w:val="20"/>
          <w:lang w:val="en-IN"/>
        </w:rPr>
        <w:t>.05. Test to determine whether the claim rates differ between single and</w:t>
      </w:r>
      <w:r w:rsidR="00D86DCB" w:rsidRPr="00450099">
        <w:rPr>
          <w:rFonts w:cs="TimesLTStd-Roman"/>
          <w:spacing w:val="-4"/>
          <w:sz w:val="20"/>
          <w:szCs w:val="20"/>
          <w:lang w:val="en-IN"/>
        </w:rPr>
        <w:t xml:space="preserve"> </w:t>
      </w:r>
      <w:r w:rsidRPr="00450099">
        <w:rPr>
          <w:rFonts w:cs="TimesLTStd-Roman"/>
          <w:spacing w:val="-4"/>
          <w:sz w:val="20"/>
          <w:szCs w:val="20"/>
          <w:lang w:val="en-IN"/>
        </w:rPr>
        <w:t>married male policyholders.</w:t>
      </w:r>
    </w:p>
    <w:p w14:paraId="49DDD54E" w14:textId="52E410F3" w:rsidR="009C59D3" w:rsidRPr="00B60925" w:rsidRDefault="009C59D3"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155BD0">
        <w:rPr>
          <w:rFonts w:cs="TimesLTStd-Roman"/>
          <w:sz w:val="20"/>
          <w:szCs w:val="20"/>
          <w:lang w:val="en-IN"/>
        </w:rPr>
        <w:tab/>
      </w:r>
      <w:r w:rsidRPr="00B60925">
        <w:rPr>
          <w:rFonts w:cs="TimesLTStd-Roman"/>
          <w:sz w:val="20"/>
          <w:szCs w:val="20"/>
          <w:lang w:val="en-IN"/>
        </w:rPr>
        <w:t>Provide a 95% confidence interval for the difference between the proportions for</w:t>
      </w:r>
      <w:r w:rsidR="00D86DCB">
        <w:rPr>
          <w:rFonts w:cs="TimesLTStd-Roman"/>
          <w:sz w:val="20"/>
          <w:szCs w:val="20"/>
          <w:lang w:val="en-IN"/>
        </w:rPr>
        <w:t xml:space="preserve"> </w:t>
      </w:r>
      <w:r w:rsidRPr="00B60925">
        <w:rPr>
          <w:rFonts w:cs="TimesLTStd-Roman"/>
          <w:sz w:val="20"/>
          <w:szCs w:val="20"/>
          <w:lang w:val="en-IN"/>
        </w:rPr>
        <w:t>the two populations.</w:t>
      </w:r>
    </w:p>
    <w:p w14:paraId="1E9BD1C0" w14:textId="77777777" w:rsidR="009C59D3" w:rsidRPr="00B60925" w:rsidRDefault="009C59D3" w:rsidP="000E694D">
      <w:pPr>
        <w:spacing w:after="0"/>
        <w:ind w:left="360"/>
        <w:rPr>
          <w:b/>
          <w:sz w:val="20"/>
          <w:szCs w:val="20"/>
        </w:rPr>
      </w:pPr>
      <w:r w:rsidRPr="00B60925">
        <w:rPr>
          <w:b/>
          <w:sz w:val="20"/>
          <w:szCs w:val="20"/>
        </w:rPr>
        <w:t>Solutions:</w:t>
      </w:r>
    </w:p>
    <w:p w14:paraId="489E9451" w14:textId="088AECDC" w:rsidR="009C59D3" w:rsidRPr="00B60925" w:rsidRDefault="009C59D3" w:rsidP="002F7C3C">
      <w:pPr>
        <w:autoSpaceDE w:val="0"/>
        <w:autoSpaceDN w:val="0"/>
        <w:adjustRightInd w:val="0"/>
        <w:spacing w:after="100" w:line="240" w:lineRule="auto"/>
        <w:ind w:left="720" w:hanging="360"/>
        <w:rPr>
          <w:color w:val="000000"/>
          <w:sz w:val="20"/>
          <w:szCs w:val="20"/>
        </w:rPr>
      </w:pPr>
      <w:r w:rsidRPr="00B60925">
        <w:rPr>
          <w:color w:val="000000"/>
          <w:sz w:val="20"/>
          <w:szCs w:val="20"/>
        </w:rPr>
        <w:t>a.</w:t>
      </w:r>
      <w:r w:rsidRPr="00B60925">
        <w:rPr>
          <w:color w:val="000000"/>
          <w:sz w:val="20"/>
          <w:szCs w:val="20"/>
        </w:rPr>
        <w:tab/>
      </w:r>
      <w:r w:rsidRPr="00B60925">
        <w:rPr>
          <w:i/>
          <w:color w:val="000000"/>
          <w:sz w:val="20"/>
          <w:szCs w:val="20"/>
        </w:rPr>
        <w:t>H</w:t>
      </w:r>
      <w:r w:rsidRPr="00B60925">
        <w:rPr>
          <w:color w:val="000000"/>
          <w:sz w:val="20"/>
          <w:szCs w:val="20"/>
          <w:vertAlign w:val="subscript"/>
        </w:rPr>
        <w:t>0</w:t>
      </w:r>
      <w:r w:rsidRPr="00B60925">
        <w:rPr>
          <w:color w:val="000000"/>
          <w:sz w:val="20"/>
          <w:szCs w:val="20"/>
        </w:rPr>
        <w:t>:</w:t>
      </w:r>
      <w:r w:rsidRPr="00B60925">
        <w:rPr>
          <w:color w:val="000000"/>
          <w:sz w:val="20"/>
          <w:szCs w:val="20"/>
        </w:rPr>
        <w:tab/>
      </w:r>
      <w:r w:rsidRPr="00B60925">
        <w:rPr>
          <w:i/>
          <w:color w:val="000000"/>
          <w:sz w:val="20"/>
          <w:szCs w:val="20"/>
        </w:rPr>
        <w:t>p</w:t>
      </w:r>
      <w:r w:rsidRPr="00B60925">
        <w:rPr>
          <w:color w:val="000000"/>
          <w:sz w:val="20"/>
          <w:szCs w:val="20"/>
          <w:vertAlign w:val="subscript"/>
        </w:rPr>
        <w:t>1</w:t>
      </w:r>
      <w:r w:rsidRPr="00B60925">
        <w:rPr>
          <w:color w:val="000000"/>
          <w:sz w:val="20"/>
          <w:szCs w:val="20"/>
        </w:rPr>
        <w:t xml:space="preserve"> – </w:t>
      </w:r>
      <w:r w:rsidRPr="00B60925">
        <w:rPr>
          <w:i/>
          <w:color w:val="000000"/>
          <w:sz w:val="20"/>
          <w:szCs w:val="20"/>
        </w:rPr>
        <w:t>p</w:t>
      </w:r>
      <w:r w:rsidRPr="00B60925">
        <w:rPr>
          <w:color w:val="000000"/>
          <w:sz w:val="20"/>
          <w:szCs w:val="20"/>
          <w:vertAlign w:val="subscript"/>
        </w:rPr>
        <w:t>2</w:t>
      </w:r>
      <w:r w:rsidR="00FC7EFA">
        <w:rPr>
          <w:color w:val="000000"/>
          <w:sz w:val="20"/>
          <w:szCs w:val="20"/>
        </w:rPr>
        <w:t xml:space="preserve"> = </w:t>
      </w:r>
      <w:r w:rsidR="00D86DCB">
        <w:rPr>
          <w:color w:val="000000"/>
          <w:sz w:val="20"/>
          <w:szCs w:val="20"/>
        </w:rPr>
        <w:t>0</w:t>
      </w:r>
    </w:p>
    <w:p w14:paraId="06ACD474" w14:textId="1DCBB58E" w:rsidR="009C59D3" w:rsidRPr="00B60925" w:rsidRDefault="009C59D3" w:rsidP="002F7C3C">
      <w:pPr>
        <w:spacing w:after="100"/>
        <w:ind w:left="72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w:t>
      </w:r>
      <w:r w:rsidRPr="00B60925">
        <w:rPr>
          <w:color w:val="000000"/>
          <w:sz w:val="20"/>
          <w:szCs w:val="20"/>
        </w:rPr>
        <w:tab/>
      </w:r>
      <w:r w:rsidRPr="00B60925">
        <w:rPr>
          <w:i/>
          <w:color w:val="000000"/>
          <w:sz w:val="20"/>
          <w:szCs w:val="20"/>
        </w:rPr>
        <w:t>p</w:t>
      </w:r>
      <w:r w:rsidRPr="00B60925">
        <w:rPr>
          <w:color w:val="000000"/>
          <w:sz w:val="20"/>
          <w:szCs w:val="20"/>
          <w:vertAlign w:val="subscript"/>
        </w:rPr>
        <w:t>1</w:t>
      </w:r>
      <w:r w:rsidRPr="00B60925">
        <w:rPr>
          <w:color w:val="000000"/>
          <w:sz w:val="20"/>
          <w:szCs w:val="20"/>
        </w:rPr>
        <w:t xml:space="preserve"> – </w:t>
      </w:r>
      <w:r w:rsidRPr="00B60925">
        <w:rPr>
          <w:i/>
          <w:color w:val="000000"/>
          <w:sz w:val="20"/>
          <w:szCs w:val="20"/>
        </w:rPr>
        <w:t>p</w:t>
      </w:r>
      <w:r w:rsidRPr="00B60925">
        <w:rPr>
          <w:color w:val="000000"/>
          <w:sz w:val="20"/>
          <w:szCs w:val="20"/>
          <w:vertAlign w:val="subscript"/>
        </w:rPr>
        <w:t>2</w:t>
      </w:r>
      <w:r w:rsidRPr="00B60925">
        <w:rPr>
          <w:color w:val="000000"/>
          <w:sz w:val="20"/>
          <w:szCs w:val="20"/>
        </w:rPr>
        <w:t xml:space="preserve"> </w:t>
      </w:r>
      <w:r w:rsidR="00FC7EFA" w:rsidRPr="00FC7EFA">
        <w:rPr>
          <w:color w:val="000000"/>
          <w:sz w:val="20"/>
          <w:szCs w:val="20"/>
        </w:rPr>
        <w:t>≠</w:t>
      </w:r>
      <w:r w:rsidRPr="00B60925">
        <w:rPr>
          <w:color w:val="000000"/>
          <w:sz w:val="20"/>
          <w:szCs w:val="20"/>
        </w:rPr>
        <w:t xml:space="preserve"> 0</w:t>
      </w:r>
      <w:r w:rsidRPr="00B60925">
        <w:rPr>
          <w:color w:val="000000"/>
          <w:sz w:val="20"/>
          <w:szCs w:val="20"/>
        </w:rPr>
        <w:tab/>
        <w:t>Research hypothesis</w:t>
      </w:r>
    </w:p>
    <w:p w14:paraId="6C052F7C" w14:textId="11BE16F1" w:rsidR="009C59D3" w:rsidRPr="00B60925" w:rsidRDefault="00056B39" w:rsidP="002F7C3C">
      <w:pPr>
        <w:spacing w:after="100"/>
        <w:ind w:left="720"/>
        <w:rPr>
          <w:color w:val="000000"/>
          <w:sz w:val="20"/>
          <w:szCs w:val="20"/>
        </w:rPr>
      </w:pPr>
      <w:r w:rsidRPr="00056B39">
        <w:rPr>
          <w:noProof/>
          <w:color w:val="000000"/>
          <w:position w:val="-12"/>
          <w:sz w:val="20"/>
          <w:szCs w:val="20"/>
        </w:rPr>
        <w:object w:dxaOrig="240" w:dyaOrig="340" w14:anchorId="3E7B0D68">
          <v:shape id="_x0000_i1336" type="#_x0000_t75" style="width:11.7pt;height:16.75pt" o:ole="">
            <v:imagedata r:id="rId627" o:title=""/>
          </v:shape>
          <o:OLEObject Type="Embed" ProgID="Equation.DSMT4" ShapeID="_x0000_i1336" DrawAspect="Content" ObjectID="_1769434228" r:id="rId628"/>
        </w:object>
      </w:r>
      <w:r w:rsidR="009C59D3" w:rsidRPr="00B60925">
        <w:rPr>
          <w:color w:val="000000"/>
          <w:sz w:val="20"/>
          <w:szCs w:val="20"/>
        </w:rPr>
        <w:t xml:space="preserve">= 76/400 = </w:t>
      </w:r>
      <w:r w:rsidR="00FC7EFA">
        <w:rPr>
          <w:color w:val="000000"/>
          <w:sz w:val="20"/>
          <w:szCs w:val="20"/>
        </w:rPr>
        <w:t>0</w:t>
      </w:r>
      <w:r w:rsidR="009C59D3" w:rsidRPr="00B60925">
        <w:rPr>
          <w:color w:val="000000"/>
          <w:sz w:val="20"/>
          <w:szCs w:val="20"/>
        </w:rPr>
        <w:t>.19</w:t>
      </w:r>
    </w:p>
    <w:p w14:paraId="5913C0C6" w14:textId="111F2999" w:rsidR="009C59D3" w:rsidRPr="00B60925" w:rsidRDefault="00056B39" w:rsidP="002F7C3C">
      <w:pPr>
        <w:spacing w:after="100"/>
        <w:ind w:left="720"/>
        <w:rPr>
          <w:color w:val="000000"/>
          <w:sz w:val="20"/>
          <w:szCs w:val="20"/>
        </w:rPr>
      </w:pPr>
      <w:r w:rsidRPr="00056B39">
        <w:rPr>
          <w:noProof/>
          <w:color w:val="000000"/>
          <w:position w:val="-12"/>
          <w:sz w:val="20"/>
          <w:szCs w:val="20"/>
        </w:rPr>
        <w:object w:dxaOrig="260" w:dyaOrig="340" w14:anchorId="3FE00B52">
          <v:shape id="_x0000_i1337" type="#_x0000_t75" style="width:13.4pt;height:16.75pt" o:ole="">
            <v:imagedata r:id="rId629" o:title=""/>
          </v:shape>
          <o:OLEObject Type="Embed" ProgID="Equation.DSMT4" ShapeID="_x0000_i1337" DrawAspect="Content" ObjectID="_1769434229" r:id="rId630"/>
        </w:object>
      </w:r>
      <w:r w:rsidR="009C59D3" w:rsidRPr="00B60925">
        <w:rPr>
          <w:color w:val="000000"/>
          <w:sz w:val="20"/>
          <w:szCs w:val="20"/>
        </w:rPr>
        <w:t xml:space="preserve">= 90/900 = </w:t>
      </w:r>
      <w:r w:rsidR="00FC7EFA">
        <w:rPr>
          <w:color w:val="000000"/>
          <w:sz w:val="20"/>
          <w:szCs w:val="20"/>
        </w:rPr>
        <w:t>0</w:t>
      </w:r>
      <w:r w:rsidR="009C59D3" w:rsidRPr="00B60925">
        <w:rPr>
          <w:color w:val="000000"/>
          <w:sz w:val="20"/>
          <w:szCs w:val="20"/>
        </w:rPr>
        <w:t>.10</w:t>
      </w:r>
    </w:p>
    <w:p w14:paraId="1031B602" w14:textId="7114B114" w:rsidR="009C59D3" w:rsidRPr="002A6DE6" w:rsidRDefault="002A6DE6" w:rsidP="002F7C3C">
      <w:pPr>
        <w:spacing w:after="100"/>
        <w:ind w:left="720"/>
        <w:rPr>
          <w:color w:val="000000"/>
          <w:sz w:val="20"/>
          <w:szCs w:val="20"/>
        </w:rPr>
      </w:pPr>
      <w:r w:rsidRPr="002A6DE6">
        <w:rPr>
          <w:noProof/>
          <w:color w:val="000000"/>
          <w:position w:val="-28"/>
          <w:sz w:val="20"/>
          <w:szCs w:val="20"/>
        </w:rPr>
        <w:object w:dxaOrig="3460" w:dyaOrig="660" w14:anchorId="702FB3E1">
          <v:shape id="_x0000_i1338" type="#_x0000_t75" style="width:173.35pt;height:32.65pt" o:ole="">
            <v:imagedata r:id="rId631" o:title=""/>
          </v:shape>
          <o:OLEObject Type="Embed" ProgID="Equation.DSMT4" ShapeID="_x0000_i1338" DrawAspect="Content" ObjectID="_1769434230" r:id="rId632"/>
        </w:object>
      </w:r>
    </w:p>
    <w:p w14:paraId="104AAD0B" w14:textId="2D19226C" w:rsidR="009C59D3" w:rsidRPr="002A6DE6" w:rsidRDefault="002A6DE6" w:rsidP="002F7C3C">
      <w:pPr>
        <w:spacing w:after="100"/>
        <w:ind w:left="720"/>
        <w:rPr>
          <w:color w:val="000000"/>
          <w:sz w:val="20"/>
          <w:szCs w:val="20"/>
        </w:rPr>
      </w:pPr>
      <w:r w:rsidRPr="002A6DE6">
        <w:rPr>
          <w:noProof/>
          <w:color w:val="000000"/>
          <w:position w:val="-66"/>
          <w:sz w:val="20"/>
          <w:szCs w:val="20"/>
        </w:rPr>
        <w:object w:dxaOrig="6120" w:dyaOrig="1040" w14:anchorId="4A7607E1">
          <v:shape id="_x0000_i1339" type="#_x0000_t75" style="width:306.3pt;height:51.9pt" o:ole="">
            <v:imagedata r:id="rId633" o:title=""/>
          </v:shape>
          <o:OLEObject Type="Embed" ProgID="Equation.DSMT4" ShapeID="_x0000_i1339" DrawAspect="Content" ObjectID="_1769434231" r:id="rId634"/>
        </w:object>
      </w:r>
    </w:p>
    <w:p w14:paraId="0E1D1232" w14:textId="01372925" w:rsidR="009C59D3" w:rsidRPr="00B60925" w:rsidRDefault="009C59D3" w:rsidP="002F7C3C">
      <w:pPr>
        <w:spacing w:after="100"/>
        <w:ind w:left="720"/>
        <w:rPr>
          <w:sz w:val="20"/>
          <w:szCs w:val="20"/>
        </w:rPr>
      </w:pPr>
      <w:r w:rsidRPr="00B60925">
        <w:rPr>
          <w:sz w:val="20"/>
          <w:szCs w:val="20"/>
        </w:rPr>
        <w:t xml:space="preserve">Because </w:t>
      </w:r>
      <w:r w:rsidRPr="00B60925">
        <w:rPr>
          <w:i/>
          <w:sz w:val="20"/>
          <w:szCs w:val="20"/>
        </w:rPr>
        <w:t>z</w:t>
      </w:r>
      <w:r w:rsidRPr="00B60925">
        <w:rPr>
          <w:sz w:val="20"/>
          <w:szCs w:val="20"/>
        </w:rPr>
        <w:t xml:space="preserve"> &gt; 0, </w:t>
      </w:r>
      <w:r w:rsidRPr="00B60925">
        <w:rPr>
          <w:i/>
          <w:sz w:val="20"/>
          <w:szCs w:val="20"/>
        </w:rPr>
        <w:t>p</w:t>
      </w:r>
      <w:r w:rsidRPr="00B60925">
        <w:rPr>
          <w:sz w:val="20"/>
          <w:szCs w:val="20"/>
        </w:rPr>
        <w:t>-value is two times the upper tail area.</w:t>
      </w:r>
    </w:p>
    <w:p w14:paraId="6A42EFB9" w14:textId="3B5F8576" w:rsidR="009C59D3" w:rsidRPr="00B60925" w:rsidRDefault="009C59D3" w:rsidP="002F7C3C">
      <w:pPr>
        <w:spacing w:after="100"/>
        <w:ind w:left="720"/>
        <w:rPr>
          <w:sz w:val="20"/>
          <w:szCs w:val="20"/>
        </w:rPr>
      </w:pPr>
      <w:r w:rsidRPr="00B60925">
        <w:rPr>
          <w:sz w:val="20"/>
          <w:szCs w:val="20"/>
        </w:rPr>
        <w:t xml:space="preserve">Using normal table with </w:t>
      </w:r>
      <w:r w:rsidRPr="00B60925">
        <w:rPr>
          <w:i/>
          <w:sz w:val="20"/>
          <w:szCs w:val="20"/>
        </w:rPr>
        <w:t>z</w:t>
      </w:r>
      <w:r w:rsidRPr="00B60925">
        <w:rPr>
          <w:sz w:val="20"/>
          <w:szCs w:val="20"/>
        </w:rPr>
        <w:t xml:space="preserve"> = 4.49: </w:t>
      </w:r>
      <w:r w:rsidRPr="00B60925">
        <w:rPr>
          <w:i/>
          <w:sz w:val="20"/>
          <w:szCs w:val="20"/>
        </w:rPr>
        <w:t>p</w:t>
      </w:r>
      <w:r w:rsidRPr="00B60925">
        <w:rPr>
          <w:sz w:val="20"/>
          <w:szCs w:val="20"/>
        </w:rPr>
        <w:t xml:space="preserve">-value = 2(1 – 1) </w:t>
      </w:r>
      <w:r w:rsidR="00056B39">
        <w:rPr>
          <w:noProof/>
          <w:color w:val="000000"/>
          <w:position w:val="-4"/>
          <w:sz w:val="20"/>
          <w:szCs w:val="20"/>
        </w:rPr>
        <w:object w:dxaOrig="180" w:dyaOrig="180" w14:anchorId="242F0856">
          <v:shape id="_x0000_i1340" type="#_x0000_t75" style="width:9.2pt;height:9.2pt" o:ole="">
            <v:imagedata r:id="rId635" o:title=""/>
          </v:shape>
          <o:OLEObject Type="Embed" ProgID="Equation.DSMT4" ShapeID="_x0000_i1340" DrawAspect="Content" ObjectID="_1769434232" r:id="rId636"/>
        </w:object>
      </w:r>
      <w:r w:rsidRPr="00B60925">
        <w:rPr>
          <w:color w:val="000000"/>
          <w:sz w:val="20"/>
          <w:szCs w:val="20"/>
        </w:rPr>
        <w:t>0</w:t>
      </w:r>
    </w:p>
    <w:p w14:paraId="24F36ED1" w14:textId="68632594" w:rsidR="009C59D3" w:rsidRPr="00B60925" w:rsidRDefault="009C59D3" w:rsidP="002F7C3C">
      <w:pPr>
        <w:spacing w:after="100"/>
        <w:ind w:left="720"/>
        <w:rPr>
          <w:color w:val="000000"/>
          <w:sz w:val="20"/>
          <w:szCs w:val="20"/>
        </w:rPr>
      </w:pPr>
      <w:r w:rsidRPr="00B60925">
        <w:rPr>
          <w:sz w:val="20"/>
          <w:szCs w:val="20"/>
        </w:rPr>
        <w:t xml:space="preserve">Using Excel: </w:t>
      </w:r>
      <w:r w:rsidRPr="00B60925">
        <w:rPr>
          <w:i/>
          <w:sz w:val="20"/>
          <w:szCs w:val="20"/>
        </w:rPr>
        <w:t>p</w:t>
      </w:r>
      <w:r w:rsidRPr="00B60925">
        <w:rPr>
          <w:sz w:val="20"/>
          <w:szCs w:val="20"/>
        </w:rPr>
        <w:t xml:space="preserve">-value = 2*(1 – NORM.S.DIST(4.49,TRUE)) </w:t>
      </w:r>
      <w:r w:rsidR="00056B39">
        <w:rPr>
          <w:noProof/>
          <w:color w:val="000000"/>
          <w:position w:val="-4"/>
          <w:sz w:val="20"/>
          <w:szCs w:val="20"/>
        </w:rPr>
        <w:object w:dxaOrig="180" w:dyaOrig="180" w14:anchorId="49FF761D">
          <v:shape id="_x0000_i1341" type="#_x0000_t75" style="width:9.2pt;height:9.2pt" o:ole="">
            <v:imagedata r:id="rId637" o:title=""/>
          </v:shape>
          <o:OLEObject Type="Embed" ProgID="Equation.DSMT4" ShapeID="_x0000_i1341" DrawAspect="Content" ObjectID="_1769434233" r:id="rId638"/>
        </w:object>
      </w:r>
      <w:r w:rsidRPr="00B60925">
        <w:rPr>
          <w:color w:val="000000"/>
          <w:sz w:val="20"/>
          <w:szCs w:val="20"/>
        </w:rPr>
        <w:t>0</w:t>
      </w:r>
    </w:p>
    <w:p w14:paraId="29EEFCE7" w14:textId="3B1DEB6A" w:rsidR="009C59D3" w:rsidRPr="00B60925" w:rsidRDefault="009C59D3" w:rsidP="002F7C3C">
      <w:pPr>
        <w:spacing w:after="100"/>
        <w:ind w:left="720"/>
        <w:rPr>
          <w:color w:val="000000"/>
          <w:sz w:val="20"/>
          <w:szCs w:val="20"/>
        </w:rPr>
      </w:pPr>
      <w:r w:rsidRPr="00B60925">
        <w:rPr>
          <w:sz w:val="20"/>
          <w:szCs w:val="20"/>
        </w:rPr>
        <w:t xml:space="preserve">Using unrounded pooled proportion and resulting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w:t>
      </w:r>
      <w:r w:rsidR="00056B39">
        <w:rPr>
          <w:noProof/>
          <w:color w:val="000000"/>
          <w:position w:val="-4"/>
          <w:sz w:val="20"/>
          <w:szCs w:val="20"/>
        </w:rPr>
        <w:object w:dxaOrig="180" w:dyaOrig="180" w14:anchorId="5AE47739">
          <v:shape id="_x0000_i1342" type="#_x0000_t75" style="width:9.2pt;height:9.2pt" o:ole="">
            <v:imagedata r:id="rId639" o:title=""/>
          </v:shape>
          <o:OLEObject Type="Embed" ProgID="Equation.DSMT4" ShapeID="_x0000_i1342" DrawAspect="Content" ObjectID="_1769434234" r:id="rId640"/>
        </w:object>
      </w:r>
      <w:r w:rsidRPr="00B60925">
        <w:rPr>
          <w:color w:val="000000"/>
          <w:sz w:val="20"/>
          <w:szCs w:val="20"/>
        </w:rPr>
        <w:t>0</w:t>
      </w:r>
    </w:p>
    <w:p w14:paraId="281BE0AB" w14:textId="722309BC" w:rsidR="009C59D3" w:rsidRPr="00B60925" w:rsidRDefault="009C59D3" w:rsidP="000E694D">
      <w:pPr>
        <w:ind w:left="720"/>
        <w:rPr>
          <w:color w:val="000000"/>
          <w:sz w:val="20"/>
          <w:szCs w:val="20"/>
        </w:rPr>
      </w:pPr>
      <w:r w:rsidRPr="00B60925">
        <w:rPr>
          <w:i/>
          <w:color w:val="000000"/>
          <w:sz w:val="20"/>
          <w:szCs w:val="20"/>
        </w:rPr>
        <w:t>p</w:t>
      </w:r>
      <w:r w:rsidRPr="00B60925">
        <w:rPr>
          <w:color w:val="000000"/>
          <w:sz w:val="20"/>
          <w:szCs w:val="20"/>
        </w:rPr>
        <w:t xml:space="preserve">-value </w:t>
      </w:r>
      <w:r w:rsidR="00056B39">
        <w:rPr>
          <w:noProof/>
          <w:color w:val="000000"/>
          <w:position w:val="-4"/>
          <w:sz w:val="20"/>
          <w:szCs w:val="20"/>
        </w:rPr>
        <w:object w:dxaOrig="180" w:dyaOrig="220" w14:anchorId="2AEA1B38">
          <v:shape id="_x0000_i1343" type="#_x0000_t75" style="width:9.2pt;height:10.9pt" o:ole="">
            <v:imagedata r:id="rId641" o:title=""/>
          </v:shape>
          <o:OLEObject Type="Embed" ProgID="Equation.DSMT4" ShapeID="_x0000_i1343" DrawAspect="Content" ObjectID="_1769434235" r:id="rId642"/>
        </w:object>
      </w:r>
      <w:r w:rsidR="00FC7EFA">
        <w:rPr>
          <w:color w:val="000000"/>
          <w:sz w:val="20"/>
          <w:szCs w:val="20"/>
        </w:rPr>
        <w:t>0</w:t>
      </w:r>
      <w:r w:rsidRPr="00B60925">
        <w:rPr>
          <w:rFonts w:cs="Times"/>
          <w:color w:val="000000"/>
          <w:sz w:val="20"/>
          <w:szCs w:val="20"/>
        </w:rPr>
        <w:t xml:space="preserve">.05, </w:t>
      </w:r>
      <w:r w:rsidRPr="00B60925">
        <w:rPr>
          <w:color w:val="000000"/>
          <w:sz w:val="20"/>
          <w:szCs w:val="20"/>
        </w:rPr>
        <w:t xml:space="preserve">reject </w:t>
      </w:r>
      <w:r w:rsidRPr="00B60925">
        <w:rPr>
          <w:i/>
          <w:color w:val="000000"/>
          <w:sz w:val="20"/>
          <w:szCs w:val="20"/>
        </w:rPr>
        <w:t>H</w:t>
      </w:r>
      <w:r w:rsidRPr="00B60925">
        <w:rPr>
          <w:color w:val="000000"/>
          <w:sz w:val="20"/>
          <w:szCs w:val="20"/>
          <w:vertAlign w:val="subscript"/>
        </w:rPr>
        <w:t>0</w:t>
      </w:r>
      <w:r w:rsidRPr="00B60925">
        <w:rPr>
          <w:color w:val="000000"/>
          <w:sz w:val="20"/>
          <w:szCs w:val="20"/>
        </w:rPr>
        <w:t>; there is a difference between claim rates.</w:t>
      </w:r>
    </w:p>
    <w:p w14:paraId="5F39917D" w14:textId="39AC39C6" w:rsidR="009C59D3" w:rsidRPr="00B60925" w:rsidRDefault="009C59D3"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2A6DE6">
        <w:rPr>
          <w:noProof/>
          <w:color w:val="000000"/>
          <w:position w:val="-28"/>
          <w:sz w:val="20"/>
          <w:szCs w:val="20"/>
        </w:rPr>
        <w:object w:dxaOrig="3460" w:dyaOrig="740" w14:anchorId="1EB24FCD">
          <v:shape id="_x0000_i1344" type="#_x0000_t75" style="width:173.35pt;height:36.85pt" o:ole="">
            <v:imagedata r:id="rId643" o:title=""/>
          </v:shape>
          <o:OLEObject Type="Embed" ProgID="Equation.DSMT4" ShapeID="_x0000_i1344" DrawAspect="Content" ObjectID="_1769434236" r:id="rId644"/>
        </w:object>
      </w:r>
    </w:p>
    <w:p w14:paraId="3E8F4865" w14:textId="3217EF26" w:rsidR="009C59D3" w:rsidRPr="002A6DE6" w:rsidRDefault="002A6DE6" w:rsidP="000E694D">
      <w:pPr>
        <w:ind w:left="720"/>
        <w:rPr>
          <w:color w:val="000000"/>
          <w:sz w:val="20"/>
          <w:szCs w:val="20"/>
        </w:rPr>
      </w:pPr>
      <w:r w:rsidRPr="002A6DE6">
        <w:rPr>
          <w:noProof/>
          <w:color w:val="000000"/>
          <w:position w:val="-22"/>
          <w:sz w:val="20"/>
          <w:szCs w:val="20"/>
        </w:rPr>
        <w:object w:dxaOrig="4420" w:dyaOrig="680" w14:anchorId="7D4DF0B3">
          <v:shape id="_x0000_i1345" type="#_x0000_t75" style="width:221pt;height:34.35pt" o:ole="">
            <v:imagedata r:id="rId645" o:title=""/>
          </v:shape>
          <o:OLEObject Type="Embed" ProgID="Equation.DSMT4" ShapeID="_x0000_i1345" DrawAspect="Content" ObjectID="_1769434237" r:id="rId646"/>
        </w:object>
      </w:r>
    </w:p>
    <w:p w14:paraId="3886BC29" w14:textId="4C95C518" w:rsidR="009C59D3" w:rsidRPr="00B60925" w:rsidRDefault="00FC7EFA" w:rsidP="00BC48AC">
      <w:pPr>
        <w:tabs>
          <w:tab w:val="left" w:pos="2340"/>
        </w:tabs>
        <w:ind w:left="720"/>
        <w:rPr>
          <w:color w:val="000000"/>
          <w:sz w:val="20"/>
          <w:szCs w:val="20"/>
        </w:rPr>
      </w:pPr>
      <w:r>
        <w:rPr>
          <w:color w:val="000000"/>
          <w:sz w:val="20"/>
          <w:szCs w:val="20"/>
        </w:rPr>
        <w:t>0</w:t>
      </w:r>
      <w:r w:rsidR="009C59D3" w:rsidRPr="00B60925">
        <w:rPr>
          <w:color w:val="000000"/>
          <w:sz w:val="20"/>
          <w:szCs w:val="20"/>
        </w:rPr>
        <w:t xml:space="preserve">.09 </w:t>
      </w:r>
      <w:r w:rsidRPr="00FC7EFA">
        <w:rPr>
          <w:color w:val="000000"/>
          <w:position w:val="-4"/>
          <w:sz w:val="20"/>
          <w:szCs w:val="20"/>
        </w:rPr>
        <w:object w:dxaOrig="200" w:dyaOrig="220" w14:anchorId="4EA226DF">
          <v:shape id="_x0000_i1346" type="#_x0000_t75" style="width:10.05pt;height:10.9pt" o:ole="">
            <v:imagedata r:id="rId647" o:title=""/>
          </v:shape>
          <o:OLEObject Type="Embed" ProgID="Equation.DSMT4" ShapeID="_x0000_i1346" DrawAspect="Content" ObjectID="_1769434238" r:id="rId648"/>
        </w:object>
      </w:r>
      <w:r w:rsidR="009C59D3" w:rsidRPr="00B60925">
        <w:rPr>
          <w:color w:val="000000"/>
          <w:sz w:val="20"/>
          <w:szCs w:val="20"/>
        </w:rPr>
        <w:t xml:space="preserve"> </w:t>
      </w:r>
      <w:r>
        <w:rPr>
          <w:color w:val="000000"/>
          <w:sz w:val="20"/>
          <w:szCs w:val="20"/>
        </w:rPr>
        <w:t>0</w:t>
      </w:r>
      <w:r w:rsidR="009C59D3" w:rsidRPr="00B60925">
        <w:rPr>
          <w:color w:val="000000"/>
          <w:sz w:val="20"/>
          <w:szCs w:val="20"/>
        </w:rPr>
        <w:t>.0432</w:t>
      </w:r>
      <w:r w:rsidR="009C59D3" w:rsidRPr="00B60925">
        <w:rPr>
          <w:color w:val="000000"/>
          <w:sz w:val="20"/>
          <w:szCs w:val="20"/>
        </w:rPr>
        <w:tab/>
        <w:t>(</w:t>
      </w:r>
      <w:r>
        <w:rPr>
          <w:color w:val="000000"/>
          <w:sz w:val="20"/>
          <w:szCs w:val="20"/>
        </w:rPr>
        <w:t>0</w:t>
      </w:r>
      <w:r w:rsidR="009C59D3" w:rsidRPr="00B60925">
        <w:rPr>
          <w:color w:val="000000"/>
          <w:sz w:val="20"/>
          <w:szCs w:val="20"/>
        </w:rPr>
        <w:t xml:space="preserve">.0468 to </w:t>
      </w:r>
      <w:r>
        <w:rPr>
          <w:color w:val="000000"/>
          <w:sz w:val="20"/>
          <w:szCs w:val="20"/>
        </w:rPr>
        <w:t>0</w:t>
      </w:r>
      <w:r w:rsidR="009C59D3" w:rsidRPr="00B60925">
        <w:rPr>
          <w:color w:val="000000"/>
          <w:sz w:val="20"/>
          <w:szCs w:val="20"/>
        </w:rPr>
        <w:t>.1332)</w:t>
      </w:r>
    </w:p>
    <w:p w14:paraId="5E762134" w14:textId="7C8A58F4" w:rsidR="009C59D3" w:rsidRPr="00B60925" w:rsidRDefault="009C59D3" w:rsidP="000E694D">
      <w:pPr>
        <w:ind w:left="720"/>
        <w:rPr>
          <w:color w:val="000000"/>
          <w:sz w:val="20"/>
          <w:szCs w:val="20"/>
        </w:rPr>
      </w:pPr>
      <w:r w:rsidRPr="00B60925">
        <w:rPr>
          <w:color w:val="000000"/>
          <w:sz w:val="20"/>
          <w:szCs w:val="20"/>
        </w:rPr>
        <w:t>Claim rates are higher for single males.</w:t>
      </w:r>
    </w:p>
    <w:p w14:paraId="20D27202" w14:textId="648FA44F" w:rsidR="009C59D3" w:rsidRPr="00D86DCB" w:rsidRDefault="009C59D3" w:rsidP="000E694D">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45.</w:t>
      </w:r>
      <w:r w:rsidR="00155BD0">
        <w:rPr>
          <w:sz w:val="20"/>
          <w:szCs w:val="20"/>
        </w:rPr>
        <w:tab/>
      </w:r>
      <w:r w:rsidRPr="00B60925">
        <w:rPr>
          <w:rFonts w:cs="TimesLTStd-Bold"/>
          <w:b/>
          <w:bCs/>
          <w:sz w:val="20"/>
          <w:szCs w:val="20"/>
          <w:lang w:val="en-IN"/>
        </w:rPr>
        <w:t xml:space="preserve">Drug-Resistant Gonorrhea. </w:t>
      </w:r>
      <w:r w:rsidRPr="00B60925">
        <w:rPr>
          <w:rFonts w:cs="TimesLTStd-Roman"/>
          <w:sz w:val="20"/>
          <w:szCs w:val="20"/>
          <w:lang w:val="en-IN"/>
        </w:rPr>
        <w:t>Each year, over two million people in the United States</w:t>
      </w:r>
      <w:r w:rsidR="00D86DCB">
        <w:rPr>
          <w:rFonts w:cs="TimesLTStd-Roman"/>
          <w:sz w:val="20"/>
          <w:szCs w:val="20"/>
          <w:lang w:val="en-IN"/>
        </w:rPr>
        <w:t xml:space="preserve"> </w:t>
      </w:r>
      <w:r w:rsidRPr="00B60925">
        <w:rPr>
          <w:rFonts w:cs="TimesLTStd-Roman"/>
          <w:sz w:val="20"/>
          <w:szCs w:val="20"/>
          <w:lang w:val="en-IN"/>
        </w:rPr>
        <w:t>become infected with bacteria that are resistant to antibiotics. In particular, the Centers</w:t>
      </w:r>
      <w:r w:rsidR="00D86DCB">
        <w:rPr>
          <w:rFonts w:cs="TimesLTStd-Roman"/>
          <w:sz w:val="20"/>
          <w:szCs w:val="20"/>
          <w:lang w:val="en-IN"/>
        </w:rPr>
        <w:t xml:space="preserve"> </w:t>
      </w:r>
      <w:r w:rsidRPr="00B60925">
        <w:rPr>
          <w:rFonts w:cs="TimesLTStd-Roman"/>
          <w:sz w:val="20"/>
          <w:szCs w:val="20"/>
          <w:lang w:val="en-IN"/>
        </w:rPr>
        <w:t xml:space="preserve">of Disease Control and Prevention has launched studies of drug-resistant </w:t>
      </w:r>
      <w:r w:rsidR="00D86DCB">
        <w:rPr>
          <w:rFonts w:cs="TimesLTStd-Roman"/>
          <w:sz w:val="20"/>
          <w:szCs w:val="20"/>
          <w:lang w:val="en-IN"/>
        </w:rPr>
        <w:t xml:space="preserve">gonorrhoea </w:t>
      </w:r>
      <w:r w:rsidRPr="00B60925">
        <w:rPr>
          <w:rFonts w:cs="TimesLTStd-Roman"/>
          <w:sz w:val="20"/>
          <w:szCs w:val="20"/>
          <w:lang w:val="en-IN"/>
        </w:rPr>
        <w:t>(</w:t>
      </w:r>
      <w:r w:rsidRPr="00B60925">
        <w:rPr>
          <w:rFonts w:cs="TimesLTStd-Italic"/>
          <w:i/>
          <w:iCs/>
          <w:sz w:val="20"/>
          <w:szCs w:val="20"/>
          <w:lang w:val="en-IN"/>
        </w:rPr>
        <w:t xml:space="preserve">CDC.gov </w:t>
      </w:r>
      <w:r w:rsidRPr="00B60925">
        <w:rPr>
          <w:rFonts w:cs="TimesLTStd-Roman"/>
          <w:sz w:val="20"/>
          <w:szCs w:val="20"/>
          <w:lang w:val="en-IN"/>
        </w:rPr>
        <w:t xml:space="preserve">website). Of 142 cases tested in Alabama, </w:t>
      </w:r>
      <w:r w:rsidR="00AD201B">
        <w:rPr>
          <w:rFonts w:cs="TimesLTStd-Roman"/>
          <w:sz w:val="20"/>
          <w:szCs w:val="20"/>
          <w:lang w:val="en-IN"/>
        </w:rPr>
        <w:t>nine</w:t>
      </w:r>
      <w:r w:rsidRPr="00B60925">
        <w:rPr>
          <w:rFonts w:cs="TimesLTStd-Roman"/>
          <w:sz w:val="20"/>
          <w:szCs w:val="20"/>
          <w:lang w:val="en-IN"/>
        </w:rPr>
        <w:t xml:space="preserve"> were found to be drug-resistant.</w:t>
      </w:r>
      <w:r w:rsidR="00D86DCB">
        <w:rPr>
          <w:rFonts w:cs="TimesLTStd-Roman"/>
          <w:sz w:val="20"/>
          <w:szCs w:val="20"/>
          <w:lang w:val="en-IN"/>
        </w:rPr>
        <w:t xml:space="preserve"> </w:t>
      </w:r>
      <w:r w:rsidRPr="00B60925">
        <w:rPr>
          <w:rFonts w:cs="TimesLTStd-Roman"/>
          <w:sz w:val="20"/>
          <w:szCs w:val="20"/>
          <w:lang w:val="en-IN"/>
        </w:rPr>
        <w:t xml:space="preserve">Of 268 cases tested in Texas, </w:t>
      </w:r>
      <w:r w:rsidR="00AD201B">
        <w:rPr>
          <w:rFonts w:cs="TimesLTStd-Roman"/>
          <w:sz w:val="20"/>
          <w:szCs w:val="20"/>
          <w:lang w:val="en-IN"/>
        </w:rPr>
        <w:t>five</w:t>
      </w:r>
      <w:r w:rsidRPr="00B60925">
        <w:rPr>
          <w:rFonts w:cs="TimesLTStd-Roman"/>
          <w:sz w:val="20"/>
          <w:szCs w:val="20"/>
          <w:lang w:val="en-IN"/>
        </w:rPr>
        <w:t xml:space="preserve"> were found to be drug-resistant. Do these data suggest</w:t>
      </w:r>
      <w:r w:rsidR="00D86DCB">
        <w:rPr>
          <w:rFonts w:cs="TimesLTStd-Roman"/>
          <w:sz w:val="20"/>
          <w:szCs w:val="20"/>
          <w:lang w:val="en-IN"/>
        </w:rPr>
        <w:t xml:space="preserve"> </w:t>
      </w:r>
      <w:r w:rsidRPr="00B60925">
        <w:rPr>
          <w:rFonts w:cs="TimesLTStd-Roman"/>
          <w:sz w:val="20"/>
          <w:szCs w:val="20"/>
          <w:lang w:val="en-IN"/>
        </w:rPr>
        <w:t>a statistically significant difference between the proportions of drug-resistant cases in</w:t>
      </w:r>
      <w:r w:rsidR="00D86DCB">
        <w:rPr>
          <w:rFonts w:cs="TimesLTStd-Roman"/>
          <w:sz w:val="20"/>
          <w:szCs w:val="20"/>
          <w:lang w:val="en-IN"/>
        </w:rPr>
        <w:t xml:space="preserve"> </w:t>
      </w:r>
      <w:r w:rsidRPr="00B60925">
        <w:rPr>
          <w:rFonts w:cs="TimesLTStd-Roman"/>
          <w:sz w:val="20"/>
          <w:szCs w:val="20"/>
          <w:lang w:val="en-IN"/>
        </w:rPr>
        <w:t xml:space="preserve">the two states? Use a 0.02 level of significance. What is the </w:t>
      </w:r>
      <w:r w:rsidRPr="00B60925">
        <w:rPr>
          <w:rFonts w:cs="TimesLTStd-Italic"/>
          <w:i/>
          <w:iCs/>
          <w:sz w:val="20"/>
          <w:szCs w:val="20"/>
          <w:lang w:val="en-IN"/>
        </w:rPr>
        <w:t>p</w:t>
      </w:r>
      <w:r w:rsidRPr="00B60925">
        <w:rPr>
          <w:rFonts w:cs="TimesLTStd-Roman"/>
          <w:sz w:val="20"/>
          <w:szCs w:val="20"/>
          <w:lang w:val="en-IN"/>
        </w:rPr>
        <w:t>-value, and what is your</w:t>
      </w:r>
      <w:r w:rsidR="00D86DCB">
        <w:rPr>
          <w:rFonts w:cs="TimesLTStd-Roman"/>
          <w:sz w:val="20"/>
          <w:szCs w:val="20"/>
          <w:lang w:val="en-IN"/>
        </w:rPr>
        <w:t xml:space="preserve"> </w:t>
      </w:r>
      <w:r w:rsidRPr="00B60925">
        <w:rPr>
          <w:rFonts w:cs="TimesLTStd-Roman"/>
          <w:sz w:val="20"/>
          <w:szCs w:val="20"/>
          <w:lang w:val="en-IN"/>
        </w:rPr>
        <w:t xml:space="preserve">conclusion? </w:t>
      </w:r>
      <w:r w:rsidRPr="00D86DCB">
        <w:rPr>
          <w:rFonts w:eastAsia="Arial" w:cs="Open Sans"/>
          <w:b/>
          <w:bCs/>
          <w:color w:val="D85629"/>
          <w:sz w:val="20"/>
          <w:szCs w:val="20"/>
        </w:rPr>
        <w:t>LO 10</w:t>
      </w:r>
    </w:p>
    <w:p w14:paraId="19FF446C" w14:textId="77777777" w:rsidR="009C59D3" w:rsidRPr="00B60925" w:rsidRDefault="009C59D3" w:rsidP="000E694D">
      <w:pPr>
        <w:spacing w:after="0"/>
        <w:ind w:left="360"/>
        <w:rPr>
          <w:b/>
          <w:sz w:val="20"/>
          <w:szCs w:val="20"/>
        </w:rPr>
      </w:pPr>
      <w:r w:rsidRPr="00B60925">
        <w:rPr>
          <w:b/>
          <w:sz w:val="20"/>
          <w:szCs w:val="20"/>
        </w:rPr>
        <w:t>Solutions:</w:t>
      </w:r>
    </w:p>
    <w:p w14:paraId="469E5A9C" w14:textId="609D886F" w:rsidR="009C59D3" w:rsidRPr="00B60925" w:rsidRDefault="009C59D3" w:rsidP="000E694D">
      <w:pPr>
        <w:spacing w:after="0"/>
        <w:ind w:left="360"/>
        <w:rPr>
          <w:color w:val="000000"/>
          <w:sz w:val="20"/>
          <w:szCs w:val="20"/>
        </w:rPr>
      </w:pPr>
      <w:r w:rsidRPr="00B60925">
        <w:rPr>
          <w:color w:val="000000"/>
          <w:sz w:val="20"/>
          <w:szCs w:val="20"/>
        </w:rPr>
        <w:t>Let</w:t>
      </w:r>
      <w:r w:rsidR="000E694D">
        <w:rPr>
          <w:color w:val="000000"/>
          <w:sz w:val="20"/>
          <w:szCs w:val="20"/>
        </w:rPr>
        <w:t xml:space="preserve"> </w:t>
      </w:r>
      <w:r w:rsidRPr="00B60925">
        <w:rPr>
          <w:i/>
          <w:color w:val="000000"/>
          <w:sz w:val="20"/>
          <w:szCs w:val="20"/>
        </w:rPr>
        <w:t>p</w:t>
      </w:r>
      <w:r w:rsidRPr="00B60925">
        <w:rPr>
          <w:color w:val="000000"/>
          <w:sz w:val="20"/>
          <w:szCs w:val="20"/>
          <w:vertAlign w:val="subscript"/>
        </w:rPr>
        <w:t xml:space="preserve">1 </w:t>
      </w:r>
      <w:r w:rsidRPr="00B60925">
        <w:rPr>
          <w:color w:val="000000"/>
          <w:sz w:val="20"/>
          <w:szCs w:val="20"/>
        </w:rPr>
        <w:t>= the population proportion of drug resistant cases in Alabama</w:t>
      </w:r>
    </w:p>
    <w:p w14:paraId="4406F727" w14:textId="78162DC7" w:rsidR="009C59D3" w:rsidRPr="00B60925" w:rsidRDefault="009C59D3" w:rsidP="000E694D">
      <w:pPr>
        <w:ind w:left="720"/>
        <w:rPr>
          <w:color w:val="000000"/>
          <w:sz w:val="20"/>
          <w:szCs w:val="20"/>
        </w:rPr>
      </w:pPr>
      <w:r w:rsidRPr="00B60925">
        <w:rPr>
          <w:i/>
          <w:color w:val="000000"/>
          <w:sz w:val="20"/>
          <w:szCs w:val="20"/>
        </w:rPr>
        <w:t>p</w:t>
      </w:r>
      <w:r w:rsidRPr="00B60925">
        <w:rPr>
          <w:color w:val="000000"/>
          <w:sz w:val="20"/>
          <w:szCs w:val="20"/>
          <w:vertAlign w:val="subscript"/>
        </w:rPr>
        <w:t>2</w:t>
      </w:r>
      <w:r w:rsidRPr="00B60925">
        <w:rPr>
          <w:color w:val="000000"/>
          <w:sz w:val="20"/>
          <w:szCs w:val="20"/>
        </w:rPr>
        <w:t xml:space="preserve"> = the population proportion of drug resistant cases in Texas </w:t>
      </w:r>
    </w:p>
    <w:p w14:paraId="0BACB335" w14:textId="081E0B9F" w:rsidR="009C59D3" w:rsidRPr="00B60925" w:rsidRDefault="009C59D3" w:rsidP="000E694D">
      <w:pPr>
        <w:ind w:left="360"/>
        <w:rPr>
          <w:color w:val="000000"/>
          <w:sz w:val="20"/>
          <w:szCs w:val="20"/>
        </w:rPr>
      </w:pPr>
      <w:r w:rsidRPr="00B60925">
        <w:rPr>
          <w:i/>
          <w:color w:val="000000"/>
          <w:sz w:val="20"/>
          <w:szCs w:val="20"/>
        </w:rPr>
        <w:t>H</w:t>
      </w:r>
      <w:r w:rsidRPr="00B60925">
        <w:rPr>
          <w:color w:val="000000"/>
          <w:sz w:val="20"/>
          <w:szCs w:val="20"/>
          <w:vertAlign w:val="subscript"/>
        </w:rPr>
        <w:t>0</w:t>
      </w:r>
      <w:r w:rsidRPr="00B60925">
        <w:rPr>
          <w:color w:val="000000"/>
          <w:sz w:val="20"/>
          <w:szCs w:val="20"/>
        </w:rPr>
        <w:t>:</w:t>
      </w:r>
      <w:r w:rsidR="002F7C3C">
        <w:rPr>
          <w:color w:val="000000"/>
          <w:sz w:val="20"/>
          <w:szCs w:val="20"/>
        </w:rPr>
        <w:t xml:space="preserve"> </w:t>
      </w:r>
      <w:r w:rsidRPr="00B60925">
        <w:rPr>
          <w:i/>
          <w:color w:val="000000"/>
          <w:sz w:val="20"/>
          <w:szCs w:val="20"/>
        </w:rPr>
        <w:t>p</w:t>
      </w:r>
      <w:r w:rsidRPr="00B60925">
        <w:rPr>
          <w:color w:val="000000"/>
          <w:sz w:val="20"/>
          <w:szCs w:val="20"/>
          <w:vertAlign w:val="subscript"/>
        </w:rPr>
        <w:t>1</w:t>
      </w:r>
      <w:r w:rsidRPr="00B60925">
        <w:rPr>
          <w:color w:val="000000"/>
          <w:sz w:val="20"/>
          <w:szCs w:val="20"/>
        </w:rPr>
        <w:t xml:space="preserve"> – </w:t>
      </w:r>
      <w:r w:rsidRPr="00B60925">
        <w:rPr>
          <w:i/>
          <w:color w:val="000000"/>
          <w:sz w:val="20"/>
          <w:szCs w:val="20"/>
        </w:rPr>
        <w:t>p</w:t>
      </w:r>
      <w:r w:rsidRPr="00B60925">
        <w:rPr>
          <w:color w:val="000000"/>
          <w:sz w:val="20"/>
          <w:szCs w:val="20"/>
          <w:vertAlign w:val="subscript"/>
        </w:rPr>
        <w:t>2</w:t>
      </w:r>
      <w:r w:rsidR="00FC7EFA">
        <w:rPr>
          <w:color w:val="000000"/>
          <w:sz w:val="20"/>
          <w:szCs w:val="20"/>
        </w:rPr>
        <w:t xml:space="preserve"> = </w:t>
      </w:r>
      <w:r w:rsidRPr="00B60925">
        <w:rPr>
          <w:color w:val="000000"/>
          <w:sz w:val="20"/>
          <w:szCs w:val="20"/>
        </w:rPr>
        <w:t>0</w:t>
      </w:r>
    </w:p>
    <w:p w14:paraId="7B63AEF3" w14:textId="2799DCFD" w:rsidR="009C59D3" w:rsidRPr="00B60925" w:rsidRDefault="009C59D3" w:rsidP="000E694D">
      <w:pPr>
        <w:ind w:left="360"/>
        <w:rPr>
          <w:color w:val="000000"/>
          <w:sz w:val="20"/>
          <w:szCs w:val="20"/>
        </w:rPr>
      </w:pPr>
      <w:r w:rsidRPr="00B60925">
        <w:rPr>
          <w:i/>
          <w:color w:val="000000"/>
          <w:sz w:val="20"/>
          <w:szCs w:val="20"/>
        </w:rPr>
        <w:t>H</w:t>
      </w:r>
      <w:r w:rsidRPr="00B60925">
        <w:rPr>
          <w:color w:val="000000"/>
          <w:sz w:val="20"/>
          <w:szCs w:val="20"/>
          <w:vertAlign w:val="subscript"/>
        </w:rPr>
        <w:t>a</w:t>
      </w:r>
      <w:r w:rsidRPr="00B60925">
        <w:rPr>
          <w:color w:val="000000"/>
          <w:sz w:val="20"/>
          <w:szCs w:val="20"/>
        </w:rPr>
        <w:t xml:space="preserve">: </w:t>
      </w:r>
      <w:r w:rsidRPr="00B60925">
        <w:rPr>
          <w:i/>
          <w:color w:val="000000"/>
          <w:sz w:val="20"/>
          <w:szCs w:val="20"/>
        </w:rPr>
        <w:t>p</w:t>
      </w:r>
      <w:r w:rsidRPr="00B60925">
        <w:rPr>
          <w:color w:val="000000"/>
          <w:sz w:val="20"/>
          <w:szCs w:val="20"/>
          <w:vertAlign w:val="subscript"/>
        </w:rPr>
        <w:t>1</w:t>
      </w:r>
      <w:r w:rsidRPr="00B60925">
        <w:rPr>
          <w:color w:val="000000"/>
          <w:sz w:val="20"/>
          <w:szCs w:val="20"/>
        </w:rPr>
        <w:t xml:space="preserve"> – </w:t>
      </w:r>
      <w:r w:rsidRPr="00B60925">
        <w:rPr>
          <w:i/>
          <w:color w:val="000000"/>
          <w:sz w:val="20"/>
          <w:szCs w:val="20"/>
        </w:rPr>
        <w:t>p</w:t>
      </w:r>
      <w:r w:rsidRPr="00B60925">
        <w:rPr>
          <w:color w:val="000000"/>
          <w:sz w:val="20"/>
          <w:szCs w:val="20"/>
          <w:vertAlign w:val="subscript"/>
        </w:rPr>
        <w:t>2</w:t>
      </w:r>
      <w:r w:rsidR="00BB14E3">
        <w:rPr>
          <w:color w:val="000000"/>
          <w:sz w:val="20"/>
          <w:szCs w:val="20"/>
        </w:rPr>
        <w:t xml:space="preserve"> </w:t>
      </w:r>
      <w:r w:rsidR="00FC7EFA" w:rsidRPr="00FC7EFA">
        <w:rPr>
          <w:color w:val="000000"/>
          <w:sz w:val="20"/>
          <w:szCs w:val="20"/>
        </w:rPr>
        <w:t>≠</w:t>
      </w:r>
      <w:r w:rsidR="00FC7EFA">
        <w:rPr>
          <w:color w:val="000000"/>
          <w:sz w:val="20"/>
          <w:szCs w:val="20"/>
        </w:rPr>
        <w:t xml:space="preserve"> </w:t>
      </w:r>
      <w:r w:rsidRPr="00B60925">
        <w:rPr>
          <w:color w:val="000000"/>
          <w:sz w:val="20"/>
          <w:szCs w:val="20"/>
        </w:rPr>
        <w:t>0</w:t>
      </w:r>
      <w:r w:rsidRPr="00B60925">
        <w:rPr>
          <w:color w:val="000000"/>
          <w:sz w:val="20"/>
          <w:szCs w:val="20"/>
        </w:rPr>
        <w:tab/>
        <w:t>Research hypothesis</w:t>
      </w:r>
    </w:p>
    <w:p w14:paraId="1A383B13" w14:textId="1728C64E" w:rsidR="009C59D3" w:rsidRPr="00B60925" w:rsidRDefault="005939FF" w:rsidP="000E694D">
      <w:pPr>
        <w:ind w:left="360"/>
        <w:rPr>
          <w:color w:val="000000"/>
          <w:sz w:val="20"/>
          <w:szCs w:val="20"/>
        </w:rPr>
      </w:pPr>
      <w:r w:rsidRPr="005939FF">
        <w:rPr>
          <w:noProof/>
          <w:color w:val="000000"/>
          <w:position w:val="-12"/>
          <w:sz w:val="20"/>
          <w:szCs w:val="20"/>
        </w:rPr>
        <w:object w:dxaOrig="240" w:dyaOrig="340" w14:anchorId="47620A0F">
          <v:shape id="_x0000_i1347" type="#_x0000_t75" style="width:11.7pt;height:16.75pt" o:ole="">
            <v:imagedata r:id="rId649" o:title=""/>
          </v:shape>
          <o:OLEObject Type="Embed" ProgID="Equation.DSMT4" ShapeID="_x0000_i1347" DrawAspect="Content" ObjectID="_1769434239" r:id="rId650"/>
        </w:object>
      </w:r>
      <w:r w:rsidR="009C59D3" w:rsidRPr="00B60925">
        <w:rPr>
          <w:color w:val="000000"/>
          <w:sz w:val="20"/>
          <w:szCs w:val="20"/>
        </w:rPr>
        <w:t xml:space="preserve">= 9/142 = </w:t>
      </w:r>
      <w:r w:rsidR="00FC7EFA">
        <w:rPr>
          <w:color w:val="000000"/>
          <w:sz w:val="20"/>
          <w:szCs w:val="20"/>
        </w:rPr>
        <w:t>0</w:t>
      </w:r>
      <w:r w:rsidR="009C59D3" w:rsidRPr="00B60925">
        <w:rPr>
          <w:color w:val="000000"/>
          <w:sz w:val="20"/>
          <w:szCs w:val="20"/>
        </w:rPr>
        <w:t>.0634</w:t>
      </w:r>
    </w:p>
    <w:p w14:paraId="5EF6561F" w14:textId="6B13AC2C" w:rsidR="009C59D3" w:rsidRPr="00B60925" w:rsidRDefault="005939FF" w:rsidP="000E694D">
      <w:pPr>
        <w:ind w:left="360"/>
        <w:rPr>
          <w:color w:val="000000"/>
          <w:sz w:val="20"/>
          <w:szCs w:val="20"/>
        </w:rPr>
      </w:pPr>
      <w:r w:rsidRPr="005939FF">
        <w:rPr>
          <w:noProof/>
          <w:color w:val="000000"/>
          <w:position w:val="-12"/>
          <w:sz w:val="20"/>
          <w:szCs w:val="20"/>
        </w:rPr>
        <w:object w:dxaOrig="260" w:dyaOrig="340" w14:anchorId="7955C92D">
          <v:shape id="_x0000_i1348" type="#_x0000_t75" style="width:13.4pt;height:16.75pt" o:ole="">
            <v:imagedata r:id="rId651" o:title=""/>
          </v:shape>
          <o:OLEObject Type="Embed" ProgID="Equation.DSMT4" ShapeID="_x0000_i1348" DrawAspect="Content" ObjectID="_1769434240" r:id="rId652"/>
        </w:object>
      </w:r>
      <w:r w:rsidR="009C59D3" w:rsidRPr="00B60925">
        <w:rPr>
          <w:color w:val="000000"/>
          <w:sz w:val="20"/>
          <w:szCs w:val="20"/>
        </w:rPr>
        <w:t xml:space="preserve">= 5/268 = </w:t>
      </w:r>
      <w:r w:rsidR="00FC7EFA">
        <w:rPr>
          <w:color w:val="000000"/>
          <w:sz w:val="20"/>
          <w:szCs w:val="20"/>
        </w:rPr>
        <w:t>0</w:t>
      </w:r>
      <w:r w:rsidR="009C59D3" w:rsidRPr="00B60925">
        <w:rPr>
          <w:color w:val="000000"/>
          <w:sz w:val="20"/>
          <w:szCs w:val="20"/>
        </w:rPr>
        <w:t>.0187</w:t>
      </w:r>
    </w:p>
    <w:p w14:paraId="235DBB64" w14:textId="7EEA9D8D" w:rsidR="009C59D3" w:rsidRPr="005939FF" w:rsidRDefault="005939FF" w:rsidP="000E694D">
      <w:pPr>
        <w:ind w:left="360"/>
        <w:rPr>
          <w:color w:val="000000"/>
          <w:sz w:val="20"/>
          <w:szCs w:val="20"/>
        </w:rPr>
      </w:pPr>
      <w:r w:rsidRPr="005939FF">
        <w:rPr>
          <w:noProof/>
          <w:color w:val="000000"/>
          <w:position w:val="-28"/>
          <w:sz w:val="20"/>
          <w:szCs w:val="20"/>
        </w:rPr>
        <w:object w:dxaOrig="3400" w:dyaOrig="660" w14:anchorId="44E777C5">
          <v:shape id="_x0000_i1349" type="#_x0000_t75" style="width:170pt;height:32.65pt" o:ole="">
            <v:imagedata r:id="rId653" o:title=""/>
          </v:shape>
          <o:OLEObject Type="Embed" ProgID="Equation.DSMT4" ShapeID="_x0000_i1349" DrawAspect="Content" ObjectID="_1769434241" r:id="rId654"/>
        </w:object>
      </w:r>
    </w:p>
    <w:p w14:paraId="0F9E36B2" w14:textId="1F0A0891" w:rsidR="009C59D3" w:rsidRPr="005939FF" w:rsidRDefault="005939FF" w:rsidP="000E694D">
      <w:pPr>
        <w:ind w:left="360"/>
        <w:rPr>
          <w:color w:val="000000"/>
          <w:sz w:val="20"/>
          <w:szCs w:val="20"/>
        </w:rPr>
      </w:pPr>
      <w:r w:rsidRPr="005939FF">
        <w:rPr>
          <w:noProof/>
          <w:color w:val="000000"/>
          <w:position w:val="-66"/>
          <w:sz w:val="20"/>
          <w:szCs w:val="20"/>
        </w:rPr>
        <w:object w:dxaOrig="6060" w:dyaOrig="1040" w14:anchorId="0CE096E8">
          <v:shape id="_x0000_i1350" type="#_x0000_t75" style="width:303pt;height:51.9pt" o:ole="">
            <v:imagedata r:id="rId655" o:title=""/>
          </v:shape>
          <o:OLEObject Type="Embed" ProgID="Equation.DSMT4" ShapeID="_x0000_i1350" DrawAspect="Content" ObjectID="_1769434242" r:id="rId656"/>
        </w:object>
      </w:r>
    </w:p>
    <w:p w14:paraId="2EF25781" w14:textId="5594375D" w:rsidR="009C59D3" w:rsidRPr="00B60925" w:rsidRDefault="009C59D3" w:rsidP="000E694D">
      <w:pPr>
        <w:ind w:left="360"/>
        <w:rPr>
          <w:sz w:val="20"/>
          <w:szCs w:val="20"/>
        </w:rPr>
      </w:pPr>
      <w:r w:rsidRPr="00B60925">
        <w:rPr>
          <w:sz w:val="20"/>
          <w:szCs w:val="20"/>
        </w:rPr>
        <w:t xml:space="preserve">Because </w:t>
      </w:r>
      <w:r w:rsidRPr="00B60925">
        <w:rPr>
          <w:i/>
          <w:sz w:val="20"/>
          <w:szCs w:val="20"/>
        </w:rPr>
        <w:t>z</w:t>
      </w:r>
      <w:r w:rsidRPr="00B60925">
        <w:rPr>
          <w:sz w:val="20"/>
          <w:szCs w:val="20"/>
        </w:rPr>
        <w:t xml:space="preserve"> &gt; 0, </w:t>
      </w:r>
      <w:r w:rsidRPr="00B60925">
        <w:rPr>
          <w:i/>
          <w:sz w:val="20"/>
          <w:szCs w:val="20"/>
        </w:rPr>
        <w:t>p</w:t>
      </w:r>
      <w:r w:rsidRPr="00B60925">
        <w:rPr>
          <w:sz w:val="20"/>
          <w:szCs w:val="20"/>
        </w:rPr>
        <w:t>-value is two times the upper tail area.</w:t>
      </w:r>
    </w:p>
    <w:p w14:paraId="6C788CB3" w14:textId="0672CC26" w:rsidR="009C59D3" w:rsidRPr="00B60925" w:rsidRDefault="009C59D3" w:rsidP="000E694D">
      <w:pPr>
        <w:ind w:left="360"/>
        <w:rPr>
          <w:sz w:val="20"/>
          <w:szCs w:val="20"/>
        </w:rPr>
      </w:pPr>
      <w:r w:rsidRPr="00B60925">
        <w:rPr>
          <w:sz w:val="20"/>
          <w:szCs w:val="20"/>
        </w:rPr>
        <w:t xml:space="preserve">Using normal table with </w:t>
      </w:r>
      <w:r w:rsidRPr="00B60925">
        <w:rPr>
          <w:i/>
          <w:sz w:val="20"/>
          <w:szCs w:val="20"/>
        </w:rPr>
        <w:t>z</w:t>
      </w:r>
      <w:r w:rsidRPr="00B60925">
        <w:rPr>
          <w:sz w:val="20"/>
          <w:szCs w:val="20"/>
        </w:rPr>
        <w:t xml:space="preserve"> = 2.37: </w:t>
      </w:r>
      <w:r w:rsidRPr="00B60925">
        <w:rPr>
          <w:i/>
          <w:sz w:val="20"/>
          <w:szCs w:val="20"/>
        </w:rPr>
        <w:t>p</w:t>
      </w:r>
      <w:r w:rsidRPr="00B60925">
        <w:rPr>
          <w:sz w:val="20"/>
          <w:szCs w:val="20"/>
        </w:rPr>
        <w:t xml:space="preserve">-value = 2(1 – </w:t>
      </w:r>
      <w:r w:rsidR="00FC7EFA">
        <w:rPr>
          <w:sz w:val="20"/>
          <w:szCs w:val="20"/>
        </w:rPr>
        <w:t>0</w:t>
      </w:r>
      <w:r w:rsidRPr="00B60925">
        <w:rPr>
          <w:sz w:val="20"/>
          <w:szCs w:val="20"/>
        </w:rPr>
        <w:t xml:space="preserve">.9911) = </w:t>
      </w:r>
      <w:r w:rsidR="00FC7EFA">
        <w:rPr>
          <w:sz w:val="20"/>
          <w:szCs w:val="20"/>
        </w:rPr>
        <w:t>0</w:t>
      </w:r>
      <w:r w:rsidRPr="00B60925">
        <w:rPr>
          <w:sz w:val="20"/>
          <w:szCs w:val="20"/>
        </w:rPr>
        <w:t>.0178</w:t>
      </w:r>
    </w:p>
    <w:p w14:paraId="67BA905B" w14:textId="6168585C" w:rsidR="009C59D3" w:rsidRPr="00B60925" w:rsidRDefault="009C59D3" w:rsidP="000E694D">
      <w:pPr>
        <w:ind w:left="360"/>
        <w:rPr>
          <w:color w:val="000000"/>
          <w:sz w:val="20"/>
          <w:szCs w:val="20"/>
        </w:rPr>
      </w:pPr>
      <w:r w:rsidRPr="00B60925">
        <w:rPr>
          <w:sz w:val="20"/>
          <w:szCs w:val="20"/>
        </w:rPr>
        <w:t xml:space="preserve">Using Excel: </w:t>
      </w:r>
      <w:r w:rsidRPr="00B60925">
        <w:rPr>
          <w:i/>
          <w:sz w:val="20"/>
          <w:szCs w:val="20"/>
        </w:rPr>
        <w:t>p</w:t>
      </w:r>
      <w:r w:rsidRPr="00B60925">
        <w:rPr>
          <w:sz w:val="20"/>
          <w:szCs w:val="20"/>
        </w:rPr>
        <w:t>-value = 2*(1 – NORM.S.DIST(2.37,</w:t>
      </w:r>
      <w:r w:rsidR="005939FF">
        <w:rPr>
          <w:sz w:val="20"/>
          <w:szCs w:val="20"/>
        </w:rPr>
        <w:t xml:space="preserve"> </w:t>
      </w:r>
      <w:r w:rsidRPr="00B60925">
        <w:rPr>
          <w:sz w:val="20"/>
          <w:szCs w:val="20"/>
        </w:rPr>
        <w:t xml:space="preserve">TRUE)) = </w:t>
      </w:r>
      <w:r w:rsidR="00FC7EFA">
        <w:rPr>
          <w:sz w:val="20"/>
          <w:szCs w:val="20"/>
        </w:rPr>
        <w:t>0</w:t>
      </w:r>
      <w:r w:rsidRPr="00B60925">
        <w:rPr>
          <w:sz w:val="20"/>
          <w:szCs w:val="20"/>
        </w:rPr>
        <w:t>.0178</w:t>
      </w:r>
    </w:p>
    <w:p w14:paraId="7B40F176" w14:textId="05DD05C5" w:rsidR="009C59D3" w:rsidRPr="00B60925" w:rsidRDefault="009C59D3" w:rsidP="000E694D">
      <w:pPr>
        <w:ind w:left="360"/>
        <w:rPr>
          <w:color w:val="000000"/>
          <w:sz w:val="20"/>
          <w:szCs w:val="20"/>
        </w:rPr>
      </w:pPr>
      <w:r w:rsidRPr="00B60925">
        <w:rPr>
          <w:sz w:val="20"/>
          <w:szCs w:val="20"/>
        </w:rPr>
        <w:t xml:space="preserve">Using unrounded proportions and the resulting unrounded </w:t>
      </w:r>
      <w:r w:rsidR="00ED02B8">
        <w:rPr>
          <w:sz w:val="20"/>
          <w:szCs w:val="20"/>
        </w:rPr>
        <w:t>test statistic</w:t>
      </w:r>
      <w:r w:rsidRPr="00B60925">
        <w:rPr>
          <w:sz w:val="20"/>
          <w:szCs w:val="20"/>
        </w:rPr>
        <w:t xml:space="preserve"> via Excel with cell referencing, </w:t>
      </w:r>
      <w:r w:rsidRPr="00B60925">
        <w:rPr>
          <w:i/>
          <w:sz w:val="20"/>
          <w:szCs w:val="20"/>
        </w:rPr>
        <w:t>p</w:t>
      </w:r>
      <w:r w:rsidRPr="00B60925">
        <w:rPr>
          <w:sz w:val="20"/>
          <w:szCs w:val="20"/>
        </w:rPr>
        <w:t xml:space="preserve">-value = </w:t>
      </w:r>
      <w:r w:rsidR="00FC7EFA">
        <w:rPr>
          <w:sz w:val="20"/>
          <w:szCs w:val="20"/>
        </w:rPr>
        <w:t>0</w:t>
      </w:r>
      <w:r w:rsidRPr="00B60925">
        <w:rPr>
          <w:sz w:val="20"/>
          <w:szCs w:val="20"/>
        </w:rPr>
        <w:t>.0177</w:t>
      </w:r>
    </w:p>
    <w:p w14:paraId="06CF1642" w14:textId="65735F1D" w:rsidR="009C59D3" w:rsidRDefault="009C59D3" w:rsidP="000E694D">
      <w:pPr>
        <w:ind w:left="360"/>
        <w:rPr>
          <w:color w:val="000000"/>
          <w:sz w:val="20"/>
          <w:szCs w:val="20"/>
        </w:rPr>
      </w:pPr>
      <w:r w:rsidRPr="00B60925">
        <w:rPr>
          <w:i/>
          <w:color w:val="000000"/>
          <w:sz w:val="20"/>
          <w:szCs w:val="20"/>
        </w:rPr>
        <w:t>p</w:t>
      </w:r>
      <w:r w:rsidRPr="00B60925">
        <w:rPr>
          <w:color w:val="000000"/>
          <w:sz w:val="20"/>
          <w:szCs w:val="20"/>
        </w:rPr>
        <w:t>-value</w:t>
      </w:r>
      <w:r w:rsidRPr="00B60925">
        <w:rPr>
          <w:color w:val="000000"/>
          <w:position w:val="-4"/>
          <w:sz w:val="20"/>
          <w:szCs w:val="20"/>
        </w:rPr>
        <w:t xml:space="preserve"> </w:t>
      </w:r>
      <w:r w:rsidRPr="00FC7EFA">
        <w:rPr>
          <w:color w:val="000000"/>
          <w:sz w:val="20"/>
          <w:szCs w:val="20"/>
        </w:rPr>
        <w:sym w:font="Symbol" w:char="F0A3"/>
      </w:r>
      <w:r w:rsidR="000E694D">
        <w:rPr>
          <w:color w:val="000000"/>
          <w:sz w:val="20"/>
          <w:szCs w:val="20"/>
        </w:rPr>
        <w:t xml:space="preserve"> </w:t>
      </w:r>
      <w:r w:rsidR="00FC7EFA" w:rsidRPr="00FC7EFA">
        <w:rPr>
          <w:color w:val="000000"/>
          <w:sz w:val="20"/>
          <w:szCs w:val="20"/>
        </w:rPr>
        <w:t>0</w:t>
      </w:r>
      <w:r w:rsidR="00FC7EFA">
        <w:rPr>
          <w:color w:val="000000"/>
          <w:sz w:val="20"/>
          <w:szCs w:val="20"/>
        </w:rPr>
        <w:t>.02</w:t>
      </w:r>
      <w:r w:rsidRPr="00B60925">
        <w:rPr>
          <w:color w:val="000000"/>
          <w:sz w:val="20"/>
          <w:szCs w:val="20"/>
        </w:rPr>
        <w:t xml:space="preserve">, reject </w:t>
      </w:r>
      <w:r w:rsidRPr="00B60925">
        <w:rPr>
          <w:i/>
          <w:color w:val="000000"/>
          <w:sz w:val="20"/>
          <w:szCs w:val="20"/>
        </w:rPr>
        <w:t>H</w:t>
      </w:r>
      <w:r w:rsidRPr="00B60925">
        <w:rPr>
          <w:color w:val="000000"/>
          <w:sz w:val="20"/>
          <w:szCs w:val="20"/>
          <w:vertAlign w:val="subscript"/>
        </w:rPr>
        <w:t>0</w:t>
      </w:r>
      <w:r w:rsidRPr="00B60925">
        <w:rPr>
          <w:color w:val="000000"/>
          <w:sz w:val="20"/>
          <w:szCs w:val="20"/>
        </w:rPr>
        <w:t>. There is a significant difference in drug resi</w:t>
      </w:r>
      <w:r w:rsidR="000E694D">
        <w:rPr>
          <w:color w:val="000000"/>
          <w:sz w:val="20"/>
          <w:szCs w:val="20"/>
        </w:rPr>
        <w:t xml:space="preserve">stance between the two states. </w:t>
      </w:r>
      <w:r w:rsidRPr="00B60925">
        <w:rPr>
          <w:color w:val="000000"/>
          <w:sz w:val="20"/>
          <w:szCs w:val="20"/>
        </w:rPr>
        <w:t>Alabama has the higher drug resistance rate.</w:t>
      </w:r>
    </w:p>
    <w:p w14:paraId="06B3BA8E" w14:textId="3B04547E" w:rsidR="009C59D3" w:rsidRPr="00D86DCB" w:rsidRDefault="009C59D3" w:rsidP="00DC1612">
      <w:pPr>
        <w:autoSpaceDE w:val="0"/>
        <w:autoSpaceDN w:val="0"/>
        <w:adjustRightInd w:val="0"/>
        <w:spacing w:after="120" w:line="240" w:lineRule="auto"/>
        <w:ind w:left="360" w:hanging="360"/>
        <w:rPr>
          <w:rFonts w:eastAsia="Arial" w:cs="Open Sans"/>
          <w:b/>
          <w:bCs/>
          <w:color w:val="D85629"/>
          <w:sz w:val="20"/>
          <w:szCs w:val="20"/>
        </w:rPr>
      </w:pPr>
      <w:r w:rsidRPr="00B60925">
        <w:rPr>
          <w:sz w:val="20"/>
          <w:szCs w:val="20"/>
        </w:rPr>
        <w:t>46.</w:t>
      </w:r>
      <w:r w:rsidR="00155BD0">
        <w:rPr>
          <w:sz w:val="20"/>
          <w:szCs w:val="20"/>
        </w:rPr>
        <w:tab/>
      </w:r>
      <w:r w:rsidRPr="00B60925">
        <w:rPr>
          <w:rFonts w:cs="TimesLTStd-Bold"/>
          <w:b/>
          <w:bCs/>
          <w:sz w:val="20"/>
          <w:szCs w:val="20"/>
          <w:lang w:val="en-IN"/>
        </w:rPr>
        <w:t xml:space="preserve">News Access Via Computer. </w:t>
      </w:r>
      <w:r w:rsidRPr="00B60925">
        <w:rPr>
          <w:rFonts w:cs="TimesLTStd-Roman"/>
          <w:sz w:val="20"/>
          <w:szCs w:val="20"/>
          <w:lang w:val="en-IN"/>
        </w:rPr>
        <w:t>The American Press Institute reports that almost 70%</w:t>
      </w:r>
      <w:r w:rsidR="00D86DCB">
        <w:rPr>
          <w:rFonts w:cs="TimesLTStd-Roman"/>
          <w:sz w:val="20"/>
          <w:szCs w:val="20"/>
          <w:lang w:val="en-IN"/>
        </w:rPr>
        <w:t xml:space="preserve"> </w:t>
      </w:r>
      <w:r w:rsidRPr="00B60925">
        <w:rPr>
          <w:rFonts w:cs="TimesLTStd-Roman"/>
          <w:sz w:val="20"/>
          <w:szCs w:val="20"/>
          <w:lang w:val="en-IN"/>
        </w:rPr>
        <w:t>of all American adults use a computer to gain access to news. Suppose you suspect</w:t>
      </w:r>
      <w:r w:rsidR="00D86DCB">
        <w:rPr>
          <w:rFonts w:cs="TimesLTStd-Roman"/>
          <w:sz w:val="20"/>
          <w:szCs w:val="20"/>
          <w:lang w:val="en-IN"/>
        </w:rPr>
        <w:t xml:space="preserve"> </w:t>
      </w:r>
      <w:r w:rsidRPr="00B60925">
        <w:rPr>
          <w:rFonts w:cs="TimesLTStd-Roman"/>
          <w:sz w:val="20"/>
          <w:szCs w:val="20"/>
          <w:lang w:val="en-IN"/>
        </w:rPr>
        <w:t>that the proportion of American adults under 30 years old who use a computer to</w:t>
      </w:r>
      <w:r w:rsidR="00D86DCB">
        <w:rPr>
          <w:rFonts w:cs="TimesLTStd-Roman"/>
          <w:sz w:val="20"/>
          <w:szCs w:val="20"/>
          <w:lang w:val="en-IN"/>
        </w:rPr>
        <w:t xml:space="preserve"> </w:t>
      </w:r>
      <w:r w:rsidRPr="00B60925">
        <w:rPr>
          <w:rFonts w:cs="TimesLTStd-Roman"/>
          <w:sz w:val="20"/>
          <w:szCs w:val="20"/>
          <w:lang w:val="en-IN"/>
        </w:rPr>
        <w:t>gain access to news exceeds the proportion of Americans at least 30 years old who</w:t>
      </w:r>
      <w:r w:rsidR="00D86DCB">
        <w:rPr>
          <w:rFonts w:cs="TimesLTStd-Roman"/>
          <w:sz w:val="20"/>
          <w:szCs w:val="20"/>
          <w:lang w:val="en-IN"/>
        </w:rPr>
        <w:t xml:space="preserve"> </w:t>
      </w:r>
      <w:r w:rsidRPr="00B60925">
        <w:rPr>
          <w:rFonts w:cs="TimesLTStd-Roman"/>
          <w:sz w:val="20"/>
          <w:szCs w:val="20"/>
          <w:lang w:val="en-IN"/>
        </w:rPr>
        <w:t xml:space="preserve">use a computer to gain access to news. Data in the file </w:t>
      </w:r>
      <w:r w:rsidRPr="00B60925">
        <w:rPr>
          <w:rFonts w:cs="TimesLTStd-Italic"/>
          <w:i/>
          <w:iCs/>
          <w:sz w:val="20"/>
          <w:szCs w:val="20"/>
          <w:lang w:val="en-IN"/>
        </w:rPr>
        <w:t xml:space="preserve">computernews </w:t>
      </w:r>
      <w:r w:rsidRPr="00B60925">
        <w:rPr>
          <w:rFonts w:cs="TimesLTStd-Roman"/>
          <w:sz w:val="20"/>
          <w:szCs w:val="20"/>
          <w:lang w:val="en-IN"/>
        </w:rPr>
        <w:t>represent</w:t>
      </w:r>
      <w:r w:rsidR="00D86DCB">
        <w:rPr>
          <w:rFonts w:cs="TimesLTStd-Roman"/>
          <w:sz w:val="20"/>
          <w:szCs w:val="20"/>
          <w:lang w:val="en-IN"/>
        </w:rPr>
        <w:t xml:space="preserve"> </w:t>
      </w:r>
      <w:r w:rsidRPr="00B60925">
        <w:rPr>
          <w:rFonts w:cs="TimesLTStd-Roman"/>
          <w:sz w:val="20"/>
          <w:szCs w:val="20"/>
          <w:lang w:val="en-IN"/>
        </w:rPr>
        <w:t>responses to the question “Do you use a computer to gain access to news?” given by</w:t>
      </w:r>
      <w:r w:rsidR="00D86DCB">
        <w:rPr>
          <w:rFonts w:cs="TimesLTStd-Roman"/>
          <w:sz w:val="20"/>
          <w:szCs w:val="20"/>
          <w:lang w:val="en-IN"/>
        </w:rPr>
        <w:t xml:space="preserve"> </w:t>
      </w:r>
      <w:r w:rsidRPr="00B60925">
        <w:rPr>
          <w:rFonts w:cs="TimesLTStd-Roman"/>
          <w:sz w:val="20"/>
          <w:szCs w:val="20"/>
          <w:lang w:val="en-IN"/>
        </w:rPr>
        <w:t>random samples of American adults under 30 years old and Americans who are at</w:t>
      </w:r>
      <w:r w:rsidR="00D86DCB">
        <w:rPr>
          <w:rFonts w:cs="TimesLTStd-Roman"/>
          <w:sz w:val="20"/>
          <w:szCs w:val="20"/>
          <w:lang w:val="en-IN"/>
        </w:rPr>
        <w:t xml:space="preserve"> </w:t>
      </w:r>
      <w:r w:rsidRPr="00B60925">
        <w:rPr>
          <w:rFonts w:cs="TimesLTStd-Roman"/>
          <w:sz w:val="20"/>
          <w:szCs w:val="20"/>
          <w:lang w:val="en-IN"/>
        </w:rPr>
        <w:t xml:space="preserve">least 30 years old. </w:t>
      </w:r>
      <w:r w:rsidRPr="00D86DCB">
        <w:rPr>
          <w:rFonts w:eastAsia="Arial" w:cs="Open Sans"/>
          <w:b/>
          <w:bCs/>
          <w:color w:val="D85629"/>
          <w:sz w:val="20"/>
          <w:szCs w:val="20"/>
        </w:rPr>
        <w:t>LO 8, 9</w:t>
      </w:r>
      <w:r w:rsidR="00D86DCB" w:rsidRPr="00D86DCB">
        <w:rPr>
          <w:rFonts w:eastAsia="Arial" w:cs="Open Sans"/>
          <w:b/>
          <w:bCs/>
          <w:color w:val="D85629"/>
          <w:sz w:val="20"/>
          <w:szCs w:val="20"/>
        </w:rPr>
        <w:t xml:space="preserve"> </w:t>
      </w:r>
    </w:p>
    <w:p w14:paraId="6EA0AA0F" w14:textId="133A7A84" w:rsidR="009C59D3" w:rsidRPr="00B60925" w:rsidRDefault="009C59D3"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a.</w:t>
      </w:r>
      <w:r w:rsidR="00FC7EFA">
        <w:rPr>
          <w:rFonts w:cs="TimesLTStd-Roman"/>
          <w:sz w:val="20"/>
          <w:szCs w:val="20"/>
          <w:lang w:val="en-IN"/>
        </w:rPr>
        <w:tab/>
      </w:r>
      <w:r w:rsidRPr="00B60925">
        <w:rPr>
          <w:rFonts w:cs="TimesLTStd-Roman"/>
          <w:sz w:val="20"/>
          <w:szCs w:val="20"/>
          <w:lang w:val="en-IN"/>
        </w:rPr>
        <w:t>Estimate the proportion of American adults under 30 years old who use a computer</w:t>
      </w:r>
      <w:r w:rsidR="00D86DCB">
        <w:rPr>
          <w:rFonts w:cs="TimesLTStd-Roman"/>
          <w:sz w:val="20"/>
          <w:szCs w:val="20"/>
          <w:lang w:val="en-IN"/>
        </w:rPr>
        <w:t xml:space="preserve"> </w:t>
      </w:r>
      <w:r w:rsidRPr="00B60925">
        <w:rPr>
          <w:rFonts w:cs="TimesLTStd-Roman"/>
          <w:sz w:val="20"/>
          <w:szCs w:val="20"/>
          <w:lang w:val="en-IN"/>
        </w:rPr>
        <w:t>to gain access to news and the proportion of Americans at least 30 years old who</w:t>
      </w:r>
      <w:r w:rsidR="00D86DCB">
        <w:rPr>
          <w:rFonts w:cs="TimesLTStd-Roman"/>
          <w:sz w:val="20"/>
          <w:szCs w:val="20"/>
          <w:lang w:val="en-IN"/>
        </w:rPr>
        <w:t xml:space="preserve"> </w:t>
      </w:r>
      <w:r w:rsidRPr="00B60925">
        <w:rPr>
          <w:rFonts w:cs="TimesLTStd-Roman"/>
          <w:sz w:val="20"/>
          <w:szCs w:val="20"/>
          <w:lang w:val="en-IN"/>
        </w:rPr>
        <w:t>use a computer to gain access to news.</w:t>
      </w:r>
    </w:p>
    <w:p w14:paraId="24A90506" w14:textId="1244BC5B" w:rsidR="009C59D3" w:rsidRPr="00B60925" w:rsidRDefault="009C59D3"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b.</w:t>
      </w:r>
      <w:r w:rsidR="00FC7EFA">
        <w:rPr>
          <w:rFonts w:cs="TimesLTStd-Roman"/>
          <w:sz w:val="20"/>
          <w:szCs w:val="20"/>
          <w:lang w:val="en-IN"/>
        </w:rPr>
        <w:tab/>
      </w:r>
      <w:r w:rsidRPr="00B60925">
        <w:rPr>
          <w:rFonts w:cs="TimesLTStd-Roman"/>
          <w:sz w:val="20"/>
          <w:szCs w:val="20"/>
          <w:lang w:val="en-IN"/>
        </w:rPr>
        <w:t>Provide a 95% confidence interval for the difference in these proportions.</w:t>
      </w:r>
    </w:p>
    <w:p w14:paraId="0942DB22" w14:textId="36685CE2" w:rsidR="009C59D3" w:rsidRPr="00B60925" w:rsidRDefault="009C59D3" w:rsidP="000E694D">
      <w:pPr>
        <w:autoSpaceDE w:val="0"/>
        <w:autoSpaceDN w:val="0"/>
        <w:adjustRightInd w:val="0"/>
        <w:spacing w:before="120" w:after="120" w:line="240" w:lineRule="auto"/>
        <w:ind w:left="720" w:hanging="360"/>
        <w:rPr>
          <w:rFonts w:cs="TimesLTStd-Roman"/>
          <w:sz w:val="20"/>
          <w:szCs w:val="20"/>
          <w:lang w:val="en-IN"/>
        </w:rPr>
      </w:pPr>
      <w:r w:rsidRPr="00B60925">
        <w:rPr>
          <w:rFonts w:cs="TimesLTStd-Roman"/>
          <w:sz w:val="20"/>
          <w:szCs w:val="20"/>
          <w:lang w:val="en-IN"/>
        </w:rPr>
        <w:t>c.</w:t>
      </w:r>
      <w:r w:rsidR="00FC7EFA">
        <w:rPr>
          <w:rFonts w:cs="TimesLTStd-Roman"/>
          <w:sz w:val="20"/>
          <w:szCs w:val="20"/>
          <w:lang w:val="en-IN"/>
        </w:rPr>
        <w:tab/>
      </w:r>
      <w:r w:rsidRPr="00B60925">
        <w:rPr>
          <w:rFonts w:cs="TimesLTStd-Roman"/>
          <w:sz w:val="20"/>
          <w:szCs w:val="20"/>
          <w:lang w:val="en-IN"/>
        </w:rPr>
        <w:t>On the basis of your findings, does it appear the proportion of American adults</w:t>
      </w:r>
      <w:r w:rsidR="00D86DCB">
        <w:rPr>
          <w:rFonts w:cs="TimesLTStd-Roman"/>
          <w:sz w:val="20"/>
          <w:szCs w:val="20"/>
          <w:lang w:val="en-IN"/>
        </w:rPr>
        <w:t xml:space="preserve"> </w:t>
      </w:r>
      <w:r w:rsidRPr="00B60925">
        <w:rPr>
          <w:rFonts w:cs="TimesLTStd-Roman"/>
          <w:sz w:val="20"/>
          <w:szCs w:val="20"/>
          <w:lang w:val="en-IN"/>
        </w:rPr>
        <w:t>under 30 years old who use a computer to gain access to news exceeds the proportion</w:t>
      </w:r>
      <w:r w:rsidR="00D86DCB">
        <w:rPr>
          <w:rFonts w:cs="TimesLTStd-Roman"/>
          <w:sz w:val="20"/>
          <w:szCs w:val="20"/>
          <w:lang w:val="en-IN"/>
        </w:rPr>
        <w:t xml:space="preserve"> </w:t>
      </w:r>
      <w:r w:rsidRPr="00B60925">
        <w:rPr>
          <w:rFonts w:cs="TimesLTStd-Roman"/>
          <w:sz w:val="20"/>
          <w:szCs w:val="20"/>
          <w:lang w:val="en-IN"/>
        </w:rPr>
        <w:t>of Americans who are at least 30 years old that use a computer to gain access</w:t>
      </w:r>
      <w:r w:rsidR="00D86DCB">
        <w:rPr>
          <w:rFonts w:cs="TimesLTStd-Roman"/>
          <w:sz w:val="20"/>
          <w:szCs w:val="20"/>
          <w:lang w:val="en-IN"/>
        </w:rPr>
        <w:t xml:space="preserve"> </w:t>
      </w:r>
      <w:r w:rsidRPr="00B60925">
        <w:rPr>
          <w:rFonts w:cs="TimesLTStd-Roman"/>
          <w:sz w:val="20"/>
          <w:szCs w:val="20"/>
          <w:lang w:val="en-IN"/>
        </w:rPr>
        <w:t>to news?</w:t>
      </w:r>
    </w:p>
    <w:p w14:paraId="63629D15" w14:textId="77777777" w:rsidR="009C59D3" w:rsidRPr="00B60925" w:rsidRDefault="009C59D3" w:rsidP="000E694D">
      <w:pPr>
        <w:spacing w:after="0"/>
        <w:ind w:left="360"/>
        <w:rPr>
          <w:b/>
          <w:sz w:val="20"/>
          <w:szCs w:val="20"/>
        </w:rPr>
      </w:pPr>
      <w:r w:rsidRPr="00B60925">
        <w:rPr>
          <w:b/>
          <w:sz w:val="20"/>
          <w:szCs w:val="20"/>
        </w:rPr>
        <w:t>Solutions:</w:t>
      </w:r>
    </w:p>
    <w:p w14:paraId="21D8BDA2" w14:textId="2A47DC7F" w:rsidR="009C59D3" w:rsidRPr="00B60925" w:rsidRDefault="009C59D3" w:rsidP="000E694D">
      <w:pPr>
        <w:spacing w:after="0"/>
        <w:ind w:left="720" w:hanging="360"/>
        <w:rPr>
          <w:color w:val="000000"/>
          <w:sz w:val="20"/>
          <w:szCs w:val="20"/>
        </w:rPr>
      </w:pPr>
      <w:r w:rsidRPr="00B60925">
        <w:rPr>
          <w:color w:val="000000"/>
          <w:sz w:val="20"/>
          <w:szCs w:val="20"/>
        </w:rPr>
        <w:t>Let</w:t>
      </w:r>
      <w:r w:rsidR="000E694D">
        <w:rPr>
          <w:color w:val="000000"/>
          <w:sz w:val="20"/>
          <w:szCs w:val="20"/>
        </w:rPr>
        <w:t xml:space="preserve"> </w:t>
      </w:r>
      <w:r w:rsidRPr="00B60925">
        <w:rPr>
          <w:i/>
          <w:color w:val="000000"/>
          <w:sz w:val="20"/>
          <w:szCs w:val="20"/>
        </w:rPr>
        <w:t>p</w:t>
      </w:r>
      <w:r w:rsidRPr="00B60925">
        <w:rPr>
          <w:color w:val="000000"/>
          <w:sz w:val="20"/>
          <w:szCs w:val="20"/>
          <w:vertAlign w:val="subscript"/>
        </w:rPr>
        <w:t xml:space="preserve">1 </w:t>
      </w:r>
      <w:r w:rsidRPr="00B60925">
        <w:rPr>
          <w:color w:val="000000"/>
          <w:sz w:val="20"/>
          <w:szCs w:val="20"/>
        </w:rPr>
        <w:t>= the population proportion of American adults under 30 years old</w:t>
      </w:r>
    </w:p>
    <w:p w14:paraId="12EFBFA7" w14:textId="7D7221A9" w:rsidR="009C59D3" w:rsidRPr="00B60925" w:rsidRDefault="009C59D3" w:rsidP="000E694D">
      <w:pPr>
        <w:ind w:left="720"/>
        <w:rPr>
          <w:color w:val="000000"/>
          <w:sz w:val="20"/>
          <w:szCs w:val="20"/>
        </w:rPr>
      </w:pPr>
      <w:r w:rsidRPr="00B60925">
        <w:rPr>
          <w:i/>
          <w:color w:val="000000"/>
          <w:sz w:val="20"/>
          <w:szCs w:val="20"/>
        </w:rPr>
        <w:t>p</w:t>
      </w:r>
      <w:r w:rsidRPr="00B60925">
        <w:rPr>
          <w:color w:val="000000"/>
          <w:sz w:val="20"/>
          <w:szCs w:val="20"/>
          <w:vertAlign w:val="subscript"/>
        </w:rPr>
        <w:t>2</w:t>
      </w:r>
      <w:r w:rsidRPr="00B60925">
        <w:rPr>
          <w:color w:val="000000"/>
          <w:sz w:val="20"/>
          <w:szCs w:val="20"/>
        </w:rPr>
        <w:t xml:space="preserve"> = the population proportion of </w:t>
      </w:r>
      <w:r w:rsidRPr="00B60925">
        <w:rPr>
          <w:sz w:val="20"/>
          <w:szCs w:val="20"/>
        </w:rPr>
        <w:t>Americans who are at least 30 years old</w:t>
      </w:r>
    </w:p>
    <w:p w14:paraId="7335287F" w14:textId="75CA83A8" w:rsidR="009C59D3" w:rsidRPr="00B60925" w:rsidRDefault="004C481E" w:rsidP="000E694D">
      <w:pPr>
        <w:autoSpaceDE w:val="0"/>
        <w:autoSpaceDN w:val="0"/>
        <w:adjustRightInd w:val="0"/>
        <w:spacing w:before="120" w:after="120" w:line="240" w:lineRule="auto"/>
        <w:ind w:left="720" w:hanging="360"/>
        <w:rPr>
          <w:color w:val="000000"/>
          <w:sz w:val="20"/>
          <w:szCs w:val="20"/>
        </w:rPr>
      </w:pPr>
      <w:r>
        <w:rPr>
          <w:color w:val="000000"/>
          <w:sz w:val="20"/>
          <w:szCs w:val="20"/>
        </w:rPr>
        <w:t>a.</w:t>
      </w:r>
      <w:r w:rsidR="009C59D3" w:rsidRPr="00B60925">
        <w:rPr>
          <w:color w:val="000000"/>
          <w:sz w:val="20"/>
          <w:szCs w:val="20"/>
        </w:rPr>
        <w:tab/>
        <w:t xml:space="preserve">From the file </w:t>
      </w:r>
      <w:r w:rsidR="009C59D3" w:rsidRPr="00B60925">
        <w:rPr>
          <w:i/>
          <w:color w:val="000000"/>
          <w:sz w:val="20"/>
          <w:szCs w:val="20"/>
        </w:rPr>
        <w:t>computernews</w:t>
      </w:r>
      <w:r w:rsidR="009C59D3" w:rsidRPr="00B60925">
        <w:rPr>
          <w:color w:val="000000"/>
          <w:sz w:val="20"/>
          <w:szCs w:val="20"/>
        </w:rPr>
        <w:t>, there are 109 Yes responses for each age group. The total number of respondents under 30 years group is 200, while the 30 years and over group has 150 total respondents.</w:t>
      </w:r>
    </w:p>
    <w:p w14:paraId="3EAD73E8" w14:textId="171F5C9D" w:rsidR="009C59D3" w:rsidRPr="00B60925" w:rsidRDefault="009C59D3" w:rsidP="008E4AC8">
      <w:pPr>
        <w:spacing w:after="120"/>
        <w:ind w:left="1267" w:hanging="547"/>
        <w:rPr>
          <w:color w:val="000000"/>
          <w:sz w:val="20"/>
          <w:szCs w:val="20"/>
        </w:rPr>
      </w:pPr>
      <w:r w:rsidRPr="00B60925">
        <w:rPr>
          <w:color w:val="000000"/>
          <w:sz w:val="20"/>
          <w:szCs w:val="20"/>
        </w:rPr>
        <w:t>Ameri</w:t>
      </w:r>
      <w:r w:rsidR="00005AE8">
        <w:rPr>
          <w:color w:val="000000"/>
          <w:sz w:val="20"/>
          <w:szCs w:val="20"/>
        </w:rPr>
        <w:t xml:space="preserve">can adults under 30 years old: </w:t>
      </w:r>
      <w:r w:rsidR="008E4AC8" w:rsidRPr="008E4AC8">
        <w:rPr>
          <w:noProof/>
          <w:color w:val="000000"/>
          <w:position w:val="-8"/>
          <w:sz w:val="20"/>
          <w:szCs w:val="20"/>
        </w:rPr>
        <w:object w:dxaOrig="240" w:dyaOrig="340" w14:anchorId="76D65247">
          <v:shape id="_x0000_i1351" type="#_x0000_t75" style="width:11.7pt;height:16.75pt" o:ole="">
            <v:imagedata r:id="rId657" o:title=""/>
          </v:shape>
          <o:OLEObject Type="Embed" ProgID="Equation.DSMT4" ShapeID="_x0000_i1351" DrawAspect="Content" ObjectID="_1769434243" r:id="rId658"/>
        </w:object>
      </w:r>
      <w:r w:rsidRPr="00B60925">
        <w:rPr>
          <w:color w:val="000000"/>
          <w:sz w:val="20"/>
          <w:szCs w:val="20"/>
        </w:rPr>
        <w:t xml:space="preserve">= 109/200 = </w:t>
      </w:r>
      <w:r w:rsidR="004C481E">
        <w:rPr>
          <w:color w:val="000000"/>
          <w:sz w:val="20"/>
          <w:szCs w:val="20"/>
        </w:rPr>
        <w:t>0</w:t>
      </w:r>
      <w:r w:rsidRPr="00B60925">
        <w:rPr>
          <w:color w:val="000000"/>
          <w:sz w:val="20"/>
          <w:szCs w:val="20"/>
        </w:rPr>
        <w:t>.545</w:t>
      </w:r>
    </w:p>
    <w:p w14:paraId="1DC2C99E" w14:textId="3DD5EE52" w:rsidR="009C59D3" w:rsidRPr="00B60925" w:rsidRDefault="009C59D3" w:rsidP="000E694D">
      <w:pPr>
        <w:ind w:left="1260" w:hanging="540"/>
        <w:rPr>
          <w:color w:val="000000"/>
          <w:sz w:val="20"/>
          <w:szCs w:val="20"/>
        </w:rPr>
      </w:pPr>
      <w:r w:rsidRPr="00B60925">
        <w:rPr>
          <w:sz w:val="20"/>
          <w:szCs w:val="20"/>
        </w:rPr>
        <w:t>Americans who are at least 30 years old</w:t>
      </w:r>
      <w:r w:rsidR="00005AE8">
        <w:rPr>
          <w:color w:val="000000"/>
          <w:sz w:val="20"/>
          <w:szCs w:val="20"/>
        </w:rPr>
        <w:t xml:space="preserve">: </w:t>
      </w:r>
      <w:r w:rsidR="008E4AC8" w:rsidRPr="008E4AC8">
        <w:rPr>
          <w:noProof/>
          <w:color w:val="000000"/>
          <w:position w:val="-8"/>
          <w:sz w:val="20"/>
          <w:szCs w:val="20"/>
        </w:rPr>
        <w:object w:dxaOrig="260" w:dyaOrig="340" w14:anchorId="0E571539">
          <v:shape id="_x0000_i1352" type="#_x0000_t75" style="width:13.4pt;height:16.75pt" o:ole="">
            <v:imagedata r:id="rId659" o:title=""/>
          </v:shape>
          <o:OLEObject Type="Embed" ProgID="Equation.DSMT4" ShapeID="_x0000_i1352" DrawAspect="Content" ObjectID="_1769434244" r:id="rId660"/>
        </w:object>
      </w:r>
      <w:r w:rsidRPr="00B60925">
        <w:rPr>
          <w:color w:val="000000"/>
          <w:sz w:val="20"/>
          <w:szCs w:val="20"/>
        </w:rPr>
        <w:t xml:space="preserve">= 109/150 = </w:t>
      </w:r>
      <w:r w:rsidR="004C481E">
        <w:rPr>
          <w:color w:val="000000"/>
          <w:sz w:val="20"/>
          <w:szCs w:val="20"/>
        </w:rPr>
        <w:t>0</w:t>
      </w:r>
      <w:r w:rsidRPr="00B60925">
        <w:rPr>
          <w:color w:val="000000"/>
          <w:sz w:val="20"/>
          <w:szCs w:val="20"/>
        </w:rPr>
        <w:t>.727</w:t>
      </w:r>
    </w:p>
    <w:p w14:paraId="03305A93" w14:textId="45396FCE" w:rsidR="009C59D3" w:rsidRPr="008E4AC8" w:rsidRDefault="009C59D3" w:rsidP="00005AE8">
      <w:pPr>
        <w:autoSpaceDE w:val="0"/>
        <w:autoSpaceDN w:val="0"/>
        <w:adjustRightInd w:val="0"/>
        <w:spacing w:before="120" w:after="120" w:line="240" w:lineRule="auto"/>
        <w:ind w:left="720" w:hanging="360"/>
        <w:rPr>
          <w:color w:val="000000"/>
          <w:sz w:val="20"/>
          <w:szCs w:val="20"/>
        </w:rPr>
      </w:pPr>
      <w:r w:rsidRPr="00B60925">
        <w:rPr>
          <w:color w:val="000000"/>
          <w:sz w:val="20"/>
          <w:szCs w:val="20"/>
        </w:rPr>
        <w:t>b.</w:t>
      </w:r>
      <w:r w:rsidRPr="00B60925">
        <w:rPr>
          <w:color w:val="000000"/>
          <w:sz w:val="20"/>
          <w:szCs w:val="20"/>
        </w:rPr>
        <w:tab/>
      </w:r>
      <w:r w:rsidR="008E4AC8" w:rsidRPr="008E4AC8">
        <w:rPr>
          <w:noProof/>
          <w:color w:val="000000"/>
          <w:position w:val="-12"/>
          <w:sz w:val="20"/>
          <w:szCs w:val="20"/>
        </w:rPr>
        <w:object w:dxaOrig="3000" w:dyaOrig="340" w14:anchorId="00D6A30A">
          <v:shape id="_x0000_i1353" type="#_x0000_t75" style="width:149.85pt;height:16.75pt" o:ole="">
            <v:imagedata r:id="rId661" o:title=""/>
          </v:shape>
          <o:OLEObject Type="Embed" ProgID="Equation.DSMT4" ShapeID="_x0000_i1353" DrawAspect="Content" ObjectID="_1769434245" r:id="rId662"/>
        </w:object>
      </w:r>
    </w:p>
    <w:p w14:paraId="76D0F0EB" w14:textId="5729D88B" w:rsidR="009C59D3" w:rsidRPr="008E4AC8" w:rsidRDefault="008E4AC8" w:rsidP="008E4AC8">
      <w:pPr>
        <w:spacing w:after="120"/>
        <w:ind w:left="1267" w:hanging="547"/>
        <w:rPr>
          <w:color w:val="000000"/>
          <w:sz w:val="20"/>
          <w:szCs w:val="20"/>
        </w:rPr>
      </w:pPr>
      <w:r w:rsidRPr="008E4AC8">
        <w:rPr>
          <w:noProof/>
          <w:color w:val="000000"/>
          <w:position w:val="-22"/>
          <w:sz w:val="20"/>
          <w:szCs w:val="20"/>
        </w:rPr>
        <w:object w:dxaOrig="5060" w:dyaOrig="680" w14:anchorId="057AE82E">
          <v:shape id="_x0000_i1354" type="#_x0000_t75" style="width:252.75pt;height:34.35pt" o:ole="">
            <v:imagedata r:id="rId663" o:title=""/>
          </v:shape>
          <o:OLEObject Type="Embed" ProgID="Equation.DSMT4" ShapeID="_x0000_i1354" DrawAspect="Content" ObjectID="_1769434246" r:id="rId664"/>
        </w:object>
      </w:r>
    </w:p>
    <w:p w14:paraId="3FE7BA52" w14:textId="5ACE738A" w:rsidR="009C59D3" w:rsidRPr="00B60925" w:rsidRDefault="009C59D3" w:rsidP="000E694D">
      <w:pPr>
        <w:ind w:left="1260" w:hanging="540"/>
        <w:rPr>
          <w:color w:val="000000"/>
          <w:sz w:val="20"/>
          <w:szCs w:val="20"/>
        </w:rPr>
      </w:pPr>
      <w:r w:rsidRPr="00B60925">
        <w:rPr>
          <w:color w:val="000000"/>
          <w:sz w:val="20"/>
          <w:szCs w:val="20"/>
        </w:rPr>
        <w:t>Confidence interval: –</w:t>
      </w:r>
      <w:r w:rsidR="004C481E">
        <w:rPr>
          <w:color w:val="000000"/>
          <w:sz w:val="20"/>
          <w:szCs w:val="20"/>
        </w:rPr>
        <w:t>0</w:t>
      </w:r>
      <w:r w:rsidRPr="00B60925">
        <w:rPr>
          <w:color w:val="000000"/>
          <w:sz w:val="20"/>
          <w:szCs w:val="20"/>
        </w:rPr>
        <w:t xml:space="preserve">.182 </w:t>
      </w:r>
      <w:r w:rsidRPr="00B60925">
        <w:rPr>
          <w:color w:val="000000"/>
          <w:sz w:val="20"/>
          <w:szCs w:val="20"/>
        </w:rPr>
        <w:sym w:font="Symbol" w:char="F0B1"/>
      </w:r>
      <w:r w:rsidRPr="00B60925">
        <w:rPr>
          <w:color w:val="000000"/>
          <w:sz w:val="20"/>
          <w:szCs w:val="20"/>
        </w:rPr>
        <w:t xml:space="preserve"> 1.96(</w:t>
      </w:r>
      <w:r w:rsidR="004C481E">
        <w:rPr>
          <w:color w:val="000000"/>
          <w:sz w:val="20"/>
          <w:szCs w:val="20"/>
        </w:rPr>
        <w:t>0</w:t>
      </w:r>
      <w:r w:rsidRPr="00B60925">
        <w:rPr>
          <w:color w:val="000000"/>
          <w:sz w:val="20"/>
          <w:szCs w:val="20"/>
        </w:rPr>
        <w:t>.0506) or –</w:t>
      </w:r>
      <w:r w:rsidR="004C481E">
        <w:rPr>
          <w:color w:val="000000"/>
          <w:sz w:val="20"/>
          <w:szCs w:val="20"/>
        </w:rPr>
        <w:t>0</w:t>
      </w:r>
      <w:r w:rsidRPr="00B60925">
        <w:rPr>
          <w:color w:val="000000"/>
          <w:sz w:val="20"/>
          <w:szCs w:val="20"/>
        </w:rPr>
        <w:t xml:space="preserve">.182 </w:t>
      </w:r>
      <w:r w:rsidRPr="00B60925">
        <w:rPr>
          <w:color w:val="000000"/>
          <w:sz w:val="20"/>
          <w:szCs w:val="20"/>
        </w:rPr>
        <w:sym w:font="Symbol" w:char="F0B1"/>
      </w:r>
      <w:r w:rsidRPr="00B60925">
        <w:rPr>
          <w:color w:val="000000"/>
          <w:sz w:val="20"/>
          <w:szCs w:val="20"/>
        </w:rPr>
        <w:t xml:space="preserve"> </w:t>
      </w:r>
      <w:r w:rsidR="004C481E">
        <w:rPr>
          <w:color w:val="000000"/>
          <w:sz w:val="20"/>
          <w:szCs w:val="20"/>
        </w:rPr>
        <w:t>0</w:t>
      </w:r>
      <w:r w:rsidRPr="00B60925">
        <w:rPr>
          <w:color w:val="000000"/>
          <w:sz w:val="20"/>
          <w:szCs w:val="20"/>
        </w:rPr>
        <w:t>.0992 (–</w:t>
      </w:r>
      <w:r w:rsidR="004C481E">
        <w:rPr>
          <w:color w:val="000000"/>
          <w:sz w:val="20"/>
          <w:szCs w:val="20"/>
        </w:rPr>
        <w:t>0</w:t>
      </w:r>
      <w:r w:rsidRPr="00B60925">
        <w:rPr>
          <w:color w:val="000000"/>
          <w:sz w:val="20"/>
          <w:szCs w:val="20"/>
        </w:rPr>
        <w:t>.2809 to –</w:t>
      </w:r>
      <w:r w:rsidR="004C481E">
        <w:rPr>
          <w:color w:val="000000"/>
          <w:sz w:val="20"/>
          <w:szCs w:val="20"/>
        </w:rPr>
        <w:t>0</w:t>
      </w:r>
      <w:r w:rsidRPr="00B60925">
        <w:rPr>
          <w:color w:val="000000"/>
          <w:sz w:val="20"/>
          <w:szCs w:val="20"/>
        </w:rPr>
        <w:t>.0824)</w:t>
      </w:r>
    </w:p>
    <w:p w14:paraId="35C452C6" w14:textId="2CBD7B8F" w:rsidR="009C59D3" w:rsidRPr="00B60925" w:rsidRDefault="009C59D3" w:rsidP="000E694D">
      <w:pPr>
        <w:autoSpaceDE w:val="0"/>
        <w:autoSpaceDN w:val="0"/>
        <w:adjustRightInd w:val="0"/>
        <w:spacing w:before="120" w:after="120" w:line="240" w:lineRule="auto"/>
        <w:ind w:left="720" w:hanging="360"/>
        <w:rPr>
          <w:color w:val="000000"/>
          <w:sz w:val="20"/>
          <w:szCs w:val="20"/>
        </w:rPr>
      </w:pPr>
      <w:r w:rsidRPr="00B60925">
        <w:rPr>
          <w:color w:val="000000"/>
          <w:sz w:val="20"/>
          <w:szCs w:val="20"/>
        </w:rPr>
        <w:t>c.</w:t>
      </w:r>
      <w:r w:rsidRPr="00B60925">
        <w:rPr>
          <w:color w:val="000000"/>
          <w:sz w:val="20"/>
          <w:szCs w:val="20"/>
        </w:rPr>
        <w:tab/>
        <w:t xml:space="preserve">Since the confidence interval in part (b) does not include </w:t>
      </w:r>
      <w:r w:rsidR="00BC48AC">
        <w:rPr>
          <w:color w:val="000000"/>
          <w:sz w:val="20"/>
          <w:szCs w:val="20"/>
        </w:rPr>
        <w:t>zero</w:t>
      </w:r>
      <w:r w:rsidRPr="00B60925">
        <w:rPr>
          <w:color w:val="000000"/>
          <w:sz w:val="20"/>
          <w:szCs w:val="20"/>
        </w:rPr>
        <w:t xml:space="preserve"> and both values are negative, conclude that the proportion of American adults under 30 years old who use a computer to gain access to news is less than the proportion of Americans who are at least 30 years old that use a computer to gain access to news.</w:t>
      </w:r>
    </w:p>
    <w:p w14:paraId="313AA0F4" w14:textId="5919BD7A" w:rsidR="009C59D3" w:rsidRPr="004C481E" w:rsidRDefault="004C481E" w:rsidP="000E694D">
      <w:pPr>
        <w:pStyle w:val="Heading1"/>
      </w:pPr>
      <w:bookmarkStart w:id="6" w:name="_Toc143865528"/>
      <w:r>
        <w:rPr>
          <w:lang w:val="en-IN"/>
        </w:rPr>
        <w:t>Case Problem: Par</w:t>
      </w:r>
      <w:r w:rsidR="009C59D3" w:rsidRPr="00B60925">
        <w:rPr>
          <w:lang w:val="en-IN"/>
        </w:rPr>
        <w:t>, I</w:t>
      </w:r>
      <w:r>
        <w:rPr>
          <w:lang w:val="en-IN"/>
        </w:rPr>
        <w:t>nc</w:t>
      </w:r>
      <w:r w:rsidR="009C59D3" w:rsidRPr="00B60925">
        <w:rPr>
          <w:lang w:val="en-IN"/>
        </w:rPr>
        <w:t>.</w:t>
      </w:r>
      <w:bookmarkEnd w:id="6"/>
    </w:p>
    <w:p w14:paraId="4B86D0C7" w14:textId="77777777" w:rsidR="004C481E" w:rsidRDefault="009C59D3" w:rsidP="000E694D">
      <w:pPr>
        <w:autoSpaceDE w:val="0"/>
        <w:autoSpaceDN w:val="0"/>
        <w:adjustRightInd w:val="0"/>
        <w:spacing w:after="0" w:line="240" w:lineRule="auto"/>
        <w:rPr>
          <w:rFonts w:cs="TimesLTStd-Roman"/>
          <w:color w:val="000000"/>
          <w:sz w:val="20"/>
          <w:szCs w:val="20"/>
          <w:lang w:val="en-IN"/>
        </w:rPr>
      </w:pPr>
      <w:r w:rsidRPr="00B60925">
        <w:rPr>
          <w:rFonts w:cs="TimesLTStd-Roman"/>
          <w:color w:val="000000"/>
          <w:sz w:val="20"/>
          <w:szCs w:val="20"/>
          <w:lang w:val="en-IN"/>
        </w:rPr>
        <w:t>Par, Inc., is a major manufacturer of golf equipment. Management believes that Par’s</w:t>
      </w:r>
      <w:r w:rsidR="004C481E">
        <w:rPr>
          <w:rFonts w:cs="TimesLTStd-Roman"/>
          <w:color w:val="000000"/>
          <w:sz w:val="20"/>
          <w:szCs w:val="20"/>
          <w:lang w:val="en-IN"/>
        </w:rPr>
        <w:t xml:space="preserve"> </w:t>
      </w:r>
      <w:r w:rsidRPr="00B60925">
        <w:rPr>
          <w:rFonts w:cs="TimesLTStd-Roman"/>
          <w:color w:val="000000"/>
          <w:sz w:val="20"/>
          <w:szCs w:val="20"/>
          <w:lang w:val="en-IN"/>
        </w:rPr>
        <w:t>market share could be increased with the introduction of a cut-resistant, longer-lasting golf</w:t>
      </w:r>
      <w:r w:rsidR="004C481E">
        <w:rPr>
          <w:rFonts w:cs="TimesLTStd-Roman"/>
          <w:color w:val="000000"/>
          <w:sz w:val="20"/>
          <w:szCs w:val="20"/>
          <w:lang w:val="en-IN"/>
        </w:rPr>
        <w:t xml:space="preserve"> </w:t>
      </w:r>
      <w:r w:rsidRPr="00B60925">
        <w:rPr>
          <w:rFonts w:cs="TimesLTStd-Roman"/>
          <w:color w:val="000000"/>
          <w:sz w:val="20"/>
          <w:szCs w:val="20"/>
          <w:lang w:val="en-IN"/>
        </w:rPr>
        <w:t>ball. Therefore, the research group at Par has been investigating a new golf ball coating</w:t>
      </w:r>
      <w:r w:rsidR="004C481E">
        <w:rPr>
          <w:rFonts w:cs="TimesLTStd-Roman"/>
          <w:color w:val="000000"/>
          <w:sz w:val="20"/>
          <w:szCs w:val="20"/>
          <w:lang w:val="en-IN"/>
        </w:rPr>
        <w:t xml:space="preserve"> </w:t>
      </w:r>
      <w:r w:rsidRPr="00B60925">
        <w:rPr>
          <w:rFonts w:cs="TimesLTStd-Roman"/>
          <w:color w:val="000000"/>
          <w:sz w:val="20"/>
          <w:szCs w:val="20"/>
          <w:lang w:val="en-IN"/>
        </w:rPr>
        <w:t>designed to resist cuts and provide a more durable ball. The tests with the coating have</w:t>
      </w:r>
      <w:r w:rsidR="004C481E">
        <w:rPr>
          <w:rFonts w:cs="TimesLTStd-Roman"/>
          <w:color w:val="000000"/>
          <w:sz w:val="20"/>
          <w:szCs w:val="20"/>
          <w:lang w:val="en-IN"/>
        </w:rPr>
        <w:t xml:space="preserve"> </w:t>
      </w:r>
      <w:r w:rsidRPr="00B60925">
        <w:rPr>
          <w:rFonts w:cs="TimesLTStd-Roman"/>
          <w:color w:val="000000"/>
          <w:sz w:val="20"/>
          <w:szCs w:val="20"/>
          <w:lang w:val="en-IN"/>
        </w:rPr>
        <w:t>been promising.</w:t>
      </w:r>
      <w:r w:rsidR="004C481E">
        <w:rPr>
          <w:rFonts w:cs="TimesLTStd-Roman"/>
          <w:color w:val="000000"/>
          <w:sz w:val="20"/>
          <w:szCs w:val="20"/>
          <w:lang w:val="en-IN"/>
        </w:rPr>
        <w:t xml:space="preserve"> </w:t>
      </w:r>
    </w:p>
    <w:p w14:paraId="422CAF60" w14:textId="47B8BF53" w:rsidR="009C59D3" w:rsidRDefault="009C59D3" w:rsidP="000E694D">
      <w:pPr>
        <w:autoSpaceDE w:val="0"/>
        <w:autoSpaceDN w:val="0"/>
        <w:adjustRightInd w:val="0"/>
        <w:spacing w:after="120" w:line="240" w:lineRule="auto"/>
        <w:ind w:firstLine="360"/>
        <w:rPr>
          <w:rFonts w:eastAsia="Arial" w:cs="Open Sans"/>
          <w:b/>
          <w:bCs/>
          <w:color w:val="D85629"/>
          <w:sz w:val="20"/>
          <w:szCs w:val="20"/>
        </w:rPr>
      </w:pPr>
      <w:r w:rsidRPr="00B60925">
        <w:rPr>
          <w:rFonts w:cs="TimesLTStd-Roman"/>
          <w:color w:val="000000"/>
          <w:sz w:val="20"/>
          <w:szCs w:val="20"/>
          <w:lang w:val="en-IN"/>
        </w:rPr>
        <w:t>One of the researchers voiced concern about the effect of the new coating on driving</w:t>
      </w:r>
      <w:r w:rsidR="004C481E">
        <w:rPr>
          <w:rFonts w:cs="TimesLTStd-Roman"/>
          <w:color w:val="000000"/>
          <w:sz w:val="20"/>
          <w:szCs w:val="20"/>
          <w:lang w:val="en-IN"/>
        </w:rPr>
        <w:t xml:space="preserve"> </w:t>
      </w:r>
      <w:r w:rsidRPr="00B60925">
        <w:rPr>
          <w:rFonts w:cs="TimesLTStd-Roman"/>
          <w:color w:val="000000"/>
          <w:sz w:val="20"/>
          <w:szCs w:val="20"/>
          <w:lang w:val="en-IN"/>
        </w:rPr>
        <w:t>distances. Par would like the new cut-resistant ball to offer driving distances comparable</w:t>
      </w:r>
      <w:r w:rsidR="004C481E">
        <w:rPr>
          <w:rFonts w:cs="TimesLTStd-Roman"/>
          <w:color w:val="000000"/>
          <w:sz w:val="20"/>
          <w:szCs w:val="20"/>
          <w:lang w:val="en-IN"/>
        </w:rPr>
        <w:t xml:space="preserve"> </w:t>
      </w:r>
      <w:r w:rsidRPr="00B60925">
        <w:rPr>
          <w:rFonts w:cs="TimesLTStd-Roman"/>
          <w:color w:val="000000"/>
          <w:sz w:val="20"/>
          <w:szCs w:val="20"/>
          <w:lang w:val="en-IN"/>
        </w:rPr>
        <w:t>to those of the current-model golf ball. To compare the driving distances for the two balls,</w:t>
      </w:r>
      <w:r w:rsidR="004C481E">
        <w:rPr>
          <w:rFonts w:cs="TimesLTStd-Roman"/>
          <w:color w:val="000000"/>
          <w:sz w:val="20"/>
          <w:szCs w:val="20"/>
          <w:lang w:val="en-IN"/>
        </w:rPr>
        <w:t xml:space="preserve"> </w:t>
      </w:r>
      <w:r w:rsidRPr="00B60925">
        <w:rPr>
          <w:rFonts w:cs="TimesLTStd-Roman"/>
          <w:color w:val="000000"/>
          <w:sz w:val="20"/>
          <w:szCs w:val="20"/>
          <w:lang w:val="en-IN"/>
        </w:rPr>
        <w:t>40 balls of both the new and current models were subjected to distance tests. The testing</w:t>
      </w:r>
      <w:r w:rsidR="004C481E">
        <w:rPr>
          <w:rFonts w:cs="TimesLTStd-Roman"/>
          <w:color w:val="000000"/>
          <w:sz w:val="20"/>
          <w:szCs w:val="20"/>
          <w:lang w:val="en-IN"/>
        </w:rPr>
        <w:t xml:space="preserve"> </w:t>
      </w:r>
      <w:r w:rsidRPr="00B60925">
        <w:rPr>
          <w:rFonts w:cs="TimesLTStd-Roman"/>
          <w:color w:val="000000"/>
          <w:sz w:val="20"/>
          <w:szCs w:val="20"/>
          <w:lang w:val="en-IN"/>
        </w:rPr>
        <w:t>was performed with a mechanical hitting machine so that any difference between the mean</w:t>
      </w:r>
      <w:r w:rsidR="004C481E">
        <w:rPr>
          <w:rFonts w:cs="TimesLTStd-Roman"/>
          <w:color w:val="000000"/>
          <w:sz w:val="20"/>
          <w:szCs w:val="20"/>
          <w:lang w:val="en-IN"/>
        </w:rPr>
        <w:t xml:space="preserve"> </w:t>
      </w:r>
      <w:r w:rsidRPr="00B60925">
        <w:rPr>
          <w:rFonts w:cs="TimesLTStd-Roman"/>
          <w:color w:val="000000"/>
          <w:sz w:val="20"/>
          <w:szCs w:val="20"/>
          <w:lang w:val="en-IN"/>
        </w:rPr>
        <w:t>distances for the two models could be attributed to a difference in the two models. Theresults</w:t>
      </w:r>
      <w:r w:rsidR="004C481E">
        <w:rPr>
          <w:rFonts w:cs="TimesLTStd-Roman"/>
          <w:color w:val="000000"/>
          <w:sz w:val="20"/>
          <w:szCs w:val="20"/>
          <w:lang w:val="en-IN"/>
        </w:rPr>
        <w:t xml:space="preserve"> </w:t>
      </w:r>
      <w:r w:rsidRPr="00B60925">
        <w:rPr>
          <w:rFonts w:cs="TimesLTStd-Roman"/>
          <w:color w:val="000000"/>
          <w:sz w:val="20"/>
          <w:szCs w:val="20"/>
          <w:lang w:val="en-IN"/>
        </w:rPr>
        <w:t>of the tests, with distances measured to the nearest yard, follow. These data are</w:t>
      </w:r>
      <w:r w:rsidR="004C481E">
        <w:rPr>
          <w:rFonts w:cs="TimesLTStd-Roman"/>
          <w:color w:val="000000"/>
          <w:sz w:val="20"/>
          <w:szCs w:val="20"/>
          <w:lang w:val="en-IN"/>
        </w:rPr>
        <w:t xml:space="preserve"> </w:t>
      </w:r>
      <w:r w:rsidRPr="00B60925">
        <w:rPr>
          <w:rFonts w:cs="TimesLTStd-Roman"/>
          <w:color w:val="000000"/>
          <w:sz w:val="20"/>
          <w:szCs w:val="20"/>
          <w:lang w:val="en-IN"/>
        </w:rPr>
        <w:t xml:space="preserve">available in the file </w:t>
      </w:r>
      <w:r w:rsidRPr="00B60925">
        <w:rPr>
          <w:rFonts w:cs="TimesLTStd-Italic"/>
          <w:i/>
          <w:iCs/>
          <w:color w:val="000000"/>
          <w:sz w:val="20"/>
          <w:szCs w:val="20"/>
          <w:lang w:val="en-IN"/>
        </w:rPr>
        <w:t>golf</w:t>
      </w:r>
      <w:r w:rsidRPr="00B60925">
        <w:rPr>
          <w:rFonts w:cs="TimesLTStd-Roman"/>
          <w:color w:val="000000"/>
          <w:sz w:val="20"/>
          <w:szCs w:val="20"/>
          <w:lang w:val="en-IN"/>
        </w:rPr>
        <w:t xml:space="preserve">. </w:t>
      </w:r>
      <w:r w:rsidRPr="00D86DCB">
        <w:rPr>
          <w:rFonts w:eastAsia="Arial" w:cs="Open Sans"/>
          <w:b/>
          <w:bCs/>
          <w:color w:val="D85629"/>
          <w:sz w:val="20"/>
          <w:szCs w:val="20"/>
        </w:rPr>
        <w:t>LO 4,</w:t>
      </w:r>
      <w:r w:rsidR="00BB14E3">
        <w:rPr>
          <w:rFonts w:eastAsia="Arial" w:cs="Open Sans"/>
          <w:b/>
          <w:bCs/>
          <w:color w:val="D85629"/>
          <w:sz w:val="20"/>
          <w:szCs w:val="20"/>
        </w:rPr>
        <w:t xml:space="preserve"> </w:t>
      </w:r>
      <w:r w:rsidRPr="00D86DCB">
        <w:rPr>
          <w:rFonts w:eastAsia="Arial" w:cs="Open Sans"/>
          <w:b/>
          <w:bCs/>
          <w:color w:val="D85629"/>
          <w:sz w:val="20"/>
          <w:szCs w:val="20"/>
        </w:rPr>
        <w:t>5</w:t>
      </w:r>
    </w:p>
    <w:tbl>
      <w:tblPr>
        <w:tblW w:w="0" w:type="auto"/>
        <w:tblLayout w:type="fixed"/>
        <w:tblCellMar>
          <w:left w:w="0" w:type="dxa"/>
          <w:right w:w="0" w:type="dxa"/>
        </w:tblCellMar>
        <w:tblLook w:val="01E0" w:firstRow="1" w:lastRow="1" w:firstColumn="1" w:lastColumn="1" w:noHBand="0" w:noVBand="0"/>
      </w:tblPr>
      <w:tblGrid>
        <w:gridCol w:w="1082"/>
        <w:gridCol w:w="898"/>
        <w:gridCol w:w="1082"/>
        <w:gridCol w:w="1083"/>
        <w:gridCol w:w="1082"/>
        <w:gridCol w:w="1083"/>
        <w:gridCol w:w="1082"/>
        <w:gridCol w:w="1083"/>
      </w:tblGrid>
      <w:tr w:rsidR="004C481E" w:rsidRPr="004C481E" w14:paraId="5A1A4647" w14:textId="77777777" w:rsidTr="002F7C3C">
        <w:trPr>
          <w:trHeight w:val="20"/>
        </w:trPr>
        <w:tc>
          <w:tcPr>
            <w:tcW w:w="1980" w:type="dxa"/>
            <w:gridSpan w:val="2"/>
            <w:tcBorders>
              <w:top w:val="single" w:sz="4" w:space="0" w:color="auto"/>
              <w:left w:val="nil"/>
              <w:bottom w:val="single" w:sz="4" w:space="0" w:color="auto"/>
              <w:right w:val="nil"/>
            </w:tcBorders>
            <w:shd w:val="clear" w:color="auto" w:fill="auto"/>
          </w:tcPr>
          <w:p w14:paraId="49404D19" w14:textId="77777777" w:rsidR="004C481E" w:rsidRPr="004C481E" w:rsidRDefault="004C481E" w:rsidP="000E694D">
            <w:pPr>
              <w:widowControl w:val="0"/>
              <w:spacing w:before="40" w:after="40" w:line="240" w:lineRule="auto"/>
              <w:jc w:val="center"/>
              <w:rPr>
                <w:rFonts w:eastAsia="Times New Roman"/>
                <w:b/>
                <w:color w:val="231F20"/>
                <w:sz w:val="20"/>
                <w:szCs w:val="20"/>
              </w:rPr>
            </w:pPr>
            <w:r w:rsidRPr="004C481E">
              <w:rPr>
                <w:rFonts w:eastAsia="Times New Roman"/>
                <w:b/>
                <w:color w:val="231F20"/>
                <w:sz w:val="20"/>
                <w:szCs w:val="20"/>
              </w:rPr>
              <w:t>Model</w:t>
            </w:r>
          </w:p>
        </w:tc>
        <w:tc>
          <w:tcPr>
            <w:tcW w:w="2165" w:type="dxa"/>
            <w:gridSpan w:val="2"/>
            <w:tcBorders>
              <w:top w:val="single" w:sz="4" w:space="0" w:color="auto"/>
              <w:left w:val="nil"/>
              <w:bottom w:val="single" w:sz="4" w:space="0" w:color="auto"/>
              <w:right w:val="nil"/>
            </w:tcBorders>
            <w:shd w:val="clear" w:color="auto" w:fill="auto"/>
          </w:tcPr>
          <w:p w14:paraId="42DAA40E" w14:textId="77777777" w:rsidR="004C481E" w:rsidRPr="004C481E" w:rsidRDefault="004C481E" w:rsidP="000E694D">
            <w:pPr>
              <w:widowControl w:val="0"/>
              <w:spacing w:before="40" w:after="40" w:line="240" w:lineRule="auto"/>
              <w:jc w:val="center"/>
              <w:rPr>
                <w:rFonts w:eastAsia="Times New Roman"/>
                <w:b/>
                <w:color w:val="231F20"/>
                <w:sz w:val="20"/>
                <w:szCs w:val="20"/>
              </w:rPr>
            </w:pPr>
            <w:r w:rsidRPr="004C481E">
              <w:rPr>
                <w:rFonts w:eastAsia="Times New Roman"/>
                <w:b/>
                <w:color w:val="231F20"/>
                <w:sz w:val="20"/>
                <w:szCs w:val="20"/>
              </w:rPr>
              <w:t>Model</w:t>
            </w:r>
          </w:p>
        </w:tc>
        <w:tc>
          <w:tcPr>
            <w:tcW w:w="2165" w:type="dxa"/>
            <w:gridSpan w:val="2"/>
            <w:tcBorders>
              <w:top w:val="single" w:sz="4" w:space="0" w:color="auto"/>
              <w:left w:val="nil"/>
              <w:bottom w:val="single" w:sz="4" w:space="0" w:color="auto"/>
              <w:right w:val="nil"/>
            </w:tcBorders>
            <w:shd w:val="clear" w:color="auto" w:fill="auto"/>
          </w:tcPr>
          <w:p w14:paraId="58D47D1C" w14:textId="77777777" w:rsidR="004C481E" w:rsidRPr="004C481E" w:rsidRDefault="004C481E" w:rsidP="000E694D">
            <w:pPr>
              <w:widowControl w:val="0"/>
              <w:spacing w:before="40" w:after="40" w:line="240" w:lineRule="auto"/>
              <w:jc w:val="center"/>
              <w:rPr>
                <w:rFonts w:eastAsia="Times New Roman"/>
                <w:b/>
                <w:color w:val="231F20"/>
                <w:sz w:val="20"/>
                <w:szCs w:val="20"/>
              </w:rPr>
            </w:pPr>
            <w:r w:rsidRPr="004C481E">
              <w:rPr>
                <w:rFonts w:eastAsia="Times New Roman"/>
                <w:b/>
                <w:color w:val="231F20"/>
                <w:sz w:val="20"/>
                <w:szCs w:val="20"/>
              </w:rPr>
              <w:t>Model</w:t>
            </w:r>
          </w:p>
        </w:tc>
        <w:tc>
          <w:tcPr>
            <w:tcW w:w="2165" w:type="dxa"/>
            <w:gridSpan w:val="2"/>
            <w:tcBorders>
              <w:top w:val="single" w:sz="4" w:space="0" w:color="auto"/>
              <w:left w:val="nil"/>
              <w:bottom w:val="single" w:sz="4" w:space="0" w:color="auto"/>
              <w:right w:val="nil"/>
            </w:tcBorders>
            <w:shd w:val="clear" w:color="auto" w:fill="auto"/>
          </w:tcPr>
          <w:p w14:paraId="6AD074B5" w14:textId="77777777" w:rsidR="004C481E" w:rsidRPr="004C481E" w:rsidRDefault="004C481E" w:rsidP="000E694D">
            <w:pPr>
              <w:widowControl w:val="0"/>
              <w:spacing w:before="40" w:after="40" w:line="240" w:lineRule="auto"/>
              <w:jc w:val="center"/>
              <w:rPr>
                <w:rFonts w:eastAsia="Times New Roman"/>
                <w:b/>
                <w:color w:val="231F20"/>
                <w:sz w:val="20"/>
                <w:szCs w:val="20"/>
              </w:rPr>
            </w:pPr>
            <w:r w:rsidRPr="004C481E">
              <w:rPr>
                <w:rFonts w:eastAsia="Times New Roman"/>
                <w:b/>
                <w:color w:val="231F20"/>
                <w:sz w:val="20"/>
                <w:szCs w:val="20"/>
              </w:rPr>
              <w:t>Model</w:t>
            </w:r>
          </w:p>
        </w:tc>
      </w:tr>
      <w:tr w:rsidR="004C481E" w:rsidRPr="004C481E" w14:paraId="01B3EC4C" w14:textId="77777777" w:rsidTr="002F7C3C">
        <w:trPr>
          <w:trHeight w:val="20"/>
        </w:trPr>
        <w:tc>
          <w:tcPr>
            <w:tcW w:w="1082" w:type="dxa"/>
            <w:tcBorders>
              <w:top w:val="single" w:sz="4" w:space="0" w:color="auto"/>
              <w:left w:val="nil"/>
              <w:bottom w:val="single" w:sz="4" w:space="0" w:color="auto"/>
              <w:right w:val="nil"/>
            </w:tcBorders>
            <w:shd w:val="clear" w:color="auto" w:fill="auto"/>
          </w:tcPr>
          <w:p w14:paraId="3D06FBAB" w14:textId="04CD2712" w:rsidR="004C481E" w:rsidRPr="004C481E" w:rsidRDefault="00933983" w:rsidP="000E694D">
            <w:pPr>
              <w:widowControl w:val="0"/>
              <w:spacing w:before="40" w:after="40" w:line="240" w:lineRule="auto"/>
              <w:jc w:val="center"/>
              <w:rPr>
                <w:rFonts w:eastAsia="Times New Roman"/>
                <w:b/>
                <w:color w:val="231F20"/>
                <w:sz w:val="20"/>
                <w:szCs w:val="20"/>
              </w:rPr>
            </w:pPr>
            <w:r>
              <w:rPr>
                <w:rFonts w:eastAsia="Times New Roman"/>
                <w:b/>
                <w:color w:val="231F20"/>
                <w:sz w:val="20"/>
                <w:szCs w:val="20"/>
              </w:rPr>
              <w:t>C</w:t>
            </w:r>
            <w:r w:rsidR="004C481E" w:rsidRPr="004C481E">
              <w:rPr>
                <w:rFonts w:eastAsia="Times New Roman"/>
                <w:b/>
                <w:color w:val="231F20"/>
                <w:sz w:val="20"/>
                <w:szCs w:val="20"/>
              </w:rPr>
              <w:t>urrent</w:t>
            </w:r>
          </w:p>
        </w:tc>
        <w:tc>
          <w:tcPr>
            <w:tcW w:w="898" w:type="dxa"/>
            <w:tcBorders>
              <w:top w:val="single" w:sz="4" w:space="0" w:color="auto"/>
              <w:left w:val="nil"/>
              <w:bottom w:val="single" w:sz="4" w:space="0" w:color="auto"/>
              <w:right w:val="nil"/>
            </w:tcBorders>
            <w:shd w:val="clear" w:color="auto" w:fill="auto"/>
          </w:tcPr>
          <w:p w14:paraId="4FF19BD9" w14:textId="0A385431" w:rsidR="004C481E" w:rsidRPr="004C481E" w:rsidRDefault="00933983" w:rsidP="000E694D">
            <w:pPr>
              <w:widowControl w:val="0"/>
              <w:spacing w:before="40" w:after="40" w:line="240" w:lineRule="auto"/>
              <w:jc w:val="center"/>
              <w:rPr>
                <w:rFonts w:eastAsia="Times New Roman"/>
                <w:b/>
                <w:color w:val="231F20"/>
                <w:sz w:val="20"/>
                <w:szCs w:val="20"/>
              </w:rPr>
            </w:pPr>
            <w:r>
              <w:rPr>
                <w:rFonts w:eastAsia="Times New Roman"/>
                <w:b/>
                <w:color w:val="231F20"/>
                <w:sz w:val="20"/>
                <w:szCs w:val="20"/>
              </w:rPr>
              <w:t>N</w:t>
            </w:r>
            <w:r w:rsidR="004C481E" w:rsidRPr="004C481E">
              <w:rPr>
                <w:rFonts w:eastAsia="Times New Roman"/>
                <w:b/>
                <w:color w:val="231F20"/>
                <w:sz w:val="20"/>
                <w:szCs w:val="20"/>
              </w:rPr>
              <w:t>ew</w:t>
            </w:r>
          </w:p>
        </w:tc>
        <w:tc>
          <w:tcPr>
            <w:tcW w:w="1082" w:type="dxa"/>
            <w:tcBorders>
              <w:top w:val="single" w:sz="4" w:space="0" w:color="auto"/>
              <w:left w:val="nil"/>
              <w:bottom w:val="single" w:sz="4" w:space="0" w:color="auto"/>
              <w:right w:val="nil"/>
            </w:tcBorders>
            <w:shd w:val="clear" w:color="auto" w:fill="auto"/>
          </w:tcPr>
          <w:p w14:paraId="02F4ADAD" w14:textId="77777777" w:rsidR="004C481E" w:rsidRPr="004C481E" w:rsidRDefault="004C481E" w:rsidP="000E694D">
            <w:pPr>
              <w:widowControl w:val="0"/>
              <w:spacing w:before="40" w:after="40" w:line="240" w:lineRule="auto"/>
              <w:jc w:val="center"/>
              <w:rPr>
                <w:rFonts w:eastAsia="Times New Roman"/>
                <w:b/>
                <w:color w:val="231F20"/>
                <w:sz w:val="20"/>
                <w:szCs w:val="20"/>
              </w:rPr>
            </w:pPr>
            <w:r w:rsidRPr="004C481E">
              <w:rPr>
                <w:rFonts w:eastAsia="Times New Roman"/>
                <w:b/>
                <w:color w:val="231F20"/>
                <w:sz w:val="20"/>
                <w:szCs w:val="20"/>
              </w:rPr>
              <w:t>Current</w:t>
            </w:r>
          </w:p>
        </w:tc>
        <w:tc>
          <w:tcPr>
            <w:tcW w:w="1083" w:type="dxa"/>
            <w:tcBorders>
              <w:top w:val="single" w:sz="4" w:space="0" w:color="auto"/>
              <w:left w:val="nil"/>
              <w:bottom w:val="single" w:sz="4" w:space="0" w:color="auto"/>
              <w:right w:val="nil"/>
            </w:tcBorders>
            <w:shd w:val="clear" w:color="auto" w:fill="auto"/>
          </w:tcPr>
          <w:p w14:paraId="7FB77127" w14:textId="77777777" w:rsidR="004C481E" w:rsidRPr="004C481E" w:rsidRDefault="004C481E" w:rsidP="000E694D">
            <w:pPr>
              <w:widowControl w:val="0"/>
              <w:spacing w:before="40" w:after="40" w:line="240" w:lineRule="auto"/>
              <w:jc w:val="center"/>
              <w:rPr>
                <w:rFonts w:eastAsia="Times New Roman"/>
                <w:b/>
                <w:color w:val="231F20"/>
                <w:sz w:val="20"/>
                <w:szCs w:val="20"/>
              </w:rPr>
            </w:pPr>
            <w:r w:rsidRPr="004C481E">
              <w:rPr>
                <w:rFonts w:eastAsia="Times New Roman"/>
                <w:b/>
                <w:color w:val="231F20"/>
                <w:sz w:val="20"/>
                <w:szCs w:val="20"/>
              </w:rPr>
              <w:t>New</w:t>
            </w:r>
          </w:p>
        </w:tc>
        <w:tc>
          <w:tcPr>
            <w:tcW w:w="1082" w:type="dxa"/>
            <w:tcBorders>
              <w:top w:val="single" w:sz="4" w:space="0" w:color="auto"/>
              <w:left w:val="nil"/>
              <w:bottom w:val="single" w:sz="4" w:space="0" w:color="auto"/>
              <w:right w:val="nil"/>
            </w:tcBorders>
            <w:shd w:val="clear" w:color="auto" w:fill="auto"/>
          </w:tcPr>
          <w:p w14:paraId="3B7CE4EC" w14:textId="77777777" w:rsidR="004C481E" w:rsidRPr="004C481E" w:rsidRDefault="004C481E" w:rsidP="000E694D">
            <w:pPr>
              <w:widowControl w:val="0"/>
              <w:spacing w:before="40" w:after="40" w:line="240" w:lineRule="auto"/>
              <w:jc w:val="center"/>
              <w:rPr>
                <w:rFonts w:eastAsia="Times New Roman"/>
                <w:b/>
                <w:color w:val="231F20"/>
                <w:sz w:val="20"/>
                <w:szCs w:val="20"/>
              </w:rPr>
            </w:pPr>
            <w:r w:rsidRPr="004C481E">
              <w:rPr>
                <w:rFonts w:eastAsia="Times New Roman"/>
                <w:b/>
                <w:color w:val="231F20"/>
                <w:sz w:val="20"/>
                <w:szCs w:val="20"/>
              </w:rPr>
              <w:t>Current</w:t>
            </w:r>
          </w:p>
        </w:tc>
        <w:tc>
          <w:tcPr>
            <w:tcW w:w="1083" w:type="dxa"/>
            <w:tcBorders>
              <w:top w:val="single" w:sz="4" w:space="0" w:color="auto"/>
              <w:left w:val="nil"/>
              <w:bottom w:val="single" w:sz="4" w:space="0" w:color="auto"/>
              <w:right w:val="nil"/>
            </w:tcBorders>
            <w:shd w:val="clear" w:color="auto" w:fill="auto"/>
          </w:tcPr>
          <w:p w14:paraId="416716F6" w14:textId="77777777" w:rsidR="004C481E" w:rsidRPr="004C481E" w:rsidRDefault="004C481E" w:rsidP="000E694D">
            <w:pPr>
              <w:widowControl w:val="0"/>
              <w:spacing w:before="40" w:after="40" w:line="240" w:lineRule="auto"/>
              <w:jc w:val="center"/>
              <w:rPr>
                <w:rFonts w:eastAsia="Times New Roman"/>
                <w:b/>
                <w:color w:val="231F20"/>
                <w:sz w:val="20"/>
                <w:szCs w:val="20"/>
              </w:rPr>
            </w:pPr>
            <w:r w:rsidRPr="004C481E">
              <w:rPr>
                <w:rFonts w:eastAsia="Times New Roman"/>
                <w:b/>
                <w:color w:val="231F20"/>
                <w:sz w:val="20"/>
                <w:szCs w:val="20"/>
              </w:rPr>
              <w:t>New</w:t>
            </w:r>
          </w:p>
        </w:tc>
        <w:tc>
          <w:tcPr>
            <w:tcW w:w="1082" w:type="dxa"/>
            <w:tcBorders>
              <w:top w:val="single" w:sz="4" w:space="0" w:color="auto"/>
              <w:left w:val="nil"/>
              <w:bottom w:val="single" w:sz="4" w:space="0" w:color="auto"/>
              <w:right w:val="nil"/>
            </w:tcBorders>
            <w:shd w:val="clear" w:color="auto" w:fill="auto"/>
          </w:tcPr>
          <w:p w14:paraId="2AE8C46B" w14:textId="77777777" w:rsidR="004C481E" w:rsidRPr="004C481E" w:rsidRDefault="004C481E" w:rsidP="000E694D">
            <w:pPr>
              <w:widowControl w:val="0"/>
              <w:spacing w:before="40" w:after="40" w:line="240" w:lineRule="auto"/>
              <w:jc w:val="center"/>
              <w:rPr>
                <w:rFonts w:eastAsia="Times New Roman"/>
                <w:b/>
                <w:color w:val="231F20"/>
                <w:sz w:val="20"/>
                <w:szCs w:val="20"/>
              </w:rPr>
            </w:pPr>
            <w:r w:rsidRPr="004C481E">
              <w:rPr>
                <w:rFonts w:eastAsia="Times New Roman"/>
                <w:b/>
                <w:color w:val="231F20"/>
                <w:sz w:val="20"/>
                <w:szCs w:val="20"/>
              </w:rPr>
              <w:t>Current</w:t>
            </w:r>
          </w:p>
        </w:tc>
        <w:tc>
          <w:tcPr>
            <w:tcW w:w="1083" w:type="dxa"/>
            <w:tcBorders>
              <w:top w:val="single" w:sz="4" w:space="0" w:color="auto"/>
              <w:left w:val="nil"/>
              <w:bottom w:val="single" w:sz="4" w:space="0" w:color="auto"/>
              <w:right w:val="nil"/>
            </w:tcBorders>
            <w:shd w:val="clear" w:color="auto" w:fill="auto"/>
          </w:tcPr>
          <w:p w14:paraId="3EC409AC" w14:textId="77777777" w:rsidR="004C481E" w:rsidRPr="004C481E" w:rsidRDefault="004C481E" w:rsidP="000E694D">
            <w:pPr>
              <w:widowControl w:val="0"/>
              <w:spacing w:before="40" w:after="40" w:line="240" w:lineRule="auto"/>
              <w:jc w:val="center"/>
              <w:rPr>
                <w:rFonts w:eastAsia="Times New Roman"/>
                <w:b/>
                <w:color w:val="231F20"/>
                <w:sz w:val="20"/>
                <w:szCs w:val="20"/>
              </w:rPr>
            </w:pPr>
            <w:r w:rsidRPr="004C481E">
              <w:rPr>
                <w:rFonts w:eastAsia="Times New Roman"/>
                <w:b/>
                <w:color w:val="231F20"/>
                <w:sz w:val="20"/>
                <w:szCs w:val="20"/>
              </w:rPr>
              <w:t>New</w:t>
            </w:r>
          </w:p>
        </w:tc>
      </w:tr>
      <w:tr w:rsidR="004C481E" w:rsidRPr="004C481E" w14:paraId="4FE2DDE2" w14:textId="77777777" w:rsidTr="002F7C3C">
        <w:trPr>
          <w:trHeight w:val="20"/>
        </w:trPr>
        <w:tc>
          <w:tcPr>
            <w:tcW w:w="1082" w:type="dxa"/>
            <w:tcBorders>
              <w:top w:val="single" w:sz="4" w:space="0" w:color="auto"/>
              <w:left w:val="nil"/>
              <w:bottom w:val="nil"/>
              <w:right w:val="nil"/>
            </w:tcBorders>
            <w:shd w:val="clear" w:color="auto" w:fill="auto"/>
          </w:tcPr>
          <w:p w14:paraId="6E7CC6CB"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264</w:t>
            </w:r>
          </w:p>
        </w:tc>
        <w:tc>
          <w:tcPr>
            <w:tcW w:w="898" w:type="dxa"/>
            <w:tcBorders>
              <w:top w:val="single" w:sz="4" w:space="0" w:color="auto"/>
              <w:left w:val="nil"/>
              <w:bottom w:val="nil"/>
              <w:right w:val="nil"/>
            </w:tcBorders>
            <w:shd w:val="clear" w:color="auto" w:fill="auto"/>
          </w:tcPr>
          <w:p w14:paraId="43E359E0"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277</w:t>
            </w:r>
          </w:p>
        </w:tc>
        <w:tc>
          <w:tcPr>
            <w:tcW w:w="1082" w:type="dxa"/>
            <w:tcBorders>
              <w:top w:val="single" w:sz="4" w:space="0" w:color="auto"/>
              <w:left w:val="nil"/>
              <w:bottom w:val="nil"/>
              <w:right w:val="nil"/>
            </w:tcBorders>
            <w:shd w:val="clear" w:color="auto" w:fill="auto"/>
          </w:tcPr>
          <w:p w14:paraId="03FBC803"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270</w:t>
            </w:r>
          </w:p>
        </w:tc>
        <w:tc>
          <w:tcPr>
            <w:tcW w:w="1083" w:type="dxa"/>
            <w:tcBorders>
              <w:top w:val="single" w:sz="4" w:space="0" w:color="auto"/>
              <w:left w:val="nil"/>
              <w:bottom w:val="nil"/>
              <w:right w:val="nil"/>
            </w:tcBorders>
            <w:shd w:val="clear" w:color="auto" w:fill="auto"/>
          </w:tcPr>
          <w:p w14:paraId="6D34C233"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272</w:t>
            </w:r>
          </w:p>
        </w:tc>
        <w:tc>
          <w:tcPr>
            <w:tcW w:w="1082" w:type="dxa"/>
            <w:tcBorders>
              <w:top w:val="single" w:sz="4" w:space="0" w:color="auto"/>
              <w:left w:val="nil"/>
              <w:bottom w:val="nil"/>
              <w:right w:val="nil"/>
            </w:tcBorders>
            <w:shd w:val="clear" w:color="auto" w:fill="auto"/>
          </w:tcPr>
          <w:p w14:paraId="1C0B17B0"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263</w:t>
            </w:r>
          </w:p>
        </w:tc>
        <w:tc>
          <w:tcPr>
            <w:tcW w:w="1083" w:type="dxa"/>
            <w:tcBorders>
              <w:top w:val="single" w:sz="4" w:space="0" w:color="auto"/>
              <w:left w:val="nil"/>
              <w:bottom w:val="nil"/>
              <w:right w:val="nil"/>
            </w:tcBorders>
            <w:shd w:val="clear" w:color="auto" w:fill="auto"/>
          </w:tcPr>
          <w:p w14:paraId="709889D6"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274</w:t>
            </w:r>
          </w:p>
        </w:tc>
        <w:tc>
          <w:tcPr>
            <w:tcW w:w="1082" w:type="dxa"/>
            <w:tcBorders>
              <w:top w:val="single" w:sz="4" w:space="0" w:color="auto"/>
              <w:left w:val="nil"/>
              <w:bottom w:val="nil"/>
              <w:right w:val="nil"/>
            </w:tcBorders>
            <w:shd w:val="clear" w:color="auto" w:fill="auto"/>
          </w:tcPr>
          <w:p w14:paraId="26ECBAD9"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281</w:t>
            </w:r>
          </w:p>
        </w:tc>
        <w:tc>
          <w:tcPr>
            <w:tcW w:w="1083" w:type="dxa"/>
            <w:tcBorders>
              <w:top w:val="single" w:sz="4" w:space="0" w:color="auto"/>
              <w:left w:val="nil"/>
              <w:bottom w:val="nil"/>
              <w:right w:val="nil"/>
            </w:tcBorders>
            <w:shd w:val="clear" w:color="auto" w:fill="auto"/>
          </w:tcPr>
          <w:p w14:paraId="62C8E415"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283</w:t>
            </w:r>
          </w:p>
        </w:tc>
      </w:tr>
      <w:tr w:rsidR="004C481E" w:rsidRPr="004C481E" w14:paraId="3DEEDC5A" w14:textId="77777777" w:rsidTr="002F7C3C">
        <w:trPr>
          <w:trHeight w:val="20"/>
        </w:trPr>
        <w:tc>
          <w:tcPr>
            <w:tcW w:w="1082" w:type="dxa"/>
            <w:tcBorders>
              <w:top w:val="nil"/>
              <w:left w:val="nil"/>
              <w:bottom w:val="nil"/>
              <w:right w:val="nil"/>
            </w:tcBorders>
            <w:shd w:val="clear" w:color="auto" w:fill="auto"/>
          </w:tcPr>
          <w:p w14:paraId="4D67024A"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261</w:t>
            </w:r>
          </w:p>
        </w:tc>
        <w:tc>
          <w:tcPr>
            <w:tcW w:w="898" w:type="dxa"/>
            <w:tcBorders>
              <w:top w:val="nil"/>
              <w:left w:val="nil"/>
              <w:bottom w:val="nil"/>
              <w:right w:val="nil"/>
            </w:tcBorders>
            <w:shd w:val="clear" w:color="auto" w:fill="auto"/>
          </w:tcPr>
          <w:p w14:paraId="03CFACE6"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269</w:t>
            </w:r>
          </w:p>
        </w:tc>
        <w:tc>
          <w:tcPr>
            <w:tcW w:w="1082" w:type="dxa"/>
            <w:tcBorders>
              <w:top w:val="nil"/>
              <w:left w:val="nil"/>
              <w:bottom w:val="nil"/>
              <w:right w:val="nil"/>
            </w:tcBorders>
            <w:shd w:val="clear" w:color="auto" w:fill="auto"/>
          </w:tcPr>
          <w:p w14:paraId="5128A921"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287</w:t>
            </w:r>
          </w:p>
        </w:tc>
        <w:tc>
          <w:tcPr>
            <w:tcW w:w="1083" w:type="dxa"/>
            <w:tcBorders>
              <w:top w:val="nil"/>
              <w:left w:val="nil"/>
              <w:bottom w:val="nil"/>
              <w:right w:val="nil"/>
            </w:tcBorders>
            <w:shd w:val="clear" w:color="auto" w:fill="auto"/>
          </w:tcPr>
          <w:p w14:paraId="1FED2BF6"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259</w:t>
            </w:r>
          </w:p>
        </w:tc>
        <w:tc>
          <w:tcPr>
            <w:tcW w:w="1082" w:type="dxa"/>
            <w:tcBorders>
              <w:top w:val="nil"/>
              <w:left w:val="nil"/>
              <w:bottom w:val="nil"/>
              <w:right w:val="nil"/>
            </w:tcBorders>
            <w:shd w:val="clear" w:color="auto" w:fill="auto"/>
          </w:tcPr>
          <w:p w14:paraId="68BC2F17"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264</w:t>
            </w:r>
          </w:p>
        </w:tc>
        <w:tc>
          <w:tcPr>
            <w:tcW w:w="1083" w:type="dxa"/>
            <w:tcBorders>
              <w:top w:val="nil"/>
              <w:left w:val="nil"/>
              <w:bottom w:val="nil"/>
              <w:right w:val="nil"/>
            </w:tcBorders>
            <w:shd w:val="clear" w:color="auto" w:fill="auto"/>
          </w:tcPr>
          <w:p w14:paraId="16678470"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266</w:t>
            </w:r>
          </w:p>
        </w:tc>
        <w:tc>
          <w:tcPr>
            <w:tcW w:w="1082" w:type="dxa"/>
            <w:tcBorders>
              <w:top w:val="nil"/>
              <w:left w:val="nil"/>
              <w:bottom w:val="nil"/>
              <w:right w:val="nil"/>
            </w:tcBorders>
            <w:shd w:val="clear" w:color="auto" w:fill="auto"/>
          </w:tcPr>
          <w:p w14:paraId="1C507290"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274</w:t>
            </w:r>
          </w:p>
        </w:tc>
        <w:tc>
          <w:tcPr>
            <w:tcW w:w="1083" w:type="dxa"/>
            <w:tcBorders>
              <w:top w:val="nil"/>
              <w:left w:val="nil"/>
              <w:bottom w:val="nil"/>
              <w:right w:val="nil"/>
            </w:tcBorders>
            <w:shd w:val="clear" w:color="auto" w:fill="auto"/>
          </w:tcPr>
          <w:p w14:paraId="5547C8CA"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250</w:t>
            </w:r>
          </w:p>
        </w:tc>
      </w:tr>
      <w:tr w:rsidR="004C481E" w:rsidRPr="004C481E" w14:paraId="5D51B192" w14:textId="77777777" w:rsidTr="002F7C3C">
        <w:trPr>
          <w:trHeight w:val="20"/>
        </w:trPr>
        <w:tc>
          <w:tcPr>
            <w:tcW w:w="1082" w:type="dxa"/>
            <w:tcBorders>
              <w:top w:val="nil"/>
              <w:left w:val="nil"/>
              <w:bottom w:val="nil"/>
              <w:right w:val="nil"/>
            </w:tcBorders>
            <w:shd w:val="clear" w:color="auto" w:fill="auto"/>
          </w:tcPr>
          <w:p w14:paraId="0F8842EA"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267</w:t>
            </w:r>
          </w:p>
        </w:tc>
        <w:tc>
          <w:tcPr>
            <w:tcW w:w="898" w:type="dxa"/>
            <w:tcBorders>
              <w:top w:val="nil"/>
              <w:left w:val="nil"/>
              <w:bottom w:val="nil"/>
              <w:right w:val="nil"/>
            </w:tcBorders>
            <w:shd w:val="clear" w:color="auto" w:fill="auto"/>
          </w:tcPr>
          <w:p w14:paraId="797BB2CB"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263</w:t>
            </w:r>
          </w:p>
        </w:tc>
        <w:tc>
          <w:tcPr>
            <w:tcW w:w="1082" w:type="dxa"/>
            <w:tcBorders>
              <w:top w:val="nil"/>
              <w:left w:val="nil"/>
              <w:bottom w:val="nil"/>
              <w:right w:val="nil"/>
            </w:tcBorders>
            <w:shd w:val="clear" w:color="auto" w:fill="auto"/>
          </w:tcPr>
          <w:p w14:paraId="198700E5"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289</w:t>
            </w:r>
          </w:p>
        </w:tc>
        <w:tc>
          <w:tcPr>
            <w:tcW w:w="1083" w:type="dxa"/>
            <w:tcBorders>
              <w:top w:val="nil"/>
              <w:left w:val="nil"/>
              <w:bottom w:val="nil"/>
              <w:right w:val="nil"/>
            </w:tcBorders>
            <w:shd w:val="clear" w:color="auto" w:fill="auto"/>
          </w:tcPr>
          <w:p w14:paraId="6B3A214A"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264</w:t>
            </w:r>
          </w:p>
        </w:tc>
        <w:tc>
          <w:tcPr>
            <w:tcW w:w="1082" w:type="dxa"/>
            <w:tcBorders>
              <w:top w:val="nil"/>
              <w:left w:val="nil"/>
              <w:bottom w:val="nil"/>
              <w:right w:val="nil"/>
            </w:tcBorders>
            <w:shd w:val="clear" w:color="auto" w:fill="auto"/>
          </w:tcPr>
          <w:p w14:paraId="301BF464"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284</w:t>
            </w:r>
          </w:p>
        </w:tc>
        <w:tc>
          <w:tcPr>
            <w:tcW w:w="1083" w:type="dxa"/>
            <w:tcBorders>
              <w:top w:val="nil"/>
              <w:left w:val="nil"/>
              <w:bottom w:val="nil"/>
              <w:right w:val="nil"/>
            </w:tcBorders>
            <w:shd w:val="clear" w:color="auto" w:fill="auto"/>
          </w:tcPr>
          <w:p w14:paraId="3B7B785F"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262</w:t>
            </w:r>
          </w:p>
        </w:tc>
        <w:tc>
          <w:tcPr>
            <w:tcW w:w="1082" w:type="dxa"/>
            <w:tcBorders>
              <w:top w:val="nil"/>
              <w:left w:val="nil"/>
              <w:bottom w:val="nil"/>
              <w:right w:val="nil"/>
            </w:tcBorders>
            <w:shd w:val="clear" w:color="auto" w:fill="auto"/>
          </w:tcPr>
          <w:p w14:paraId="0AC59866"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273</w:t>
            </w:r>
          </w:p>
        </w:tc>
        <w:tc>
          <w:tcPr>
            <w:tcW w:w="1083" w:type="dxa"/>
            <w:tcBorders>
              <w:top w:val="nil"/>
              <w:left w:val="nil"/>
              <w:bottom w:val="nil"/>
              <w:right w:val="nil"/>
            </w:tcBorders>
            <w:shd w:val="clear" w:color="auto" w:fill="auto"/>
          </w:tcPr>
          <w:p w14:paraId="59744A42"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253</w:t>
            </w:r>
          </w:p>
        </w:tc>
      </w:tr>
      <w:tr w:rsidR="004C481E" w:rsidRPr="004C481E" w14:paraId="12F71B51" w14:textId="77777777" w:rsidTr="002F7C3C">
        <w:trPr>
          <w:trHeight w:val="20"/>
        </w:trPr>
        <w:tc>
          <w:tcPr>
            <w:tcW w:w="1082" w:type="dxa"/>
            <w:tcBorders>
              <w:top w:val="nil"/>
              <w:left w:val="nil"/>
              <w:bottom w:val="nil"/>
              <w:right w:val="nil"/>
            </w:tcBorders>
            <w:shd w:val="clear" w:color="auto" w:fill="auto"/>
          </w:tcPr>
          <w:p w14:paraId="221627F3"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272</w:t>
            </w:r>
          </w:p>
        </w:tc>
        <w:tc>
          <w:tcPr>
            <w:tcW w:w="898" w:type="dxa"/>
            <w:tcBorders>
              <w:top w:val="nil"/>
              <w:left w:val="nil"/>
              <w:bottom w:val="nil"/>
              <w:right w:val="nil"/>
            </w:tcBorders>
            <w:shd w:val="clear" w:color="auto" w:fill="auto"/>
          </w:tcPr>
          <w:p w14:paraId="47075D0F"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266</w:t>
            </w:r>
          </w:p>
        </w:tc>
        <w:tc>
          <w:tcPr>
            <w:tcW w:w="1082" w:type="dxa"/>
            <w:tcBorders>
              <w:top w:val="nil"/>
              <w:left w:val="nil"/>
              <w:bottom w:val="nil"/>
              <w:right w:val="nil"/>
            </w:tcBorders>
            <w:shd w:val="clear" w:color="auto" w:fill="auto"/>
          </w:tcPr>
          <w:p w14:paraId="0089E2BE"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280</w:t>
            </w:r>
          </w:p>
        </w:tc>
        <w:tc>
          <w:tcPr>
            <w:tcW w:w="1083" w:type="dxa"/>
            <w:tcBorders>
              <w:top w:val="nil"/>
              <w:left w:val="nil"/>
              <w:bottom w:val="nil"/>
              <w:right w:val="nil"/>
            </w:tcBorders>
            <w:shd w:val="clear" w:color="auto" w:fill="auto"/>
          </w:tcPr>
          <w:p w14:paraId="44CC41C7"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280</w:t>
            </w:r>
          </w:p>
        </w:tc>
        <w:tc>
          <w:tcPr>
            <w:tcW w:w="1082" w:type="dxa"/>
            <w:tcBorders>
              <w:top w:val="nil"/>
              <w:left w:val="nil"/>
              <w:bottom w:val="nil"/>
              <w:right w:val="nil"/>
            </w:tcBorders>
            <w:shd w:val="clear" w:color="auto" w:fill="auto"/>
          </w:tcPr>
          <w:p w14:paraId="6B045651"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263</w:t>
            </w:r>
          </w:p>
        </w:tc>
        <w:tc>
          <w:tcPr>
            <w:tcW w:w="1083" w:type="dxa"/>
            <w:tcBorders>
              <w:top w:val="nil"/>
              <w:left w:val="nil"/>
              <w:bottom w:val="nil"/>
              <w:right w:val="nil"/>
            </w:tcBorders>
            <w:shd w:val="clear" w:color="auto" w:fill="auto"/>
          </w:tcPr>
          <w:p w14:paraId="207063BA"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271</w:t>
            </w:r>
          </w:p>
        </w:tc>
        <w:tc>
          <w:tcPr>
            <w:tcW w:w="1082" w:type="dxa"/>
            <w:tcBorders>
              <w:top w:val="nil"/>
              <w:left w:val="nil"/>
              <w:bottom w:val="nil"/>
              <w:right w:val="nil"/>
            </w:tcBorders>
            <w:shd w:val="clear" w:color="auto" w:fill="auto"/>
          </w:tcPr>
          <w:p w14:paraId="12AEAB9E"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263</w:t>
            </w:r>
          </w:p>
        </w:tc>
        <w:tc>
          <w:tcPr>
            <w:tcW w:w="1083" w:type="dxa"/>
            <w:tcBorders>
              <w:top w:val="nil"/>
              <w:left w:val="nil"/>
              <w:bottom w:val="nil"/>
              <w:right w:val="nil"/>
            </w:tcBorders>
            <w:shd w:val="clear" w:color="auto" w:fill="auto"/>
          </w:tcPr>
          <w:p w14:paraId="51FA8618"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260</w:t>
            </w:r>
          </w:p>
        </w:tc>
      </w:tr>
      <w:tr w:rsidR="004C481E" w:rsidRPr="004C481E" w14:paraId="0669393A" w14:textId="77777777" w:rsidTr="002F7C3C">
        <w:trPr>
          <w:trHeight w:val="20"/>
        </w:trPr>
        <w:tc>
          <w:tcPr>
            <w:tcW w:w="1082" w:type="dxa"/>
            <w:tcBorders>
              <w:top w:val="nil"/>
              <w:left w:val="nil"/>
              <w:bottom w:val="nil"/>
              <w:right w:val="nil"/>
            </w:tcBorders>
            <w:shd w:val="clear" w:color="auto" w:fill="auto"/>
          </w:tcPr>
          <w:p w14:paraId="2CDFA8AD"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258</w:t>
            </w:r>
          </w:p>
        </w:tc>
        <w:tc>
          <w:tcPr>
            <w:tcW w:w="898" w:type="dxa"/>
            <w:tcBorders>
              <w:top w:val="nil"/>
              <w:left w:val="nil"/>
              <w:bottom w:val="nil"/>
              <w:right w:val="nil"/>
            </w:tcBorders>
            <w:shd w:val="clear" w:color="auto" w:fill="auto"/>
          </w:tcPr>
          <w:p w14:paraId="1B56BBCF"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262</w:t>
            </w:r>
          </w:p>
        </w:tc>
        <w:tc>
          <w:tcPr>
            <w:tcW w:w="1082" w:type="dxa"/>
            <w:tcBorders>
              <w:top w:val="nil"/>
              <w:left w:val="nil"/>
              <w:bottom w:val="nil"/>
              <w:right w:val="nil"/>
            </w:tcBorders>
            <w:shd w:val="clear" w:color="auto" w:fill="auto"/>
          </w:tcPr>
          <w:p w14:paraId="696FA832"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272</w:t>
            </w:r>
          </w:p>
        </w:tc>
        <w:tc>
          <w:tcPr>
            <w:tcW w:w="1083" w:type="dxa"/>
            <w:tcBorders>
              <w:top w:val="nil"/>
              <w:left w:val="nil"/>
              <w:bottom w:val="nil"/>
              <w:right w:val="nil"/>
            </w:tcBorders>
            <w:shd w:val="clear" w:color="auto" w:fill="auto"/>
          </w:tcPr>
          <w:p w14:paraId="7B94889C"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274</w:t>
            </w:r>
          </w:p>
        </w:tc>
        <w:tc>
          <w:tcPr>
            <w:tcW w:w="1082" w:type="dxa"/>
            <w:tcBorders>
              <w:top w:val="nil"/>
              <w:left w:val="nil"/>
              <w:bottom w:val="nil"/>
              <w:right w:val="nil"/>
            </w:tcBorders>
            <w:shd w:val="clear" w:color="auto" w:fill="auto"/>
          </w:tcPr>
          <w:p w14:paraId="0C49D1F2"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260</w:t>
            </w:r>
          </w:p>
        </w:tc>
        <w:tc>
          <w:tcPr>
            <w:tcW w:w="1083" w:type="dxa"/>
            <w:tcBorders>
              <w:top w:val="nil"/>
              <w:left w:val="nil"/>
              <w:bottom w:val="nil"/>
              <w:right w:val="nil"/>
            </w:tcBorders>
            <w:shd w:val="clear" w:color="auto" w:fill="auto"/>
          </w:tcPr>
          <w:p w14:paraId="0707DB67"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260</w:t>
            </w:r>
          </w:p>
        </w:tc>
        <w:tc>
          <w:tcPr>
            <w:tcW w:w="1082" w:type="dxa"/>
            <w:tcBorders>
              <w:top w:val="nil"/>
              <w:left w:val="nil"/>
              <w:bottom w:val="nil"/>
              <w:right w:val="nil"/>
            </w:tcBorders>
            <w:shd w:val="clear" w:color="auto" w:fill="auto"/>
          </w:tcPr>
          <w:p w14:paraId="5378B185"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275</w:t>
            </w:r>
          </w:p>
        </w:tc>
        <w:tc>
          <w:tcPr>
            <w:tcW w:w="1083" w:type="dxa"/>
            <w:tcBorders>
              <w:top w:val="nil"/>
              <w:left w:val="nil"/>
              <w:bottom w:val="nil"/>
              <w:right w:val="nil"/>
            </w:tcBorders>
            <w:shd w:val="clear" w:color="auto" w:fill="auto"/>
          </w:tcPr>
          <w:p w14:paraId="583F1082"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270</w:t>
            </w:r>
          </w:p>
        </w:tc>
      </w:tr>
      <w:tr w:rsidR="004C481E" w:rsidRPr="004C481E" w14:paraId="18E861DD" w14:textId="77777777" w:rsidTr="002F7C3C">
        <w:trPr>
          <w:trHeight w:val="20"/>
        </w:trPr>
        <w:tc>
          <w:tcPr>
            <w:tcW w:w="1082" w:type="dxa"/>
            <w:tcBorders>
              <w:top w:val="nil"/>
              <w:left w:val="nil"/>
              <w:bottom w:val="nil"/>
              <w:right w:val="nil"/>
            </w:tcBorders>
            <w:shd w:val="clear" w:color="auto" w:fill="auto"/>
          </w:tcPr>
          <w:p w14:paraId="0DC50C10"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283</w:t>
            </w:r>
          </w:p>
        </w:tc>
        <w:tc>
          <w:tcPr>
            <w:tcW w:w="898" w:type="dxa"/>
            <w:tcBorders>
              <w:top w:val="nil"/>
              <w:left w:val="nil"/>
              <w:bottom w:val="nil"/>
              <w:right w:val="nil"/>
            </w:tcBorders>
            <w:shd w:val="clear" w:color="auto" w:fill="auto"/>
          </w:tcPr>
          <w:p w14:paraId="5B6C78CF"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251</w:t>
            </w:r>
          </w:p>
        </w:tc>
        <w:tc>
          <w:tcPr>
            <w:tcW w:w="1082" w:type="dxa"/>
            <w:tcBorders>
              <w:top w:val="nil"/>
              <w:left w:val="nil"/>
              <w:bottom w:val="nil"/>
              <w:right w:val="nil"/>
            </w:tcBorders>
            <w:shd w:val="clear" w:color="auto" w:fill="auto"/>
          </w:tcPr>
          <w:p w14:paraId="6B638379"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275</w:t>
            </w:r>
          </w:p>
        </w:tc>
        <w:tc>
          <w:tcPr>
            <w:tcW w:w="1083" w:type="dxa"/>
            <w:tcBorders>
              <w:top w:val="nil"/>
              <w:left w:val="nil"/>
              <w:bottom w:val="nil"/>
              <w:right w:val="nil"/>
            </w:tcBorders>
            <w:shd w:val="clear" w:color="auto" w:fill="auto"/>
          </w:tcPr>
          <w:p w14:paraId="63B7B6D6"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281</w:t>
            </w:r>
          </w:p>
        </w:tc>
        <w:tc>
          <w:tcPr>
            <w:tcW w:w="1082" w:type="dxa"/>
            <w:tcBorders>
              <w:top w:val="nil"/>
              <w:left w:val="nil"/>
              <w:bottom w:val="nil"/>
              <w:right w:val="nil"/>
            </w:tcBorders>
            <w:shd w:val="clear" w:color="auto" w:fill="auto"/>
          </w:tcPr>
          <w:p w14:paraId="19EE0F94"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283</w:t>
            </w:r>
          </w:p>
        </w:tc>
        <w:tc>
          <w:tcPr>
            <w:tcW w:w="1083" w:type="dxa"/>
            <w:tcBorders>
              <w:top w:val="nil"/>
              <w:left w:val="nil"/>
              <w:bottom w:val="nil"/>
              <w:right w:val="nil"/>
            </w:tcBorders>
            <w:shd w:val="clear" w:color="auto" w:fill="auto"/>
          </w:tcPr>
          <w:p w14:paraId="5CD86074"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281</w:t>
            </w:r>
          </w:p>
        </w:tc>
        <w:tc>
          <w:tcPr>
            <w:tcW w:w="1082" w:type="dxa"/>
            <w:tcBorders>
              <w:top w:val="nil"/>
              <w:left w:val="nil"/>
              <w:bottom w:val="nil"/>
              <w:right w:val="nil"/>
            </w:tcBorders>
            <w:shd w:val="clear" w:color="auto" w:fill="auto"/>
          </w:tcPr>
          <w:p w14:paraId="73F92B1D"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267</w:t>
            </w:r>
          </w:p>
        </w:tc>
        <w:tc>
          <w:tcPr>
            <w:tcW w:w="1083" w:type="dxa"/>
            <w:tcBorders>
              <w:top w:val="nil"/>
              <w:left w:val="nil"/>
              <w:bottom w:val="nil"/>
              <w:right w:val="nil"/>
            </w:tcBorders>
            <w:shd w:val="clear" w:color="auto" w:fill="auto"/>
          </w:tcPr>
          <w:p w14:paraId="38F7E3BB"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263</w:t>
            </w:r>
          </w:p>
        </w:tc>
      </w:tr>
      <w:tr w:rsidR="004C481E" w:rsidRPr="004C481E" w14:paraId="6B2A79B7" w14:textId="77777777" w:rsidTr="002F7C3C">
        <w:trPr>
          <w:trHeight w:val="20"/>
        </w:trPr>
        <w:tc>
          <w:tcPr>
            <w:tcW w:w="1082" w:type="dxa"/>
            <w:tcBorders>
              <w:top w:val="nil"/>
              <w:left w:val="nil"/>
              <w:bottom w:val="nil"/>
              <w:right w:val="nil"/>
            </w:tcBorders>
            <w:shd w:val="clear" w:color="auto" w:fill="auto"/>
          </w:tcPr>
          <w:p w14:paraId="25FF2877"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258</w:t>
            </w:r>
          </w:p>
        </w:tc>
        <w:tc>
          <w:tcPr>
            <w:tcW w:w="898" w:type="dxa"/>
            <w:tcBorders>
              <w:top w:val="nil"/>
              <w:left w:val="nil"/>
              <w:bottom w:val="nil"/>
              <w:right w:val="nil"/>
            </w:tcBorders>
            <w:shd w:val="clear" w:color="auto" w:fill="auto"/>
          </w:tcPr>
          <w:p w14:paraId="48C01427"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262</w:t>
            </w:r>
          </w:p>
        </w:tc>
        <w:tc>
          <w:tcPr>
            <w:tcW w:w="1082" w:type="dxa"/>
            <w:tcBorders>
              <w:top w:val="nil"/>
              <w:left w:val="nil"/>
              <w:bottom w:val="nil"/>
              <w:right w:val="nil"/>
            </w:tcBorders>
            <w:shd w:val="clear" w:color="auto" w:fill="auto"/>
          </w:tcPr>
          <w:p w14:paraId="0BD1FB7B"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265</w:t>
            </w:r>
          </w:p>
        </w:tc>
        <w:tc>
          <w:tcPr>
            <w:tcW w:w="1083" w:type="dxa"/>
            <w:tcBorders>
              <w:top w:val="nil"/>
              <w:left w:val="nil"/>
              <w:bottom w:val="nil"/>
              <w:right w:val="nil"/>
            </w:tcBorders>
            <w:shd w:val="clear" w:color="auto" w:fill="auto"/>
          </w:tcPr>
          <w:p w14:paraId="11A952F6"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276</w:t>
            </w:r>
          </w:p>
        </w:tc>
        <w:tc>
          <w:tcPr>
            <w:tcW w:w="1082" w:type="dxa"/>
            <w:tcBorders>
              <w:top w:val="nil"/>
              <w:left w:val="nil"/>
              <w:bottom w:val="nil"/>
              <w:right w:val="nil"/>
            </w:tcBorders>
            <w:shd w:val="clear" w:color="auto" w:fill="auto"/>
          </w:tcPr>
          <w:p w14:paraId="27E06077"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255</w:t>
            </w:r>
          </w:p>
        </w:tc>
        <w:tc>
          <w:tcPr>
            <w:tcW w:w="1083" w:type="dxa"/>
            <w:tcBorders>
              <w:top w:val="nil"/>
              <w:left w:val="nil"/>
              <w:bottom w:val="nil"/>
              <w:right w:val="nil"/>
            </w:tcBorders>
            <w:shd w:val="clear" w:color="auto" w:fill="auto"/>
          </w:tcPr>
          <w:p w14:paraId="65E17870"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250</w:t>
            </w:r>
          </w:p>
        </w:tc>
        <w:tc>
          <w:tcPr>
            <w:tcW w:w="1082" w:type="dxa"/>
            <w:tcBorders>
              <w:top w:val="nil"/>
              <w:left w:val="nil"/>
              <w:bottom w:val="nil"/>
              <w:right w:val="nil"/>
            </w:tcBorders>
            <w:shd w:val="clear" w:color="auto" w:fill="auto"/>
          </w:tcPr>
          <w:p w14:paraId="15D65E45"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279</w:t>
            </w:r>
          </w:p>
        </w:tc>
        <w:tc>
          <w:tcPr>
            <w:tcW w:w="1083" w:type="dxa"/>
            <w:tcBorders>
              <w:top w:val="nil"/>
              <w:left w:val="nil"/>
              <w:bottom w:val="nil"/>
              <w:right w:val="nil"/>
            </w:tcBorders>
            <w:shd w:val="clear" w:color="auto" w:fill="auto"/>
          </w:tcPr>
          <w:p w14:paraId="5BEB4106"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261</w:t>
            </w:r>
          </w:p>
        </w:tc>
      </w:tr>
      <w:tr w:rsidR="004C481E" w:rsidRPr="004C481E" w14:paraId="7D586B71" w14:textId="77777777" w:rsidTr="002F7C3C">
        <w:trPr>
          <w:trHeight w:val="20"/>
        </w:trPr>
        <w:tc>
          <w:tcPr>
            <w:tcW w:w="1082" w:type="dxa"/>
            <w:tcBorders>
              <w:top w:val="nil"/>
              <w:left w:val="nil"/>
              <w:bottom w:val="nil"/>
              <w:right w:val="nil"/>
            </w:tcBorders>
            <w:shd w:val="clear" w:color="auto" w:fill="auto"/>
          </w:tcPr>
          <w:p w14:paraId="578C48F5"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266</w:t>
            </w:r>
          </w:p>
        </w:tc>
        <w:tc>
          <w:tcPr>
            <w:tcW w:w="898" w:type="dxa"/>
            <w:tcBorders>
              <w:top w:val="nil"/>
              <w:left w:val="nil"/>
              <w:bottom w:val="nil"/>
              <w:right w:val="nil"/>
            </w:tcBorders>
            <w:shd w:val="clear" w:color="auto" w:fill="auto"/>
          </w:tcPr>
          <w:p w14:paraId="3BD7B300"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289</w:t>
            </w:r>
          </w:p>
        </w:tc>
        <w:tc>
          <w:tcPr>
            <w:tcW w:w="1082" w:type="dxa"/>
            <w:tcBorders>
              <w:top w:val="nil"/>
              <w:left w:val="nil"/>
              <w:bottom w:val="nil"/>
              <w:right w:val="nil"/>
            </w:tcBorders>
            <w:shd w:val="clear" w:color="auto" w:fill="auto"/>
          </w:tcPr>
          <w:p w14:paraId="5CFAD23A"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260</w:t>
            </w:r>
          </w:p>
        </w:tc>
        <w:tc>
          <w:tcPr>
            <w:tcW w:w="1083" w:type="dxa"/>
            <w:tcBorders>
              <w:top w:val="nil"/>
              <w:left w:val="nil"/>
              <w:bottom w:val="nil"/>
              <w:right w:val="nil"/>
            </w:tcBorders>
            <w:shd w:val="clear" w:color="auto" w:fill="auto"/>
          </w:tcPr>
          <w:p w14:paraId="1D5FE300"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269</w:t>
            </w:r>
          </w:p>
        </w:tc>
        <w:tc>
          <w:tcPr>
            <w:tcW w:w="1082" w:type="dxa"/>
            <w:tcBorders>
              <w:top w:val="nil"/>
              <w:left w:val="nil"/>
              <w:bottom w:val="nil"/>
              <w:right w:val="nil"/>
            </w:tcBorders>
            <w:shd w:val="clear" w:color="auto" w:fill="auto"/>
          </w:tcPr>
          <w:p w14:paraId="02942802"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272</w:t>
            </w:r>
          </w:p>
        </w:tc>
        <w:tc>
          <w:tcPr>
            <w:tcW w:w="1083" w:type="dxa"/>
            <w:tcBorders>
              <w:top w:val="nil"/>
              <w:left w:val="nil"/>
              <w:bottom w:val="nil"/>
              <w:right w:val="nil"/>
            </w:tcBorders>
            <w:shd w:val="clear" w:color="auto" w:fill="auto"/>
          </w:tcPr>
          <w:p w14:paraId="08CF8043"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263</w:t>
            </w:r>
          </w:p>
        </w:tc>
        <w:tc>
          <w:tcPr>
            <w:tcW w:w="1082" w:type="dxa"/>
            <w:tcBorders>
              <w:top w:val="nil"/>
              <w:left w:val="nil"/>
              <w:bottom w:val="nil"/>
              <w:right w:val="nil"/>
            </w:tcBorders>
            <w:shd w:val="clear" w:color="auto" w:fill="auto"/>
          </w:tcPr>
          <w:p w14:paraId="1B785247"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274</w:t>
            </w:r>
          </w:p>
        </w:tc>
        <w:tc>
          <w:tcPr>
            <w:tcW w:w="1083" w:type="dxa"/>
            <w:tcBorders>
              <w:top w:val="nil"/>
              <w:left w:val="nil"/>
              <w:bottom w:val="nil"/>
              <w:right w:val="nil"/>
            </w:tcBorders>
            <w:shd w:val="clear" w:color="auto" w:fill="auto"/>
          </w:tcPr>
          <w:p w14:paraId="71F92048"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255</w:t>
            </w:r>
          </w:p>
        </w:tc>
      </w:tr>
      <w:tr w:rsidR="004C481E" w:rsidRPr="004C481E" w14:paraId="5A39CF8D" w14:textId="77777777" w:rsidTr="002F7C3C">
        <w:trPr>
          <w:trHeight w:val="20"/>
        </w:trPr>
        <w:tc>
          <w:tcPr>
            <w:tcW w:w="1082" w:type="dxa"/>
            <w:tcBorders>
              <w:top w:val="nil"/>
              <w:left w:val="nil"/>
              <w:right w:val="nil"/>
            </w:tcBorders>
            <w:shd w:val="clear" w:color="auto" w:fill="auto"/>
          </w:tcPr>
          <w:p w14:paraId="441ECB42"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259</w:t>
            </w:r>
          </w:p>
        </w:tc>
        <w:tc>
          <w:tcPr>
            <w:tcW w:w="898" w:type="dxa"/>
            <w:tcBorders>
              <w:top w:val="nil"/>
              <w:left w:val="nil"/>
              <w:right w:val="nil"/>
            </w:tcBorders>
            <w:shd w:val="clear" w:color="auto" w:fill="auto"/>
          </w:tcPr>
          <w:p w14:paraId="6C686A88"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286</w:t>
            </w:r>
          </w:p>
        </w:tc>
        <w:tc>
          <w:tcPr>
            <w:tcW w:w="1082" w:type="dxa"/>
            <w:tcBorders>
              <w:top w:val="nil"/>
              <w:left w:val="nil"/>
              <w:right w:val="nil"/>
            </w:tcBorders>
            <w:shd w:val="clear" w:color="auto" w:fill="auto"/>
          </w:tcPr>
          <w:p w14:paraId="7CCBCF26"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278</w:t>
            </w:r>
          </w:p>
        </w:tc>
        <w:tc>
          <w:tcPr>
            <w:tcW w:w="1083" w:type="dxa"/>
            <w:tcBorders>
              <w:top w:val="nil"/>
              <w:left w:val="nil"/>
              <w:right w:val="nil"/>
            </w:tcBorders>
            <w:shd w:val="clear" w:color="auto" w:fill="auto"/>
          </w:tcPr>
          <w:p w14:paraId="31D6ECA7"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268</w:t>
            </w:r>
          </w:p>
        </w:tc>
        <w:tc>
          <w:tcPr>
            <w:tcW w:w="1082" w:type="dxa"/>
            <w:tcBorders>
              <w:top w:val="nil"/>
              <w:left w:val="nil"/>
              <w:right w:val="nil"/>
            </w:tcBorders>
            <w:shd w:val="clear" w:color="auto" w:fill="auto"/>
          </w:tcPr>
          <w:p w14:paraId="1D418249"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266</w:t>
            </w:r>
          </w:p>
        </w:tc>
        <w:tc>
          <w:tcPr>
            <w:tcW w:w="1083" w:type="dxa"/>
            <w:tcBorders>
              <w:top w:val="nil"/>
              <w:left w:val="nil"/>
              <w:right w:val="nil"/>
            </w:tcBorders>
            <w:shd w:val="clear" w:color="auto" w:fill="auto"/>
          </w:tcPr>
          <w:p w14:paraId="752FE629"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278</w:t>
            </w:r>
          </w:p>
        </w:tc>
        <w:tc>
          <w:tcPr>
            <w:tcW w:w="1082" w:type="dxa"/>
            <w:tcBorders>
              <w:top w:val="nil"/>
              <w:left w:val="nil"/>
              <w:right w:val="nil"/>
            </w:tcBorders>
            <w:shd w:val="clear" w:color="auto" w:fill="auto"/>
          </w:tcPr>
          <w:p w14:paraId="499DA336"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276</w:t>
            </w:r>
          </w:p>
        </w:tc>
        <w:tc>
          <w:tcPr>
            <w:tcW w:w="1083" w:type="dxa"/>
            <w:tcBorders>
              <w:top w:val="nil"/>
              <w:left w:val="nil"/>
              <w:right w:val="nil"/>
            </w:tcBorders>
            <w:shd w:val="clear" w:color="auto" w:fill="auto"/>
          </w:tcPr>
          <w:p w14:paraId="3F8B333F"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263</w:t>
            </w:r>
          </w:p>
        </w:tc>
      </w:tr>
      <w:tr w:rsidR="004C481E" w:rsidRPr="004C481E" w14:paraId="087F1CFD" w14:textId="77777777" w:rsidTr="002F7C3C">
        <w:trPr>
          <w:trHeight w:val="20"/>
        </w:trPr>
        <w:tc>
          <w:tcPr>
            <w:tcW w:w="1082" w:type="dxa"/>
            <w:tcBorders>
              <w:top w:val="nil"/>
              <w:left w:val="nil"/>
              <w:bottom w:val="single" w:sz="4" w:space="0" w:color="auto"/>
              <w:right w:val="nil"/>
            </w:tcBorders>
            <w:shd w:val="clear" w:color="auto" w:fill="auto"/>
          </w:tcPr>
          <w:p w14:paraId="76DC41FD"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270</w:t>
            </w:r>
          </w:p>
        </w:tc>
        <w:tc>
          <w:tcPr>
            <w:tcW w:w="898" w:type="dxa"/>
            <w:tcBorders>
              <w:top w:val="nil"/>
              <w:left w:val="nil"/>
              <w:bottom w:val="single" w:sz="4" w:space="0" w:color="auto"/>
              <w:right w:val="nil"/>
            </w:tcBorders>
            <w:shd w:val="clear" w:color="auto" w:fill="auto"/>
          </w:tcPr>
          <w:p w14:paraId="7ADC8B15"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264</w:t>
            </w:r>
          </w:p>
        </w:tc>
        <w:tc>
          <w:tcPr>
            <w:tcW w:w="1082" w:type="dxa"/>
            <w:tcBorders>
              <w:top w:val="nil"/>
              <w:left w:val="nil"/>
              <w:bottom w:val="single" w:sz="4" w:space="0" w:color="auto"/>
              <w:right w:val="nil"/>
            </w:tcBorders>
            <w:shd w:val="clear" w:color="auto" w:fill="auto"/>
          </w:tcPr>
          <w:p w14:paraId="79D08E59"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275</w:t>
            </w:r>
          </w:p>
        </w:tc>
        <w:tc>
          <w:tcPr>
            <w:tcW w:w="1083" w:type="dxa"/>
            <w:tcBorders>
              <w:top w:val="nil"/>
              <w:left w:val="nil"/>
              <w:bottom w:val="single" w:sz="4" w:space="0" w:color="auto"/>
              <w:right w:val="nil"/>
            </w:tcBorders>
            <w:shd w:val="clear" w:color="auto" w:fill="auto"/>
          </w:tcPr>
          <w:p w14:paraId="50F1F7EC"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262</w:t>
            </w:r>
          </w:p>
        </w:tc>
        <w:tc>
          <w:tcPr>
            <w:tcW w:w="1082" w:type="dxa"/>
            <w:tcBorders>
              <w:top w:val="nil"/>
              <w:left w:val="nil"/>
              <w:bottom w:val="single" w:sz="4" w:space="0" w:color="auto"/>
              <w:right w:val="nil"/>
            </w:tcBorders>
            <w:shd w:val="clear" w:color="auto" w:fill="auto"/>
          </w:tcPr>
          <w:p w14:paraId="6DC101DB"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268</w:t>
            </w:r>
          </w:p>
        </w:tc>
        <w:tc>
          <w:tcPr>
            <w:tcW w:w="1083" w:type="dxa"/>
            <w:tcBorders>
              <w:top w:val="nil"/>
              <w:left w:val="nil"/>
              <w:bottom w:val="single" w:sz="4" w:space="0" w:color="auto"/>
              <w:right w:val="nil"/>
            </w:tcBorders>
            <w:shd w:val="clear" w:color="auto" w:fill="auto"/>
          </w:tcPr>
          <w:p w14:paraId="207128B2"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264</w:t>
            </w:r>
          </w:p>
        </w:tc>
        <w:tc>
          <w:tcPr>
            <w:tcW w:w="1082" w:type="dxa"/>
            <w:tcBorders>
              <w:top w:val="nil"/>
              <w:left w:val="nil"/>
              <w:bottom w:val="single" w:sz="4" w:space="0" w:color="auto"/>
              <w:right w:val="nil"/>
            </w:tcBorders>
            <w:shd w:val="clear" w:color="auto" w:fill="auto"/>
          </w:tcPr>
          <w:p w14:paraId="3032EAFD"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262</w:t>
            </w:r>
          </w:p>
        </w:tc>
        <w:tc>
          <w:tcPr>
            <w:tcW w:w="1083" w:type="dxa"/>
            <w:tcBorders>
              <w:top w:val="nil"/>
              <w:left w:val="nil"/>
              <w:bottom w:val="single" w:sz="4" w:space="0" w:color="auto"/>
              <w:right w:val="nil"/>
            </w:tcBorders>
            <w:shd w:val="clear" w:color="auto" w:fill="auto"/>
          </w:tcPr>
          <w:p w14:paraId="2C6DB9D6" w14:textId="77777777" w:rsidR="004C481E" w:rsidRPr="004C481E" w:rsidRDefault="004C481E" w:rsidP="000E694D">
            <w:pPr>
              <w:widowControl w:val="0"/>
              <w:spacing w:before="40" w:after="40" w:line="240" w:lineRule="auto"/>
              <w:jc w:val="center"/>
              <w:rPr>
                <w:rFonts w:eastAsia="Times New Roman"/>
                <w:color w:val="231F20"/>
                <w:sz w:val="20"/>
                <w:szCs w:val="20"/>
              </w:rPr>
            </w:pPr>
            <w:r w:rsidRPr="004C481E">
              <w:rPr>
                <w:rFonts w:eastAsia="Times New Roman"/>
                <w:color w:val="231F20"/>
                <w:sz w:val="20"/>
                <w:szCs w:val="20"/>
              </w:rPr>
              <w:t>279</w:t>
            </w:r>
          </w:p>
        </w:tc>
      </w:tr>
    </w:tbl>
    <w:p w14:paraId="753690CF" w14:textId="77777777" w:rsidR="009C59D3" w:rsidRPr="004C481E" w:rsidRDefault="009C59D3" w:rsidP="00933983">
      <w:pPr>
        <w:autoSpaceDE w:val="0"/>
        <w:autoSpaceDN w:val="0"/>
        <w:adjustRightInd w:val="0"/>
        <w:spacing w:before="120" w:after="40" w:line="240" w:lineRule="auto"/>
        <w:rPr>
          <w:rFonts w:cs="AvenirLTStd-Black"/>
          <w:b/>
          <w:sz w:val="20"/>
          <w:szCs w:val="20"/>
          <w:lang w:val="en-IN"/>
        </w:rPr>
      </w:pPr>
      <w:r w:rsidRPr="004C481E">
        <w:rPr>
          <w:rFonts w:cs="AvenirLTStd-Black"/>
          <w:b/>
          <w:sz w:val="20"/>
          <w:szCs w:val="20"/>
          <w:lang w:val="en-IN"/>
        </w:rPr>
        <w:t>Managerial Report</w:t>
      </w:r>
    </w:p>
    <w:p w14:paraId="442A14B7" w14:textId="461D6CAA" w:rsidR="009C59D3" w:rsidRPr="00B60925" w:rsidRDefault="009C59D3" w:rsidP="000E694D">
      <w:pPr>
        <w:autoSpaceDE w:val="0"/>
        <w:autoSpaceDN w:val="0"/>
        <w:adjustRightInd w:val="0"/>
        <w:spacing w:after="120" w:line="240" w:lineRule="auto"/>
        <w:ind w:left="360" w:hanging="360"/>
        <w:rPr>
          <w:rFonts w:cs="TimesLTStd-Roman"/>
          <w:sz w:val="20"/>
          <w:szCs w:val="20"/>
          <w:lang w:val="en-IN"/>
        </w:rPr>
      </w:pPr>
      <w:r w:rsidRPr="000E694D">
        <w:rPr>
          <w:rFonts w:cs="TimesLTStd-Bold"/>
          <w:bCs/>
          <w:sz w:val="20"/>
          <w:szCs w:val="20"/>
          <w:lang w:val="en-IN"/>
        </w:rPr>
        <w:t>1.</w:t>
      </w:r>
      <w:r w:rsidR="004C481E" w:rsidRPr="000E694D">
        <w:rPr>
          <w:rFonts w:cs="TimesLTStd-Bold"/>
          <w:bCs/>
          <w:sz w:val="20"/>
          <w:szCs w:val="20"/>
          <w:lang w:val="en-IN"/>
        </w:rPr>
        <w:tab/>
      </w:r>
      <w:r w:rsidRPr="00B60925">
        <w:rPr>
          <w:rFonts w:cs="TimesLTStd-Roman"/>
          <w:sz w:val="20"/>
          <w:szCs w:val="20"/>
          <w:lang w:val="en-IN"/>
        </w:rPr>
        <w:t>Formulate and present the rationale for a hypothesis test that Par could use to compare</w:t>
      </w:r>
      <w:r w:rsidR="004C481E">
        <w:rPr>
          <w:rFonts w:cs="TimesLTStd-Roman"/>
          <w:sz w:val="20"/>
          <w:szCs w:val="20"/>
          <w:lang w:val="en-IN"/>
        </w:rPr>
        <w:t xml:space="preserve"> </w:t>
      </w:r>
      <w:r w:rsidRPr="00B60925">
        <w:rPr>
          <w:rFonts w:cs="TimesLTStd-Roman"/>
          <w:sz w:val="20"/>
          <w:szCs w:val="20"/>
          <w:lang w:val="en-IN"/>
        </w:rPr>
        <w:t>the driving distances of the current and new golf balls.</w:t>
      </w:r>
    </w:p>
    <w:p w14:paraId="74E95D96" w14:textId="0459D9B0" w:rsidR="009C59D3" w:rsidRPr="00B60925" w:rsidRDefault="009C59D3" w:rsidP="000E694D">
      <w:pPr>
        <w:autoSpaceDE w:val="0"/>
        <w:autoSpaceDN w:val="0"/>
        <w:adjustRightInd w:val="0"/>
        <w:spacing w:after="120" w:line="240" w:lineRule="auto"/>
        <w:ind w:left="360" w:hanging="360"/>
        <w:rPr>
          <w:rFonts w:cs="TimesLTStd-Roman"/>
          <w:sz w:val="20"/>
          <w:szCs w:val="20"/>
          <w:lang w:val="en-IN"/>
        </w:rPr>
      </w:pPr>
      <w:r w:rsidRPr="000E694D">
        <w:rPr>
          <w:rFonts w:cs="TimesLTStd-Bold"/>
          <w:bCs/>
          <w:sz w:val="20"/>
          <w:szCs w:val="20"/>
          <w:lang w:val="en-IN"/>
        </w:rPr>
        <w:t>2.</w:t>
      </w:r>
      <w:r w:rsidR="004C481E" w:rsidRPr="000E694D">
        <w:rPr>
          <w:rFonts w:cs="TimesLTStd-Bold"/>
          <w:bCs/>
          <w:sz w:val="20"/>
          <w:szCs w:val="20"/>
          <w:lang w:val="en-IN"/>
        </w:rPr>
        <w:tab/>
      </w:r>
      <w:r w:rsidRPr="00B60925">
        <w:rPr>
          <w:rFonts w:cs="TimesLTStd-Roman"/>
          <w:sz w:val="20"/>
          <w:szCs w:val="20"/>
          <w:lang w:val="en-IN"/>
        </w:rPr>
        <w:t xml:space="preserve">Analyze the data to provide the hypothesis testing conclusion. What is the </w:t>
      </w:r>
      <w:r w:rsidRPr="00B60925">
        <w:rPr>
          <w:rFonts w:cs="TimesLTStd-Italic"/>
          <w:i/>
          <w:iCs/>
          <w:sz w:val="20"/>
          <w:szCs w:val="20"/>
          <w:lang w:val="en-IN"/>
        </w:rPr>
        <w:t>p</w:t>
      </w:r>
      <w:r w:rsidRPr="00B60925">
        <w:rPr>
          <w:rFonts w:cs="TimesLTStd-Roman"/>
          <w:sz w:val="20"/>
          <w:szCs w:val="20"/>
          <w:lang w:val="en-IN"/>
        </w:rPr>
        <w:t>-value for</w:t>
      </w:r>
      <w:r w:rsidR="004C481E">
        <w:rPr>
          <w:rFonts w:cs="TimesLTStd-Roman"/>
          <w:sz w:val="20"/>
          <w:szCs w:val="20"/>
          <w:lang w:val="en-IN"/>
        </w:rPr>
        <w:t xml:space="preserve"> </w:t>
      </w:r>
      <w:r w:rsidRPr="00B60925">
        <w:rPr>
          <w:rFonts w:cs="TimesLTStd-Roman"/>
          <w:sz w:val="20"/>
          <w:szCs w:val="20"/>
          <w:lang w:val="en-IN"/>
        </w:rPr>
        <w:t>your test? What is your recommendation for Par, Inc.?</w:t>
      </w:r>
    </w:p>
    <w:p w14:paraId="37B8475E" w14:textId="1F1CD13F" w:rsidR="009C59D3" w:rsidRPr="00B60925" w:rsidRDefault="009C59D3" w:rsidP="000E694D">
      <w:pPr>
        <w:autoSpaceDE w:val="0"/>
        <w:autoSpaceDN w:val="0"/>
        <w:adjustRightInd w:val="0"/>
        <w:spacing w:after="120" w:line="240" w:lineRule="auto"/>
        <w:ind w:left="360" w:hanging="360"/>
        <w:rPr>
          <w:rFonts w:cs="TimesLTStd-Roman"/>
          <w:sz w:val="20"/>
          <w:szCs w:val="20"/>
          <w:lang w:val="en-IN"/>
        </w:rPr>
      </w:pPr>
      <w:r w:rsidRPr="000E694D">
        <w:rPr>
          <w:rFonts w:cs="TimesLTStd-Bold"/>
          <w:bCs/>
          <w:sz w:val="20"/>
          <w:szCs w:val="20"/>
          <w:lang w:val="en-IN"/>
        </w:rPr>
        <w:t>3.</w:t>
      </w:r>
      <w:r w:rsidR="004C481E" w:rsidRPr="000E694D">
        <w:rPr>
          <w:rFonts w:cs="TimesLTStd-Bold"/>
          <w:bCs/>
          <w:sz w:val="20"/>
          <w:szCs w:val="20"/>
          <w:lang w:val="en-IN"/>
        </w:rPr>
        <w:tab/>
      </w:r>
      <w:r w:rsidRPr="00B60925">
        <w:rPr>
          <w:rFonts w:cs="TimesLTStd-Roman"/>
          <w:sz w:val="20"/>
          <w:szCs w:val="20"/>
          <w:lang w:val="en-IN"/>
        </w:rPr>
        <w:t>Provide descriptive statistical summaries of the data for each model.</w:t>
      </w:r>
    </w:p>
    <w:p w14:paraId="26FAF804" w14:textId="68BEE9DF" w:rsidR="009C59D3" w:rsidRPr="00B60925" w:rsidRDefault="009C59D3" w:rsidP="000E694D">
      <w:pPr>
        <w:autoSpaceDE w:val="0"/>
        <w:autoSpaceDN w:val="0"/>
        <w:adjustRightInd w:val="0"/>
        <w:spacing w:after="120" w:line="240" w:lineRule="auto"/>
        <w:ind w:left="360" w:hanging="360"/>
        <w:rPr>
          <w:rFonts w:cs="TimesLTStd-Roman"/>
          <w:sz w:val="20"/>
          <w:szCs w:val="20"/>
          <w:lang w:val="en-IN"/>
        </w:rPr>
      </w:pPr>
      <w:r w:rsidRPr="000E694D">
        <w:rPr>
          <w:rFonts w:cs="TimesLTStd-Bold"/>
          <w:bCs/>
          <w:sz w:val="20"/>
          <w:szCs w:val="20"/>
          <w:lang w:val="en-IN"/>
        </w:rPr>
        <w:t>4.</w:t>
      </w:r>
      <w:r w:rsidR="004C481E" w:rsidRPr="000E694D">
        <w:rPr>
          <w:rFonts w:cs="TimesLTStd-Bold"/>
          <w:bCs/>
          <w:sz w:val="20"/>
          <w:szCs w:val="20"/>
          <w:lang w:val="en-IN"/>
        </w:rPr>
        <w:tab/>
      </w:r>
      <w:r w:rsidRPr="00B60925">
        <w:rPr>
          <w:rFonts w:cs="TimesLTStd-Roman"/>
          <w:sz w:val="20"/>
          <w:szCs w:val="20"/>
          <w:lang w:val="en-IN"/>
        </w:rPr>
        <w:t>What is the 95% confidence interval for the population mean driving distance of each</w:t>
      </w:r>
      <w:r w:rsidR="004C481E">
        <w:rPr>
          <w:rFonts w:cs="TimesLTStd-Roman"/>
          <w:sz w:val="20"/>
          <w:szCs w:val="20"/>
          <w:lang w:val="en-IN"/>
        </w:rPr>
        <w:t xml:space="preserve"> </w:t>
      </w:r>
      <w:r w:rsidRPr="00B60925">
        <w:rPr>
          <w:rFonts w:cs="TimesLTStd-Roman"/>
          <w:sz w:val="20"/>
          <w:szCs w:val="20"/>
          <w:lang w:val="en-IN"/>
        </w:rPr>
        <w:t>model, and what is the 95% confidence interval for the difference between the means of</w:t>
      </w:r>
      <w:r w:rsidR="004C481E">
        <w:rPr>
          <w:rFonts w:cs="TimesLTStd-Roman"/>
          <w:sz w:val="20"/>
          <w:szCs w:val="20"/>
          <w:lang w:val="en-IN"/>
        </w:rPr>
        <w:t xml:space="preserve"> </w:t>
      </w:r>
      <w:r w:rsidRPr="00B60925">
        <w:rPr>
          <w:rFonts w:cs="TimesLTStd-Roman"/>
          <w:sz w:val="20"/>
          <w:szCs w:val="20"/>
          <w:lang w:val="en-IN"/>
        </w:rPr>
        <w:t>the two populations?</w:t>
      </w:r>
    </w:p>
    <w:p w14:paraId="05096A1A" w14:textId="62A48358" w:rsidR="009C59D3" w:rsidRPr="00B60925" w:rsidRDefault="009C59D3" w:rsidP="000E694D">
      <w:pPr>
        <w:autoSpaceDE w:val="0"/>
        <w:autoSpaceDN w:val="0"/>
        <w:adjustRightInd w:val="0"/>
        <w:spacing w:after="120" w:line="240" w:lineRule="auto"/>
        <w:ind w:left="360" w:hanging="360"/>
        <w:rPr>
          <w:rFonts w:cs="TimesLTStd-Roman"/>
          <w:sz w:val="20"/>
          <w:szCs w:val="20"/>
          <w:lang w:val="en-IN"/>
        </w:rPr>
      </w:pPr>
      <w:r w:rsidRPr="000E694D">
        <w:rPr>
          <w:rFonts w:cs="TimesLTStd-Bold"/>
          <w:bCs/>
          <w:sz w:val="20"/>
          <w:szCs w:val="20"/>
          <w:lang w:val="en-IN"/>
        </w:rPr>
        <w:t>5.</w:t>
      </w:r>
      <w:r w:rsidR="004C481E" w:rsidRPr="000E694D">
        <w:rPr>
          <w:rFonts w:cs="TimesLTStd-Bold"/>
          <w:bCs/>
          <w:sz w:val="20"/>
          <w:szCs w:val="20"/>
          <w:lang w:val="en-IN"/>
        </w:rPr>
        <w:tab/>
      </w:r>
      <w:r w:rsidRPr="00B60925">
        <w:rPr>
          <w:rFonts w:cs="TimesLTStd-Roman"/>
          <w:sz w:val="20"/>
          <w:szCs w:val="20"/>
          <w:lang w:val="en-IN"/>
        </w:rPr>
        <w:t>Do you see a need for larger sample sizes and more testing with the golf balls? Discuss.</w:t>
      </w:r>
    </w:p>
    <w:p w14:paraId="0415FF18" w14:textId="58C14D49" w:rsidR="009C59D3" w:rsidRPr="00B60925" w:rsidRDefault="009C59D3" w:rsidP="00933983">
      <w:pPr>
        <w:autoSpaceDE w:val="0"/>
        <w:autoSpaceDN w:val="0"/>
        <w:adjustRightInd w:val="0"/>
        <w:spacing w:before="120" w:after="0" w:line="240" w:lineRule="auto"/>
        <w:rPr>
          <w:rFonts w:cs="TimesLTStd-Roman"/>
          <w:sz w:val="20"/>
          <w:szCs w:val="20"/>
          <w:lang w:val="en-IN"/>
        </w:rPr>
      </w:pPr>
      <w:r w:rsidRPr="00B60925">
        <w:rPr>
          <w:b/>
          <w:sz w:val="20"/>
          <w:szCs w:val="20"/>
        </w:rPr>
        <w:t>Solutions:</w:t>
      </w:r>
    </w:p>
    <w:p w14:paraId="7BD42CAE" w14:textId="77777777" w:rsidR="009C59D3" w:rsidRPr="00B60925" w:rsidRDefault="009C59D3" w:rsidP="008E4AC8">
      <w:pPr>
        <w:spacing w:after="120"/>
        <w:rPr>
          <w:color w:val="000000"/>
          <w:sz w:val="20"/>
          <w:szCs w:val="20"/>
        </w:rPr>
      </w:pPr>
      <w:r w:rsidRPr="00B60925">
        <w:rPr>
          <w:color w:val="000000"/>
          <w:sz w:val="20"/>
          <w:szCs w:val="20"/>
        </w:rPr>
        <w:t xml:space="preserve">This case can provide discussion and differing opinions as to what hypothesis test should be conducted. Students should begin to see that logical arguments exist for structuring the hypotheses differently. In some interpretations of the problem, a two-tailed test can be appropriate for Par, Inc. In other interpretations of the same problem, a one-tailed test may be preferred. We suggest accepting different formulations of the Par, Inc. hypothesis test provided convincing rationale is provided. </w:t>
      </w:r>
    </w:p>
    <w:p w14:paraId="75337E46" w14:textId="77777777" w:rsidR="009C59D3" w:rsidRPr="00B60925" w:rsidRDefault="009C59D3" w:rsidP="002F7C3C">
      <w:pPr>
        <w:rPr>
          <w:color w:val="000000"/>
          <w:sz w:val="20"/>
          <w:szCs w:val="20"/>
        </w:rPr>
      </w:pPr>
      <w:r w:rsidRPr="00B60925">
        <w:rPr>
          <w:color w:val="000000"/>
          <w:sz w:val="20"/>
          <w:szCs w:val="20"/>
        </w:rPr>
        <w:t>Letting</w:t>
      </w:r>
    </w:p>
    <w:p w14:paraId="5380286F" w14:textId="544EB7A5" w:rsidR="009C59D3" w:rsidRPr="00B60925" w:rsidRDefault="00D61650" w:rsidP="008E4AC8">
      <w:pPr>
        <w:tabs>
          <w:tab w:val="left" w:pos="-940"/>
          <w:tab w:val="left" w:pos="-220"/>
        </w:tabs>
        <w:spacing w:after="120"/>
        <w:ind w:left="1166"/>
        <w:rPr>
          <w:color w:val="000000"/>
          <w:sz w:val="20"/>
          <w:szCs w:val="20"/>
        </w:rPr>
      </w:pPr>
      <w:r w:rsidRPr="00D61650">
        <w:rPr>
          <w:color w:val="000000"/>
          <w:position w:val="-10"/>
          <w:sz w:val="20"/>
          <w:szCs w:val="20"/>
        </w:rPr>
        <w:object w:dxaOrig="240" w:dyaOrig="300" w14:anchorId="3A7A1152">
          <v:shape id="_x0000_i1355" type="#_x0000_t75" style="width:11.7pt;height:15.05pt" o:ole="">
            <v:imagedata r:id="rId665" o:title=""/>
          </v:shape>
          <o:OLEObject Type="Embed" ProgID="Equation.DSMT4" ShapeID="_x0000_i1355" DrawAspect="Content" ObjectID="_1769434247" r:id="rId666"/>
        </w:object>
      </w:r>
      <w:r w:rsidR="009C59D3" w:rsidRPr="00B60925">
        <w:rPr>
          <w:color w:val="000000"/>
          <w:sz w:val="20"/>
          <w:szCs w:val="20"/>
        </w:rPr>
        <w:t>= population mean driving distance for the current golf ball</w:t>
      </w:r>
    </w:p>
    <w:p w14:paraId="769BFE77" w14:textId="55FD4A7E" w:rsidR="009C59D3" w:rsidRPr="00B60925" w:rsidRDefault="00D61650" w:rsidP="002F7C3C">
      <w:pPr>
        <w:tabs>
          <w:tab w:val="left" w:pos="-940"/>
          <w:tab w:val="left" w:pos="-220"/>
        </w:tabs>
        <w:ind w:left="1170"/>
        <w:rPr>
          <w:color w:val="000000"/>
          <w:sz w:val="20"/>
          <w:szCs w:val="20"/>
        </w:rPr>
      </w:pPr>
      <w:r w:rsidRPr="00D61650">
        <w:rPr>
          <w:color w:val="000000"/>
          <w:position w:val="-10"/>
          <w:sz w:val="20"/>
          <w:szCs w:val="20"/>
        </w:rPr>
        <w:object w:dxaOrig="260" w:dyaOrig="300" w14:anchorId="0D37ACC2">
          <v:shape id="_x0000_i1356" type="#_x0000_t75" style="width:13.4pt;height:15.05pt" o:ole="">
            <v:imagedata r:id="rId667" o:title=""/>
          </v:shape>
          <o:OLEObject Type="Embed" ProgID="Equation.DSMT4" ShapeID="_x0000_i1356" DrawAspect="Content" ObjectID="_1769434248" r:id="rId668"/>
        </w:object>
      </w:r>
      <w:r w:rsidR="009C59D3" w:rsidRPr="00B60925">
        <w:rPr>
          <w:color w:val="000000"/>
          <w:sz w:val="20"/>
          <w:szCs w:val="20"/>
        </w:rPr>
        <w:t xml:space="preserve"> =</w:t>
      </w:r>
      <w:r w:rsidR="00BB14E3">
        <w:rPr>
          <w:color w:val="000000"/>
          <w:sz w:val="20"/>
          <w:szCs w:val="20"/>
        </w:rPr>
        <w:t xml:space="preserve"> </w:t>
      </w:r>
      <w:r w:rsidR="009C59D3" w:rsidRPr="00B60925">
        <w:rPr>
          <w:color w:val="000000"/>
          <w:sz w:val="20"/>
          <w:szCs w:val="20"/>
        </w:rPr>
        <w:t>population mean driving distance for the new golf ball</w:t>
      </w:r>
    </w:p>
    <w:p w14:paraId="55D5644F" w14:textId="77777777" w:rsidR="009C59D3" w:rsidRPr="00B60925" w:rsidRDefault="009C59D3" w:rsidP="002F7C3C">
      <w:pPr>
        <w:rPr>
          <w:color w:val="000000"/>
          <w:sz w:val="20"/>
          <w:szCs w:val="20"/>
        </w:rPr>
      </w:pPr>
      <w:r w:rsidRPr="00B60925">
        <w:rPr>
          <w:color w:val="000000"/>
          <w:sz w:val="20"/>
          <w:szCs w:val="20"/>
        </w:rPr>
        <w:t>we suggest the following hypothesis test:</w:t>
      </w:r>
    </w:p>
    <w:p w14:paraId="2A6D7EBA" w14:textId="63CAFFA0" w:rsidR="009C59D3" w:rsidRPr="00B60925" w:rsidRDefault="009C59D3" w:rsidP="00933983">
      <w:pPr>
        <w:tabs>
          <w:tab w:val="left" w:pos="-940"/>
          <w:tab w:val="left" w:pos="-220"/>
        </w:tabs>
        <w:spacing w:after="120" w:line="240" w:lineRule="auto"/>
        <w:ind w:left="1267"/>
        <w:rPr>
          <w:color w:val="000000"/>
          <w:sz w:val="20"/>
          <w:szCs w:val="20"/>
        </w:rPr>
      </w:pP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w:t>
      </w:r>
      <w:r w:rsidR="00D61650" w:rsidRPr="00D61650">
        <w:rPr>
          <w:color w:val="000000"/>
          <w:position w:val="-10"/>
          <w:sz w:val="20"/>
          <w:szCs w:val="20"/>
        </w:rPr>
        <w:object w:dxaOrig="240" w:dyaOrig="300" w14:anchorId="50FFC185">
          <v:shape id="_x0000_i1357" type="#_x0000_t75" style="width:11.7pt;height:15.05pt" o:ole="">
            <v:imagedata r:id="rId665" o:title=""/>
          </v:shape>
          <o:OLEObject Type="Embed" ProgID="Equation.DSMT4" ShapeID="_x0000_i1357" DrawAspect="Content" ObjectID="_1769434249" r:id="rId669"/>
        </w:object>
      </w:r>
      <w:r w:rsidRPr="00B60925">
        <w:rPr>
          <w:color w:val="000000"/>
          <w:sz w:val="20"/>
          <w:szCs w:val="20"/>
        </w:rPr>
        <w:t xml:space="preserve"> – </w:t>
      </w:r>
      <w:r w:rsidR="00D61650" w:rsidRPr="00D61650">
        <w:rPr>
          <w:color w:val="000000"/>
          <w:position w:val="-10"/>
          <w:sz w:val="20"/>
          <w:szCs w:val="20"/>
        </w:rPr>
        <w:object w:dxaOrig="260" w:dyaOrig="300" w14:anchorId="1E055FF1">
          <v:shape id="_x0000_i1358" type="#_x0000_t75" style="width:13.4pt;height:15.05pt" o:ole="">
            <v:imagedata r:id="rId667" o:title=""/>
          </v:shape>
          <o:OLEObject Type="Embed" ProgID="Equation.DSMT4" ShapeID="_x0000_i1358" DrawAspect="Content" ObjectID="_1769434250" r:id="rId670"/>
        </w:object>
      </w:r>
      <w:r w:rsidRPr="00B60925">
        <w:rPr>
          <w:color w:val="000000"/>
          <w:sz w:val="20"/>
          <w:szCs w:val="20"/>
        </w:rPr>
        <w:t xml:space="preserve"> </w:t>
      </w:r>
      <w:r w:rsidR="00D61650" w:rsidRPr="00D61650">
        <w:rPr>
          <w:color w:val="000000"/>
          <w:position w:val="-4"/>
          <w:sz w:val="20"/>
          <w:szCs w:val="20"/>
        </w:rPr>
        <w:object w:dxaOrig="180" w:dyaOrig="220" w14:anchorId="483B32FB">
          <v:shape id="_x0000_i1359" type="#_x0000_t75" style="width:9.2pt;height:10.9pt" o:ole="">
            <v:imagedata r:id="rId671" o:title=""/>
          </v:shape>
          <o:OLEObject Type="Embed" ProgID="Equation.DSMT4" ShapeID="_x0000_i1359" DrawAspect="Content" ObjectID="_1769434251" r:id="rId672"/>
        </w:object>
      </w:r>
      <w:r w:rsidRPr="00B60925">
        <w:rPr>
          <w:color w:val="000000"/>
          <w:sz w:val="20"/>
          <w:szCs w:val="20"/>
        </w:rPr>
        <w:t xml:space="preserve"> 0</w:t>
      </w:r>
    </w:p>
    <w:p w14:paraId="295F1338" w14:textId="7DBD8B1E" w:rsidR="009C59D3" w:rsidRPr="00B60925" w:rsidRDefault="009C59D3" w:rsidP="002F7C3C">
      <w:pPr>
        <w:tabs>
          <w:tab w:val="left" w:pos="-940"/>
          <w:tab w:val="left" w:pos="-220"/>
        </w:tabs>
        <w:ind w:left="1260"/>
        <w:rPr>
          <w:color w:val="000000"/>
          <w:sz w:val="20"/>
          <w:szCs w:val="20"/>
        </w:rPr>
      </w:pPr>
      <w:r w:rsidRPr="00B60925">
        <w:rPr>
          <w:i/>
          <w:color w:val="000000"/>
          <w:sz w:val="20"/>
          <w:szCs w:val="20"/>
        </w:rPr>
        <w:t>H</w:t>
      </w:r>
      <w:r w:rsidRPr="00B60925">
        <w:rPr>
          <w:i/>
          <w:color w:val="000000"/>
          <w:sz w:val="20"/>
          <w:szCs w:val="20"/>
          <w:vertAlign w:val="subscript"/>
        </w:rPr>
        <w:t>a</w:t>
      </w:r>
      <w:r w:rsidRPr="00B60925">
        <w:rPr>
          <w:color w:val="000000"/>
          <w:sz w:val="20"/>
          <w:szCs w:val="20"/>
        </w:rPr>
        <w:t xml:space="preserve">: </w:t>
      </w:r>
      <w:r w:rsidR="00D61650" w:rsidRPr="00D61650">
        <w:rPr>
          <w:color w:val="000000"/>
          <w:position w:val="-10"/>
          <w:sz w:val="20"/>
          <w:szCs w:val="20"/>
        </w:rPr>
        <w:object w:dxaOrig="240" w:dyaOrig="300" w14:anchorId="3F8383D9">
          <v:shape id="_x0000_i1360" type="#_x0000_t75" style="width:11.7pt;height:15.05pt" o:ole="">
            <v:imagedata r:id="rId665" o:title=""/>
          </v:shape>
          <o:OLEObject Type="Embed" ProgID="Equation.DSMT4" ShapeID="_x0000_i1360" DrawAspect="Content" ObjectID="_1769434252" r:id="rId673"/>
        </w:object>
      </w:r>
      <w:r w:rsidRPr="00B60925">
        <w:rPr>
          <w:color w:val="000000"/>
          <w:sz w:val="20"/>
          <w:szCs w:val="20"/>
        </w:rPr>
        <w:t xml:space="preserve"> – </w:t>
      </w:r>
      <w:r w:rsidR="00D61650" w:rsidRPr="00D61650">
        <w:rPr>
          <w:color w:val="000000"/>
          <w:position w:val="-10"/>
          <w:sz w:val="20"/>
          <w:szCs w:val="20"/>
        </w:rPr>
        <w:object w:dxaOrig="260" w:dyaOrig="300" w14:anchorId="275AE900">
          <v:shape id="_x0000_i1361" type="#_x0000_t75" style="width:13.4pt;height:15.05pt" o:ole="">
            <v:imagedata r:id="rId667" o:title=""/>
          </v:shape>
          <o:OLEObject Type="Embed" ProgID="Equation.DSMT4" ShapeID="_x0000_i1361" DrawAspect="Content" ObjectID="_1769434253" r:id="rId674"/>
        </w:object>
      </w:r>
      <w:r w:rsidRPr="00B60925">
        <w:rPr>
          <w:color w:val="000000"/>
          <w:sz w:val="20"/>
          <w:szCs w:val="20"/>
        </w:rPr>
        <w:t xml:space="preserve"> &gt; 0</w:t>
      </w:r>
    </w:p>
    <w:p w14:paraId="70286AB6" w14:textId="77777777" w:rsidR="009C59D3" w:rsidRDefault="009C59D3" w:rsidP="002F7C3C">
      <w:pPr>
        <w:rPr>
          <w:color w:val="000000"/>
          <w:sz w:val="20"/>
          <w:szCs w:val="20"/>
        </w:rPr>
      </w:pPr>
      <w:r w:rsidRPr="00B60925">
        <w:rPr>
          <w:color w:val="000000"/>
          <w:sz w:val="20"/>
          <w:szCs w:val="20"/>
        </w:rPr>
        <w:t xml:space="preserve">This formulation is based on the information that the new golf ball is being designed to “resist cuts and yet still offer good driving distances.” The research hypothesis is not to prove the new golf ball out distances the current golf ball. In fact, Par could claim an improved quality with the cut resistance improvement provided the new golf ball has the same or better driving distance. The hypotheses have been structured so that rejection of </w:t>
      </w:r>
      <w:r w:rsidRPr="00B60925">
        <w:rPr>
          <w:i/>
          <w:color w:val="000000"/>
          <w:sz w:val="20"/>
          <w:szCs w:val="20"/>
        </w:rPr>
        <w:t>H</w:t>
      </w:r>
      <w:r w:rsidRPr="00B60925">
        <w:rPr>
          <w:i/>
          <w:color w:val="000000"/>
          <w:sz w:val="20"/>
          <w:szCs w:val="20"/>
          <w:vertAlign w:val="subscript"/>
        </w:rPr>
        <w:t>0</w:t>
      </w:r>
      <w:r w:rsidRPr="00B60925">
        <w:rPr>
          <w:color w:val="000000"/>
          <w:sz w:val="20"/>
          <w:szCs w:val="20"/>
        </w:rPr>
        <w:t xml:space="preserve"> corresponds to the conclusion that the new golf ball has the lower mean driving distances; this conclusion indicates that the cut resistance advantage may be offset by the loss of distance.</w:t>
      </w:r>
    </w:p>
    <w:tbl>
      <w:tblPr>
        <w:tblW w:w="7008" w:type="dxa"/>
        <w:tblInd w:w="1368" w:type="dxa"/>
        <w:tblLook w:val="04A0" w:firstRow="1" w:lastRow="0" w:firstColumn="1" w:lastColumn="0" w:noHBand="0" w:noVBand="1"/>
      </w:tblPr>
      <w:tblGrid>
        <w:gridCol w:w="3408"/>
        <w:gridCol w:w="1620"/>
        <w:gridCol w:w="1980"/>
      </w:tblGrid>
      <w:tr w:rsidR="00DC1612" w:rsidRPr="00B60925" w14:paraId="1E3B64EB" w14:textId="77777777" w:rsidTr="008E1418">
        <w:trPr>
          <w:trHeight w:val="315"/>
        </w:trPr>
        <w:tc>
          <w:tcPr>
            <w:tcW w:w="7008" w:type="dxa"/>
            <w:gridSpan w:val="3"/>
            <w:tcBorders>
              <w:top w:val="nil"/>
              <w:left w:val="nil"/>
              <w:bottom w:val="nil"/>
              <w:right w:val="nil"/>
            </w:tcBorders>
            <w:noWrap/>
            <w:vAlign w:val="bottom"/>
            <w:hideMark/>
          </w:tcPr>
          <w:p w14:paraId="604A5212" w14:textId="77777777" w:rsidR="00DC1612" w:rsidRPr="00B60925" w:rsidRDefault="00DC1612" w:rsidP="008E1418">
            <w:pPr>
              <w:spacing w:before="40" w:after="40" w:line="240" w:lineRule="auto"/>
              <w:ind w:left="-108"/>
              <w:rPr>
                <w:sz w:val="20"/>
                <w:szCs w:val="20"/>
              </w:rPr>
            </w:pPr>
            <w:r w:rsidRPr="00B60925">
              <w:rPr>
                <w:sz w:val="20"/>
                <w:szCs w:val="20"/>
              </w:rPr>
              <w:t>t-Test: Two-Sample Assuming Unequal Variances</w:t>
            </w:r>
          </w:p>
        </w:tc>
      </w:tr>
      <w:tr w:rsidR="00DC1612" w:rsidRPr="00B60925" w14:paraId="49EC3AD3" w14:textId="77777777" w:rsidTr="008E1418">
        <w:trPr>
          <w:trHeight w:val="315"/>
        </w:trPr>
        <w:tc>
          <w:tcPr>
            <w:tcW w:w="7008" w:type="dxa"/>
            <w:gridSpan w:val="3"/>
            <w:tcBorders>
              <w:top w:val="nil"/>
              <w:left w:val="nil"/>
              <w:bottom w:val="nil"/>
              <w:right w:val="nil"/>
            </w:tcBorders>
            <w:noWrap/>
            <w:vAlign w:val="bottom"/>
          </w:tcPr>
          <w:p w14:paraId="679B3FD2" w14:textId="77777777" w:rsidR="00DC1612" w:rsidRPr="00B60925" w:rsidRDefault="00DC1612" w:rsidP="008E1418">
            <w:pPr>
              <w:spacing w:before="40" w:after="40" w:line="240" w:lineRule="auto"/>
              <w:ind w:left="-108"/>
              <w:rPr>
                <w:sz w:val="20"/>
                <w:szCs w:val="20"/>
              </w:rPr>
            </w:pPr>
          </w:p>
        </w:tc>
      </w:tr>
      <w:tr w:rsidR="00DC1612" w:rsidRPr="00B60925" w14:paraId="47EBE5AF" w14:textId="77777777" w:rsidTr="008E1418">
        <w:trPr>
          <w:trHeight w:val="315"/>
        </w:trPr>
        <w:tc>
          <w:tcPr>
            <w:tcW w:w="3408" w:type="dxa"/>
            <w:tcBorders>
              <w:top w:val="single" w:sz="8" w:space="0" w:color="auto"/>
              <w:left w:val="nil"/>
              <w:bottom w:val="single" w:sz="4" w:space="0" w:color="auto"/>
              <w:right w:val="nil"/>
            </w:tcBorders>
            <w:noWrap/>
            <w:vAlign w:val="bottom"/>
            <w:hideMark/>
          </w:tcPr>
          <w:p w14:paraId="06997AD6" w14:textId="77777777" w:rsidR="00DC1612" w:rsidRPr="00B60925" w:rsidRDefault="00DC1612" w:rsidP="008E1418">
            <w:pPr>
              <w:spacing w:before="40" w:after="40" w:line="240" w:lineRule="auto"/>
              <w:jc w:val="center"/>
              <w:rPr>
                <w:i/>
                <w:iCs/>
                <w:sz w:val="20"/>
                <w:szCs w:val="20"/>
              </w:rPr>
            </w:pPr>
            <w:r w:rsidRPr="00B60925">
              <w:rPr>
                <w:i/>
                <w:iCs/>
                <w:sz w:val="20"/>
                <w:szCs w:val="20"/>
              </w:rPr>
              <w:t> </w:t>
            </w:r>
          </w:p>
        </w:tc>
        <w:tc>
          <w:tcPr>
            <w:tcW w:w="1620" w:type="dxa"/>
            <w:tcBorders>
              <w:top w:val="single" w:sz="8" w:space="0" w:color="auto"/>
              <w:left w:val="nil"/>
              <w:bottom w:val="single" w:sz="4" w:space="0" w:color="auto"/>
              <w:right w:val="nil"/>
            </w:tcBorders>
            <w:noWrap/>
            <w:vAlign w:val="bottom"/>
            <w:hideMark/>
          </w:tcPr>
          <w:p w14:paraId="490A1079" w14:textId="77777777" w:rsidR="00DC1612" w:rsidRPr="00B60925" w:rsidRDefault="00DC1612" w:rsidP="008E1418">
            <w:pPr>
              <w:spacing w:before="40" w:after="40" w:line="240" w:lineRule="auto"/>
              <w:jc w:val="center"/>
              <w:rPr>
                <w:i/>
                <w:iCs/>
                <w:sz w:val="20"/>
                <w:szCs w:val="20"/>
              </w:rPr>
            </w:pPr>
            <w:r>
              <w:rPr>
                <w:i/>
                <w:iCs/>
                <w:sz w:val="20"/>
                <w:szCs w:val="20"/>
              </w:rPr>
              <w:t>Current</w:t>
            </w:r>
          </w:p>
        </w:tc>
        <w:tc>
          <w:tcPr>
            <w:tcW w:w="1980" w:type="dxa"/>
            <w:tcBorders>
              <w:top w:val="single" w:sz="8" w:space="0" w:color="auto"/>
              <w:left w:val="nil"/>
              <w:bottom w:val="single" w:sz="4" w:space="0" w:color="auto"/>
              <w:right w:val="nil"/>
            </w:tcBorders>
            <w:noWrap/>
            <w:vAlign w:val="bottom"/>
            <w:hideMark/>
          </w:tcPr>
          <w:p w14:paraId="2226DCA8" w14:textId="77777777" w:rsidR="00DC1612" w:rsidRPr="00B60925" w:rsidRDefault="00DC1612" w:rsidP="008E1418">
            <w:pPr>
              <w:spacing w:before="40" w:after="40" w:line="240" w:lineRule="auto"/>
              <w:jc w:val="center"/>
              <w:rPr>
                <w:i/>
                <w:iCs/>
                <w:sz w:val="20"/>
                <w:szCs w:val="20"/>
              </w:rPr>
            </w:pPr>
            <w:r>
              <w:rPr>
                <w:i/>
                <w:iCs/>
                <w:sz w:val="20"/>
                <w:szCs w:val="20"/>
              </w:rPr>
              <w:t>New</w:t>
            </w:r>
          </w:p>
        </w:tc>
      </w:tr>
      <w:tr w:rsidR="00DC1612" w:rsidRPr="00B60925" w14:paraId="6B793ED0" w14:textId="77777777" w:rsidTr="008E1418">
        <w:trPr>
          <w:trHeight w:val="315"/>
        </w:trPr>
        <w:tc>
          <w:tcPr>
            <w:tcW w:w="3408" w:type="dxa"/>
            <w:tcBorders>
              <w:top w:val="nil"/>
              <w:left w:val="nil"/>
              <w:bottom w:val="nil"/>
              <w:right w:val="nil"/>
            </w:tcBorders>
            <w:noWrap/>
            <w:vAlign w:val="bottom"/>
            <w:hideMark/>
          </w:tcPr>
          <w:p w14:paraId="3FD73D72" w14:textId="77777777" w:rsidR="00DC1612" w:rsidRPr="00B60925" w:rsidRDefault="00DC1612" w:rsidP="008E1418">
            <w:pPr>
              <w:spacing w:before="40" w:after="40" w:line="240" w:lineRule="auto"/>
              <w:ind w:left="-108"/>
              <w:rPr>
                <w:sz w:val="20"/>
                <w:szCs w:val="20"/>
              </w:rPr>
            </w:pPr>
            <w:r w:rsidRPr="00B60925">
              <w:rPr>
                <w:sz w:val="20"/>
                <w:szCs w:val="20"/>
              </w:rPr>
              <w:t>Mean</w:t>
            </w:r>
          </w:p>
        </w:tc>
        <w:tc>
          <w:tcPr>
            <w:tcW w:w="1620" w:type="dxa"/>
            <w:tcBorders>
              <w:top w:val="nil"/>
              <w:left w:val="nil"/>
              <w:bottom w:val="nil"/>
              <w:right w:val="nil"/>
            </w:tcBorders>
            <w:noWrap/>
            <w:vAlign w:val="bottom"/>
          </w:tcPr>
          <w:p w14:paraId="3F5D1435" w14:textId="77777777" w:rsidR="00DC1612" w:rsidRPr="00B60925" w:rsidRDefault="00DC1612" w:rsidP="008E1418">
            <w:pPr>
              <w:spacing w:before="40" w:after="40" w:line="240" w:lineRule="auto"/>
              <w:jc w:val="right"/>
              <w:rPr>
                <w:sz w:val="20"/>
                <w:szCs w:val="20"/>
              </w:rPr>
            </w:pPr>
            <w:r>
              <w:rPr>
                <w:sz w:val="20"/>
                <w:szCs w:val="20"/>
              </w:rPr>
              <w:t>270.275</w:t>
            </w:r>
          </w:p>
        </w:tc>
        <w:tc>
          <w:tcPr>
            <w:tcW w:w="1980" w:type="dxa"/>
            <w:tcBorders>
              <w:top w:val="nil"/>
              <w:left w:val="nil"/>
              <w:bottom w:val="nil"/>
              <w:right w:val="nil"/>
            </w:tcBorders>
            <w:noWrap/>
            <w:vAlign w:val="bottom"/>
          </w:tcPr>
          <w:p w14:paraId="70DD0E44" w14:textId="77777777" w:rsidR="00DC1612" w:rsidRPr="00B60925" w:rsidRDefault="00DC1612" w:rsidP="008E1418">
            <w:pPr>
              <w:spacing w:before="40" w:after="40" w:line="240" w:lineRule="auto"/>
              <w:jc w:val="right"/>
              <w:rPr>
                <w:sz w:val="20"/>
                <w:szCs w:val="20"/>
              </w:rPr>
            </w:pPr>
            <w:r>
              <w:rPr>
                <w:sz w:val="20"/>
                <w:szCs w:val="20"/>
              </w:rPr>
              <w:t>267.5</w:t>
            </w:r>
          </w:p>
        </w:tc>
      </w:tr>
      <w:tr w:rsidR="00DC1612" w:rsidRPr="00B60925" w14:paraId="60966858" w14:textId="77777777" w:rsidTr="008E1418">
        <w:trPr>
          <w:trHeight w:val="315"/>
        </w:trPr>
        <w:tc>
          <w:tcPr>
            <w:tcW w:w="3408" w:type="dxa"/>
            <w:tcBorders>
              <w:top w:val="nil"/>
              <w:left w:val="nil"/>
              <w:bottom w:val="nil"/>
              <w:right w:val="nil"/>
            </w:tcBorders>
            <w:noWrap/>
            <w:vAlign w:val="bottom"/>
            <w:hideMark/>
          </w:tcPr>
          <w:p w14:paraId="256B91FF" w14:textId="77777777" w:rsidR="00DC1612" w:rsidRPr="00B60925" w:rsidRDefault="00DC1612" w:rsidP="008E1418">
            <w:pPr>
              <w:spacing w:before="40" w:after="40" w:line="240" w:lineRule="auto"/>
              <w:ind w:left="-108"/>
              <w:rPr>
                <w:sz w:val="20"/>
                <w:szCs w:val="20"/>
              </w:rPr>
            </w:pPr>
            <w:r w:rsidRPr="00B60925">
              <w:rPr>
                <w:sz w:val="20"/>
                <w:szCs w:val="20"/>
              </w:rPr>
              <w:t>Variance</w:t>
            </w:r>
          </w:p>
        </w:tc>
        <w:tc>
          <w:tcPr>
            <w:tcW w:w="1620" w:type="dxa"/>
            <w:tcBorders>
              <w:top w:val="nil"/>
              <w:left w:val="nil"/>
              <w:bottom w:val="nil"/>
              <w:right w:val="nil"/>
            </w:tcBorders>
            <w:noWrap/>
            <w:vAlign w:val="bottom"/>
          </w:tcPr>
          <w:p w14:paraId="2ACCB4C9" w14:textId="77777777" w:rsidR="00DC1612" w:rsidRPr="00B60925" w:rsidRDefault="00DC1612" w:rsidP="008E1418">
            <w:pPr>
              <w:spacing w:before="40" w:after="40" w:line="240" w:lineRule="auto"/>
              <w:jc w:val="right"/>
              <w:rPr>
                <w:sz w:val="20"/>
                <w:szCs w:val="20"/>
              </w:rPr>
            </w:pPr>
            <w:r>
              <w:rPr>
                <w:sz w:val="20"/>
                <w:szCs w:val="20"/>
              </w:rPr>
              <w:t>76.61474359</w:t>
            </w:r>
          </w:p>
        </w:tc>
        <w:tc>
          <w:tcPr>
            <w:tcW w:w="1980" w:type="dxa"/>
            <w:tcBorders>
              <w:top w:val="nil"/>
              <w:left w:val="nil"/>
              <w:bottom w:val="nil"/>
              <w:right w:val="nil"/>
            </w:tcBorders>
            <w:noWrap/>
            <w:vAlign w:val="bottom"/>
          </w:tcPr>
          <w:p w14:paraId="0A4051FF" w14:textId="77777777" w:rsidR="00DC1612" w:rsidRPr="00B60925" w:rsidRDefault="00DC1612" w:rsidP="008E1418">
            <w:pPr>
              <w:spacing w:before="40" w:after="40" w:line="240" w:lineRule="auto"/>
              <w:jc w:val="right"/>
              <w:rPr>
                <w:sz w:val="20"/>
                <w:szCs w:val="20"/>
              </w:rPr>
            </w:pPr>
            <w:r>
              <w:rPr>
                <w:sz w:val="20"/>
                <w:szCs w:val="20"/>
              </w:rPr>
              <w:t>97.94871795</w:t>
            </w:r>
          </w:p>
        </w:tc>
      </w:tr>
      <w:tr w:rsidR="00DC1612" w:rsidRPr="00B60925" w14:paraId="16BF973F" w14:textId="77777777" w:rsidTr="008E1418">
        <w:trPr>
          <w:trHeight w:val="315"/>
        </w:trPr>
        <w:tc>
          <w:tcPr>
            <w:tcW w:w="3408" w:type="dxa"/>
            <w:tcBorders>
              <w:top w:val="nil"/>
              <w:left w:val="nil"/>
              <w:bottom w:val="nil"/>
              <w:right w:val="nil"/>
            </w:tcBorders>
            <w:noWrap/>
            <w:vAlign w:val="bottom"/>
            <w:hideMark/>
          </w:tcPr>
          <w:p w14:paraId="052DE777" w14:textId="77777777" w:rsidR="00DC1612" w:rsidRPr="00B60925" w:rsidRDefault="00DC1612" w:rsidP="008E1418">
            <w:pPr>
              <w:spacing w:before="40" w:after="40" w:line="240" w:lineRule="auto"/>
              <w:ind w:left="-108"/>
              <w:rPr>
                <w:sz w:val="20"/>
                <w:szCs w:val="20"/>
              </w:rPr>
            </w:pPr>
            <w:r w:rsidRPr="00B60925">
              <w:rPr>
                <w:sz w:val="20"/>
                <w:szCs w:val="20"/>
              </w:rPr>
              <w:t>Observations</w:t>
            </w:r>
          </w:p>
        </w:tc>
        <w:tc>
          <w:tcPr>
            <w:tcW w:w="1620" w:type="dxa"/>
            <w:tcBorders>
              <w:top w:val="nil"/>
              <w:left w:val="nil"/>
              <w:bottom w:val="nil"/>
              <w:right w:val="nil"/>
            </w:tcBorders>
            <w:noWrap/>
            <w:vAlign w:val="bottom"/>
          </w:tcPr>
          <w:p w14:paraId="4D157E7F" w14:textId="77777777" w:rsidR="00DC1612" w:rsidRPr="00B60925" w:rsidRDefault="00DC1612" w:rsidP="008E1418">
            <w:pPr>
              <w:spacing w:before="40" w:after="40" w:line="240" w:lineRule="auto"/>
              <w:jc w:val="right"/>
              <w:rPr>
                <w:sz w:val="20"/>
                <w:szCs w:val="20"/>
              </w:rPr>
            </w:pPr>
            <w:r>
              <w:rPr>
                <w:sz w:val="20"/>
                <w:szCs w:val="20"/>
              </w:rPr>
              <w:t>40</w:t>
            </w:r>
          </w:p>
        </w:tc>
        <w:tc>
          <w:tcPr>
            <w:tcW w:w="1980" w:type="dxa"/>
            <w:tcBorders>
              <w:top w:val="nil"/>
              <w:left w:val="nil"/>
              <w:bottom w:val="nil"/>
              <w:right w:val="nil"/>
            </w:tcBorders>
            <w:noWrap/>
            <w:vAlign w:val="bottom"/>
          </w:tcPr>
          <w:p w14:paraId="4CA2A5CD" w14:textId="77777777" w:rsidR="00DC1612" w:rsidRPr="00B60925" w:rsidRDefault="00DC1612" w:rsidP="008E1418">
            <w:pPr>
              <w:spacing w:before="40" w:after="40" w:line="240" w:lineRule="auto"/>
              <w:jc w:val="right"/>
              <w:rPr>
                <w:sz w:val="20"/>
                <w:szCs w:val="20"/>
              </w:rPr>
            </w:pPr>
            <w:r>
              <w:rPr>
                <w:sz w:val="20"/>
                <w:szCs w:val="20"/>
              </w:rPr>
              <w:t>40</w:t>
            </w:r>
          </w:p>
        </w:tc>
      </w:tr>
      <w:tr w:rsidR="00DC1612" w:rsidRPr="00B60925" w14:paraId="35A37B2A" w14:textId="77777777" w:rsidTr="008E1418">
        <w:trPr>
          <w:trHeight w:val="315"/>
        </w:trPr>
        <w:tc>
          <w:tcPr>
            <w:tcW w:w="3408" w:type="dxa"/>
            <w:tcBorders>
              <w:top w:val="nil"/>
              <w:left w:val="nil"/>
              <w:bottom w:val="nil"/>
              <w:right w:val="nil"/>
            </w:tcBorders>
            <w:noWrap/>
            <w:vAlign w:val="bottom"/>
            <w:hideMark/>
          </w:tcPr>
          <w:p w14:paraId="4F1A0355" w14:textId="77777777" w:rsidR="00DC1612" w:rsidRPr="00B60925" w:rsidRDefault="00DC1612" w:rsidP="008E1418">
            <w:pPr>
              <w:spacing w:before="40" w:after="40" w:line="240" w:lineRule="auto"/>
              <w:ind w:left="-108"/>
              <w:rPr>
                <w:sz w:val="20"/>
                <w:szCs w:val="20"/>
              </w:rPr>
            </w:pPr>
            <w:r w:rsidRPr="00B60925">
              <w:rPr>
                <w:sz w:val="20"/>
                <w:szCs w:val="20"/>
              </w:rPr>
              <w:t>Hypothesized Mean Difference</w:t>
            </w:r>
          </w:p>
        </w:tc>
        <w:tc>
          <w:tcPr>
            <w:tcW w:w="1620" w:type="dxa"/>
            <w:tcBorders>
              <w:top w:val="nil"/>
              <w:left w:val="nil"/>
              <w:bottom w:val="nil"/>
              <w:right w:val="nil"/>
            </w:tcBorders>
            <w:noWrap/>
            <w:vAlign w:val="bottom"/>
          </w:tcPr>
          <w:p w14:paraId="33FEBD9B" w14:textId="77777777" w:rsidR="00DC1612" w:rsidRPr="00B60925" w:rsidRDefault="00DC1612" w:rsidP="008E1418">
            <w:pPr>
              <w:spacing w:before="40" w:after="40" w:line="240" w:lineRule="auto"/>
              <w:jc w:val="right"/>
              <w:rPr>
                <w:sz w:val="20"/>
                <w:szCs w:val="20"/>
              </w:rPr>
            </w:pPr>
            <w:r>
              <w:rPr>
                <w:sz w:val="20"/>
                <w:szCs w:val="20"/>
              </w:rPr>
              <w:t>0</w:t>
            </w:r>
          </w:p>
        </w:tc>
        <w:tc>
          <w:tcPr>
            <w:tcW w:w="1980" w:type="dxa"/>
            <w:tcBorders>
              <w:top w:val="nil"/>
              <w:left w:val="nil"/>
              <w:bottom w:val="nil"/>
              <w:right w:val="nil"/>
            </w:tcBorders>
            <w:noWrap/>
            <w:vAlign w:val="bottom"/>
          </w:tcPr>
          <w:p w14:paraId="4EBCA219" w14:textId="77777777" w:rsidR="00DC1612" w:rsidRPr="00B60925" w:rsidRDefault="00DC1612" w:rsidP="008E1418">
            <w:pPr>
              <w:spacing w:before="40" w:after="40" w:line="240" w:lineRule="auto"/>
              <w:jc w:val="right"/>
              <w:rPr>
                <w:sz w:val="20"/>
                <w:szCs w:val="20"/>
              </w:rPr>
            </w:pPr>
          </w:p>
        </w:tc>
      </w:tr>
      <w:tr w:rsidR="00DC1612" w:rsidRPr="00B60925" w14:paraId="7A9E9FF5" w14:textId="77777777" w:rsidTr="008E1418">
        <w:trPr>
          <w:trHeight w:val="315"/>
        </w:trPr>
        <w:tc>
          <w:tcPr>
            <w:tcW w:w="3408" w:type="dxa"/>
            <w:tcBorders>
              <w:top w:val="nil"/>
              <w:left w:val="nil"/>
              <w:bottom w:val="nil"/>
              <w:right w:val="nil"/>
            </w:tcBorders>
            <w:noWrap/>
            <w:vAlign w:val="bottom"/>
            <w:hideMark/>
          </w:tcPr>
          <w:p w14:paraId="5BB8CB2E" w14:textId="77777777" w:rsidR="00DC1612" w:rsidRPr="00B60925" w:rsidRDefault="00DC1612" w:rsidP="008E1418">
            <w:pPr>
              <w:spacing w:before="40" w:after="40" w:line="240" w:lineRule="auto"/>
              <w:ind w:left="-108"/>
              <w:rPr>
                <w:sz w:val="20"/>
                <w:szCs w:val="20"/>
              </w:rPr>
            </w:pPr>
            <w:r w:rsidRPr="00B60925">
              <w:rPr>
                <w:sz w:val="20"/>
                <w:szCs w:val="20"/>
              </w:rPr>
              <w:t>df</w:t>
            </w:r>
          </w:p>
        </w:tc>
        <w:tc>
          <w:tcPr>
            <w:tcW w:w="1620" w:type="dxa"/>
            <w:tcBorders>
              <w:top w:val="nil"/>
              <w:left w:val="nil"/>
              <w:bottom w:val="nil"/>
              <w:right w:val="nil"/>
            </w:tcBorders>
            <w:noWrap/>
            <w:vAlign w:val="bottom"/>
          </w:tcPr>
          <w:p w14:paraId="5B578424" w14:textId="77777777" w:rsidR="00DC1612" w:rsidRPr="00B60925" w:rsidRDefault="00DC1612" w:rsidP="008E1418">
            <w:pPr>
              <w:spacing w:before="40" w:after="40" w:line="240" w:lineRule="auto"/>
              <w:jc w:val="right"/>
              <w:rPr>
                <w:sz w:val="20"/>
                <w:szCs w:val="20"/>
              </w:rPr>
            </w:pPr>
            <w:r>
              <w:rPr>
                <w:sz w:val="20"/>
                <w:szCs w:val="20"/>
              </w:rPr>
              <w:t>77</w:t>
            </w:r>
          </w:p>
        </w:tc>
        <w:tc>
          <w:tcPr>
            <w:tcW w:w="1980" w:type="dxa"/>
            <w:tcBorders>
              <w:top w:val="nil"/>
              <w:left w:val="nil"/>
              <w:bottom w:val="nil"/>
              <w:right w:val="nil"/>
            </w:tcBorders>
            <w:noWrap/>
            <w:vAlign w:val="bottom"/>
            <w:hideMark/>
          </w:tcPr>
          <w:p w14:paraId="47755084" w14:textId="77777777" w:rsidR="00DC1612" w:rsidRPr="00B60925" w:rsidRDefault="00DC1612" w:rsidP="008E1418">
            <w:pPr>
              <w:spacing w:before="40" w:after="40" w:line="240" w:lineRule="auto"/>
              <w:jc w:val="right"/>
              <w:rPr>
                <w:sz w:val="20"/>
                <w:szCs w:val="20"/>
              </w:rPr>
            </w:pPr>
          </w:p>
        </w:tc>
      </w:tr>
      <w:tr w:rsidR="00DC1612" w:rsidRPr="00B60925" w14:paraId="12C3E89C" w14:textId="77777777" w:rsidTr="008E1418">
        <w:trPr>
          <w:trHeight w:val="315"/>
        </w:trPr>
        <w:tc>
          <w:tcPr>
            <w:tcW w:w="3408" w:type="dxa"/>
            <w:tcBorders>
              <w:top w:val="nil"/>
              <w:left w:val="nil"/>
              <w:bottom w:val="nil"/>
              <w:right w:val="nil"/>
            </w:tcBorders>
            <w:noWrap/>
            <w:vAlign w:val="bottom"/>
            <w:hideMark/>
          </w:tcPr>
          <w:p w14:paraId="326B6933" w14:textId="77777777" w:rsidR="00DC1612" w:rsidRPr="00B60925" w:rsidRDefault="00DC1612" w:rsidP="008E1418">
            <w:pPr>
              <w:spacing w:before="40" w:after="40" w:line="240" w:lineRule="auto"/>
              <w:ind w:left="-108"/>
              <w:rPr>
                <w:sz w:val="20"/>
                <w:szCs w:val="20"/>
              </w:rPr>
            </w:pPr>
            <w:r w:rsidRPr="00B60925">
              <w:rPr>
                <w:sz w:val="20"/>
                <w:szCs w:val="20"/>
              </w:rPr>
              <w:t>t Stat</w:t>
            </w:r>
          </w:p>
        </w:tc>
        <w:tc>
          <w:tcPr>
            <w:tcW w:w="1620" w:type="dxa"/>
            <w:tcBorders>
              <w:top w:val="nil"/>
              <w:left w:val="nil"/>
              <w:bottom w:val="nil"/>
              <w:right w:val="nil"/>
            </w:tcBorders>
            <w:noWrap/>
            <w:vAlign w:val="bottom"/>
          </w:tcPr>
          <w:p w14:paraId="5DAF9248" w14:textId="77777777" w:rsidR="00DC1612" w:rsidRPr="00B60925" w:rsidRDefault="00DC1612" w:rsidP="008E1418">
            <w:pPr>
              <w:spacing w:before="40" w:after="40" w:line="240" w:lineRule="auto"/>
              <w:jc w:val="right"/>
              <w:rPr>
                <w:sz w:val="20"/>
                <w:szCs w:val="20"/>
              </w:rPr>
            </w:pPr>
            <w:r>
              <w:rPr>
                <w:sz w:val="20"/>
                <w:szCs w:val="20"/>
              </w:rPr>
              <w:t>1.328361594</w:t>
            </w:r>
          </w:p>
        </w:tc>
        <w:tc>
          <w:tcPr>
            <w:tcW w:w="1980" w:type="dxa"/>
            <w:tcBorders>
              <w:top w:val="nil"/>
              <w:left w:val="nil"/>
              <w:bottom w:val="nil"/>
              <w:right w:val="nil"/>
            </w:tcBorders>
            <w:noWrap/>
            <w:vAlign w:val="bottom"/>
            <w:hideMark/>
          </w:tcPr>
          <w:p w14:paraId="338BBC4F" w14:textId="77777777" w:rsidR="00DC1612" w:rsidRPr="00B60925" w:rsidRDefault="00DC1612" w:rsidP="008E1418">
            <w:pPr>
              <w:spacing w:before="40" w:after="40" w:line="240" w:lineRule="auto"/>
              <w:jc w:val="right"/>
              <w:rPr>
                <w:sz w:val="20"/>
                <w:szCs w:val="20"/>
              </w:rPr>
            </w:pPr>
          </w:p>
        </w:tc>
      </w:tr>
      <w:tr w:rsidR="00DC1612" w:rsidRPr="00B60925" w14:paraId="301144AD" w14:textId="77777777" w:rsidTr="008E1418">
        <w:trPr>
          <w:trHeight w:val="315"/>
        </w:trPr>
        <w:tc>
          <w:tcPr>
            <w:tcW w:w="3408" w:type="dxa"/>
            <w:tcBorders>
              <w:top w:val="nil"/>
              <w:left w:val="nil"/>
              <w:bottom w:val="nil"/>
              <w:right w:val="nil"/>
            </w:tcBorders>
            <w:noWrap/>
            <w:vAlign w:val="bottom"/>
            <w:hideMark/>
          </w:tcPr>
          <w:p w14:paraId="00BF6E36" w14:textId="77777777" w:rsidR="00DC1612" w:rsidRPr="00B60925" w:rsidRDefault="00DC1612" w:rsidP="008E1418">
            <w:pPr>
              <w:spacing w:before="40" w:after="40" w:line="240" w:lineRule="auto"/>
              <w:ind w:left="-108"/>
              <w:rPr>
                <w:sz w:val="20"/>
                <w:szCs w:val="20"/>
              </w:rPr>
            </w:pPr>
            <w:r w:rsidRPr="00B60925">
              <w:rPr>
                <w:sz w:val="20"/>
                <w:szCs w:val="20"/>
              </w:rPr>
              <w:t>P(T&lt;=t) one-tail</w:t>
            </w:r>
          </w:p>
        </w:tc>
        <w:tc>
          <w:tcPr>
            <w:tcW w:w="1620" w:type="dxa"/>
            <w:tcBorders>
              <w:top w:val="nil"/>
              <w:left w:val="nil"/>
              <w:bottom w:val="nil"/>
              <w:right w:val="nil"/>
            </w:tcBorders>
            <w:noWrap/>
            <w:vAlign w:val="bottom"/>
          </w:tcPr>
          <w:p w14:paraId="4AF3B04F" w14:textId="77777777" w:rsidR="00DC1612" w:rsidRPr="00B60925" w:rsidRDefault="00DC1612" w:rsidP="008E1418">
            <w:pPr>
              <w:spacing w:before="40" w:after="40" w:line="240" w:lineRule="auto"/>
              <w:jc w:val="right"/>
              <w:rPr>
                <w:sz w:val="20"/>
                <w:szCs w:val="20"/>
              </w:rPr>
            </w:pPr>
            <w:r>
              <w:rPr>
                <w:sz w:val="20"/>
                <w:szCs w:val="20"/>
              </w:rPr>
              <w:t>0.093991211</w:t>
            </w:r>
          </w:p>
        </w:tc>
        <w:tc>
          <w:tcPr>
            <w:tcW w:w="1980" w:type="dxa"/>
            <w:tcBorders>
              <w:top w:val="nil"/>
              <w:left w:val="nil"/>
              <w:bottom w:val="nil"/>
              <w:right w:val="nil"/>
            </w:tcBorders>
            <w:noWrap/>
            <w:vAlign w:val="bottom"/>
            <w:hideMark/>
          </w:tcPr>
          <w:p w14:paraId="01BFA45D" w14:textId="77777777" w:rsidR="00DC1612" w:rsidRPr="00B60925" w:rsidRDefault="00DC1612" w:rsidP="008E1418">
            <w:pPr>
              <w:spacing w:before="40" w:after="40" w:line="240" w:lineRule="auto"/>
              <w:jc w:val="right"/>
              <w:rPr>
                <w:sz w:val="20"/>
                <w:szCs w:val="20"/>
              </w:rPr>
            </w:pPr>
          </w:p>
        </w:tc>
      </w:tr>
      <w:tr w:rsidR="00DC1612" w:rsidRPr="00B60925" w14:paraId="7E65F4E1" w14:textId="77777777" w:rsidTr="008E1418">
        <w:trPr>
          <w:trHeight w:val="315"/>
        </w:trPr>
        <w:tc>
          <w:tcPr>
            <w:tcW w:w="3408" w:type="dxa"/>
            <w:tcBorders>
              <w:top w:val="nil"/>
              <w:left w:val="nil"/>
              <w:bottom w:val="nil"/>
              <w:right w:val="nil"/>
            </w:tcBorders>
            <w:noWrap/>
            <w:vAlign w:val="bottom"/>
            <w:hideMark/>
          </w:tcPr>
          <w:p w14:paraId="21845FDE" w14:textId="77777777" w:rsidR="00DC1612" w:rsidRPr="00B60925" w:rsidRDefault="00DC1612" w:rsidP="008E1418">
            <w:pPr>
              <w:spacing w:before="40" w:after="40" w:line="240" w:lineRule="auto"/>
              <w:ind w:left="-108"/>
              <w:rPr>
                <w:sz w:val="20"/>
                <w:szCs w:val="20"/>
              </w:rPr>
            </w:pPr>
            <w:r w:rsidRPr="00B60925">
              <w:rPr>
                <w:sz w:val="20"/>
                <w:szCs w:val="20"/>
              </w:rPr>
              <w:t>t Critical one-tail</w:t>
            </w:r>
          </w:p>
        </w:tc>
        <w:tc>
          <w:tcPr>
            <w:tcW w:w="1620" w:type="dxa"/>
            <w:tcBorders>
              <w:top w:val="nil"/>
              <w:left w:val="nil"/>
              <w:bottom w:val="nil"/>
              <w:right w:val="nil"/>
            </w:tcBorders>
            <w:noWrap/>
            <w:vAlign w:val="bottom"/>
          </w:tcPr>
          <w:p w14:paraId="6E5E88E9" w14:textId="77777777" w:rsidR="00DC1612" w:rsidRPr="00B60925" w:rsidRDefault="00DC1612" w:rsidP="008E1418">
            <w:pPr>
              <w:spacing w:before="40" w:after="40" w:line="240" w:lineRule="auto"/>
              <w:jc w:val="right"/>
              <w:rPr>
                <w:sz w:val="20"/>
                <w:szCs w:val="20"/>
              </w:rPr>
            </w:pPr>
            <w:r>
              <w:rPr>
                <w:sz w:val="20"/>
                <w:szCs w:val="20"/>
              </w:rPr>
              <w:t>1.664884538</w:t>
            </w:r>
          </w:p>
        </w:tc>
        <w:tc>
          <w:tcPr>
            <w:tcW w:w="1980" w:type="dxa"/>
            <w:tcBorders>
              <w:top w:val="nil"/>
              <w:left w:val="nil"/>
              <w:bottom w:val="nil"/>
              <w:right w:val="nil"/>
            </w:tcBorders>
            <w:noWrap/>
            <w:vAlign w:val="bottom"/>
            <w:hideMark/>
          </w:tcPr>
          <w:p w14:paraId="3BB73480" w14:textId="77777777" w:rsidR="00DC1612" w:rsidRPr="00B60925" w:rsidRDefault="00DC1612" w:rsidP="008E1418">
            <w:pPr>
              <w:spacing w:before="40" w:after="40" w:line="240" w:lineRule="auto"/>
              <w:jc w:val="right"/>
              <w:rPr>
                <w:sz w:val="20"/>
                <w:szCs w:val="20"/>
              </w:rPr>
            </w:pPr>
          </w:p>
        </w:tc>
      </w:tr>
      <w:tr w:rsidR="00DC1612" w:rsidRPr="00B60925" w14:paraId="25A12ACB" w14:textId="77777777" w:rsidTr="008E1418">
        <w:trPr>
          <w:trHeight w:val="315"/>
        </w:trPr>
        <w:tc>
          <w:tcPr>
            <w:tcW w:w="3408" w:type="dxa"/>
            <w:tcBorders>
              <w:top w:val="nil"/>
              <w:left w:val="nil"/>
              <w:right w:val="nil"/>
            </w:tcBorders>
            <w:noWrap/>
            <w:vAlign w:val="bottom"/>
            <w:hideMark/>
          </w:tcPr>
          <w:p w14:paraId="28704889" w14:textId="77777777" w:rsidR="00DC1612" w:rsidRPr="00B60925" w:rsidRDefault="00DC1612" w:rsidP="008E1418">
            <w:pPr>
              <w:spacing w:before="40" w:after="40" w:line="240" w:lineRule="auto"/>
              <w:ind w:left="-108"/>
              <w:rPr>
                <w:sz w:val="20"/>
                <w:szCs w:val="20"/>
              </w:rPr>
            </w:pPr>
            <w:r w:rsidRPr="00B60925">
              <w:rPr>
                <w:sz w:val="20"/>
                <w:szCs w:val="20"/>
              </w:rPr>
              <w:t>P(T&lt;=t) two-tail</w:t>
            </w:r>
          </w:p>
        </w:tc>
        <w:tc>
          <w:tcPr>
            <w:tcW w:w="1620" w:type="dxa"/>
            <w:tcBorders>
              <w:top w:val="nil"/>
              <w:left w:val="nil"/>
              <w:right w:val="nil"/>
            </w:tcBorders>
            <w:noWrap/>
            <w:vAlign w:val="bottom"/>
          </w:tcPr>
          <w:p w14:paraId="769B7FB7" w14:textId="77777777" w:rsidR="00DC1612" w:rsidRPr="00B60925" w:rsidRDefault="00DC1612" w:rsidP="008E1418">
            <w:pPr>
              <w:spacing w:before="40" w:after="40" w:line="240" w:lineRule="auto"/>
              <w:jc w:val="right"/>
              <w:rPr>
                <w:sz w:val="20"/>
                <w:szCs w:val="20"/>
              </w:rPr>
            </w:pPr>
            <w:r>
              <w:rPr>
                <w:sz w:val="20"/>
                <w:szCs w:val="20"/>
              </w:rPr>
              <w:t>0.187982421</w:t>
            </w:r>
          </w:p>
        </w:tc>
        <w:tc>
          <w:tcPr>
            <w:tcW w:w="1980" w:type="dxa"/>
            <w:tcBorders>
              <w:top w:val="nil"/>
              <w:left w:val="nil"/>
              <w:right w:val="nil"/>
            </w:tcBorders>
            <w:noWrap/>
            <w:vAlign w:val="bottom"/>
            <w:hideMark/>
          </w:tcPr>
          <w:p w14:paraId="467F886A" w14:textId="77777777" w:rsidR="00DC1612" w:rsidRPr="00B60925" w:rsidRDefault="00DC1612" w:rsidP="008E1418">
            <w:pPr>
              <w:spacing w:before="40" w:after="40" w:line="240" w:lineRule="auto"/>
              <w:jc w:val="right"/>
              <w:rPr>
                <w:sz w:val="20"/>
                <w:szCs w:val="20"/>
              </w:rPr>
            </w:pPr>
          </w:p>
        </w:tc>
      </w:tr>
      <w:tr w:rsidR="00DC1612" w:rsidRPr="00B60925" w14:paraId="782B2417" w14:textId="77777777" w:rsidTr="008E1418">
        <w:trPr>
          <w:trHeight w:val="330"/>
        </w:trPr>
        <w:tc>
          <w:tcPr>
            <w:tcW w:w="3408" w:type="dxa"/>
            <w:tcBorders>
              <w:top w:val="nil"/>
              <w:left w:val="nil"/>
              <w:right w:val="nil"/>
            </w:tcBorders>
            <w:noWrap/>
            <w:vAlign w:val="bottom"/>
            <w:hideMark/>
          </w:tcPr>
          <w:p w14:paraId="32F370E2" w14:textId="77777777" w:rsidR="00DC1612" w:rsidRPr="00B60925" w:rsidRDefault="00DC1612" w:rsidP="008E1418">
            <w:pPr>
              <w:spacing w:before="40" w:after="40" w:line="240" w:lineRule="auto"/>
              <w:ind w:left="-108"/>
              <w:rPr>
                <w:sz w:val="20"/>
                <w:szCs w:val="20"/>
              </w:rPr>
            </w:pPr>
            <w:r w:rsidRPr="00B60925">
              <w:rPr>
                <w:sz w:val="20"/>
                <w:szCs w:val="20"/>
              </w:rPr>
              <w:t>t Critical two-tail</w:t>
            </w:r>
          </w:p>
        </w:tc>
        <w:tc>
          <w:tcPr>
            <w:tcW w:w="1620" w:type="dxa"/>
            <w:tcBorders>
              <w:top w:val="nil"/>
              <w:left w:val="nil"/>
              <w:right w:val="nil"/>
            </w:tcBorders>
            <w:noWrap/>
            <w:vAlign w:val="bottom"/>
          </w:tcPr>
          <w:p w14:paraId="403E5E5A" w14:textId="77777777" w:rsidR="00DC1612" w:rsidRPr="00B60925" w:rsidRDefault="00DC1612" w:rsidP="008E1418">
            <w:pPr>
              <w:spacing w:before="40" w:after="40" w:line="240" w:lineRule="auto"/>
              <w:jc w:val="right"/>
              <w:rPr>
                <w:sz w:val="20"/>
                <w:szCs w:val="20"/>
              </w:rPr>
            </w:pPr>
            <w:r>
              <w:rPr>
                <w:sz w:val="20"/>
                <w:szCs w:val="20"/>
              </w:rPr>
              <w:t>1.991254363</w:t>
            </w:r>
          </w:p>
        </w:tc>
        <w:tc>
          <w:tcPr>
            <w:tcW w:w="1980" w:type="dxa"/>
            <w:tcBorders>
              <w:top w:val="nil"/>
              <w:left w:val="nil"/>
              <w:right w:val="nil"/>
            </w:tcBorders>
            <w:noWrap/>
            <w:vAlign w:val="bottom"/>
            <w:hideMark/>
          </w:tcPr>
          <w:p w14:paraId="33B66AC7" w14:textId="77777777" w:rsidR="00DC1612" w:rsidRPr="00B60925" w:rsidRDefault="00DC1612" w:rsidP="008E1418">
            <w:pPr>
              <w:spacing w:before="40" w:after="40" w:line="240" w:lineRule="auto"/>
              <w:rPr>
                <w:sz w:val="20"/>
                <w:szCs w:val="20"/>
              </w:rPr>
            </w:pPr>
            <w:r w:rsidRPr="00B60925">
              <w:rPr>
                <w:sz w:val="20"/>
                <w:szCs w:val="20"/>
              </w:rPr>
              <w:t> </w:t>
            </w:r>
          </w:p>
        </w:tc>
      </w:tr>
    </w:tbl>
    <w:p w14:paraId="7A27C45C" w14:textId="6B8EF09C" w:rsidR="009C59D3" w:rsidRPr="00B60925" w:rsidRDefault="009C59D3" w:rsidP="00C60E8F">
      <w:pPr>
        <w:spacing w:before="160"/>
        <w:rPr>
          <w:color w:val="000000"/>
          <w:sz w:val="20"/>
          <w:szCs w:val="20"/>
        </w:rPr>
      </w:pPr>
      <w:r w:rsidRPr="00B60925">
        <w:rPr>
          <w:color w:val="000000"/>
          <w:sz w:val="20"/>
          <w:szCs w:val="20"/>
        </w:rPr>
        <w:t>The sample mean for the current golf ball was 270.275 and the sample mean for</w:t>
      </w:r>
      <w:r w:rsidR="00D61650">
        <w:rPr>
          <w:color w:val="000000"/>
          <w:sz w:val="20"/>
          <w:szCs w:val="20"/>
        </w:rPr>
        <w:t xml:space="preserve"> the new golf ball was 267.50. </w:t>
      </w:r>
      <w:r w:rsidRPr="00B60925">
        <w:rPr>
          <w:color w:val="000000"/>
          <w:sz w:val="20"/>
          <w:szCs w:val="20"/>
        </w:rPr>
        <w:t xml:space="preserve">On average, the current golf ball had a 2.775-yard advantage. Using the </w:t>
      </w:r>
      <w:r w:rsidR="00D61650">
        <w:rPr>
          <w:color w:val="000000"/>
          <w:sz w:val="20"/>
          <w:szCs w:val="20"/>
        </w:rPr>
        <w:t>0</w:t>
      </w:r>
      <w:r w:rsidRPr="00B60925">
        <w:rPr>
          <w:color w:val="000000"/>
          <w:sz w:val="20"/>
          <w:szCs w:val="20"/>
        </w:rPr>
        <w:t xml:space="preserve">.05 level of significance, a </w:t>
      </w:r>
      <w:r w:rsidRPr="00B60925">
        <w:rPr>
          <w:i/>
          <w:color w:val="000000"/>
          <w:sz w:val="20"/>
          <w:szCs w:val="20"/>
        </w:rPr>
        <w:t>p</w:t>
      </w:r>
      <w:r w:rsidRPr="00B60925">
        <w:rPr>
          <w:color w:val="000000"/>
          <w:sz w:val="20"/>
          <w:szCs w:val="20"/>
        </w:rPr>
        <w:t xml:space="preserve">-value = 0.094 indicates </w:t>
      </w:r>
      <w:r w:rsidRPr="00B60925">
        <w:rPr>
          <w:i/>
          <w:color w:val="000000"/>
          <w:sz w:val="20"/>
          <w:szCs w:val="20"/>
        </w:rPr>
        <w:t>H</w:t>
      </w:r>
      <w:r w:rsidRPr="00B60925">
        <w:rPr>
          <w:color w:val="000000"/>
          <w:sz w:val="20"/>
          <w:szCs w:val="20"/>
          <w:vertAlign w:val="subscript"/>
        </w:rPr>
        <w:t>0</w:t>
      </w:r>
      <w:r w:rsidRPr="00B60925">
        <w:rPr>
          <w:color w:val="000000"/>
          <w:sz w:val="20"/>
          <w:szCs w:val="20"/>
        </w:rPr>
        <w:t xml:space="preserve"> cannot be rejected. The data does not provide statistical evidence to conclude that the new golf ball has a lower mean driving distance than the current golf ball.</w:t>
      </w:r>
    </w:p>
    <w:p w14:paraId="701B4401" w14:textId="76D7A10B" w:rsidR="009C59D3" w:rsidRPr="00B60925" w:rsidRDefault="009C59D3" w:rsidP="002F7C3C">
      <w:pPr>
        <w:rPr>
          <w:color w:val="000000"/>
          <w:sz w:val="20"/>
          <w:szCs w:val="20"/>
        </w:rPr>
      </w:pPr>
      <w:r w:rsidRPr="00B60925">
        <w:rPr>
          <w:color w:val="000000"/>
          <w:sz w:val="20"/>
          <w:szCs w:val="20"/>
        </w:rPr>
        <w:t xml:space="preserve">The argument should be made that in failing to reject </w:t>
      </w:r>
      <w:r w:rsidRPr="00B60925">
        <w:rPr>
          <w:i/>
          <w:color w:val="000000"/>
          <w:sz w:val="20"/>
          <w:szCs w:val="20"/>
        </w:rPr>
        <w:t>H</w:t>
      </w:r>
      <w:r w:rsidRPr="00B60925">
        <w:rPr>
          <w:i/>
          <w:color w:val="000000"/>
          <w:sz w:val="20"/>
          <w:szCs w:val="20"/>
          <w:vertAlign w:val="subscript"/>
        </w:rPr>
        <w:t>0</w:t>
      </w:r>
      <w:r w:rsidRPr="00B60925">
        <w:rPr>
          <w:color w:val="000000"/>
          <w:sz w:val="20"/>
          <w:szCs w:val="20"/>
        </w:rPr>
        <w:t>, the research findings are inconclusive. While the data do not show the new golf ball with a significantly lower mean driving distance, the researcher should not be ready to conclude the mean distance for the new golf ball is equal to or better than the current golf ball. A potential for a Type II error exists with this conclusion. This is a case where continued study with more data should be relatively easy. With the mechanical hitting machine, samples of several hundred golf balls can be taken without much trouble. With more data, Par should have a good idea of the difference between the means for the two golf balls.</w:t>
      </w:r>
    </w:p>
    <w:sectPr w:rsidR="009C59D3" w:rsidRPr="00B60925" w:rsidSect="00822DBC">
      <w:headerReference w:type="default" r:id="rId675"/>
      <w:footerReference w:type="default" r:id="rId676"/>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FC5B2" w14:textId="77777777" w:rsidR="009D4F31" w:rsidRDefault="009D4F31" w:rsidP="00F45FCA">
      <w:r>
        <w:separator/>
      </w:r>
    </w:p>
  </w:endnote>
  <w:endnote w:type="continuationSeparator" w:id="0">
    <w:p w14:paraId="211369BE" w14:textId="77777777" w:rsidR="009D4F31" w:rsidRDefault="009D4F31" w:rsidP="00F45FCA">
      <w:r>
        <w:continuationSeparator/>
      </w:r>
    </w:p>
  </w:endnote>
  <w:endnote w:type="continuationNotice" w:id="1">
    <w:p w14:paraId="3AA71E6E" w14:textId="77777777" w:rsidR="009D4F31" w:rsidRDefault="009D4F31"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AvenirLTStd-Black">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AvenirLTStd-Heavy">
    <w:panose1 w:val="00000000000000000000"/>
    <w:charset w:val="00"/>
    <w:family w:val="swiss"/>
    <w:notTrueType/>
    <w:pitch w:val="default"/>
    <w:sig w:usb0="00000003" w:usb1="00000000" w:usb2="00000000" w:usb3="00000000" w:csb0="00000001" w:csb1="00000000"/>
  </w:font>
  <w:font w:name="AvenirLTStd-BookOblique">
    <w:panose1 w:val="00000000000000000000"/>
    <w:charset w:val="00"/>
    <w:family w:val="swiss"/>
    <w:notTrueType/>
    <w:pitch w:val="default"/>
    <w:sig w:usb0="00000003" w:usb1="00000000" w:usb2="00000000" w:usb3="00000000" w:csb0="00000001" w:csb1="00000000"/>
  </w:font>
  <w:font w:name="AvenirLTStd-Book">
    <w:panose1 w:val="00000000000000000000"/>
    <w:charset w:val="00"/>
    <w:family w:val="swiss"/>
    <w:notTrueType/>
    <w:pitch w:val="default"/>
    <w:sig w:usb0="00000003" w:usb1="00000000" w:usb2="00000000" w:usb3="00000000" w:csb0="00000001" w:csb1="00000000"/>
  </w:font>
  <w:font w:name="MathematicalPiLTStd-1">
    <w:panose1 w:val="00000000000000000000"/>
    <w:charset w:val="00"/>
    <w:family w:val="roman"/>
    <w:notTrueType/>
    <w:pitch w:val="default"/>
    <w:sig w:usb0="00000003" w:usb1="00000000" w:usb2="00000000" w:usb3="00000000" w:csb0="00000001" w:csb1="00000000"/>
  </w:font>
  <w:font w:name="MathematicalPi-One-Italic">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DF0E6" w14:textId="44E40FBE" w:rsidR="008E4AC8" w:rsidRPr="00932C78" w:rsidRDefault="008E4AC8" w:rsidP="009C0401">
    <w:pPr>
      <w:pStyle w:val="Footer"/>
      <w:jc w:val="right"/>
      <w:rPr>
        <w:b/>
        <w:bCs/>
        <w:color w:val="FFFFFF" w:themeColor="background1"/>
      </w:rPr>
    </w:pPr>
    <w:r w:rsidRPr="003A01EC">
      <w:rPr>
        <w:rFonts w:ascii="Calibri" w:hAnsi="Calibri"/>
        <w:b/>
        <w:bCs/>
        <w:noProof/>
        <w:color w:val="FFFFFF" w:themeColor="background1"/>
        <w:lang w:val="en-IN" w:eastAsia="en-IN"/>
      </w:rPr>
      <w:drawing>
        <wp:anchor distT="0" distB="0" distL="114300" distR="114300" simplePos="0" relativeHeight="251657216" behindDoc="1" locked="0" layoutInCell="1" allowOverlap="1" wp14:anchorId="084F86DE" wp14:editId="563AF4AC">
          <wp:simplePos x="0" y="0"/>
          <wp:positionH relativeFrom="page">
            <wp:posOffset>0</wp:posOffset>
          </wp:positionH>
          <wp:positionV relativeFrom="paragraph">
            <wp:posOffset>-123190</wp:posOffset>
          </wp:positionV>
          <wp:extent cx="7790180" cy="771525"/>
          <wp:effectExtent l="0" t="0" r="1270" b="9525"/>
          <wp:wrapThrough wrapText="bothSides">
            <wp:wrapPolygon edited="0">
              <wp:start x="0" y="0"/>
              <wp:lineTo x="0" y="21333"/>
              <wp:lineTo x="21551" y="21333"/>
              <wp:lineTo x="21551" y="0"/>
              <wp:lineTo x="0" y="0"/>
            </wp:wrapPolygon>
          </wp:wrapThrough>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4300" distR="114300" simplePos="0" relativeHeight="251659264" behindDoc="0" locked="0" layoutInCell="1" allowOverlap="1" wp14:anchorId="0437E832" wp14:editId="6FD38986">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56E34E41" w14:textId="79DB7CDE" w:rsidR="008E4AC8" w:rsidRPr="00822DBC" w:rsidRDefault="008E4AC8" w:rsidP="009C0401">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437E832"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56E34E41" w14:textId="79DB7CDE" w:rsidR="008E4AC8" w:rsidRPr="00822DBC" w:rsidRDefault="008E4AC8" w:rsidP="009C0401">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Pr="007A5EDD">
          <w:rPr>
            <w:b/>
            <w:bCs/>
            <w:color w:val="FFFFFF" w:themeColor="background1"/>
            <w:sz w:val="24"/>
            <w:szCs w:val="24"/>
          </w:rPr>
          <w:fldChar w:fldCharType="begin"/>
        </w:r>
        <w:r w:rsidRPr="007A5EDD">
          <w:rPr>
            <w:b/>
            <w:bCs/>
            <w:color w:val="FFFFFF" w:themeColor="background1"/>
            <w:sz w:val="24"/>
            <w:szCs w:val="24"/>
          </w:rPr>
          <w:instrText xml:space="preserve"> PAGE   \* MERGEFORMAT </w:instrText>
        </w:r>
        <w:r w:rsidRPr="007A5EDD">
          <w:rPr>
            <w:b/>
            <w:bCs/>
            <w:color w:val="FFFFFF" w:themeColor="background1"/>
            <w:sz w:val="24"/>
            <w:szCs w:val="24"/>
          </w:rPr>
          <w:fldChar w:fldCharType="separate"/>
        </w:r>
        <w:r w:rsidR="00EB0603">
          <w:rPr>
            <w:b/>
            <w:bCs/>
            <w:noProof/>
            <w:color w:val="FFFFFF" w:themeColor="background1"/>
            <w:sz w:val="24"/>
            <w:szCs w:val="24"/>
          </w:rPr>
          <w:t>49</w:t>
        </w:r>
        <w:r w:rsidRPr="007A5EDD">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664FC" w14:textId="77777777" w:rsidR="009D4F31" w:rsidRDefault="009D4F31" w:rsidP="00F45FCA">
      <w:r>
        <w:separator/>
      </w:r>
    </w:p>
  </w:footnote>
  <w:footnote w:type="continuationSeparator" w:id="0">
    <w:p w14:paraId="5FA1B747" w14:textId="77777777" w:rsidR="009D4F31" w:rsidRDefault="009D4F31" w:rsidP="00F45FCA">
      <w:r>
        <w:continuationSeparator/>
      </w:r>
    </w:p>
  </w:footnote>
  <w:footnote w:type="continuationNotice" w:id="1">
    <w:p w14:paraId="75CA486E" w14:textId="77777777" w:rsidR="009D4F31" w:rsidRDefault="009D4F31"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D7B5F" w14:textId="77777777" w:rsidR="008E4AC8" w:rsidRDefault="008E4AC8" w:rsidP="009C0401">
    <w:pPr>
      <w:pStyle w:val="Page-header-with-book-title"/>
      <w:spacing w:after="120"/>
      <w:ind w:left="-1440"/>
    </w:pPr>
    <w:r>
      <w:rPr>
        <w:lang w:val="en-IN" w:eastAsia="en-IN"/>
      </w:rPr>
      <w:drawing>
        <wp:inline distT="0" distB="0" distL="0" distR="0" wp14:anchorId="14EE8F78" wp14:editId="4F43D0C0">
          <wp:extent cx="7790688" cy="764572"/>
          <wp:effectExtent l="0" t="0" r="127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4982244C" w14:textId="502E41C7" w:rsidR="008E4AC8" w:rsidRPr="00865264" w:rsidRDefault="009F4049" w:rsidP="009C0401">
    <w:pPr>
      <w:pStyle w:val="Page-header-with-book-title"/>
      <w:ind w:left="2520" w:hanging="2520"/>
    </w:pPr>
    <w:fldSimple w:instr=" STYLEREF  Title  \* MERGEFORMAT ">
      <w:r w:rsidR="00F35A8F">
        <w:t>Solution and Answer Guide</w:t>
      </w:r>
    </w:fldSimple>
    <w:r w:rsidR="008E4AC8" w:rsidRPr="00865264">
      <w:t xml:space="preserve">: </w:t>
    </w:r>
    <w:fldSimple w:instr=" STYLEREF  &quot;Book Title&quot;  \* MERGEFORMAT ">
      <w:r w:rsidR="00F35A8F">
        <w:t>Camm/Cochran/Fry/Ohlmann/Anderson/Sweeney/Williams, Essentials of Modern Business Statistics w/MS Excel 9th Edition, 9780357984505; Chapter 10: Inference About Means and Proportions with Two Populations</w:t>
      </w:r>
      <w:r w:rsidR="00F35A8F">
        <w:cr/>
      </w:r>
    </w:fldSimple>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3507B5"/>
    <w:multiLevelType w:val="hybridMultilevel"/>
    <w:tmpl w:val="90B85000"/>
    <w:lvl w:ilvl="0" w:tplc="9D70762A">
      <w:start w:val="1"/>
      <w:numFmt w:val="decimal"/>
      <w:lvlText w:val="%1."/>
      <w:lvlJc w:val="left"/>
      <w:pPr>
        <w:ind w:left="720" w:hanging="360"/>
      </w:pPr>
      <w:rPr>
        <w:rFonts w:eastAsia="Times New Roman" w:hint="default"/>
        <w:b w:val="0"/>
        <w:color w:val="231F20"/>
      </w:rPr>
    </w:lvl>
    <w:lvl w:ilvl="1" w:tplc="6936A94C">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1770078050">
    <w:abstractNumId w:val="2"/>
  </w:num>
  <w:num w:numId="2" w16cid:durableId="1243637963">
    <w:abstractNumId w:val="4"/>
  </w:num>
  <w:num w:numId="3" w16cid:durableId="1759405569">
    <w:abstractNumId w:val="0"/>
  </w:num>
  <w:num w:numId="4" w16cid:durableId="526797038">
    <w:abstractNumId w:val="1"/>
  </w:num>
  <w:num w:numId="5" w16cid:durableId="188436642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387"/>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4CFC"/>
    <w:rsid w:val="00005AE8"/>
    <w:rsid w:val="000063C0"/>
    <w:rsid w:val="00006AA9"/>
    <w:rsid w:val="00007006"/>
    <w:rsid w:val="0000744D"/>
    <w:rsid w:val="0001182D"/>
    <w:rsid w:val="00011B3E"/>
    <w:rsid w:val="00013862"/>
    <w:rsid w:val="000138A1"/>
    <w:rsid w:val="00015502"/>
    <w:rsid w:val="00015660"/>
    <w:rsid w:val="000158D2"/>
    <w:rsid w:val="000178FA"/>
    <w:rsid w:val="000205BB"/>
    <w:rsid w:val="0002186E"/>
    <w:rsid w:val="000219A9"/>
    <w:rsid w:val="00023E77"/>
    <w:rsid w:val="00027D9D"/>
    <w:rsid w:val="0002818E"/>
    <w:rsid w:val="00030F51"/>
    <w:rsid w:val="00031312"/>
    <w:rsid w:val="00032794"/>
    <w:rsid w:val="000327E8"/>
    <w:rsid w:val="00033129"/>
    <w:rsid w:val="00033A65"/>
    <w:rsid w:val="00034757"/>
    <w:rsid w:val="00034C52"/>
    <w:rsid w:val="0003563C"/>
    <w:rsid w:val="00037821"/>
    <w:rsid w:val="00040C83"/>
    <w:rsid w:val="00041467"/>
    <w:rsid w:val="00041766"/>
    <w:rsid w:val="00041DAB"/>
    <w:rsid w:val="00042FFF"/>
    <w:rsid w:val="000459DC"/>
    <w:rsid w:val="00046149"/>
    <w:rsid w:val="000467AF"/>
    <w:rsid w:val="00047DAD"/>
    <w:rsid w:val="00050F62"/>
    <w:rsid w:val="00054130"/>
    <w:rsid w:val="0005523E"/>
    <w:rsid w:val="00055964"/>
    <w:rsid w:val="00055BF8"/>
    <w:rsid w:val="00056B39"/>
    <w:rsid w:val="000612BB"/>
    <w:rsid w:val="00063A32"/>
    <w:rsid w:val="00064741"/>
    <w:rsid w:val="00064BE5"/>
    <w:rsid w:val="00064CD2"/>
    <w:rsid w:val="000658CE"/>
    <w:rsid w:val="000667A9"/>
    <w:rsid w:val="00066D6C"/>
    <w:rsid w:val="00067A28"/>
    <w:rsid w:val="00071457"/>
    <w:rsid w:val="000768DD"/>
    <w:rsid w:val="00080FDC"/>
    <w:rsid w:val="0008183A"/>
    <w:rsid w:val="00081DDD"/>
    <w:rsid w:val="0008552A"/>
    <w:rsid w:val="00087DD7"/>
    <w:rsid w:val="00090241"/>
    <w:rsid w:val="0009029B"/>
    <w:rsid w:val="00090A32"/>
    <w:rsid w:val="00091D38"/>
    <w:rsid w:val="000921B9"/>
    <w:rsid w:val="000923D6"/>
    <w:rsid w:val="0009253D"/>
    <w:rsid w:val="000931BE"/>
    <w:rsid w:val="00094650"/>
    <w:rsid w:val="000A390A"/>
    <w:rsid w:val="000A6701"/>
    <w:rsid w:val="000A67B1"/>
    <w:rsid w:val="000A7E01"/>
    <w:rsid w:val="000B1B1D"/>
    <w:rsid w:val="000B2C54"/>
    <w:rsid w:val="000B5682"/>
    <w:rsid w:val="000B576C"/>
    <w:rsid w:val="000B5ADA"/>
    <w:rsid w:val="000B79EB"/>
    <w:rsid w:val="000C000A"/>
    <w:rsid w:val="000C1E25"/>
    <w:rsid w:val="000C2E50"/>
    <w:rsid w:val="000C6671"/>
    <w:rsid w:val="000D02F0"/>
    <w:rsid w:val="000D266F"/>
    <w:rsid w:val="000D26D1"/>
    <w:rsid w:val="000D2F80"/>
    <w:rsid w:val="000D3547"/>
    <w:rsid w:val="000D414E"/>
    <w:rsid w:val="000D4440"/>
    <w:rsid w:val="000D497E"/>
    <w:rsid w:val="000D4FEB"/>
    <w:rsid w:val="000D57FA"/>
    <w:rsid w:val="000D5A66"/>
    <w:rsid w:val="000D66C3"/>
    <w:rsid w:val="000D67F0"/>
    <w:rsid w:val="000D7B67"/>
    <w:rsid w:val="000E2D19"/>
    <w:rsid w:val="000E37A3"/>
    <w:rsid w:val="000E3CE9"/>
    <w:rsid w:val="000E5517"/>
    <w:rsid w:val="000E694D"/>
    <w:rsid w:val="000F27D2"/>
    <w:rsid w:val="000F27F1"/>
    <w:rsid w:val="000F3072"/>
    <w:rsid w:val="000F4B78"/>
    <w:rsid w:val="000F763A"/>
    <w:rsid w:val="000F7862"/>
    <w:rsid w:val="000F78A5"/>
    <w:rsid w:val="000F7A34"/>
    <w:rsid w:val="0010041C"/>
    <w:rsid w:val="001014EC"/>
    <w:rsid w:val="00101F18"/>
    <w:rsid w:val="00102412"/>
    <w:rsid w:val="00102D2C"/>
    <w:rsid w:val="00103C9B"/>
    <w:rsid w:val="001048C5"/>
    <w:rsid w:val="00107BE6"/>
    <w:rsid w:val="00110E25"/>
    <w:rsid w:val="00111320"/>
    <w:rsid w:val="0011333F"/>
    <w:rsid w:val="00113E7C"/>
    <w:rsid w:val="0011594C"/>
    <w:rsid w:val="001171B2"/>
    <w:rsid w:val="0012116C"/>
    <w:rsid w:val="00122760"/>
    <w:rsid w:val="00125782"/>
    <w:rsid w:val="00127802"/>
    <w:rsid w:val="001314F4"/>
    <w:rsid w:val="001324F0"/>
    <w:rsid w:val="001336C6"/>
    <w:rsid w:val="00134B92"/>
    <w:rsid w:val="00140EE3"/>
    <w:rsid w:val="00142476"/>
    <w:rsid w:val="0014279F"/>
    <w:rsid w:val="00146F8B"/>
    <w:rsid w:val="00150D69"/>
    <w:rsid w:val="00151500"/>
    <w:rsid w:val="00151CA5"/>
    <w:rsid w:val="001528AE"/>
    <w:rsid w:val="00152CDC"/>
    <w:rsid w:val="00153877"/>
    <w:rsid w:val="00155BD0"/>
    <w:rsid w:val="0016163C"/>
    <w:rsid w:val="001655CA"/>
    <w:rsid w:val="001664AC"/>
    <w:rsid w:val="00166728"/>
    <w:rsid w:val="00167AB1"/>
    <w:rsid w:val="00170454"/>
    <w:rsid w:val="0017256C"/>
    <w:rsid w:val="00174453"/>
    <w:rsid w:val="00177DD6"/>
    <w:rsid w:val="001814EE"/>
    <w:rsid w:val="00181D2D"/>
    <w:rsid w:val="00182186"/>
    <w:rsid w:val="0018475C"/>
    <w:rsid w:val="00184D2E"/>
    <w:rsid w:val="00186B4F"/>
    <w:rsid w:val="00186F0B"/>
    <w:rsid w:val="0018749D"/>
    <w:rsid w:val="00187515"/>
    <w:rsid w:val="00190FAF"/>
    <w:rsid w:val="00192193"/>
    <w:rsid w:val="001922EF"/>
    <w:rsid w:val="00193C36"/>
    <w:rsid w:val="00193EA9"/>
    <w:rsid w:val="0019554E"/>
    <w:rsid w:val="00195742"/>
    <w:rsid w:val="00195BC9"/>
    <w:rsid w:val="001962CC"/>
    <w:rsid w:val="00196EEF"/>
    <w:rsid w:val="00197D67"/>
    <w:rsid w:val="001A4E7F"/>
    <w:rsid w:val="001A564F"/>
    <w:rsid w:val="001A589F"/>
    <w:rsid w:val="001A70E2"/>
    <w:rsid w:val="001B1C63"/>
    <w:rsid w:val="001B201C"/>
    <w:rsid w:val="001B2584"/>
    <w:rsid w:val="001B53EA"/>
    <w:rsid w:val="001B65A2"/>
    <w:rsid w:val="001C0415"/>
    <w:rsid w:val="001CA5F9"/>
    <w:rsid w:val="001D0621"/>
    <w:rsid w:val="001D0653"/>
    <w:rsid w:val="001D4054"/>
    <w:rsid w:val="001D5878"/>
    <w:rsid w:val="001D62BD"/>
    <w:rsid w:val="001E033D"/>
    <w:rsid w:val="001E4C5E"/>
    <w:rsid w:val="001E5772"/>
    <w:rsid w:val="001E6096"/>
    <w:rsid w:val="001E777C"/>
    <w:rsid w:val="001E7AEE"/>
    <w:rsid w:val="001E7F49"/>
    <w:rsid w:val="001F27CB"/>
    <w:rsid w:val="001F3C76"/>
    <w:rsid w:val="001F4183"/>
    <w:rsid w:val="001F50F9"/>
    <w:rsid w:val="001F552D"/>
    <w:rsid w:val="001F7153"/>
    <w:rsid w:val="00200079"/>
    <w:rsid w:val="00205457"/>
    <w:rsid w:val="00205D55"/>
    <w:rsid w:val="00210B48"/>
    <w:rsid w:val="00210BF6"/>
    <w:rsid w:val="00212435"/>
    <w:rsid w:val="0021359D"/>
    <w:rsid w:val="0021362E"/>
    <w:rsid w:val="002145FD"/>
    <w:rsid w:val="002148D3"/>
    <w:rsid w:val="002150C5"/>
    <w:rsid w:val="002208BB"/>
    <w:rsid w:val="00221B8E"/>
    <w:rsid w:val="0022248C"/>
    <w:rsid w:val="00223782"/>
    <w:rsid w:val="00223E1B"/>
    <w:rsid w:val="00223F34"/>
    <w:rsid w:val="002248EF"/>
    <w:rsid w:val="00224DBD"/>
    <w:rsid w:val="00225ED5"/>
    <w:rsid w:val="002324E0"/>
    <w:rsid w:val="00232A55"/>
    <w:rsid w:val="0023314F"/>
    <w:rsid w:val="00236557"/>
    <w:rsid w:val="00236D56"/>
    <w:rsid w:val="00241163"/>
    <w:rsid w:val="002416E2"/>
    <w:rsid w:val="00241B81"/>
    <w:rsid w:val="00242A90"/>
    <w:rsid w:val="00243637"/>
    <w:rsid w:val="0024367A"/>
    <w:rsid w:val="00243C81"/>
    <w:rsid w:val="002462A9"/>
    <w:rsid w:val="00246C6D"/>
    <w:rsid w:val="00247794"/>
    <w:rsid w:val="00247CC5"/>
    <w:rsid w:val="00251892"/>
    <w:rsid w:val="002518AA"/>
    <w:rsid w:val="00252C20"/>
    <w:rsid w:val="00253E74"/>
    <w:rsid w:val="0025505E"/>
    <w:rsid w:val="00260639"/>
    <w:rsid w:val="00260BE5"/>
    <w:rsid w:val="00260E29"/>
    <w:rsid w:val="00261356"/>
    <w:rsid w:val="00261399"/>
    <w:rsid w:val="00264F04"/>
    <w:rsid w:val="00266013"/>
    <w:rsid w:val="00270582"/>
    <w:rsid w:val="002738DC"/>
    <w:rsid w:val="00275A39"/>
    <w:rsid w:val="00275CEC"/>
    <w:rsid w:val="002826BE"/>
    <w:rsid w:val="00282A7A"/>
    <w:rsid w:val="00282E87"/>
    <w:rsid w:val="00286849"/>
    <w:rsid w:val="00290173"/>
    <w:rsid w:val="002901E9"/>
    <w:rsid w:val="00293EFD"/>
    <w:rsid w:val="002947B7"/>
    <w:rsid w:val="002954E7"/>
    <w:rsid w:val="00295FE1"/>
    <w:rsid w:val="0029739A"/>
    <w:rsid w:val="00297706"/>
    <w:rsid w:val="002A20C4"/>
    <w:rsid w:val="002A2EC2"/>
    <w:rsid w:val="002A3533"/>
    <w:rsid w:val="002A680C"/>
    <w:rsid w:val="002A6DE6"/>
    <w:rsid w:val="002A7CD6"/>
    <w:rsid w:val="002B07E3"/>
    <w:rsid w:val="002B1455"/>
    <w:rsid w:val="002B2E17"/>
    <w:rsid w:val="002C129D"/>
    <w:rsid w:val="002C135B"/>
    <w:rsid w:val="002C1439"/>
    <w:rsid w:val="002C2023"/>
    <w:rsid w:val="002C48F6"/>
    <w:rsid w:val="002C4C3B"/>
    <w:rsid w:val="002C4F9D"/>
    <w:rsid w:val="002C522A"/>
    <w:rsid w:val="002C7460"/>
    <w:rsid w:val="002D06C8"/>
    <w:rsid w:val="002D4C07"/>
    <w:rsid w:val="002E0CB9"/>
    <w:rsid w:val="002E2675"/>
    <w:rsid w:val="002E3CED"/>
    <w:rsid w:val="002E56B7"/>
    <w:rsid w:val="002E6ABD"/>
    <w:rsid w:val="002E6D6B"/>
    <w:rsid w:val="002E7C34"/>
    <w:rsid w:val="002F33A7"/>
    <w:rsid w:val="002F3D4A"/>
    <w:rsid w:val="002F45B7"/>
    <w:rsid w:val="002F5240"/>
    <w:rsid w:val="002F6921"/>
    <w:rsid w:val="002F6E23"/>
    <w:rsid w:val="002F760B"/>
    <w:rsid w:val="002F7C3C"/>
    <w:rsid w:val="0030030E"/>
    <w:rsid w:val="003010E8"/>
    <w:rsid w:val="003032C3"/>
    <w:rsid w:val="00303AEF"/>
    <w:rsid w:val="003115E8"/>
    <w:rsid w:val="00312E28"/>
    <w:rsid w:val="0031355F"/>
    <w:rsid w:val="00314FEB"/>
    <w:rsid w:val="00315746"/>
    <w:rsid w:val="003163CB"/>
    <w:rsid w:val="00316CE6"/>
    <w:rsid w:val="00316EB6"/>
    <w:rsid w:val="0031773F"/>
    <w:rsid w:val="00317F3B"/>
    <w:rsid w:val="003206B0"/>
    <w:rsid w:val="00321077"/>
    <w:rsid w:val="003210DA"/>
    <w:rsid w:val="0032217D"/>
    <w:rsid w:val="003235D0"/>
    <w:rsid w:val="00330FF2"/>
    <w:rsid w:val="00332611"/>
    <w:rsid w:val="00334930"/>
    <w:rsid w:val="00336909"/>
    <w:rsid w:val="0033768C"/>
    <w:rsid w:val="00341402"/>
    <w:rsid w:val="003422FC"/>
    <w:rsid w:val="00342706"/>
    <w:rsid w:val="00342943"/>
    <w:rsid w:val="00342B87"/>
    <w:rsid w:val="00343731"/>
    <w:rsid w:val="0034394E"/>
    <w:rsid w:val="00343A73"/>
    <w:rsid w:val="003449DC"/>
    <w:rsid w:val="00356AFD"/>
    <w:rsid w:val="00356C23"/>
    <w:rsid w:val="00361D4A"/>
    <w:rsid w:val="00364E72"/>
    <w:rsid w:val="0036726C"/>
    <w:rsid w:val="00370F6E"/>
    <w:rsid w:val="00371E28"/>
    <w:rsid w:val="00372948"/>
    <w:rsid w:val="003742A4"/>
    <w:rsid w:val="003759B1"/>
    <w:rsid w:val="00377AC9"/>
    <w:rsid w:val="00384F09"/>
    <w:rsid w:val="00385795"/>
    <w:rsid w:val="003859D9"/>
    <w:rsid w:val="0038603A"/>
    <w:rsid w:val="00387889"/>
    <w:rsid w:val="00390F13"/>
    <w:rsid w:val="0039196E"/>
    <w:rsid w:val="00392185"/>
    <w:rsid w:val="0039388A"/>
    <w:rsid w:val="00396C83"/>
    <w:rsid w:val="003A00F5"/>
    <w:rsid w:val="003A01EC"/>
    <w:rsid w:val="003A265E"/>
    <w:rsid w:val="003A2FD3"/>
    <w:rsid w:val="003A3A7C"/>
    <w:rsid w:val="003A452D"/>
    <w:rsid w:val="003A53FF"/>
    <w:rsid w:val="003A65D7"/>
    <w:rsid w:val="003A6FD4"/>
    <w:rsid w:val="003A7DCC"/>
    <w:rsid w:val="003A7FCF"/>
    <w:rsid w:val="003B0122"/>
    <w:rsid w:val="003B0DA4"/>
    <w:rsid w:val="003B24DC"/>
    <w:rsid w:val="003B332C"/>
    <w:rsid w:val="003B3797"/>
    <w:rsid w:val="003B46C4"/>
    <w:rsid w:val="003C064E"/>
    <w:rsid w:val="003C4727"/>
    <w:rsid w:val="003D0F3C"/>
    <w:rsid w:val="003D1218"/>
    <w:rsid w:val="003D288B"/>
    <w:rsid w:val="003D2AE0"/>
    <w:rsid w:val="003D400D"/>
    <w:rsid w:val="003D5283"/>
    <w:rsid w:val="003D595C"/>
    <w:rsid w:val="003D5EA9"/>
    <w:rsid w:val="003D6E23"/>
    <w:rsid w:val="003D73D1"/>
    <w:rsid w:val="003E57F8"/>
    <w:rsid w:val="003E6376"/>
    <w:rsid w:val="003E709C"/>
    <w:rsid w:val="003E7AE8"/>
    <w:rsid w:val="003F1774"/>
    <w:rsid w:val="003F3122"/>
    <w:rsid w:val="003F3315"/>
    <w:rsid w:val="003F5348"/>
    <w:rsid w:val="003F7AEA"/>
    <w:rsid w:val="00400B77"/>
    <w:rsid w:val="00400C37"/>
    <w:rsid w:val="00401254"/>
    <w:rsid w:val="00401F0B"/>
    <w:rsid w:val="00402039"/>
    <w:rsid w:val="00403AD2"/>
    <w:rsid w:val="00403B7F"/>
    <w:rsid w:val="00405A8D"/>
    <w:rsid w:val="0040620F"/>
    <w:rsid w:val="00406EEC"/>
    <w:rsid w:val="004072D5"/>
    <w:rsid w:val="004100EA"/>
    <w:rsid w:val="00410F75"/>
    <w:rsid w:val="00413603"/>
    <w:rsid w:val="0041369B"/>
    <w:rsid w:val="00416D19"/>
    <w:rsid w:val="00430F1D"/>
    <w:rsid w:val="004319E3"/>
    <w:rsid w:val="0043381D"/>
    <w:rsid w:val="00434354"/>
    <w:rsid w:val="004349F4"/>
    <w:rsid w:val="00434C0A"/>
    <w:rsid w:val="004378A6"/>
    <w:rsid w:val="00440E23"/>
    <w:rsid w:val="00442287"/>
    <w:rsid w:val="00443F15"/>
    <w:rsid w:val="004442D1"/>
    <w:rsid w:val="004456DC"/>
    <w:rsid w:val="00445B1B"/>
    <w:rsid w:val="00446318"/>
    <w:rsid w:val="004478F0"/>
    <w:rsid w:val="00450099"/>
    <w:rsid w:val="00452587"/>
    <w:rsid w:val="004531D8"/>
    <w:rsid w:val="00455E48"/>
    <w:rsid w:val="00463C48"/>
    <w:rsid w:val="0046685B"/>
    <w:rsid w:val="00466A93"/>
    <w:rsid w:val="00474E3E"/>
    <w:rsid w:val="004813D5"/>
    <w:rsid w:val="004813D6"/>
    <w:rsid w:val="00483189"/>
    <w:rsid w:val="0048422E"/>
    <w:rsid w:val="0048630D"/>
    <w:rsid w:val="0048775E"/>
    <w:rsid w:val="00492C8E"/>
    <w:rsid w:val="004932C5"/>
    <w:rsid w:val="004948E5"/>
    <w:rsid w:val="00496E0B"/>
    <w:rsid w:val="004A20FF"/>
    <w:rsid w:val="004A4C7F"/>
    <w:rsid w:val="004A63EE"/>
    <w:rsid w:val="004B181B"/>
    <w:rsid w:val="004B42F0"/>
    <w:rsid w:val="004B43EA"/>
    <w:rsid w:val="004B4C05"/>
    <w:rsid w:val="004B58EE"/>
    <w:rsid w:val="004BE8EB"/>
    <w:rsid w:val="004C01F8"/>
    <w:rsid w:val="004C20BD"/>
    <w:rsid w:val="004C238D"/>
    <w:rsid w:val="004C481E"/>
    <w:rsid w:val="004C6648"/>
    <w:rsid w:val="004C789C"/>
    <w:rsid w:val="004D08D3"/>
    <w:rsid w:val="004D0B06"/>
    <w:rsid w:val="004D0C11"/>
    <w:rsid w:val="004D3B3A"/>
    <w:rsid w:val="004D4F74"/>
    <w:rsid w:val="004D61B2"/>
    <w:rsid w:val="004E00DA"/>
    <w:rsid w:val="004E0BFF"/>
    <w:rsid w:val="004E0CC3"/>
    <w:rsid w:val="004F092C"/>
    <w:rsid w:val="004F2138"/>
    <w:rsid w:val="004F357C"/>
    <w:rsid w:val="004F392F"/>
    <w:rsid w:val="004F526A"/>
    <w:rsid w:val="004F57B2"/>
    <w:rsid w:val="004F691B"/>
    <w:rsid w:val="004F73F8"/>
    <w:rsid w:val="005008E1"/>
    <w:rsid w:val="005023DA"/>
    <w:rsid w:val="00506A5B"/>
    <w:rsid w:val="00506AFD"/>
    <w:rsid w:val="00507154"/>
    <w:rsid w:val="00510225"/>
    <w:rsid w:val="00511A57"/>
    <w:rsid w:val="0051233B"/>
    <w:rsid w:val="005143DE"/>
    <w:rsid w:val="005145AB"/>
    <w:rsid w:val="00515F2C"/>
    <w:rsid w:val="005177EB"/>
    <w:rsid w:val="00520265"/>
    <w:rsid w:val="00523BAC"/>
    <w:rsid w:val="00525990"/>
    <w:rsid w:val="005273D9"/>
    <w:rsid w:val="0052763A"/>
    <w:rsid w:val="00531073"/>
    <w:rsid w:val="00532DD3"/>
    <w:rsid w:val="00533178"/>
    <w:rsid w:val="00533E95"/>
    <w:rsid w:val="00534B7D"/>
    <w:rsid w:val="005354D0"/>
    <w:rsid w:val="005362FF"/>
    <w:rsid w:val="00536E8E"/>
    <w:rsid w:val="00542CDB"/>
    <w:rsid w:val="00543AA5"/>
    <w:rsid w:val="00543F10"/>
    <w:rsid w:val="005507F4"/>
    <w:rsid w:val="00555000"/>
    <w:rsid w:val="005560CA"/>
    <w:rsid w:val="0056245B"/>
    <w:rsid w:val="00563BA9"/>
    <w:rsid w:val="005648B1"/>
    <w:rsid w:val="0057183F"/>
    <w:rsid w:val="00572A72"/>
    <w:rsid w:val="005748E5"/>
    <w:rsid w:val="005760E9"/>
    <w:rsid w:val="00580CD7"/>
    <w:rsid w:val="00583591"/>
    <w:rsid w:val="005837C8"/>
    <w:rsid w:val="0059155E"/>
    <w:rsid w:val="005939FF"/>
    <w:rsid w:val="005961FD"/>
    <w:rsid w:val="00597BDE"/>
    <w:rsid w:val="005A0EFF"/>
    <w:rsid w:val="005A2898"/>
    <w:rsid w:val="005A4F59"/>
    <w:rsid w:val="005B11AB"/>
    <w:rsid w:val="005B32F1"/>
    <w:rsid w:val="005B3A07"/>
    <w:rsid w:val="005B62F8"/>
    <w:rsid w:val="005C2D47"/>
    <w:rsid w:val="005C6F0E"/>
    <w:rsid w:val="005D075F"/>
    <w:rsid w:val="005D0B00"/>
    <w:rsid w:val="005D3D61"/>
    <w:rsid w:val="005D6124"/>
    <w:rsid w:val="005D6143"/>
    <w:rsid w:val="005D630D"/>
    <w:rsid w:val="005D7B15"/>
    <w:rsid w:val="005D7D0E"/>
    <w:rsid w:val="005E1468"/>
    <w:rsid w:val="005E1E0C"/>
    <w:rsid w:val="005E1E90"/>
    <w:rsid w:val="005E2AAF"/>
    <w:rsid w:val="005E35CD"/>
    <w:rsid w:val="005E4495"/>
    <w:rsid w:val="005F3515"/>
    <w:rsid w:val="005F42E8"/>
    <w:rsid w:val="005F5B3D"/>
    <w:rsid w:val="005F7723"/>
    <w:rsid w:val="0060449D"/>
    <w:rsid w:val="00604AC1"/>
    <w:rsid w:val="00605735"/>
    <w:rsid w:val="00605BD7"/>
    <w:rsid w:val="006062DA"/>
    <w:rsid w:val="00607778"/>
    <w:rsid w:val="00610382"/>
    <w:rsid w:val="006106CE"/>
    <w:rsid w:val="00610DC4"/>
    <w:rsid w:val="00610EDD"/>
    <w:rsid w:val="006124BF"/>
    <w:rsid w:val="006136B9"/>
    <w:rsid w:val="00613E20"/>
    <w:rsid w:val="00614AA9"/>
    <w:rsid w:val="006158C7"/>
    <w:rsid w:val="00615AAD"/>
    <w:rsid w:val="00615D68"/>
    <w:rsid w:val="00616A45"/>
    <w:rsid w:val="006176DC"/>
    <w:rsid w:val="00621348"/>
    <w:rsid w:val="00621D6C"/>
    <w:rsid w:val="00622426"/>
    <w:rsid w:val="00622A5D"/>
    <w:rsid w:val="00624D69"/>
    <w:rsid w:val="0062504F"/>
    <w:rsid w:val="00625CC8"/>
    <w:rsid w:val="00630A2C"/>
    <w:rsid w:val="00636977"/>
    <w:rsid w:val="006416AA"/>
    <w:rsid w:val="00644789"/>
    <w:rsid w:val="00644F3B"/>
    <w:rsid w:val="006451C6"/>
    <w:rsid w:val="0064569E"/>
    <w:rsid w:val="0064655F"/>
    <w:rsid w:val="00646733"/>
    <w:rsid w:val="0064680D"/>
    <w:rsid w:val="00650742"/>
    <w:rsid w:val="00650AB3"/>
    <w:rsid w:val="00652265"/>
    <w:rsid w:val="00653FE9"/>
    <w:rsid w:val="00654A67"/>
    <w:rsid w:val="00657CC7"/>
    <w:rsid w:val="0065A53D"/>
    <w:rsid w:val="006613DD"/>
    <w:rsid w:val="0066179B"/>
    <w:rsid w:val="00663503"/>
    <w:rsid w:val="00665FDE"/>
    <w:rsid w:val="00666C4B"/>
    <w:rsid w:val="0067098B"/>
    <w:rsid w:val="00671AA3"/>
    <w:rsid w:val="006755FA"/>
    <w:rsid w:val="006772E0"/>
    <w:rsid w:val="00680652"/>
    <w:rsid w:val="00680723"/>
    <w:rsid w:val="00680D3C"/>
    <w:rsid w:val="006817D8"/>
    <w:rsid w:val="0068663D"/>
    <w:rsid w:val="0068783C"/>
    <w:rsid w:val="00687A2F"/>
    <w:rsid w:val="00690458"/>
    <w:rsid w:val="00690650"/>
    <w:rsid w:val="006910FC"/>
    <w:rsid w:val="0069129E"/>
    <w:rsid w:val="0069336D"/>
    <w:rsid w:val="00694A2A"/>
    <w:rsid w:val="006954B1"/>
    <w:rsid w:val="006958CE"/>
    <w:rsid w:val="00696B4E"/>
    <w:rsid w:val="006A07C7"/>
    <w:rsid w:val="006A1565"/>
    <w:rsid w:val="006A214B"/>
    <w:rsid w:val="006A58F0"/>
    <w:rsid w:val="006A74EA"/>
    <w:rsid w:val="006A78FF"/>
    <w:rsid w:val="006B0B29"/>
    <w:rsid w:val="006B3A98"/>
    <w:rsid w:val="006B3C37"/>
    <w:rsid w:val="006B463F"/>
    <w:rsid w:val="006B476D"/>
    <w:rsid w:val="006B5A7D"/>
    <w:rsid w:val="006B6322"/>
    <w:rsid w:val="006B6467"/>
    <w:rsid w:val="006B76F9"/>
    <w:rsid w:val="006B7D1B"/>
    <w:rsid w:val="006B9BA5"/>
    <w:rsid w:val="006C2E56"/>
    <w:rsid w:val="006C2EFB"/>
    <w:rsid w:val="006C3C60"/>
    <w:rsid w:val="006D28BD"/>
    <w:rsid w:val="006D2D6B"/>
    <w:rsid w:val="006D7BE6"/>
    <w:rsid w:val="006E2418"/>
    <w:rsid w:val="006E34DC"/>
    <w:rsid w:val="006E4B73"/>
    <w:rsid w:val="006E6005"/>
    <w:rsid w:val="006E6A3E"/>
    <w:rsid w:val="006E6CDC"/>
    <w:rsid w:val="006E780E"/>
    <w:rsid w:val="006F3C92"/>
    <w:rsid w:val="006F404A"/>
    <w:rsid w:val="006F414F"/>
    <w:rsid w:val="006F4477"/>
    <w:rsid w:val="006F64C7"/>
    <w:rsid w:val="006F73DC"/>
    <w:rsid w:val="006F79B2"/>
    <w:rsid w:val="00702154"/>
    <w:rsid w:val="00706415"/>
    <w:rsid w:val="0070799B"/>
    <w:rsid w:val="00710171"/>
    <w:rsid w:val="007126EA"/>
    <w:rsid w:val="00714EC7"/>
    <w:rsid w:val="0071605B"/>
    <w:rsid w:val="00717214"/>
    <w:rsid w:val="0071725F"/>
    <w:rsid w:val="007215EF"/>
    <w:rsid w:val="00721908"/>
    <w:rsid w:val="00724F47"/>
    <w:rsid w:val="00727C2B"/>
    <w:rsid w:val="007308AD"/>
    <w:rsid w:val="00732245"/>
    <w:rsid w:val="0073378C"/>
    <w:rsid w:val="00733D96"/>
    <w:rsid w:val="00734966"/>
    <w:rsid w:val="00736A3E"/>
    <w:rsid w:val="00736B85"/>
    <w:rsid w:val="00737FC8"/>
    <w:rsid w:val="00741605"/>
    <w:rsid w:val="00741EF6"/>
    <w:rsid w:val="007420C2"/>
    <w:rsid w:val="0074354F"/>
    <w:rsid w:val="00744218"/>
    <w:rsid w:val="00745370"/>
    <w:rsid w:val="0075065A"/>
    <w:rsid w:val="007524B8"/>
    <w:rsid w:val="007534D8"/>
    <w:rsid w:val="0075448F"/>
    <w:rsid w:val="00754905"/>
    <w:rsid w:val="00755FEA"/>
    <w:rsid w:val="007562B1"/>
    <w:rsid w:val="007568F4"/>
    <w:rsid w:val="007613BB"/>
    <w:rsid w:val="0076142E"/>
    <w:rsid w:val="0076147A"/>
    <w:rsid w:val="00764D5E"/>
    <w:rsid w:val="00765ABF"/>
    <w:rsid w:val="00767753"/>
    <w:rsid w:val="00771050"/>
    <w:rsid w:val="0077465E"/>
    <w:rsid w:val="00774BD2"/>
    <w:rsid w:val="00777F0E"/>
    <w:rsid w:val="00780160"/>
    <w:rsid w:val="00780E62"/>
    <w:rsid w:val="00781A5E"/>
    <w:rsid w:val="007849B8"/>
    <w:rsid w:val="00790611"/>
    <w:rsid w:val="00790ED7"/>
    <w:rsid w:val="007915E9"/>
    <w:rsid w:val="007A457C"/>
    <w:rsid w:val="007A47EA"/>
    <w:rsid w:val="007A4DC5"/>
    <w:rsid w:val="007A6ADB"/>
    <w:rsid w:val="007B0317"/>
    <w:rsid w:val="007B3BDE"/>
    <w:rsid w:val="007B4F5E"/>
    <w:rsid w:val="007B5B61"/>
    <w:rsid w:val="007B62F9"/>
    <w:rsid w:val="007B6C24"/>
    <w:rsid w:val="007C0C3E"/>
    <w:rsid w:val="007C1BCE"/>
    <w:rsid w:val="007C3107"/>
    <w:rsid w:val="007C46FA"/>
    <w:rsid w:val="007C4CD1"/>
    <w:rsid w:val="007C4F7F"/>
    <w:rsid w:val="007C516B"/>
    <w:rsid w:val="007C5CD6"/>
    <w:rsid w:val="007D022B"/>
    <w:rsid w:val="007D06CD"/>
    <w:rsid w:val="007D0F0F"/>
    <w:rsid w:val="007D1A92"/>
    <w:rsid w:val="007D30DE"/>
    <w:rsid w:val="007D3937"/>
    <w:rsid w:val="007D50B7"/>
    <w:rsid w:val="007D5857"/>
    <w:rsid w:val="007D6610"/>
    <w:rsid w:val="007D7C4A"/>
    <w:rsid w:val="007E076A"/>
    <w:rsid w:val="007E1A4B"/>
    <w:rsid w:val="007E3AA0"/>
    <w:rsid w:val="007E5084"/>
    <w:rsid w:val="007E5F36"/>
    <w:rsid w:val="007F1DAD"/>
    <w:rsid w:val="007F295E"/>
    <w:rsid w:val="007F4664"/>
    <w:rsid w:val="007F4B71"/>
    <w:rsid w:val="007F63D5"/>
    <w:rsid w:val="007F74AB"/>
    <w:rsid w:val="00802E6D"/>
    <w:rsid w:val="008068A1"/>
    <w:rsid w:val="00810162"/>
    <w:rsid w:val="00810BB1"/>
    <w:rsid w:val="00810DD4"/>
    <w:rsid w:val="00811BE1"/>
    <w:rsid w:val="00811C46"/>
    <w:rsid w:val="00813036"/>
    <w:rsid w:val="008142A4"/>
    <w:rsid w:val="00814C7E"/>
    <w:rsid w:val="008208FC"/>
    <w:rsid w:val="00822DBC"/>
    <w:rsid w:val="008251A1"/>
    <w:rsid w:val="008259D9"/>
    <w:rsid w:val="0082687D"/>
    <w:rsid w:val="0083177F"/>
    <w:rsid w:val="008327E1"/>
    <w:rsid w:val="00832AF6"/>
    <w:rsid w:val="00833D21"/>
    <w:rsid w:val="0083542C"/>
    <w:rsid w:val="00836486"/>
    <w:rsid w:val="0083728E"/>
    <w:rsid w:val="00841C66"/>
    <w:rsid w:val="008459BD"/>
    <w:rsid w:val="00846631"/>
    <w:rsid w:val="00846750"/>
    <w:rsid w:val="0084CE81"/>
    <w:rsid w:val="008511C4"/>
    <w:rsid w:val="008511E9"/>
    <w:rsid w:val="008534F1"/>
    <w:rsid w:val="00853898"/>
    <w:rsid w:val="00857041"/>
    <w:rsid w:val="008605F0"/>
    <w:rsid w:val="00860C85"/>
    <w:rsid w:val="00861A0D"/>
    <w:rsid w:val="00862100"/>
    <w:rsid w:val="008629C8"/>
    <w:rsid w:val="008629ED"/>
    <w:rsid w:val="008635F0"/>
    <w:rsid w:val="00864EE2"/>
    <w:rsid w:val="00865264"/>
    <w:rsid w:val="008653AE"/>
    <w:rsid w:val="0086552E"/>
    <w:rsid w:val="008659C2"/>
    <w:rsid w:val="0087175F"/>
    <w:rsid w:val="00873227"/>
    <w:rsid w:val="00875C29"/>
    <w:rsid w:val="008805CD"/>
    <w:rsid w:val="0088060E"/>
    <w:rsid w:val="0088214B"/>
    <w:rsid w:val="008821C0"/>
    <w:rsid w:val="00885D56"/>
    <w:rsid w:val="00886034"/>
    <w:rsid w:val="0088747E"/>
    <w:rsid w:val="00887955"/>
    <w:rsid w:val="0088797E"/>
    <w:rsid w:val="0089075C"/>
    <w:rsid w:val="00891298"/>
    <w:rsid w:val="0089341B"/>
    <w:rsid w:val="00894B07"/>
    <w:rsid w:val="008951AB"/>
    <w:rsid w:val="008972D5"/>
    <w:rsid w:val="008A4EFB"/>
    <w:rsid w:val="008A61F3"/>
    <w:rsid w:val="008A64A0"/>
    <w:rsid w:val="008A7110"/>
    <w:rsid w:val="008B1E3F"/>
    <w:rsid w:val="008B73B4"/>
    <w:rsid w:val="008C03CD"/>
    <w:rsid w:val="008C0512"/>
    <w:rsid w:val="008C5687"/>
    <w:rsid w:val="008C5891"/>
    <w:rsid w:val="008C5B4B"/>
    <w:rsid w:val="008C67E9"/>
    <w:rsid w:val="008D06A8"/>
    <w:rsid w:val="008D1051"/>
    <w:rsid w:val="008D15C2"/>
    <w:rsid w:val="008D1740"/>
    <w:rsid w:val="008D2736"/>
    <w:rsid w:val="008D4478"/>
    <w:rsid w:val="008D6BE3"/>
    <w:rsid w:val="008D708C"/>
    <w:rsid w:val="008E202E"/>
    <w:rsid w:val="008E34F3"/>
    <w:rsid w:val="008E47E9"/>
    <w:rsid w:val="008E4AC8"/>
    <w:rsid w:val="008E68E3"/>
    <w:rsid w:val="008F26BA"/>
    <w:rsid w:val="008F3EB9"/>
    <w:rsid w:val="008F4008"/>
    <w:rsid w:val="008F535E"/>
    <w:rsid w:val="008F63BC"/>
    <w:rsid w:val="008F6FB5"/>
    <w:rsid w:val="00901857"/>
    <w:rsid w:val="00903C59"/>
    <w:rsid w:val="00907FD7"/>
    <w:rsid w:val="009126C7"/>
    <w:rsid w:val="0091464B"/>
    <w:rsid w:val="00916EFF"/>
    <w:rsid w:val="009203C9"/>
    <w:rsid w:val="00921EE4"/>
    <w:rsid w:val="009223DC"/>
    <w:rsid w:val="009233D5"/>
    <w:rsid w:val="00924577"/>
    <w:rsid w:val="00925946"/>
    <w:rsid w:val="00931B63"/>
    <w:rsid w:val="00932C78"/>
    <w:rsid w:val="00932F03"/>
    <w:rsid w:val="009335ED"/>
    <w:rsid w:val="00933983"/>
    <w:rsid w:val="00935ADE"/>
    <w:rsid w:val="00937A4F"/>
    <w:rsid w:val="00941296"/>
    <w:rsid w:val="009413BF"/>
    <w:rsid w:val="00942CEF"/>
    <w:rsid w:val="00943616"/>
    <w:rsid w:val="00945CB6"/>
    <w:rsid w:val="0094776B"/>
    <w:rsid w:val="009478B4"/>
    <w:rsid w:val="009505D2"/>
    <w:rsid w:val="0095159B"/>
    <w:rsid w:val="00951A41"/>
    <w:rsid w:val="009528F5"/>
    <w:rsid w:val="0095311A"/>
    <w:rsid w:val="0096005B"/>
    <w:rsid w:val="00962A46"/>
    <w:rsid w:val="00963840"/>
    <w:rsid w:val="00965210"/>
    <w:rsid w:val="00967E93"/>
    <w:rsid w:val="00967F8F"/>
    <w:rsid w:val="00973CCB"/>
    <w:rsid w:val="00974927"/>
    <w:rsid w:val="00974B1C"/>
    <w:rsid w:val="00975849"/>
    <w:rsid w:val="009762EA"/>
    <w:rsid w:val="00977C3F"/>
    <w:rsid w:val="00980BA5"/>
    <w:rsid w:val="00986665"/>
    <w:rsid w:val="0098736A"/>
    <w:rsid w:val="00987B0F"/>
    <w:rsid w:val="00990584"/>
    <w:rsid w:val="00991FE5"/>
    <w:rsid w:val="00993A27"/>
    <w:rsid w:val="00993F27"/>
    <w:rsid w:val="009940DA"/>
    <w:rsid w:val="009953F5"/>
    <w:rsid w:val="009964BF"/>
    <w:rsid w:val="00996AB3"/>
    <w:rsid w:val="00996BB4"/>
    <w:rsid w:val="0099766C"/>
    <w:rsid w:val="009977F9"/>
    <w:rsid w:val="009A0883"/>
    <w:rsid w:val="009A19CB"/>
    <w:rsid w:val="009A335C"/>
    <w:rsid w:val="009A5CC4"/>
    <w:rsid w:val="009A7DEE"/>
    <w:rsid w:val="009B0813"/>
    <w:rsid w:val="009B23B1"/>
    <w:rsid w:val="009B366D"/>
    <w:rsid w:val="009B5280"/>
    <w:rsid w:val="009C0401"/>
    <w:rsid w:val="009C0519"/>
    <w:rsid w:val="009C1DCF"/>
    <w:rsid w:val="009C25D8"/>
    <w:rsid w:val="009C34BB"/>
    <w:rsid w:val="009C3F23"/>
    <w:rsid w:val="009C570C"/>
    <w:rsid w:val="009C59D3"/>
    <w:rsid w:val="009C5E96"/>
    <w:rsid w:val="009C64D7"/>
    <w:rsid w:val="009C66AD"/>
    <w:rsid w:val="009C72E5"/>
    <w:rsid w:val="009C7BC0"/>
    <w:rsid w:val="009C7CC8"/>
    <w:rsid w:val="009D12A7"/>
    <w:rsid w:val="009D263B"/>
    <w:rsid w:val="009D2740"/>
    <w:rsid w:val="009D3A92"/>
    <w:rsid w:val="009D4BC6"/>
    <w:rsid w:val="009D4F31"/>
    <w:rsid w:val="009E0F96"/>
    <w:rsid w:val="009E2E24"/>
    <w:rsid w:val="009E31B2"/>
    <w:rsid w:val="009E3EC1"/>
    <w:rsid w:val="009E42CA"/>
    <w:rsid w:val="009E4BAB"/>
    <w:rsid w:val="009E6841"/>
    <w:rsid w:val="009F38CF"/>
    <w:rsid w:val="009F4049"/>
    <w:rsid w:val="009F5BE6"/>
    <w:rsid w:val="009F5C9A"/>
    <w:rsid w:val="009F741F"/>
    <w:rsid w:val="00A0209D"/>
    <w:rsid w:val="00A02930"/>
    <w:rsid w:val="00A05626"/>
    <w:rsid w:val="00A12632"/>
    <w:rsid w:val="00A13E34"/>
    <w:rsid w:val="00A16404"/>
    <w:rsid w:val="00A177A9"/>
    <w:rsid w:val="00A2072F"/>
    <w:rsid w:val="00A20806"/>
    <w:rsid w:val="00A20AB5"/>
    <w:rsid w:val="00A21A0A"/>
    <w:rsid w:val="00A25CC3"/>
    <w:rsid w:val="00A26F48"/>
    <w:rsid w:val="00A27464"/>
    <w:rsid w:val="00A27EE7"/>
    <w:rsid w:val="00A32B63"/>
    <w:rsid w:val="00A3407F"/>
    <w:rsid w:val="00A37EC8"/>
    <w:rsid w:val="00A40653"/>
    <w:rsid w:val="00A41B31"/>
    <w:rsid w:val="00A439E5"/>
    <w:rsid w:val="00A44297"/>
    <w:rsid w:val="00A448EB"/>
    <w:rsid w:val="00A46D03"/>
    <w:rsid w:val="00A471BE"/>
    <w:rsid w:val="00A47774"/>
    <w:rsid w:val="00A50C02"/>
    <w:rsid w:val="00A51B25"/>
    <w:rsid w:val="00A52733"/>
    <w:rsid w:val="00A52A91"/>
    <w:rsid w:val="00A52F6F"/>
    <w:rsid w:val="00A55234"/>
    <w:rsid w:val="00A5729D"/>
    <w:rsid w:val="00A57EEC"/>
    <w:rsid w:val="00A57FC8"/>
    <w:rsid w:val="00A6009A"/>
    <w:rsid w:val="00A60C38"/>
    <w:rsid w:val="00A62035"/>
    <w:rsid w:val="00A62D87"/>
    <w:rsid w:val="00A634CA"/>
    <w:rsid w:val="00A63660"/>
    <w:rsid w:val="00A63E6D"/>
    <w:rsid w:val="00A65935"/>
    <w:rsid w:val="00A66888"/>
    <w:rsid w:val="00A67C69"/>
    <w:rsid w:val="00A72BB6"/>
    <w:rsid w:val="00A745B1"/>
    <w:rsid w:val="00A80A4E"/>
    <w:rsid w:val="00A80FAB"/>
    <w:rsid w:val="00A824B6"/>
    <w:rsid w:val="00A84F56"/>
    <w:rsid w:val="00A871A9"/>
    <w:rsid w:val="00A93E77"/>
    <w:rsid w:val="00A94008"/>
    <w:rsid w:val="00A94081"/>
    <w:rsid w:val="00A94D04"/>
    <w:rsid w:val="00AA0C13"/>
    <w:rsid w:val="00AA4D95"/>
    <w:rsid w:val="00AA4ED9"/>
    <w:rsid w:val="00AA5054"/>
    <w:rsid w:val="00AA5098"/>
    <w:rsid w:val="00AB07DB"/>
    <w:rsid w:val="00AB0F46"/>
    <w:rsid w:val="00AB1E48"/>
    <w:rsid w:val="00AB38D5"/>
    <w:rsid w:val="00AB5436"/>
    <w:rsid w:val="00AB748A"/>
    <w:rsid w:val="00AC14E9"/>
    <w:rsid w:val="00AC211E"/>
    <w:rsid w:val="00AC2226"/>
    <w:rsid w:val="00AC25FC"/>
    <w:rsid w:val="00AC3346"/>
    <w:rsid w:val="00AC7593"/>
    <w:rsid w:val="00AD08FF"/>
    <w:rsid w:val="00AD0BEC"/>
    <w:rsid w:val="00AD1815"/>
    <w:rsid w:val="00AD201B"/>
    <w:rsid w:val="00AD4C48"/>
    <w:rsid w:val="00AD5136"/>
    <w:rsid w:val="00AD77A8"/>
    <w:rsid w:val="00AE0EAB"/>
    <w:rsid w:val="00AE4C1F"/>
    <w:rsid w:val="00AE5274"/>
    <w:rsid w:val="00AE5DE9"/>
    <w:rsid w:val="00AE7491"/>
    <w:rsid w:val="00AF3646"/>
    <w:rsid w:val="00AF3ABA"/>
    <w:rsid w:val="00AF4F5B"/>
    <w:rsid w:val="00AF72A9"/>
    <w:rsid w:val="00AF7F34"/>
    <w:rsid w:val="00B00153"/>
    <w:rsid w:val="00B01808"/>
    <w:rsid w:val="00B025A7"/>
    <w:rsid w:val="00B028EA"/>
    <w:rsid w:val="00B02D69"/>
    <w:rsid w:val="00B02EED"/>
    <w:rsid w:val="00B04BFF"/>
    <w:rsid w:val="00B11A04"/>
    <w:rsid w:val="00B15015"/>
    <w:rsid w:val="00B15CCF"/>
    <w:rsid w:val="00B165ED"/>
    <w:rsid w:val="00B173F9"/>
    <w:rsid w:val="00B1799C"/>
    <w:rsid w:val="00B22E0B"/>
    <w:rsid w:val="00B259A1"/>
    <w:rsid w:val="00B26445"/>
    <w:rsid w:val="00B26B7F"/>
    <w:rsid w:val="00B304B6"/>
    <w:rsid w:val="00B318C5"/>
    <w:rsid w:val="00B320E4"/>
    <w:rsid w:val="00B37096"/>
    <w:rsid w:val="00B407BA"/>
    <w:rsid w:val="00B41703"/>
    <w:rsid w:val="00B43661"/>
    <w:rsid w:val="00B44F16"/>
    <w:rsid w:val="00B45F99"/>
    <w:rsid w:val="00B50112"/>
    <w:rsid w:val="00B506D6"/>
    <w:rsid w:val="00B54966"/>
    <w:rsid w:val="00B54A13"/>
    <w:rsid w:val="00B54C43"/>
    <w:rsid w:val="00B54CEF"/>
    <w:rsid w:val="00B562CC"/>
    <w:rsid w:val="00B566D6"/>
    <w:rsid w:val="00B56D4B"/>
    <w:rsid w:val="00B60925"/>
    <w:rsid w:val="00B60B0D"/>
    <w:rsid w:val="00B613E2"/>
    <w:rsid w:val="00B62011"/>
    <w:rsid w:val="00B63C7F"/>
    <w:rsid w:val="00B63DBA"/>
    <w:rsid w:val="00B6487E"/>
    <w:rsid w:val="00B66237"/>
    <w:rsid w:val="00B66C61"/>
    <w:rsid w:val="00B676DB"/>
    <w:rsid w:val="00B67D5D"/>
    <w:rsid w:val="00B734FD"/>
    <w:rsid w:val="00B764FA"/>
    <w:rsid w:val="00B804C1"/>
    <w:rsid w:val="00B81F41"/>
    <w:rsid w:val="00B82233"/>
    <w:rsid w:val="00B8276F"/>
    <w:rsid w:val="00B855D8"/>
    <w:rsid w:val="00B86E10"/>
    <w:rsid w:val="00B873D4"/>
    <w:rsid w:val="00B87EE9"/>
    <w:rsid w:val="00B91745"/>
    <w:rsid w:val="00B923E6"/>
    <w:rsid w:val="00B9579F"/>
    <w:rsid w:val="00BA07B5"/>
    <w:rsid w:val="00BA4FDA"/>
    <w:rsid w:val="00BA50B2"/>
    <w:rsid w:val="00BA51AA"/>
    <w:rsid w:val="00BB14E3"/>
    <w:rsid w:val="00BB2843"/>
    <w:rsid w:val="00BB49F2"/>
    <w:rsid w:val="00BB73B4"/>
    <w:rsid w:val="00BC1AFD"/>
    <w:rsid w:val="00BC48AC"/>
    <w:rsid w:val="00BC70E2"/>
    <w:rsid w:val="00BC71B8"/>
    <w:rsid w:val="00BD2DB5"/>
    <w:rsid w:val="00BD4DDF"/>
    <w:rsid w:val="00BE0C02"/>
    <w:rsid w:val="00BE0EF2"/>
    <w:rsid w:val="00BE237E"/>
    <w:rsid w:val="00BE24D6"/>
    <w:rsid w:val="00BE6F00"/>
    <w:rsid w:val="00BE71FC"/>
    <w:rsid w:val="00BF03C4"/>
    <w:rsid w:val="00BF042E"/>
    <w:rsid w:val="00BF0803"/>
    <w:rsid w:val="00BF0EA8"/>
    <w:rsid w:val="00BF4C27"/>
    <w:rsid w:val="00BF618E"/>
    <w:rsid w:val="00BF66FC"/>
    <w:rsid w:val="00BF78F0"/>
    <w:rsid w:val="00C01691"/>
    <w:rsid w:val="00C01C2D"/>
    <w:rsid w:val="00C0435B"/>
    <w:rsid w:val="00C073C4"/>
    <w:rsid w:val="00C1065F"/>
    <w:rsid w:val="00C1555A"/>
    <w:rsid w:val="00C20019"/>
    <w:rsid w:val="00C217C9"/>
    <w:rsid w:val="00C21A11"/>
    <w:rsid w:val="00C24D41"/>
    <w:rsid w:val="00C262B0"/>
    <w:rsid w:val="00C267F1"/>
    <w:rsid w:val="00C27FFA"/>
    <w:rsid w:val="00C30722"/>
    <w:rsid w:val="00C31BFB"/>
    <w:rsid w:val="00C3255E"/>
    <w:rsid w:val="00C34749"/>
    <w:rsid w:val="00C404E9"/>
    <w:rsid w:val="00C40AEA"/>
    <w:rsid w:val="00C41591"/>
    <w:rsid w:val="00C418D8"/>
    <w:rsid w:val="00C43F4D"/>
    <w:rsid w:val="00C448D6"/>
    <w:rsid w:val="00C44B1E"/>
    <w:rsid w:val="00C44DB6"/>
    <w:rsid w:val="00C5109B"/>
    <w:rsid w:val="00C511E9"/>
    <w:rsid w:val="00C530E0"/>
    <w:rsid w:val="00C5318E"/>
    <w:rsid w:val="00C55490"/>
    <w:rsid w:val="00C56D60"/>
    <w:rsid w:val="00C6042E"/>
    <w:rsid w:val="00C60E8F"/>
    <w:rsid w:val="00C61976"/>
    <w:rsid w:val="00C622C0"/>
    <w:rsid w:val="00C633D7"/>
    <w:rsid w:val="00C637CB"/>
    <w:rsid w:val="00C639DB"/>
    <w:rsid w:val="00C709D3"/>
    <w:rsid w:val="00C712FB"/>
    <w:rsid w:val="00C71B3C"/>
    <w:rsid w:val="00C71D19"/>
    <w:rsid w:val="00C77D1A"/>
    <w:rsid w:val="00C77D98"/>
    <w:rsid w:val="00C8128E"/>
    <w:rsid w:val="00C828D9"/>
    <w:rsid w:val="00C82FB7"/>
    <w:rsid w:val="00C8419F"/>
    <w:rsid w:val="00C84853"/>
    <w:rsid w:val="00C85530"/>
    <w:rsid w:val="00C911D4"/>
    <w:rsid w:val="00C91E0D"/>
    <w:rsid w:val="00C92BB7"/>
    <w:rsid w:val="00C96276"/>
    <w:rsid w:val="00C962F9"/>
    <w:rsid w:val="00C9799D"/>
    <w:rsid w:val="00C97F8D"/>
    <w:rsid w:val="00CA1CDD"/>
    <w:rsid w:val="00CA2109"/>
    <w:rsid w:val="00CB3295"/>
    <w:rsid w:val="00CB6C43"/>
    <w:rsid w:val="00CB765A"/>
    <w:rsid w:val="00CC1D6D"/>
    <w:rsid w:val="00CC6026"/>
    <w:rsid w:val="00CC6FAF"/>
    <w:rsid w:val="00CC72D9"/>
    <w:rsid w:val="00CD1F40"/>
    <w:rsid w:val="00CD40B5"/>
    <w:rsid w:val="00CE004D"/>
    <w:rsid w:val="00CE25CE"/>
    <w:rsid w:val="00CE2F0C"/>
    <w:rsid w:val="00CE32C9"/>
    <w:rsid w:val="00CE35DD"/>
    <w:rsid w:val="00CE4D98"/>
    <w:rsid w:val="00CE518F"/>
    <w:rsid w:val="00CE595F"/>
    <w:rsid w:val="00CF1A97"/>
    <w:rsid w:val="00CF2B39"/>
    <w:rsid w:val="00CF3C15"/>
    <w:rsid w:val="00CF77A5"/>
    <w:rsid w:val="00D0135B"/>
    <w:rsid w:val="00D0154F"/>
    <w:rsid w:val="00D02263"/>
    <w:rsid w:val="00D05A1D"/>
    <w:rsid w:val="00D0742A"/>
    <w:rsid w:val="00D1092D"/>
    <w:rsid w:val="00D128B8"/>
    <w:rsid w:val="00D135E5"/>
    <w:rsid w:val="00D164A3"/>
    <w:rsid w:val="00D166E4"/>
    <w:rsid w:val="00D200EE"/>
    <w:rsid w:val="00D20DFC"/>
    <w:rsid w:val="00D238E6"/>
    <w:rsid w:val="00D24EDD"/>
    <w:rsid w:val="00D24F80"/>
    <w:rsid w:val="00D26D83"/>
    <w:rsid w:val="00D27ABB"/>
    <w:rsid w:val="00D34237"/>
    <w:rsid w:val="00D348FD"/>
    <w:rsid w:val="00D34B00"/>
    <w:rsid w:val="00D36142"/>
    <w:rsid w:val="00D40095"/>
    <w:rsid w:val="00D40F16"/>
    <w:rsid w:val="00D41676"/>
    <w:rsid w:val="00D41F1D"/>
    <w:rsid w:val="00D4296E"/>
    <w:rsid w:val="00D43232"/>
    <w:rsid w:val="00D4454C"/>
    <w:rsid w:val="00D45216"/>
    <w:rsid w:val="00D47760"/>
    <w:rsid w:val="00D52464"/>
    <w:rsid w:val="00D5399B"/>
    <w:rsid w:val="00D5406C"/>
    <w:rsid w:val="00D5540D"/>
    <w:rsid w:val="00D55860"/>
    <w:rsid w:val="00D558E1"/>
    <w:rsid w:val="00D57F1B"/>
    <w:rsid w:val="00D602E4"/>
    <w:rsid w:val="00D61650"/>
    <w:rsid w:val="00D616A3"/>
    <w:rsid w:val="00D617CD"/>
    <w:rsid w:val="00D61996"/>
    <w:rsid w:val="00D620A0"/>
    <w:rsid w:val="00D6262B"/>
    <w:rsid w:val="00D66E7A"/>
    <w:rsid w:val="00D70681"/>
    <w:rsid w:val="00D71683"/>
    <w:rsid w:val="00D74F3F"/>
    <w:rsid w:val="00D755C5"/>
    <w:rsid w:val="00D75AF7"/>
    <w:rsid w:val="00D77E3D"/>
    <w:rsid w:val="00D77FD5"/>
    <w:rsid w:val="00D800D5"/>
    <w:rsid w:val="00D801EC"/>
    <w:rsid w:val="00D826B5"/>
    <w:rsid w:val="00D838ED"/>
    <w:rsid w:val="00D83DC6"/>
    <w:rsid w:val="00D8502E"/>
    <w:rsid w:val="00D85CB3"/>
    <w:rsid w:val="00D86DCB"/>
    <w:rsid w:val="00D8720D"/>
    <w:rsid w:val="00D90A2B"/>
    <w:rsid w:val="00D90AEE"/>
    <w:rsid w:val="00D91070"/>
    <w:rsid w:val="00D9119A"/>
    <w:rsid w:val="00D9201B"/>
    <w:rsid w:val="00D93F3F"/>
    <w:rsid w:val="00DA2C32"/>
    <w:rsid w:val="00DA2C40"/>
    <w:rsid w:val="00DA2D15"/>
    <w:rsid w:val="00DA3525"/>
    <w:rsid w:val="00DA38D8"/>
    <w:rsid w:val="00DA7986"/>
    <w:rsid w:val="00DB0564"/>
    <w:rsid w:val="00DB1664"/>
    <w:rsid w:val="00DB2031"/>
    <w:rsid w:val="00DB2B52"/>
    <w:rsid w:val="00DB3012"/>
    <w:rsid w:val="00DB406C"/>
    <w:rsid w:val="00DB5407"/>
    <w:rsid w:val="00DC0FE3"/>
    <w:rsid w:val="00DC1453"/>
    <w:rsid w:val="00DC1612"/>
    <w:rsid w:val="00DC1DB1"/>
    <w:rsid w:val="00DC27A7"/>
    <w:rsid w:val="00DC2DCE"/>
    <w:rsid w:val="00DC679D"/>
    <w:rsid w:val="00DC7340"/>
    <w:rsid w:val="00DC76CC"/>
    <w:rsid w:val="00DC7AC4"/>
    <w:rsid w:val="00DD188D"/>
    <w:rsid w:val="00DD34C1"/>
    <w:rsid w:val="00DD3EB6"/>
    <w:rsid w:val="00DD4D4A"/>
    <w:rsid w:val="00DD5AB5"/>
    <w:rsid w:val="00DD5AD4"/>
    <w:rsid w:val="00DE2812"/>
    <w:rsid w:val="00DE2EC0"/>
    <w:rsid w:val="00DE5351"/>
    <w:rsid w:val="00DE5C59"/>
    <w:rsid w:val="00DE6E02"/>
    <w:rsid w:val="00DE7353"/>
    <w:rsid w:val="00DE7612"/>
    <w:rsid w:val="00DE7ABE"/>
    <w:rsid w:val="00DE7F8A"/>
    <w:rsid w:val="00DF040C"/>
    <w:rsid w:val="00DF13AD"/>
    <w:rsid w:val="00DF173A"/>
    <w:rsid w:val="00DF175B"/>
    <w:rsid w:val="00DF47B2"/>
    <w:rsid w:val="00DF4B59"/>
    <w:rsid w:val="00DF5611"/>
    <w:rsid w:val="00DF6BDE"/>
    <w:rsid w:val="00E00F5C"/>
    <w:rsid w:val="00E02790"/>
    <w:rsid w:val="00E03E04"/>
    <w:rsid w:val="00E04A9C"/>
    <w:rsid w:val="00E050C6"/>
    <w:rsid w:val="00E05379"/>
    <w:rsid w:val="00E074C6"/>
    <w:rsid w:val="00E0764D"/>
    <w:rsid w:val="00E104AD"/>
    <w:rsid w:val="00E1067F"/>
    <w:rsid w:val="00E10806"/>
    <w:rsid w:val="00E11493"/>
    <w:rsid w:val="00E12275"/>
    <w:rsid w:val="00E14371"/>
    <w:rsid w:val="00E15773"/>
    <w:rsid w:val="00E20758"/>
    <w:rsid w:val="00E217BD"/>
    <w:rsid w:val="00E21DCC"/>
    <w:rsid w:val="00E276BF"/>
    <w:rsid w:val="00E315FB"/>
    <w:rsid w:val="00E32E31"/>
    <w:rsid w:val="00E33EFA"/>
    <w:rsid w:val="00E3A2E7"/>
    <w:rsid w:val="00E412CA"/>
    <w:rsid w:val="00E41B50"/>
    <w:rsid w:val="00E41CCF"/>
    <w:rsid w:val="00E4259A"/>
    <w:rsid w:val="00E43AB2"/>
    <w:rsid w:val="00E43E8E"/>
    <w:rsid w:val="00E454D7"/>
    <w:rsid w:val="00E46AB3"/>
    <w:rsid w:val="00E5281F"/>
    <w:rsid w:val="00E52D30"/>
    <w:rsid w:val="00E53EA2"/>
    <w:rsid w:val="00E55701"/>
    <w:rsid w:val="00E5582D"/>
    <w:rsid w:val="00E56888"/>
    <w:rsid w:val="00E56A7D"/>
    <w:rsid w:val="00E61B6A"/>
    <w:rsid w:val="00E61E08"/>
    <w:rsid w:val="00E627AB"/>
    <w:rsid w:val="00E658E5"/>
    <w:rsid w:val="00E707CD"/>
    <w:rsid w:val="00E715B6"/>
    <w:rsid w:val="00E7531F"/>
    <w:rsid w:val="00E834BC"/>
    <w:rsid w:val="00E83DE8"/>
    <w:rsid w:val="00E8541B"/>
    <w:rsid w:val="00E8E6C0"/>
    <w:rsid w:val="00E917BF"/>
    <w:rsid w:val="00E92CE0"/>
    <w:rsid w:val="00E9468A"/>
    <w:rsid w:val="00EA12A3"/>
    <w:rsid w:val="00EA1C92"/>
    <w:rsid w:val="00EA3D40"/>
    <w:rsid w:val="00EA44CE"/>
    <w:rsid w:val="00EA78E6"/>
    <w:rsid w:val="00EB0501"/>
    <w:rsid w:val="00EB0603"/>
    <w:rsid w:val="00EB0EDA"/>
    <w:rsid w:val="00EB1F9D"/>
    <w:rsid w:val="00EB2791"/>
    <w:rsid w:val="00EB6A4D"/>
    <w:rsid w:val="00EB77F9"/>
    <w:rsid w:val="00EC04B7"/>
    <w:rsid w:val="00EC21E8"/>
    <w:rsid w:val="00EC249C"/>
    <w:rsid w:val="00EC4DB8"/>
    <w:rsid w:val="00EC5423"/>
    <w:rsid w:val="00EC575F"/>
    <w:rsid w:val="00EC5B9E"/>
    <w:rsid w:val="00EC636B"/>
    <w:rsid w:val="00EC7040"/>
    <w:rsid w:val="00EC7ABA"/>
    <w:rsid w:val="00ED00EB"/>
    <w:rsid w:val="00ED02B8"/>
    <w:rsid w:val="00ED0D3F"/>
    <w:rsid w:val="00ED199A"/>
    <w:rsid w:val="00ED1CCB"/>
    <w:rsid w:val="00ED275D"/>
    <w:rsid w:val="00ED3DCA"/>
    <w:rsid w:val="00ED76F0"/>
    <w:rsid w:val="00ED7A57"/>
    <w:rsid w:val="00EE0AEA"/>
    <w:rsid w:val="00EE18BC"/>
    <w:rsid w:val="00EE1D8A"/>
    <w:rsid w:val="00EE23F0"/>
    <w:rsid w:val="00EE55B7"/>
    <w:rsid w:val="00EE6508"/>
    <w:rsid w:val="00EE6588"/>
    <w:rsid w:val="00EF1DB9"/>
    <w:rsid w:val="00EF1F6C"/>
    <w:rsid w:val="00EF2E09"/>
    <w:rsid w:val="00EF4D8D"/>
    <w:rsid w:val="00EF4F29"/>
    <w:rsid w:val="00EF5843"/>
    <w:rsid w:val="00EF5E74"/>
    <w:rsid w:val="00EF76D1"/>
    <w:rsid w:val="00EF7AAF"/>
    <w:rsid w:val="00F01704"/>
    <w:rsid w:val="00F02A96"/>
    <w:rsid w:val="00F04254"/>
    <w:rsid w:val="00F0569E"/>
    <w:rsid w:val="00F11D71"/>
    <w:rsid w:val="00F12268"/>
    <w:rsid w:val="00F123BC"/>
    <w:rsid w:val="00F142A3"/>
    <w:rsid w:val="00F152F4"/>
    <w:rsid w:val="00F15BC6"/>
    <w:rsid w:val="00F15F9E"/>
    <w:rsid w:val="00F17613"/>
    <w:rsid w:val="00F22080"/>
    <w:rsid w:val="00F24754"/>
    <w:rsid w:val="00F256E2"/>
    <w:rsid w:val="00F25E11"/>
    <w:rsid w:val="00F26AC2"/>
    <w:rsid w:val="00F27346"/>
    <w:rsid w:val="00F345D6"/>
    <w:rsid w:val="00F35A8F"/>
    <w:rsid w:val="00F43EE5"/>
    <w:rsid w:val="00F45FCA"/>
    <w:rsid w:val="00F51090"/>
    <w:rsid w:val="00F564CD"/>
    <w:rsid w:val="00F608D9"/>
    <w:rsid w:val="00F6208D"/>
    <w:rsid w:val="00F652D4"/>
    <w:rsid w:val="00F67724"/>
    <w:rsid w:val="00F72385"/>
    <w:rsid w:val="00F73377"/>
    <w:rsid w:val="00F73B32"/>
    <w:rsid w:val="00F73D21"/>
    <w:rsid w:val="00F7441C"/>
    <w:rsid w:val="00F76E04"/>
    <w:rsid w:val="00F8188F"/>
    <w:rsid w:val="00F82032"/>
    <w:rsid w:val="00F90F4F"/>
    <w:rsid w:val="00F916B1"/>
    <w:rsid w:val="00F91A80"/>
    <w:rsid w:val="00F93A30"/>
    <w:rsid w:val="00F9532B"/>
    <w:rsid w:val="00F9542D"/>
    <w:rsid w:val="00F97BC3"/>
    <w:rsid w:val="00FA4AD7"/>
    <w:rsid w:val="00FA531E"/>
    <w:rsid w:val="00FA7840"/>
    <w:rsid w:val="00FA7E1C"/>
    <w:rsid w:val="00FB03ED"/>
    <w:rsid w:val="00FB28CC"/>
    <w:rsid w:val="00FB4C5E"/>
    <w:rsid w:val="00FB66FB"/>
    <w:rsid w:val="00FC0F07"/>
    <w:rsid w:val="00FC4729"/>
    <w:rsid w:val="00FC7EFA"/>
    <w:rsid w:val="00FCF2E9"/>
    <w:rsid w:val="00FD29E7"/>
    <w:rsid w:val="00FD42A1"/>
    <w:rsid w:val="00FD431A"/>
    <w:rsid w:val="00FD71E2"/>
    <w:rsid w:val="00FE23DA"/>
    <w:rsid w:val="00FE25F1"/>
    <w:rsid w:val="00FE68B7"/>
    <w:rsid w:val="00FECA0D"/>
    <w:rsid w:val="00FF289D"/>
    <w:rsid w:val="00FF34B6"/>
    <w:rsid w:val="00FF35D6"/>
    <w:rsid w:val="00FF5CF5"/>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387"/>
    <o:shapelayout v:ext="edit">
      <o:idmap v:ext="edit" data="2"/>
    </o:shapelayout>
  </w:shapeDefaults>
  <w:decimalSymbol w:val="."/>
  <w:listSeparator w:val=","/>
  <w14:docId w14:val="1CCE0ABF"/>
  <w15:docId w15:val="{239F2534-935F-487E-8579-D1E79B2BD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F04254"/>
    <w:pPr>
      <w:ind w:left="1080"/>
    </w:pPr>
    <w:rPr>
      <w:sz w:val="20"/>
    </w:rPr>
  </w:style>
  <w:style w:type="paragraph" w:customStyle="1" w:styleId="Question">
    <w:name w:val="Question"/>
    <w:basedOn w:val="ListParagraph"/>
    <w:link w:val="QuestionChar"/>
    <w:rsid w:val="00F04254"/>
    <w:pPr>
      <w:numPr>
        <w:numId w:val="1"/>
      </w:numPr>
    </w:pPr>
    <w:rPr>
      <w:sz w:val="20"/>
    </w:rPr>
  </w:style>
  <w:style w:type="character" w:customStyle="1" w:styleId="Answer-or-feedbackChar">
    <w:name w:val="Answer-or-feedback Char"/>
    <w:basedOn w:val="DefaultParagraphFont"/>
    <w:link w:val="Answer-or-feedback"/>
    <w:rsid w:val="00F04254"/>
    <w:rPr>
      <w:rFonts w:ascii="Open Sans" w:eastAsia="Open Sans" w:hAnsi="Open Sans" w:cs="Open Sans"/>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F04254"/>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bCs/>
    </w:rPr>
  </w:style>
  <w:style w:type="character" w:customStyle="1" w:styleId="SolutionChar">
    <w:name w:val="Solution Char"/>
    <w:basedOn w:val="Answer-or-feedbackChar"/>
    <w:link w:val="Solution"/>
    <w:rsid w:val="00657CC7"/>
    <w:rPr>
      <w:rFonts w:ascii="Open Sans" w:eastAsia="Open Sans" w:hAnsi="Open Sans" w:cs="Open Sans"/>
      <w:b/>
      <w:bCs/>
      <w:sz w:val="20"/>
    </w:rPr>
  </w:style>
  <w:style w:type="paragraph" w:customStyle="1" w:styleId="Solutiontext">
    <w:name w:val="Solution text"/>
    <w:basedOn w:val="Solution"/>
    <w:link w:val="SolutiontextChar"/>
    <w:rsid w:val="00666C4B"/>
    <w:rPr>
      <w:b w:val="0"/>
      <w:bCs w:val="0"/>
    </w:rPr>
  </w:style>
  <w:style w:type="character" w:customStyle="1" w:styleId="SolutiontextChar">
    <w:name w:val="Solution text Char"/>
    <w:basedOn w:val="SolutionChar"/>
    <w:link w:val="Solutiontext"/>
    <w:rsid w:val="00666C4B"/>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SOLEQ">
    <w:name w:val="&lt;SOLEQ&gt;"/>
    <w:basedOn w:val="Normal"/>
    <w:qFormat/>
    <w:rsid w:val="002208BB"/>
    <w:pPr>
      <w:widowControl w:val="0"/>
      <w:tabs>
        <w:tab w:val="left" w:pos="-900"/>
        <w:tab w:val="left" w:pos="-180"/>
        <w:tab w:val="left" w:pos="54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uppressAutoHyphens/>
      <w:spacing w:before="120" w:after="120" w:line="480" w:lineRule="auto"/>
      <w:jc w:val="center"/>
    </w:pPr>
    <w:rPr>
      <w:rFonts w:ascii="Times New Roman" w:eastAsia="Times New Roman" w:hAnsi="Times New Roman" w:cs="Times New Roman"/>
      <w:sz w:val="24"/>
      <w:szCs w:val="24"/>
    </w:rPr>
  </w:style>
  <w:style w:type="paragraph" w:customStyle="1" w:styleId="SOLNP">
    <w:name w:val="&lt;SOLNP&gt;"/>
    <w:basedOn w:val="Normal"/>
    <w:qFormat/>
    <w:rsid w:val="002208BB"/>
    <w:pPr>
      <w:widowControl w:val="0"/>
      <w:suppressAutoHyphens/>
      <w:spacing w:after="0" w:line="480" w:lineRule="auto"/>
      <w:ind w:left="1080"/>
    </w:pPr>
    <w:rPr>
      <w:rFonts w:ascii="Times New Roman" w:eastAsia="Times New Roman" w:hAnsi="Times New Roman" w:cs="Times New Roman"/>
      <w:sz w:val="24"/>
      <w:szCs w:val="20"/>
    </w:rPr>
  </w:style>
  <w:style w:type="paragraph" w:customStyle="1" w:styleId="SOLN2P">
    <w:name w:val="&lt;SOLN2P&gt;"/>
    <w:basedOn w:val="Normal"/>
    <w:qFormat/>
    <w:rsid w:val="002208BB"/>
    <w:pPr>
      <w:widowControl w:val="0"/>
      <w:suppressAutoHyphens/>
      <w:spacing w:after="0" w:line="480" w:lineRule="auto"/>
      <w:ind w:left="720" w:firstLine="720"/>
    </w:pPr>
    <w:rPr>
      <w:rFonts w:ascii="Times New Roman" w:eastAsia="Times New Roman" w:hAnsi="Times New Roman" w:cs="Times New Roman"/>
      <w:sz w:val="24"/>
      <w:szCs w:val="20"/>
    </w:rPr>
  </w:style>
  <w:style w:type="paragraph" w:customStyle="1" w:styleId="SOLNLLL">
    <w:name w:val="&lt;SOLNLLL&gt;"/>
    <w:basedOn w:val="Normal"/>
    <w:qFormat/>
    <w:rsid w:val="002208BB"/>
    <w:pPr>
      <w:widowControl w:val="0"/>
      <w:suppressAutoHyphens/>
      <w:spacing w:after="0" w:line="480" w:lineRule="auto"/>
      <w:ind w:left="1080" w:hanging="360"/>
    </w:pPr>
    <w:rPr>
      <w:rFonts w:ascii="Times New Roman" w:eastAsia="Times New Roman" w:hAnsi="Times New Roman" w:cs="Times New Roman"/>
      <w:sz w:val="24"/>
      <w:szCs w:val="20"/>
    </w:rPr>
  </w:style>
  <w:style w:type="paragraph" w:customStyle="1" w:styleId="SOLNL">
    <w:name w:val="&lt;SOLNL&gt;"/>
    <w:basedOn w:val="Normal"/>
    <w:qFormat/>
    <w:rsid w:val="00A41B31"/>
    <w:pPr>
      <w:widowControl w:val="0"/>
      <w:suppressAutoHyphens/>
      <w:spacing w:after="0" w:line="480" w:lineRule="auto"/>
      <w:ind w:left="720" w:hanging="720"/>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image" Target="media/image327.wmf"/><Relationship Id="rId21" Type="http://schemas.openxmlformats.org/officeDocument/2006/relationships/image" Target="media/image6.wmf"/><Relationship Id="rId324" Type="http://schemas.openxmlformats.org/officeDocument/2006/relationships/oleObject" Target="embeddings/oleObject160.bin"/><Relationship Id="rId531" Type="http://schemas.openxmlformats.org/officeDocument/2006/relationships/image" Target="media/image258.wmf"/><Relationship Id="rId629" Type="http://schemas.openxmlformats.org/officeDocument/2006/relationships/image" Target="media/image307.wmf"/><Relationship Id="Rc208031d74e44a15" Type="http://schemas.microsoft.com/office/2019/09/relationships/intelligence" Target="intelligence.xml"/><Relationship Id="rId170" Type="http://schemas.openxmlformats.org/officeDocument/2006/relationships/image" Target="media/image79.wmf"/><Relationship Id="rId268" Type="http://schemas.openxmlformats.org/officeDocument/2006/relationships/image" Target="media/image127.wmf"/><Relationship Id="rId475" Type="http://schemas.openxmlformats.org/officeDocument/2006/relationships/image" Target="media/image230.wmf"/><Relationship Id="rId32" Type="http://schemas.openxmlformats.org/officeDocument/2006/relationships/oleObject" Target="embeddings/oleObject11.bin"/><Relationship Id="rId128" Type="http://schemas.openxmlformats.org/officeDocument/2006/relationships/oleObject" Target="embeddings/oleObject60.bin"/><Relationship Id="rId335" Type="http://schemas.openxmlformats.org/officeDocument/2006/relationships/image" Target="media/image160.wmf"/><Relationship Id="rId542" Type="http://schemas.openxmlformats.org/officeDocument/2006/relationships/oleObject" Target="embeddings/oleObject269.bin"/><Relationship Id="rId181" Type="http://schemas.openxmlformats.org/officeDocument/2006/relationships/oleObject" Target="embeddings/oleObject87.bin"/><Relationship Id="rId402" Type="http://schemas.openxmlformats.org/officeDocument/2006/relationships/oleObject" Target="embeddings/oleObject199.bin"/><Relationship Id="rId279" Type="http://schemas.openxmlformats.org/officeDocument/2006/relationships/oleObject" Target="embeddings/oleObject137.bin"/><Relationship Id="rId486" Type="http://schemas.openxmlformats.org/officeDocument/2006/relationships/oleObject" Target="embeddings/oleObject241.bin"/><Relationship Id="rId43" Type="http://schemas.openxmlformats.org/officeDocument/2006/relationships/oleObject" Target="embeddings/oleObject17.bin"/><Relationship Id="rId139" Type="http://schemas.openxmlformats.org/officeDocument/2006/relationships/oleObject" Target="embeddings/oleObject66.bin"/><Relationship Id="rId346" Type="http://schemas.openxmlformats.org/officeDocument/2006/relationships/oleObject" Target="embeddings/oleObject171.bin"/><Relationship Id="rId553" Type="http://schemas.openxmlformats.org/officeDocument/2006/relationships/image" Target="media/image269.wmf"/><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199.wmf"/><Relationship Id="rId497" Type="http://schemas.openxmlformats.org/officeDocument/2006/relationships/image" Target="media/image241.wmf"/><Relationship Id="rId620" Type="http://schemas.openxmlformats.org/officeDocument/2006/relationships/oleObject" Target="embeddings/oleObject308.bin"/><Relationship Id="rId357" Type="http://schemas.openxmlformats.org/officeDocument/2006/relationships/image" Target="media/image171.wmf"/><Relationship Id="rId54" Type="http://schemas.openxmlformats.org/officeDocument/2006/relationships/image" Target="media/image22.wmf"/><Relationship Id="rId217" Type="http://schemas.openxmlformats.org/officeDocument/2006/relationships/image" Target="media/image102.wmf"/><Relationship Id="rId564" Type="http://schemas.openxmlformats.org/officeDocument/2006/relationships/oleObject" Target="embeddings/oleObject280.bin"/><Relationship Id="rId424" Type="http://schemas.openxmlformats.org/officeDocument/2006/relationships/oleObject" Target="embeddings/oleObject210.bin"/><Relationship Id="rId631" Type="http://schemas.openxmlformats.org/officeDocument/2006/relationships/image" Target="media/image308.wmf"/><Relationship Id="rId270" Type="http://schemas.openxmlformats.org/officeDocument/2006/relationships/image" Target="media/image128.wmf"/><Relationship Id="rId65" Type="http://schemas.openxmlformats.org/officeDocument/2006/relationships/oleObject" Target="embeddings/oleObject28.bin"/><Relationship Id="rId130" Type="http://schemas.openxmlformats.org/officeDocument/2006/relationships/oleObject" Target="embeddings/oleObject61.bin"/><Relationship Id="rId368" Type="http://schemas.openxmlformats.org/officeDocument/2006/relationships/oleObject" Target="embeddings/oleObject182.bin"/><Relationship Id="rId575" Type="http://schemas.openxmlformats.org/officeDocument/2006/relationships/image" Target="media/image280.wmf"/><Relationship Id="rId228" Type="http://schemas.openxmlformats.org/officeDocument/2006/relationships/oleObject" Target="embeddings/oleObject111.bin"/><Relationship Id="rId435" Type="http://schemas.openxmlformats.org/officeDocument/2006/relationships/image" Target="media/image210.wmf"/><Relationship Id="rId642" Type="http://schemas.openxmlformats.org/officeDocument/2006/relationships/oleObject" Target="embeddings/oleObject319.bin"/><Relationship Id="rId281" Type="http://schemas.openxmlformats.org/officeDocument/2006/relationships/oleObject" Target="embeddings/oleObject138.bin"/><Relationship Id="rId502" Type="http://schemas.openxmlformats.org/officeDocument/2006/relationships/oleObject" Target="embeddings/oleObject249.bin"/><Relationship Id="rId76" Type="http://schemas.openxmlformats.org/officeDocument/2006/relationships/image" Target="media/image33.wmf"/><Relationship Id="rId141" Type="http://schemas.openxmlformats.org/officeDocument/2006/relationships/oleObject" Target="embeddings/oleObject67.bin"/><Relationship Id="rId379" Type="http://schemas.openxmlformats.org/officeDocument/2006/relationships/image" Target="media/image182.wmf"/><Relationship Id="rId586" Type="http://schemas.openxmlformats.org/officeDocument/2006/relationships/oleObject" Target="embeddings/oleObject291.bin"/><Relationship Id="rId7" Type="http://schemas.openxmlformats.org/officeDocument/2006/relationships/settings" Target="settings.xml"/><Relationship Id="rId239" Type="http://schemas.openxmlformats.org/officeDocument/2006/relationships/image" Target="media/image113.wmf"/><Relationship Id="rId446" Type="http://schemas.openxmlformats.org/officeDocument/2006/relationships/oleObject" Target="embeddings/oleObject221.bin"/><Relationship Id="rId653" Type="http://schemas.openxmlformats.org/officeDocument/2006/relationships/image" Target="media/image319.wmf"/><Relationship Id="rId292" Type="http://schemas.openxmlformats.org/officeDocument/2006/relationships/oleObject" Target="embeddings/oleObject144.bin"/><Relationship Id="rId306" Type="http://schemas.openxmlformats.org/officeDocument/2006/relationships/oleObject" Target="embeddings/oleObject151.bin"/><Relationship Id="rId87" Type="http://schemas.openxmlformats.org/officeDocument/2006/relationships/oleObject" Target="embeddings/oleObject39.bin"/><Relationship Id="rId513" Type="http://schemas.openxmlformats.org/officeDocument/2006/relationships/image" Target="media/image249.wmf"/><Relationship Id="rId597" Type="http://schemas.openxmlformats.org/officeDocument/2006/relationships/image" Target="media/image291.wmf"/><Relationship Id="rId152" Type="http://schemas.openxmlformats.org/officeDocument/2006/relationships/image" Target="media/image70.wmf"/><Relationship Id="rId457" Type="http://schemas.openxmlformats.org/officeDocument/2006/relationships/image" Target="media/image221.wmf"/><Relationship Id="rId664" Type="http://schemas.openxmlformats.org/officeDocument/2006/relationships/oleObject" Target="embeddings/oleObject330.bin"/><Relationship Id="rId14" Type="http://schemas.openxmlformats.org/officeDocument/2006/relationships/oleObject" Target="embeddings/oleObject2.bin"/><Relationship Id="rId317" Type="http://schemas.openxmlformats.org/officeDocument/2006/relationships/image" Target="media/image151.wmf"/><Relationship Id="rId524" Type="http://schemas.openxmlformats.org/officeDocument/2006/relationships/oleObject" Target="embeddings/oleObject260.bin"/><Relationship Id="rId98" Type="http://schemas.openxmlformats.org/officeDocument/2006/relationships/image" Target="media/image44.wmf"/><Relationship Id="rId163" Type="http://schemas.openxmlformats.org/officeDocument/2006/relationships/oleObject" Target="embeddings/oleObject78.bin"/><Relationship Id="rId370" Type="http://schemas.openxmlformats.org/officeDocument/2006/relationships/oleObject" Target="embeddings/oleObject183.bin"/><Relationship Id="rId230" Type="http://schemas.openxmlformats.org/officeDocument/2006/relationships/oleObject" Target="embeddings/oleObject112.bin"/><Relationship Id="rId468" Type="http://schemas.openxmlformats.org/officeDocument/2006/relationships/oleObject" Target="embeddings/oleObject232.bin"/><Relationship Id="rId675" Type="http://schemas.openxmlformats.org/officeDocument/2006/relationships/header" Target="header1.xml"/><Relationship Id="rId25" Type="http://schemas.openxmlformats.org/officeDocument/2006/relationships/image" Target="media/image8.wmf"/><Relationship Id="rId328" Type="http://schemas.openxmlformats.org/officeDocument/2006/relationships/oleObject" Target="embeddings/oleObject162.bin"/><Relationship Id="rId535" Type="http://schemas.openxmlformats.org/officeDocument/2006/relationships/image" Target="media/image260.wmf"/><Relationship Id="rId174" Type="http://schemas.openxmlformats.org/officeDocument/2006/relationships/image" Target="media/image81.wmf"/><Relationship Id="rId381" Type="http://schemas.openxmlformats.org/officeDocument/2006/relationships/image" Target="media/image183.wmf"/><Relationship Id="rId602" Type="http://schemas.openxmlformats.org/officeDocument/2006/relationships/oleObject" Target="embeddings/oleObject299.bin"/><Relationship Id="rId241" Type="http://schemas.openxmlformats.org/officeDocument/2006/relationships/image" Target="media/image114.wmf"/><Relationship Id="rId479" Type="http://schemas.openxmlformats.org/officeDocument/2006/relationships/image" Target="media/image232.wmf"/><Relationship Id="rId36" Type="http://schemas.openxmlformats.org/officeDocument/2006/relationships/oleObject" Target="embeddings/oleObject13.bin"/><Relationship Id="rId339" Type="http://schemas.openxmlformats.org/officeDocument/2006/relationships/image" Target="media/image162.wmf"/><Relationship Id="rId546" Type="http://schemas.openxmlformats.org/officeDocument/2006/relationships/oleObject" Target="embeddings/oleObject271.bin"/><Relationship Id="rId101" Type="http://schemas.openxmlformats.org/officeDocument/2006/relationships/oleObject" Target="embeddings/oleObject46.bin"/><Relationship Id="rId185" Type="http://schemas.openxmlformats.org/officeDocument/2006/relationships/oleObject" Target="embeddings/oleObject89.bin"/><Relationship Id="rId406" Type="http://schemas.openxmlformats.org/officeDocument/2006/relationships/oleObject" Target="embeddings/oleObject201.bin"/><Relationship Id="rId392" Type="http://schemas.openxmlformats.org/officeDocument/2006/relationships/oleObject" Target="embeddings/oleObject194.bin"/><Relationship Id="rId613" Type="http://schemas.openxmlformats.org/officeDocument/2006/relationships/image" Target="media/image299.wmf"/><Relationship Id="rId252" Type="http://schemas.openxmlformats.org/officeDocument/2006/relationships/image" Target="media/image119.wmf"/><Relationship Id="rId47" Type="http://schemas.openxmlformats.org/officeDocument/2006/relationships/oleObject" Target="embeddings/oleObject19.bin"/><Relationship Id="rId112" Type="http://schemas.openxmlformats.org/officeDocument/2006/relationships/image" Target="media/image51.wmf"/><Relationship Id="rId557" Type="http://schemas.openxmlformats.org/officeDocument/2006/relationships/image" Target="media/image271.wmf"/><Relationship Id="rId196" Type="http://schemas.openxmlformats.org/officeDocument/2006/relationships/oleObject" Target="embeddings/oleObject95.bin"/><Relationship Id="rId417" Type="http://schemas.openxmlformats.org/officeDocument/2006/relationships/image" Target="media/image201.wmf"/><Relationship Id="rId624" Type="http://schemas.openxmlformats.org/officeDocument/2006/relationships/oleObject" Target="embeddings/oleObject310.bin"/><Relationship Id="rId263" Type="http://schemas.openxmlformats.org/officeDocument/2006/relationships/oleObject" Target="embeddings/oleObject129.bin"/><Relationship Id="rId470" Type="http://schemas.openxmlformats.org/officeDocument/2006/relationships/oleObject" Target="embeddings/oleObject233.bin"/><Relationship Id="rId58" Type="http://schemas.openxmlformats.org/officeDocument/2006/relationships/image" Target="media/image24.wmf"/><Relationship Id="rId123" Type="http://schemas.openxmlformats.org/officeDocument/2006/relationships/image" Target="media/image56.wmf"/><Relationship Id="rId330" Type="http://schemas.openxmlformats.org/officeDocument/2006/relationships/oleObject" Target="embeddings/oleObject163.bin"/><Relationship Id="rId568" Type="http://schemas.openxmlformats.org/officeDocument/2006/relationships/oleObject" Target="embeddings/oleObject282.bin"/><Relationship Id="rId428" Type="http://schemas.openxmlformats.org/officeDocument/2006/relationships/oleObject" Target="embeddings/oleObject212.bin"/><Relationship Id="rId635" Type="http://schemas.openxmlformats.org/officeDocument/2006/relationships/image" Target="media/image310.wmf"/><Relationship Id="rId274" Type="http://schemas.openxmlformats.org/officeDocument/2006/relationships/image" Target="media/image130.wmf"/><Relationship Id="rId481" Type="http://schemas.openxmlformats.org/officeDocument/2006/relationships/image" Target="media/image233.wmf"/><Relationship Id="rId69" Type="http://schemas.openxmlformats.org/officeDocument/2006/relationships/oleObject" Target="embeddings/oleObject30.bin"/><Relationship Id="rId134" Type="http://schemas.openxmlformats.org/officeDocument/2006/relationships/image" Target="media/image61.wmf"/><Relationship Id="rId579" Type="http://schemas.openxmlformats.org/officeDocument/2006/relationships/image" Target="media/image282.wmf"/><Relationship Id="rId341" Type="http://schemas.openxmlformats.org/officeDocument/2006/relationships/image" Target="media/image163.wmf"/><Relationship Id="rId439" Type="http://schemas.openxmlformats.org/officeDocument/2006/relationships/image" Target="media/image212.wmf"/><Relationship Id="rId646" Type="http://schemas.openxmlformats.org/officeDocument/2006/relationships/oleObject" Target="embeddings/oleObject321.bin"/><Relationship Id="rId201" Type="http://schemas.openxmlformats.org/officeDocument/2006/relationships/image" Target="media/image94.wmf"/><Relationship Id="rId285" Type="http://schemas.openxmlformats.org/officeDocument/2006/relationships/oleObject" Target="embeddings/oleObject140.bin"/><Relationship Id="rId506" Type="http://schemas.openxmlformats.org/officeDocument/2006/relationships/oleObject" Target="embeddings/oleObject251.bin"/><Relationship Id="rId38" Type="http://schemas.openxmlformats.org/officeDocument/2006/relationships/oleObject" Target="embeddings/oleObject14.bin"/><Relationship Id="rId103" Type="http://schemas.openxmlformats.org/officeDocument/2006/relationships/oleObject" Target="embeddings/oleObject47.bin"/><Relationship Id="rId310" Type="http://schemas.openxmlformats.org/officeDocument/2006/relationships/oleObject" Target="embeddings/oleObject153.bin"/><Relationship Id="rId492" Type="http://schemas.openxmlformats.org/officeDocument/2006/relationships/oleObject" Target="embeddings/oleObject244.bin"/><Relationship Id="rId548" Type="http://schemas.openxmlformats.org/officeDocument/2006/relationships/oleObject" Target="embeddings/oleObject272.bin"/><Relationship Id="rId91" Type="http://schemas.openxmlformats.org/officeDocument/2006/relationships/oleObject" Target="embeddings/oleObject41.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oleObject" Target="embeddings/oleObject174.bin"/><Relationship Id="rId394" Type="http://schemas.openxmlformats.org/officeDocument/2006/relationships/oleObject" Target="embeddings/oleObject195.bin"/><Relationship Id="rId408" Type="http://schemas.openxmlformats.org/officeDocument/2006/relationships/oleObject" Target="embeddings/oleObject202.bin"/><Relationship Id="rId615" Type="http://schemas.openxmlformats.org/officeDocument/2006/relationships/image" Target="media/image300.wmf"/><Relationship Id="rId212" Type="http://schemas.openxmlformats.org/officeDocument/2006/relationships/oleObject" Target="embeddings/oleObject103.bin"/><Relationship Id="rId254" Type="http://schemas.openxmlformats.org/officeDocument/2006/relationships/image" Target="media/image120.wmf"/><Relationship Id="rId657" Type="http://schemas.openxmlformats.org/officeDocument/2006/relationships/image" Target="media/image321.wmf"/><Relationship Id="rId49" Type="http://schemas.openxmlformats.org/officeDocument/2006/relationships/oleObject" Target="embeddings/oleObject20.bin"/><Relationship Id="rId114" Type="http://schemas.openxmlformats.org/officeDocument/2006/relationships/image" Target="media/image52.wmf"/><Relationship Id="rId296" Type="http://schemas.openxmlformats.org/officeDocument/2006/relationships/oleObject" Target="embeddings/oleObject146.bin"/><Relationship Id="rId461" Type="http://schemas.openxmlformats.org/officeDocument/2006/relationships/image" Target="media/image223.wmf"/><Relationship Id="rId517" Type="http://schemas.openxmlformats.org/officeDocument/2006/relationships/image" Target="media/image251.wmf"/><Relationship Id="rId559" Type="http://schemas.openxmlformats.org/officeDocument/2006/relationships/image" Target="media/image272.wmf"/><Relationship Id="rId60" Type="http://schemas.openxmlformats.org/officeDocument/2006/relationships/image" Target="media/image25.wmf"/><Relationship Id="rId156" Type="http://schemas.openxmlformats.org/officeDocument/2006/relationships/image" Target="media/image72.wmf"/><Relationship Id="rId198" Type="http://schemas.openxmlformats.org/officeDocument/2006/relationships/oleObject" Target="embeddings/oleObject96.bin"/><Relationship Id="rId321" Type="http://schemas.openxmlformats.org/officeDocument/2006/relationships/image" Target="media/image153.wmf"/><Relationship Id="rId363" Type="http://schemas.openxmlformats.org/officeDocument/2006/relationships/image" Target="media/image174.wmf"/><Relationship Id="rId419" Type="http://schemas.openxmlformats.org/officeDocument/2006/relationships/image" Target="media/image202.wmf"/><Relationship Id="rId570" Type="http://schemas.openxmlformats.org/officeDocument/2006/relationships/oleObject" Target="embeddings/oleObject283.bin"/><Relationship Id="rId626" Type="http://schemas.openxmlformats.org/officeDocument/2006/relationships/oleObject" Target="embeddings/oleObject311.bin"/><Relationship Id="rId223" Type="http://schemas.openxmlformats.org/officeDocument/2006/relationships/image" Target="media/image105.wmf"/><Relationship Id="rId430" Type="http://schemas.openxmlformats.org/officeDocument/2006/relationships/oleObject" Target="embeddings/oleObject213.bin"/><Relationship Id="rId668" Type="http://schemas.openxmlformats.org/officeDocument/2006/relationships/oleObject" Target="embeddings/oleObject332.bin"/><Relationship Id="rId18" Type="http://schemas.openxmlformats.org/officeDocument/2006/relationships/oleObject" Target="embeddings/oleObject4.bin"/><Relationship Id="rId265" Type="http://schemas.openxmlformats.org/officeDocument/2006/relationships/oleObject" Target="embeddings/oleObject130.bin"/><Relationship Id="rId472" Type="http://schemas.openxmlformats.org/officeDocument/2006/relationships/oleObject" Target="embeddings/oleObject234.bin"/><Relationship Id="rId528" Type="http://schemas.openxmlformats.org/officeDocument/2006/relationships/oleObject" Target="embeddings/oleObject262.bin"/><Relationship Id="rId125" Type="http://schemas.openxmlformats.org/officeDocument/2006/relationships/image" Target="media/image57.wmf"/><Relationship Id="rId167" Type="http://schemas.openxmlformats.org/officeDocument/2006/relationships/oleObject" Target="embeddings/oleObject80.bin"/><Relationship Id="rId332" Type="http://schemas.openxmlformats.org/officeDocument/2006/relationships/oleObject" Target="embeddings/oleObject164.bin"/><Relationship Id="rId374" Type="http://schemas.openxmlformats.org/officeDocument/2006/relationships/oleObject" Target="embeddings/oleObject185.bin"/><Relationship Id="rId581" Type="http://schemas.openxmlformats.org/officeDocument/2006/relationships/image" Target="media/image283.wmf"/><Relationship Id="rId71" Type="http://schemas.openxmlformats.org/officeDocument/2006/relationships/oleObject" Target="embeddings/oleObject31.bin"/><Relationship Id="rId234" Type="http://schemas.openxmlformats.org/officeDocument/2006/relationships/oleObject" Target="embeddings/oleObject114.bin"/><Relationship Id="rId637" Type="http://schemas.openxmlformats.org/officeDocument/2006/relationships/image" Target="media/image311.wmf"/><Relationship Id="rId2" Type="http://schemas.openxmlformats.org/officeDocument/2006/relationships/customXml" Target="../customXml/item2.xml"/><Relationship Id="rId29" Type="http://schemas.openxmlformats.org/officeDocument/2006/relationships/image" Target="media/image10.wmf"/><Relationship Id="rId276" Type="http://schemas.openxmlformats.org/officeDocument/2006/relationships/image" Target="media/image131.wmf"/><Relationship Id="rId441" Type="http://schemas.openxmlformats.org/officeDocument/2006/relationships/image" Target="media/image213.wmf"/><Relationship Id="rId483" Type="http://schemas.openxmlformats.org/officeDocument/2006/relationships/image" Target="media/image234.wmf"/><Relationship Id="rId539" Type="http://schemas.openxmlformats.org/officeDocument/2006/relationships/image" Target="media/image262.wmf"/><Relationship Id="rId40" Type="http://schemas.openxmlformats.org/officeDocument/2006/relationships/oleObject" Target="embeddings/oleObject15.bin"/><Relationship Id="rId136" Type="http://schemas.openxmlformats.org/officeDocument/2006/relationships/image" Target="media/image62.wmf"/><Relationship Id="rId178" Type="http://schemas.openxmlformats.org/officeDocument/2006/relationships/image" Target="media/image83.wmf"/><Relationship Id="rId301" Type="http://schemas.openxmlformats.org/officeDocument/2006/relationships/image" Target="media/image143.wmf"/><Relationship Id="rId343" Type="http://schemas.openxmlformats.org/officeDocument/2006/relationships/image" Target="media/image164.wmf"/><Relationship Id="rId550" Type="http://schemas.openxmlformats.org/officeDocument/2006/relationships/oleObject" Target="embeddings/oleObject273.bin"/><Relationship Id="rId82" Type="http://schemas.openxmlformats.org/officeDocument/2006/relationships/image" Target="media/image36.wmf"/><Relationship Id="rId203" Type="http://schemas.openxmlformats.org/officeDocument/2006/relationships/image" Target="media/image95.wmf"/><Relationship Id="rId385" Type="http://schemas.openxmlformats.org/officeDocument/2006/relationships/image" Target="media/image185.wmf"/><Relationship Id="rId592" Type="http://schemas.openxmlformats.org/officeDocument/2006/relationships/oleObject" Target="embeddings/oleObject294.bin"/><Relationship Id="rId606" Type="http://schemas.openxmlformats.org/officeDocument/2006/relationships/oleObject" Target="embeddings/oleObject301.bin"/><Relationship Id="rId648" Type="http://schemas.openxmlformats.org/officeDocument/2006/relationships/oleObject" Target="embeddings/oleObject322.bin"/><Relationship Id="rId245" Type="http://schemas.openxmlformats.org/officeDocument/2006/relationships/oleObject" Target="embeddings/oleObject120.bin"/><Relationship Id="rId287" Type="http://schemas.openxmlformats.org/officeDocument/2006/relationships/image" Target="media/image136.wmf"/><Relationship Id="rId410" Type="http://schemas.openxmlformats.org/officeDocument/2006/relationships/oleObject" Target="embeddings/oleObject203.bin"/><Relationship Id="rId452" Type="http://schemas.openxmlformats.org/officeDocument/2006/relationships/oleObject" Target="embeddings/oleObject224.bin"/><Relationship Id="rId494" Type="http://schemas.openxmlformats.org/officeDocument/2006/relationships/oleObject" Target="embeddings/oleObject245.bin"/><Relationship Id="rId508" Type="http://schemas.openxmlformats.org/officeDocument/2006/relationships/oleObject" Target="embeddings/oleObject252.bin"/><Relationship Id="rId105" Type="http://schemas.openxmlformats.org/officeDocument/2006/relationships/oleObject" Target="embeddings/oleObject48.bin"/><Relationship Id="rId147" Type="http://schemas.openxmlformats.org/officeDocument/2006/relationships/oleObject" Target="embeddings/oleObject70.bin"/><Relationship Id="rId312" Type="http://schemas.openxmlformats.org/officeDocument/2006/relationships/oleObject" Target="embeddings/oleObject154.bin"/><Relationship Id="rId354" Type="http://schemas.openxmlformats.org/officeDocument/2006/relationships/oleObject" Target="embeddings/oleObject175.bin"/><Relationship Id="rId51" Type="http://schemas.openxmlformats.org/officeDocument/2006/relationships/oleObject" Target="embeddings/oleObject21.bin"/><Relationship Id="rId93" Type="http://schemas.openxmlformats.org/officeDocument/2006/relationships/oleObject" Target="embeddings/oleObject42.bin"/><Relationship Id="rId189" Type="http://schemas.openxmlformats.org/officeDocument/2006/relationships/oleObject" Target="embeddings/oleObject91.bin"/><Relationship Id="rId396" Type="http://schemas.openxmlformats.org/officeDocument/2006/relationships/oleObject" Target="embeddings/oleObject196.bin"/><Relationship Id="rId561" Type="http://schemas.openxmlformats.org/officeDocument/2006/relationships/image" Target="media/image273.wmf"/><Relationship Id="rId617" Type="http://schemas.openxmlformats.org/officeDocument/2006/relationships/image" Target="media/image301.wmf"/><Relationship Id="rId659" Type="http://schemas.openxmlformats.org/officeDocument/2006/relationships/image" Target="media/image322.wmf"/><Relationship Id="rId214" Type="http://schemas.openxmlformats.org/officeDocument/2006/relationships/oleObject" Target="embeddings/oleObject104.bin"/><Relationship Id="rId256" Type="http://schemas.openxmlformats.org/officeDocument/2006/relationships/image" Target="media/image121.wmf"/><Relationship Id="rId298" Type="http://schemas.openxmlformats.org/officeDocument/2006/relationships/oleObject" Target="embeddings/oleObject147.bin"/><Relationship Id="rId421" Type="http://schemas.openxmlformats.org/officeDocument/2006/relationships/image" Target="media/image203.wmf"/><Relationship Id="rId463" Type="http://schemas.openxmlformats.org/officeDocument/2006/relationships/image" Target="media/image224.wmf"/><Relationship Id="rId519" Type="http://schemas.openxmlformats.org/officeDocument/2006/relationships/image" Target="media/image252.wmf"/><Relationship Id="rId670" Type="http://schemas.openxmlformats.org/officeDocument/2006/relationships/oleObject" Target="embeddings/oleObject334.bin"/><Relationship Id="rId116" Type="http://schemas.openxmlformats.org/officeDocument/2006/relationships/image" Target="media/image53.wmf"/><Relationship Id="rId158" Type="http://schemas.openxmlformats.org/officeDocument/2006/relationships/image" Target="media/image73.wmf"/><Relationship Id="rId323" Type="http://schemas.openxmlformats.org/officeDocument/2006/relationships/image" Target="media/image154.wmf"/><Relationship Id="rId530" Type="http://schemas.openxmlformats.org/officeDocument/2006/relationships/oleObject" Target="embeddings/oleObject263.bin"/><Relationship Id="rId20" Type="http://schemas.openxmlformats.org/officeDocument/2006/relationships/oleObject" Target="embeddings/oleObject5.bin"/><Relationship Id="rId62" Type="http://schemas.openxmlformats.org/officeDocument/2006/relationships/image" Target="media/image26.wmf"/><Relationship Id="rId365" Type="http://schemas.openxmlformats.org/officeDocument/2006/relationships/image" Target="media/image175.wmf"/><Relationship Id="rId572" Type="http://schemas.openxmlformats.org/officeDocument/2006/relationships/oleObject" Target="embeddings/oleObject284.bin"/><Relationship Id="rId628" Type="http://schemas.openxmlformats.org/officeDocument/2006/relationships/oleObject" Target="embeddings/oleObject312.bin"/><Relationship Id="rId225" Type="http://schemas.openxmlformats.org/officeDocument/2006/relationships/image" Target="media/image106.wmf"/><Relationship Id="rId267" Type="http://schemas.openxmlformats.org/officeDocument/2006/relationships/oleObject" Target="embeddings/oleObject131.bin"/><Relationship Id="rId432" Type="http://schemas.openxmlformats.org/officeDocument/2006/relationships/oleObject" Target="embeddings/oleObject214.bin"/><Relationship Id="rId474" Type="http://schemas.openxmlformats.org/officeDocument/2006/relationships/oleObject" Target="embeddings/oleObject235.bin"/><Relationship Id="rId127" Type="http://schemas.openxmlformats.org/officeDocument/2006/relationships/image" Target="media/image58.wmf"/><Relationship Id="rId31" Type="http://schemas.openxmlformats.org/officeDocument/2006/relationships/image" Target="media/image11.wmf"/><Relationship Id="rId73" Type="http://schemas.openxmlformats.org/officeDocument/2006/relationships/oleObject" Target="embeddings/oleObject32.bin"/><Relationship Id="rId169" Type="http://schemas.openxmlformats.org/officeDocument/2006/relationships/oleObject" Target="embeddings/oleObject81.bin"/><Relationship Id="rId334" Type="http://schemas.openxmlformats.org/officeDocument/2006/relationships/oleObject" Target="embeddings/oleObject165.bin"/><Relationship Id="rId376" Type="http://schemas.openxmlformats.org/officeDocument/2006/relationships/oleObject" Target="embeddings/oleObject186.bin"/><Relationship Id="rId541" Type="http://schemas.openxmlformats.org/officeDocument/2006/relationships/image" Target="media/image263.wmf"/><Relationship Id="rId583" Type="http://schemas.openxmlformats.org/officeDocument/2006/relationships/image" Target="media/image284.wmf"/><Relationship Id="rId639" Type="http://schemas.openxmlformats.org/officeDocument/2006/relationships/image" Target="media/image312.wmf"/><Relationship Id="rId4" Type="http://schemas.openxmlformats.org/officeDocument/2006/relationships/customXml" Target="../customXml/item4.xml"/><Relationship Id="rId180" Type="http://schemas.openxmlformats.org/officeDocument/2006/relationships/image" Target="media/image84.wmf"/><Relationship Id="rId236" Type="http://schemas.openxmlformats.org/officeDocument/2006/relationships/oleObject" Target="embeddings/oleObject115.bin"/><Relationship Id="rId278" Type="http://schemas.openxmlformats.org/officeDocument/2006/relationships/image" Target="media/image132.wmf"/><Relationship Id="rId401" Type="http://schemas.openxmlformats.org/officeDocument/2006/relationships/image" Target="media/image193.wmf"/><Relationship Id="rId443" Type="http://schemas.openxmlformats.org/officeDocument/2006/relationships/image" Target="media/image214.wmf"/><Relationship Id="rId650" Type="http://schemas.openxmlformats.org/officeDocument/2006/relationships/oleObject" Target="embeddings/oleObject323.bin"/><Relationship Id="rId303" Type="http://schemas.openxmlformats.org/officeDocument/2006/relationships/image" Target="media/image144.wmf"/><Relationship Id="rId485" Type="http://schemas.openxmlformats.org/officeDocument/2006/relationships/image" Target="media/image235.wmf"/><Relationship Id="rId42" Type="http://schemas.openxmlformats.org/officeDocument/2006/relationships/image" Target="media/image16.wmf"/><Relationship Id="rId84" Type="http://schemas.openxmlformats.org/officeDocument/2006/relationships/image" Target="media/image37.wmf"/><Relationship Id="rId138" Type="http://schemas.openxmlformats.org/officeDocument/2006/relationships/image" Target="media/image63.wmf"/><Relationship Id="rId345" Type="http://schemas.openxmlformats.org/officeDocument/2006/relationships/image" Target="media/image165.wmf"/><Relationship Id="rId387" Type="http://schemas.openxmlformats.org/officeDocument/2006/relationships/image" Target="media/image186.wmf"/><Relationship Id="rId510" Type="http://schemas.openxmlformats.org/officeDocument/2006/relationships/oleObject" Target="embeddings/oleObject253.bin"/><Relationship Id="rId552" Type="http://schemas.openxmlformats.org/officeDocument/2006/relationships/oleObject" Target="embeddings/oleObject274.bin"/><Relationship Id="rId594" Type="http://schemas.openxmlformats.org/officeDocument/2006/relationships/oleObject" Target="embeddings/oleObject295.bin"/><Relationship Id="rId608" Type="http://schemas.openxmlformats.org/officeDocument/2006/relationships/oleObject" Target="embeddings/oleObject302.bin"/><Relationship Id="rId191" Type="http://schemas.openxmlformats.org/officeDocument/2006/relationships/oleObject" Target="embeddings/oleObject92.bin"/><Relationship Id="rId205" Type="http://schemas.openxmlformats.org/officeDocument/2006/relationships/image" Target="media/image96.wmf"/><Relationship Id="rId247" Type="http://schemas.openxmlformats.org/officeDocument/2006/relationships/oleObject" Target="embeddings/oleObject121.bin"/><Relationship Id="rId412" Type="http://schemas.openxmlformats.org/officeDocument/2006/relationships/oleObject" Target="embeddings/oleObject204.bin"/><Relationship Id="rId107" Type="http://schemas.openxmlformats.org/officeDocument/2006/relationships/oleObject" Target="embeddings/oleObject49.bin"/><Relationship Id="rId289" Type="http://schemas.openxmlformats.org/officeDocument/2006/relationships/image" Target="media/image137.wmf"/><Relationship Id="rId454" Type="http://schemas.openxmlformats.org/officeDocument/2006/relationships/oleObject" Target="embeddings/oleObject225.bin"/><Relationship Id="rId496" Type="http://schemas.openxmlformats.org/officeDocument/2006/relationships/oleObject" Target="embeddings/oleObject246.bin"/><Relationship Id="rId661" Type="http://schemas.openxmlformats.org/officeDocument/2006/relationships/image" Target="media/image323.wmf"/><Relationship Id="rId11" Type="http://schemas.openxmlformats.org/officeDocument/2006/relationships/image" Target="media/image1.wmf"/><Relationship Id="rId53" Type="http://schemas.openxmlformats.org/officeDocument/2006/relationships/oleObject" Target="embeddings/oleObject22.bin"/><Relationship Id="rId149" Type="http://schemas.openxmlformats.org/officeDocument/2006/relationships/oleObject" Target="embeddings/oleObject71.bin"/><Relationship Id="rId314" Type="http://schemas.openxmlformats.org/officeDocument/2006/relationships/oleObject" Target="embeddings/oleObject155.bin"/><Relationship Id="rId356" Type="http://schemas.openxmlformats.org/officeDocument/2006/relationships/oleObject" Target="embeddings/oleObject176.bin"/><Relationship Id="rId398" Type="http://schemas.openxmlformats.org/officeDocument/2006/relationships/oleObject" Target="embeddings/oleObject197.bin"/><Relationship Id="rId521" Type="http://schemas.openxmlformats.org/officeDocument/2006/relationships/image" Target="media/image253.wmf"/><Relationship Id="rId563" Type="http://schemas.openxmlformats.org/officeDocument/2006/relationships/image" Target="media/image274.wmf"/><Relationship Id="rId619" Type="http://schemas.openxmlformats.org/officeDocument/2006/relationships/image" Target="media/image302.wmf"/><Relationship Id="rId95" Type="http://schemas.openxmlformats.org/officeDocument/2006/relationships/oleObject" Target="embeddings/oleObject43.bin"/><Relationship Id="rId160" Type="http://schemas.openxmlformats.org/officeDocument/2006/relationships/image" Target="media/image74.wmf"/><Relationship Id="rId216" Type="http://schemas.openxmlformats.org/officeDocument/2006/relationships/oleObject" Target="embeddings/oleObject105.bin"/><Relationship Id="rId423" Type="http://schemas.openxmlformats.org/officeDocument/2006/relationships/image" Target="media/image204.wmf"/><Relationship Id="rId258" Type="http://schemas.openxmlformats.org/officeDocument/2006/relationships/image" Target="media/image122.wmf"/><Relationship Id="rId465" Type="http://schemas.openxmlformats.org/officeDocument/2006/relationships/image" Target="media/image225.wmf"/><Relationship Id="rId630" Type="http://schemas.openxmlformats.org/officeDocument/2006/relationships/oleObject" Target="embeddings/oleObject313.bin"/><Relationship Id="rId672" Type="http://schemas.openxmlformats.org/officeDocument/2006/relationships/oleObject" Target="embeddings/oleObject335.bin"/><Relationship Id="rId22" Type="http://schemas.openxmlformats.org/officeDocument/2006/relationships/oleObject" Target="embeddings/oleObject6.bin"/><Relationship Id="rId64" Type="http://schemas.openxmlformats.org/officeDocument/2006/relationships/image" Target="media/image27.wmf"/><Relationship Id="rId118" Type="http://schemas.openxmlformats.org/officeDocument/2006/relationships/image" Target="media/image54.wmf"/><Relationship Id="rId325" Type="http://schemas.openxmlformats.org/officeDocument/2006/relationships/image" Target="media/image155.wmf"/><Relationship Id="rId367" Type="http://schemas.openxmlformats.org/officeDocument/2006/relationships/image" Target="media/image176.wmf"/><Relationship Id="rId532" Type="http://schemas.openxmlformats.org/officeDocument/2006/relationships/oleObject" Target="embeddings/oleObject264.bin"/><Relationship Id="rId574" Type="http://schemas.openxmlformats.org/officeDocument/2006/relationships/oleObject" Target="embeddings/oleObject285.bin"/><Relationship Id="rId171" Type="http://schemas.openxmlformats.org/officeDocument/2006/relationships/oleObject" Target="embeddings/oleObject82.bin"/><Relationship Id="rId227" Type="http://schemas.openxmlformats.org/officeDocument/2006/relationships/image" Target="media/image107.wmf"/><Relationship Id="rId269" Type="http://schemas.openxmlformats.org/officeDocument/2006/relationships/oleObject" Target="embeddings/oleObject132.bin"/><Relationship Id="rId434" Type="http://schemas.openxmlformats.org/officeDocument/2006/relationships/oleObject" Target="embeddings/oleObject215.bin"/><Relationship Id="rId476" Type="http://schemas.openxmlformats.org/officeDocument/2006/relationships/oleObject" Target="embeddings/oleObject236.bin"/><Relationship Id="rId641" Type="http://schemas.openxmlformats.org/officeDocument/2006/relationships/image" Target="media/image313.wmf"/><Relationship Id="rId33" Type="http://schemas.openxmlformats.org/officeDocument/2006/relationships/image" Target="media/image12.wmf"/><Relationship Id="rId129" Type="http://schemas.openxmlformats.org/officeDocument/2006/relationships/image" Target="media/image59.wmf"/><Relationship Id="rId280" Type="http://schemas.openxmlformats.org/officeDocument/2006/relationships/image" Target="media/image133.wmf"/><Relationship Id="rId336" Type="http://schemas.openxmlformats.org/officeDocument/2006/relationships/oleObject" Target="embeddings/oleObject166.bin"/><Relationship Id="rId501" Type="http://schemas.openxmlformats.org/officeDocument/2006/relationships/image" Target="media/image243.wmf"/><Relationship Id="rId543" Type="http://schemas.openxmlformats.org/officeDocument/2006/relationships/image" Target="media/image264.wmf"/><Relationship Id="rId75" Type="http://schemas.openxmlformats.org/officeDocument/2006/relationships/oleObject" Target="embeddings/oleObject33.bin"/><Relationship Id="rId140" Type="http://schemas.openxmlformats.org/officeDocument/2006/relationships/image" Target="media/image64.wmf"/><Relationship Id="rId182" Type="http://schemas.openxmlformats.org/officeDocument/2006/relationships/image" Target="media/image85.wmf"/><Relationship Id="rId378" Type="http://schemas.openxmlformats.org/officeDocument/2006/relationships/oleObject" Target="embeddings/oleObject187.bin"/><Relationship Id="rId403" Type="http://schemas.openxmlformats.org/officeDocument/2006/relationships/image" Target="media/image194.wmf"/><Relationship Id="rId585" Type="http://schemas.openxmlformats.org/officeDocument/2006/relationships/image" Target="media/image285.wmf"/><Relationship Id="rId6" Type="http://schemas.openxmlformats.org/officeDocument/2006/relationships/styles" Target="styles.xml"/><Relationship Id="rId238" Type="http://schemas.openxmlformats.org/officeDocument/2006/relationships/oleObject" Target="embeddings/oleObject116.bin"/><Relationship Id="rId445" Type="http://schemas.openxmlformats.org/officeDocument/2006/relationships/image" Target="media/image215.wmf"/><Relationship Id="rId487" Type="http://schemas.openxmlformats.org/officeDocument/2006/relationships/image" Target="media/image236.wmf"/><Relationship Id="rId610" Type="http://schemas.openxmlformats.org/officeDocument/2006/relationships/oleObject" Target="embeddings/oleObject303.bin"/><Relationship Id="rId652" Type="http://schemas.openxmlformats.org/officeDocument/2006/relationships/oleObject" Target="embeddings/oleObject324.bin"/><Relationship Id="rId291" Type="http://schemas.openxmlformats.org/officeDocument/2006/relationships/image" Target="media/image138.wmf"/><Relationship Id="rId305" Type="http://schemas.openxmlformats.org/officeDocument/2006/relationships/image" Target="media/image145.wmf"/><Relationship Id="rId347" Type="http://schemas.openxmlformats.org/officeDocument/2006/relationships/image" Target="media/image166.wmf"/><Relationship Id="rId512" Type="http://schemas.openxmlformats.org/officeDocument/2006/relationships/oleObject" Target="embeddings/oleObject254.bin"/><Relationship Id="rId44" Type="http://schemas.openxmlformats.org/officeDocument/2006/relationships/image" Target="media/image17.wmf"/><Relationship Id="rId86" Type="http://schemas.openxmlformats.org/officeDocument/2006/relationships/image" Target="media/image38.wmf"/><Relationship Id="rId151" Type="http://schemas.openxmlformats.org/officeDocument/2006/relationships/oleObject" Target="embeddings/oleObject72.bin"/><Relationship Id="rId389" Type="http://schemas.openxmlformats.org/officeDocument/2006/relationships/image" Target="media/image187.wmf"/><Relationship Id="rId554" Type="http://schemas.openxmlformats.org/officeDocument/2006/relationships/oleObject" Target="embeddings/oleObject275.bin"/><Relationship Id="rId596" Type="http://schemas.openxmlformats.org/officeDocument/2006/relationships/oleObject" Target="embeddings/oleObject296.bin"/><Relationship Id="rId193" Type="http://schemas.openxmlformats.org/officeDocument/2006/relationships/image" Target="media/image90.wmf"/><Relationship Id="rId207" Type="http://schemas.openxmlformats.org/officeDocument/2006/relationships/image" Target="media/image97.wmf"/><Relationship Id="rId249" Type="http://schemas.openxmlformats.org/officeDocument/2006/relationships/oleObject" Target="embeddings/oleObject122.bin"/><Relationship Id="rId414" Type="http://schemas.openxmlformats.org/officeDocument/2006/relationships/oleObject" Target="embeddings/oleObject205.bin"/><Relationship Id="rId456" Type="http://schemas.openxmlformats.org/officeDocument/2006/relationships/oleObject" Target="embeddings/oleObject226.bin"/><Relationship Id="rId498" Type="http://schemas.openxmlformats.org/officeDocument/2006/relationships/oleObject" Target="embeddings/oleObject247.bin"/><Relationship Id="rId621" Type="http://schemas.openxmlformats.org/officeDocument/2006/relationships/image" Target="media/image303.wmf"/><Relationship Id="rId663" Type="http://schemas.openxmlformats.org/officeDocument/2006/relationships/image" Target="media/image324.wmf"/><Relationship Id="rId13" Type="http://schemas.openxmlformats.org/officeDocument/2006/relationships/image" Target="media/image2.wmf"/><Relationship Id="rId109" Type="http://schemas.openxmlformats.org/officeDocument/2006/relationships/oleObject" Target="embeddings/oleObject50.bin"/><Relationship Id="rId260" Type="http://schemas.openxmlformats.org/officeDocument/2006/relationships/image" Target="media/image123.wmf"/><Relationship Id="rId316" Type="http://schemas.openxmlformats.org/officeDocument/2006/relationships/oleObject" Target="embeddings/oleObject156.bin"/><Relationship Id="rId523" Type="http://schemas.openxmlformats.org/officeDocument/2006/relationships/image" Target="media/image254.wmf"/><Relationship Id="rId55" Type="http://schemas.openxmlformats.org/officeDocument/2006/relationships/oleObject" Target="embeddings/oleObject23.bin"/><Relationship Id="rId97" Type="http://schemas.openxmlformats.org/officeDocument/2006/relationships/oleObject" Target="embeddings/oleObject44.bin"/><Relationship Id="rId120" Type="http://schemas.openxmlformats.org/officeDocument/2006/relationships/oleObject" Target="embeddings/oleObject56.bin"/><Relationship Id="rId358" Type="http://schemas.openxmlformats.org/officeDocument/2006/relationships/oleObject" Target="embeddings/oleObject177.bin"/><Relationship Id="rId565" Type="http://schemas.openxmlformats.org/officeDocument/2006/relationships/image" Target="media/image275.wmf"/><Relationship Id="rId162" Type="http://schemas.openxmlformats.org/officeDocument/2006/relationships/image" Target="media/image75.wmf"/><Relationship Id="rId218" Type="http://schemas.openxmlformats.org/officeDocument/2006/relationships/oleObject" Target="embeddings/oleObject106.bin"/><Relationship Id="rId425" Type="http://schemas.openxmlformats.org/officeDocument/2006/relationships/image" Target="media/image205.wmf"/><Relationship Id="rId467" Type="http://schemas.openxmlformats.org/officeDocument/2006/relationships/image" Target="media/image226.wmf"/><Relationship Id="rId632" Type="http://schemas.openxmlformats.org/officeDocument/2006/relationships/oleObject" Target="embeddings/oleObject314.bin"/><Relationship Id="rId271" Type="http://schemas.openxmlformats.org/officeDocument/2006/relationships/oleObject" Target="embeddings/oleObject133.bin"/><Relationship Id="rId674" Type="http://schemas.openxmlformats.org/officeDocument/2006/relationships/oleObject" Target="embeddings/oleObject337.bin"/><Relationship Id="rId24" Type="http://schemas.openxmlformats.org/officeDocument/2006/relationships/oleObject" Target="embeddings/oleObject7.bin"/><Relationship Id="rId66" Type="http://schemas.openxmlformats.org/officeDocument/2006/relationships/image" Target="media/image28.wmf"/><Relationship Id="rId131" Type="http://schemas.openxmlformats.org/officeDocument/2006/relationships/oleObject" Target="embeddings/oleObject62.bin"/><Relationship Id="rId327" Type="http://schemas.openxmlformats.org/officeDocument/2006/relationships/image" Target="media/image156.wmf"/><Relationship Id="rId369" Type="http://schemas.openxmlformats.org/officeDocument/2006/relationships/image" Target="media/image177.wmf"/><Relationship Id="rId534" Type="http://schemas.openxmlformats.org/officeDocument/2006/relationships/oleObject" Target="embeddings/oleObject265.bin"/><Relationship Id="rId576" Type="http://schemas.openxmlformats.org/officeDocument/2006/relationships/oleObject" Target="embeddings/oleObject286.bin"/><Relationship Id="rId173" Type="http://schemas.openxmlformats.org/officeDocument/2006/relationships/oleObject" Target="embeddings/oleObject83.bin"/><Relationship Id="rId229" Type="http://schemas.openxmlformats.org/officeDocument/2006/relationships/image" Target="media/image108.wmf"/><Relationship Id="rId380" Type="http://schemas.openxmlformats.org/officeDocument/2006/relationships/oleObject" Target="embeddings/oleObject188.bin"/><Relationship Id="rId436" Type="http://schemas.openxmlformats.org/officeDocument/2006/relationships/oleObject" Target="embeddings/oleObject216.bin"/><Relationship Id="rId601" Type="http://schemas.openxmlformats.org/officeDocument/2006/relationships/image" Target="media/image293.wmf"/><Relationship Id="rId643" Type="http://schemas.openxmlformats.org/officeDocument/2006/relationships/image" Target="media/image314.wmf"/><Relationship Id="rId240" Type="http://schemas.openxmlformats.org/officeDocument/2006/relationships/oleObject" Target="embeddings/oleObject117.bin"/><Relationship Id="rId478" Type="http://schemas.openxmlformats.org/officeDocument/2006/relationships/oleObject" Target="embeddings/oleObject237.bin"/><Relationship Id="rId35" Type="http://schemas.openxmlformats.org/officeDocument/2006/relationships/image" Target="media/image13.wmf"/><Relationship Id="rId77" Type="http://schemas.openxmlformats.org/officeDocument/2006/relationships/oleObject" Target="embeddings/oleObject34.bin"/><Relationship Id="rId100" Type="http://schemas.openxmlformats.org/officeDocument/2006/relationships/image" Target="media/image45.wmf"/><Relationship Id="rId282" Type="http://schemas.openxmlformats.org/officeDocument/2006/relationships/image" Target="media/image134.wmf"/><Relationship Id="rId338" Type="http://schemas.openxmlformats.org/officeDocument/2006/relationships/oleObject" Target="embeddings/oleObject167.bin"/><Relationship Id="rId503" Type="http://schemas.openxmlformats.org/officeDocument/2006/relationships/image" Target="media/image244.wmf"/><Relationship Id="rId545" Type="http://schemas.openxmlformats.org/officeDocument/2006/relationships/image" Target="media/image265.wmf"/><Relationship Id="rId587" Type="http://schemas.openxmlformats.org/officeDocument/2006/relationships/image" Target="media/image286.wmf"/><Relationship Id="rId8" Type="http://schemas.openxmlformats.org/officeDocument/2006/relationships/webSettings" Target="webSettings.xml"/><Relationship Id="rId142" Type="http://schemas.openxmlformats.org/officeDocument/2006/relationships/image" Target="media/image65.wmf"/><Relationship Id="rId184" Type="http://schemas.openxmlformats.org/officeDocument/2006/relationships/image" Target="media/image86.wmf"/><Relationship Id="rId391" Type="http://schemas.openxmlformats.org/officeDocument/2006/relationships/image" Target="media/image188.wmf"/><Relationship Id="rId405" Type="http://schemas.openxmlformats.org/officeDocument/2006/relationships/image" Target="media/image195.wmf"/><Relationship Id="rId447" Type="http://schemas.openxmlformats.org/officeDocument/2006/relationships/image" Target="media/image216.wmf"/><Relationship Id="rId612" Type="http://schemas.openxmlformats.org/officeDocument/2006/relationships/oleObject" Target="embeddings/oleObject304.bin"/><Relationship Id="rId251" Type="http://schemas.openxmlformats.org/officeDocument/2006/relationships/oleObject" Target="embeddings/oleObject123.bin"/><Relationship Id="rId489" Type="http://schemas.openxmlformats.org/officeDocument/2006/relationships/image" Target="media/image237.wmf"/><Relationship Id="rId654" Type="http://schemas.openxmlformats.org/officeDocument/2006/relationships/oleObject" Target="embeddings/oleObject325.bin"/><Relationship Id="rId46" Type="http://schemas.openxmlformats.org/officeDocument/2006/relationships/image" Target="media/image18.wmf"/><Relationship Id="rId293" Type="http://schemas.openxmlformats.org/officeDocument/2006/relationships/image" Target="media/image139.wmf"/><Relationship Id="rId307" Type="http://schemas.openxmlformats.org/officeDocument/2006/relationships/image" Target="media/image146.wmf"/><Relationship Id="rId349" Type="http://schemas.openxmlformats.org/officeDocument/2006/relationships/image" Target="media/image167.wmf"/><Relationship Id="rId514" Type="http://schemas.openxmlformats.org/officeDocument/2006/relationships/oleObject" Target="embeddings/oleObject255.bin"/><Relationship Id="rId556" Type="http://schemas.openxmlformats.org/officeDocument/2006/relationships/oleObject" Target="embeddings/oleObject276.bin"/><Relationship Id="rId88" Type="http://schemas.openxmlformats.org/officeDocument/2006/relationships/image" Target="media/image39.wmf"/><Relationship Id="rId111" Type="http://schemas.openxmlformats.org/officeDocument/2006/relationships/oleObject" Target="embeddings/oleObject51.bin"/><Relationship Id="rId153" Type="http://schemas.openxmlformats.org/officeDocument/2006/relationships/oleObject" Target="embeddings/oleObject73.bin"/><Relationship Id="rId195" Type="http://schemas.openxmlformats.org/officeDocument/2006/relationships/image" Target="media/image91.wmf"/><Relationship Id="rId209" Type="http://schemas.openxmlformats.org/officeDocument/2006/relationships/image" Target="media/image98.wmf"/><Relationship Id="rId360" Type="http://schemas.openxmlformats.org/officeDocument/2006/relationships/oleObject" Target="embeddings/oleObject178.bin"/><Relationship Id="rId416" Type="http://schemas.openxmlformats.org/officeDocument/2006/relationships/oleObject" Target="embeddings/oleObject206.bin"/><Relationship Id="rId598" Type="http://schemas.openxmlformats.org/officeDocument/2006/relationships/oleObject" Target="embeddings/oleObject297.bin"/><Relationship Id="rId220" Type="http://schemas.openxmlformats.org/officeDocument/2006/relationships/oleObject" Target="embeddings/oleObject107.bin"/><Relationship Id="rId458" Type="http://schemas.openxmlformats.org/officeDocument/2006/relationships/oleObject" Target="embeddings/oleObject227.bin"/><Relationship Id="rId623" Type="http://schemas.openxmlformats.org/officeDocument/2006/relationships/image" Target="media/image304.wmf"/><Relationship Id="rId665" Type="http://schemas.openxmlformats.org/officeDocument/2006/relationships/image" Target="media/image325.wmf"/><Relationship Id="rId15" Type="http://schemas.openxmlformats.org/officeDocument/2006/relationships/image" Target="media/image3.wmf"/><Relationship Id="rId57" Type="http://schemas.openxmlformats.org/officeDocument/2006/relationships/oleObject" Target="embeddings/oleObject24.bin"/><Relationship Id="rId262" Type="http://schemas.openxmlformats.org/officeDocument/2006/relationships/image" Target="media/image124.wmf"/><Relationship Id="rId318" Type="http://schemas.openxmlformats.org/officeDocument/2006/relationships/oleObject" Target="embeddings/oleObject157.bin"/><Relationship Id="rId525" Type="http://schemas.openxmlformats.org/officeDocument/2006/relationships/image" Target="media/image255.wmf"/><Relationship Id="rId567" Type="http://schemas.openxmlformats.org/officeDocument/2006/relationships/image" Target="media/image276.wmf"/><Relationship Id="rId99" Type="http://schemas.openxmlformats.org/officeDocument/2006/relationships/oleObject" Target="embeddings/oleObject45.bin"/><Relationship Id="rId122" Type="http://schemas.openxmlformats.org/officeDocument/2006/relationships/oleObject" Target="embeddings/oleObject57.bin"/><Relationship Id="rId164" Type="http://schemas.openxmlformats.org/officeDocument/2006/relationships/image" Target="media/image76.wmf"/><Relationship Id="rId371" Type="http://schemas.openxmlformats.org/officeDocument/2006/relationships/image" Target="media/image178.wmf"/><Relationship Id="rId427" Type="http://schemas.openxmlformats.org/officeDocument/2006/relationships/image" Target="media/image206.wmf"/><Relationship Id="rId469" Type="http://schemas.openxmlformats.org/officeDocument/2006/relationships/image" Target="media/image227.wmf"/><Relationship Id="rId634" Type="http://schemas.openxmlformats.org/officeDocument/2006/relationships/oleObject" Target="embeddings/oleObject315.bin"/><Relationship Id="rId676" Type="http://schemas.openxmlformats.org/officeDocument/2006/relationships/footer" Target="footer1.xml"/><Relationship Id="rId26" Type="http://schemas.openxmlformats.org/officeDocument/2006/relationships/oleObject" Target="embeddings/oleObject8.bin"/><Relationship Id="rId231" Type="http://schemas.openxmlformats.org/officeDocument/2006/relationships/image" Target="media/image109.wmf"/><Relationship Id="rId273" Type="http://schemas.openxmlformats.org/officeDocument/2006/relationships/oleObject" Target="embeddings/oleObject134.bin"/><Relationship Id="rId329" Type="http://schemas.openxmlformats.org/officeDocument/2006/relationships/image" Target="media/image157.wmf"/><Relationship Id="rId480" Type="http://schemas.openxmlformats.org/officeDocument/2006/relationships/oleObject" Target="embeddings/oleObject238.bin"/><Relationship Id="rId536" Type="http://schemas.openxmlformats.org/officeDocument/2006/relationships/oleObject" Target="embeddings/oleObject266.bin"/><Relationship Id="rId68" Type="http://schemas.openxmlformats.org/officeDocument/2006/relationships/image" Target="media/image29.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oleObject" Target="embeddings/oleObject168.bin"/><Relationship Id="rId578" Type="http://schemas.openxmlformats.org/officeDocument/2006/relationships/oleObject" Target="embeddings/oleObject287.bin"/><Relationship Id="rId200" Type="http://schemas.openxmlformats.org/officeDocument/2006/relationships/oleObject" Target="embeddings/oleObject97.bin"/><Relationship Id="rId382" Type="http://schemas.openxmlformats.org/officeDocument/2006/relationships/oleObject" Target="embeddings/oleObject189.bin"/><Relationship Id="rId438" Type="http://schemas.openxmlformats.org/officeDocument/2006/relationships/oleObject" Target="embeddings/oleObject217.bin"/><Relationship Id="rId603" Type="http://schemas.openxmlformats.org/officeDocument/2006/relationships/image" Target="media/image294.wmf"/><Relationship Id="rId645" Type="http://schemas.openxmlformats.org/officeDocument/2006/relationships/image" Target="media/image315.wmf"/><Relationship Id="rId242" Type="http://schemas.openxmlformats.org/officeDocument/2006/relationships/oleObject" Target="embeddings/oleObject118.bin"/><Relationship Id="rId284" Type="http://schemas.openxmlformats.org/officeDocument/2006/relationships/image" Target="media/image135.wmf"/><Relationship Id="rId491" Type="http://schemas.openxmlformats.org/officeDocument/2006/relationships/image" Target="media/image238.wmf"/><Relationship Id="rId505" Type="http://schemas.openxmlformats.org/officeDocument/2006/relationships/image" Target="media/image245.wmf"/><Relationship Id="rId37" Type="http://schemas.openxmlformats.org/officeDocument/2006/relationships/image" Target="media/image14.wmf"/><Relationship Id="rId79" Type="http://schemas.openxmlformats.org/officeDocument/2006/relationships/oleObject" Target="embeddings/oleObject35.bin"/><Relationship Id="rId102" Type="http://schemas.openxmlformats.org/officeDocument/2006/relationships/image" Target="media/image46.wmf"/><Relationship Id="rId144" Type="http://schemas.openxmlformats.org/officeDocument/2006/relationships/image" Target="media/image66.wmf"/><Relationship Id="rId547" Type="http://schemas.openxmlformats.org/officeDocument/2006/relationships/image" Target="media/image266.wmf"/><Relationship Id="rId589" Type="http://schemas.openxmlformats.org/officeDocument/2006/relationships/image" Target="media/image287.wmf"/><Relationship Id="rId90" Type="http://schemas.openxmlformats.org/officeDocument/2006/relationships/image" Target="media/image40.wmf"/><Relationship Id="rId186" Type="http://schemas.openxmlformats.org/officeDocument/2006/relationships/image" Target="media/image87.wmf"/><Relationship Id="rId351" Type="http://schemas.openxmlformats.org/officeDocument/2006/relationships/image" Target="media/image168.wmf"/><Relationship Id="rId393" Type="http://schemas.openxmlformats.org/officeDocument/2006/relationships/image" Target="media/image189.wmf"/><Relationship Id="rId407" Type="http://schemas.openxmlformats.org/officeDocument/2006/relationships/image" Target="media/image196.wmf"/><Relationship Id="rId449" Type="http://schemas.openxmlformats.org/officeDocument/2006/relationships/image" Target="media/image217.wmf"/><Relationship Id="rId614" Type="http://schemas.openxmlformats.org/officeDocument/2006/relationships/oleObject" Target="embeddings/oleObject305.bin"/><Relationship Id="rId656" Type="http://schemas.openxmlformats.org/officeDocument/2006/relationships/oleObject" Target="embeddings/oleObject326.bin"/><Relationship Id="rId211" Type="http://schemas.openxmlformats.org/officeDocument/2006/relationships/image" Target="media/image99.wmf"/><Relationship Id="rId253" Type="http://schemas.openxmlformats.org/officeDocument/2006/relationships/oleObject" Target="embeddings/oleObject124.bin"/><Relationship Id="rId295" Type="http://schemas.openxmlformats.org/officeDocument/2006/relationships/image" Target="media/image140.wmf"/><Relationship Id="rId309" Type="http://schemas.openxmlformats.org/officeDocument/2006/relationships/image" Target="media/image147.wmf"/><Relationship Id="rId460" Type="http://schemas.openxmlformats.org/officeDocument/2006/relationships/oleObject" Target="embeddings/oleObject228.bin"/><Relationship Id="rId516" Type="http://schemas.openxmlformats.org/officeDocument/2006/relationships/oleObject" Target="embeddings/oleObject256.bin"/><Relationship Id="rId48" Type="http://schemas.openxmlformats.org/officeDocument/2006/relationships/image" Target="media/image19.wmf"/><Relationship Id="rId113" Type="http://schemas.openxmlformats.org/officeDocument/2006/relationships/oleObject" Target="embeddings/oleObject52.bin"/><Relationship Id="rId320" Type="http://schemas.openxmlformats.org/officeDocument/2006/relationships/oleObject" Target="embeddings/oleObject158.bin"/><Relationship Id="rId558" Type="http://schemas.openxmlformats.org/officeDocument/2006/relationships/oleObject" Target="embeddings/oleObject277.bin"/><Relationship Id="rId155" Type="http://schemas.openxmlformats.org/officeDocument/2006/relationships/oleObject" Target="embeddings/oleObject74.bin"/><Relationship Id="rId197" Type="http://schemas.openxmlformats.org/officeDocument/2006/relationships/image" Target="media/image92.wmf"/><Relationship Id="rId362" Type="http://schemas.openxmlformats.org/officeDocument/2006/relationships/oleObject" Target="embeddings/oleObject179.bin"/><Relationship Id="rId418" Type="http://schemas.openxmlformats.org/officeDocument/2006/relationships/oleObject" Target="embeddings/oleObject207.bin"/><Relationship Id="rId625" Type="http://schemas.openxmlformats.org/officeDocument/2006/relationships/image" Target="media/image305.wmf"/><Relationship Id="rId222" Type="http://schemas.openxmlformats.org/officeDocument/2006/relationships/oleObject" Target="embeddings/oleObject108.bin"/><Relationship Id="rId264" Type="http://schemas.openxmlformats.org/officeDocument/2006/relationships/image" Target="media/image125.wmf"/><Relationship Id="rId471" Type="http://schemas.openxmlformats.org/officeDocument/2006/relationships/image" Target="media/image228.wmf"/><Relationship Id="rId667" Type="http://schemas.openxmlformats.org/officeDocument/2006/relationships/image" Target="media/image326.wmf"/><Relationship Id="rId17" Type="http://schemas.openxmlformats.org/officeDocument/2006/relationships/image" Target="media/image4.wmf"/><Relationship Id="rId59" Type="http://schemas.openxmlformats.org/officeDocument/2006/relationships/oleObject" Target="embeddings/oleObject25.bin"/><Relationship Id="rId124" Type="http://schemas.openxmlformats.org/officeDocument/2006/relationships/oleObject" Target="embeddings/oleObject58.bin"/><Relationship Id="rId527" Type="http://schemas.openxmlformats.org/officeDocument/2006/relationships/image" Target="media/image256.wmf"/><Relationship Id="rId569" Type="http://schemas.openxmlformats.org/officeDocument/2006/relationships/image" Target="media/image277.wmf"/><Relationship Id="rId70" Type="http://schemas.openxmlformats.org/officeDocument/2006/relationships/image" Target="media/image30.wmf"/><Relationship Id="rId166" Type="http://schemas.openxmlformats.org/officeDocument/2006/relationships/image" Target="media/image77.wmf"/><Relationship Id="rId331" Type="http://schemas.openxmlformats.org/officeDocument/2006/relationships/image" Target="media/image158.wmf"/><Relationship Id="rId373" Type="http://schemas.openxmlformats.org/officeDocument/2006/relationships/image" Target="media/image179.wmf"/><Relationship Id="rId429" Type="http://schemas.openxmlformats.org/officeDocument/2006/relationships/image" Target="media/image207.wmf"/><Relationship Id="rId580" Type="http://schemas.openxmlformats.org/officeDocument/2006/relationships/oleObject" Target="embeddings/oleObject288.bin"/><Relationship Id="rId636" Type="http://schemas.openxmlformats.org/officeDocument/2006/relationships/oleObject" Target="embeddings/oleObject316.bin"/><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oleObject" Target="embeddings/oleObject218.bin"/><Relationship Id="rId678" Type="http://schemas.openxmlformats.org/officeDocument/2006/relationships/theme" Target="theme/theme1.xml"/><Relationship Id="rId28" Type="http://schemas.openxmlformats.org/officeDocument/2006/relationships/oleObject" Target="embeddings/oleObject9.bin"/><Relationship Id="rId275" Type="http://schemas.openxmlformats.org/officeDocument/2006/relationships/oleObject" Target="embeddings/oleObject135.bin"/><Relationship Id="rId300" Type="http://schemas.openxmlformats.org/officeDocument/2006/relationships/oleObject" Target="embeddings/oleObject148.bin"/><Relationship Id="rId482" Type="http://schemas.openxmlformats.org/officeDocument/2006/relationships/oleObject" Target="embeddings/oleObject239.bin"/><Relationship Id="rId538" Type="http://schemas.openxmlformats.org/officeDocument/2006/relationships/oleObject" Target="embeddings/oleObject267.bin"/><Relationship Id="rId81" Type="http://schemas.openxmlformats.org/officeDocument/2006/relationships/oleObject" Target="embeddings/oleObject36.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oleObject" Target="embeddings/oleObject169.bin"/><Relationship Id="rId384" Type="http://schemas.openxmlformats.org/officeDocument/2006/relationships/oleObject" Target="embeddings/oleObject190.bin"/><Relationship Id="rId591" Type="http://schemas.openxmlformats.org/officeDocument/2006/relationships/image" Target="media/image288.wmf"/><Relationship Id="rId605" Type="http://schemas.openxmlformats.org/officeDocument/2006/relationships/image" Target="media/image295.wmf"/><Relationship Id="rId202" Type="http://schemas.openxmlformats.org/officeDocument/2006/relationships/oleObject" Target="embeddings/oleObject98.bin"/><Relationship Id="rId244" Type="http://schemas.openxmlformats.org/officeDocument/2006/relationships/oleObject" Target="embeddings/oleObject119.bin"/><Relationship Id="rId647" Type="http://schemas.openxmlformats.org/officeDocument/2006/relationships/image" Target="media/image316.wmf"/><Relationship Id="rId39" Type="http://schemas.openxmlformats.org/officeDocument/2006/relationships/image" Target="media/image15.wmf"/><Relationship Id="rId286" Type="http://schemas.openxmlformats.org/officeDocument/2006/relationships/oleObject" Target="embeddings/oleObject141.bin"/><Relationship Id="rId451" Type="http://schemas.openxmlformats.org/officeDocument/2006/relationships/image" Target="media/image218.wmf"/><Relationship Id="rId493" Type="http://schemas.openxmlformats.org/officeDocument/2006/relationships/image" Target="media/image239.wmf"/><Relationship Id="rId507" Type="http://schemas.openxmlformats.org/officeDocument/2006/relationships/image" Target="media/image246.wmf"/><Relationship Id="rId549" Type="http://schemas.openxmlformats.org/officeDocument/2006/relationships/image" Target="media/image267.wmf"/><Relationship Id="rId50" Type="http://schemas.openxmlformats.org/officeDocument/2006/relationships/image" Target="media/image20.wmf"/><Relationship Id="rId104" Type="http://schemas.openxmlformats.org/officeDocument/2006/relationships/image" Target="media/image47.wmf"/><Relationship Id="rId146" Type="http://schemas.openxmlformats.org/officeDocument/2006/relationships/image" Target="media/image67.wmf"/><Relationship Id="rId188" Type="http://schemas.openxmlformats.org/officeDocument/2006/relationships/image" Target="media/image88.wmf"/><Relationship Id="rId311" Type="http://schemas.openxmlformats.org/officeDocument/2006/relationships/image" Target="media/image148.wmf"/><Relationship Id="rId353" Type="http://schemas.openxmlformats.org/officeDocument/2006/relationships/image" Target="media/image169.wmf"/><Relationship Id="rId395" Type="http://schemas.openxmlformats.org/officeDocument/2006/relationships/image" Target="media/image190.wmf"/><Relationship Id="rId409" Type="http://schemas.openxmlformats.org/officeDocument/2006/relationships/image" Target="media/image197.wmf"/><Relationship Id="rId560" Type="http://schemas.openxmlformats.org/officeDocument/2006/relationships/oleObject" Target="embeddings/oleObject278.bin"/><Relationship Id="rId92" Type="http://schemas.openxmlformats.org/officeDocument/2006/relationships/image" Target="media/image41.wmf"/><Relationship Id="rId213" Type="http://schemas.openxmlformats.org/officeDocument/2006/relationships/image" Target="media/image100.wmf"/><Relationship Id="rId420" Type="http://schemas.openxmlformats.org/officeDocument/2006/relationships/oleObject" Target="embeddings/oleObject208.bin"/><Relationship Id="rId616" Type="http://schemas.openxmlformats.org/officeDocument/2006/relationships/oleObject" Target="embeddings/oleObject306.bin"/><Relationship Id="rId658" Type="http://schemas.openxmlformats.org/officeDocument/2006/relationships/oleObject" Target="embeddings/oleObject327.bin"/><Relationship Id="rId255" Type="http://schemas.openxmlformats.org/officeDocument/2006/relationships/oleObject" Target="embeddings/oleObject125.bin"/><Relationship Id="rId297" Type="http://schemas.openxmlformats.org/officeDocument/2006/relationships/image" Target="media/image141.wmf"/><Relationship Id="rId462" Type="http://schemas.openxmlformats.org/officeDocument/2006/relationships/oleObject" Target="embeddings/oleObject229.bin"/><Relationship Id="rId518" Type="http://schemas.openxmlformats.org/officeDocument/2006/relationships/oleObject" Target="embeddings/oleObject257.bin"/><Relationship Id="rId115" Type="http://schemas.openxmlformats.org/officeDocument/2006/relationships/oleObject" Target="embeddings/oleObject53.bin"/><Relationship Id="rId157" Type="http://schemas.openxmlformats.org/officeDocument/2006/relationships/oleObject" Target="embeddings/oleObject75.bin"/><Relationship Id="rId322" Type="http://schemas.openxmlformats.org/officeDocument/2006/relationships/oleObject" Target="embeddings/oleObject159.bin"/><Relationship Id="rId364" Type="http://schemas.openxmlformats.org/officeDocument/2006/relationships/oleObject" Target="embeddings/oleObject180.bin"/><Relationship Id="rId61" Type="http://schemas.openxmlformats.org/officeDocument/2006/relationships/oleObject" Target="embeddings/oleObject26.bin"/><Relationship Id="rId199" Type="http://schemas.openxmlformats.org/officeDocument/2006/relationships/image" Target="media/image93.wmf"/><Relationship Id="rId571" Type="http://schemas.openxmlformats.org/officeDocument/2006/relationships/image" Target="media/image278.wmf"/><Relationship Id="rId627" Type="http://schemas.openxmlformats.org/officeDocument/2006/relationships/image" Target="media/image306.wmf"/><Relationship Id="rId669" Type="http://schemas.openxmlformats.org/officeDocument/2006/relationships/oleObject" Target="embeddings/oleObject333.bin"/><Relationship Id="rId19" Type="http://schemas.openxmlformats.org/officeDocument/2006/relationships/image" Target="media/image5.wmf"/><Relationship Id="rId224" Type="http://schemas.openxmlformats.org/officeDocument/2006/relationships/oleObject" Target="embeddings/oleObject109.bin"/><Relationship Id="rId266" Type="http://schemas.openxmlformats.org/officeDocument/2006/relationships/image" Target="media/image126.wmf"/><Relationship Id="rId431" Type="http://schemas.openxmlformats.org/officeDocument/2006/relationships/image" Target="media/image208.wmf"/><Relationship Id="rId473" Type="http://schemas.openxmlformats.org/officeDocument/2006/relationships/image" Target="media/image229.wmf"/><Relationship Id="rId529" Type="http://schemas.openxmlformats.org/officeDocument/2006/relationships/image" Target="media/image257.wmf"/><Relationship Id="rId30" Type="http://schemas.openxmlformats.org/officeDocument/2006/relationships/oleObject" Target="embeddings/oleObject10.bin"/><Relationship Id="rId126" Type="http://schemas.openxmlformats.org/officeDocument/2006/relationships/oleObject" Target="embeddings/oleObject59.bin"/><Relationship Id="rId168" Type="http://schemas.openxmlformats.org/officeDocument/2006/relationships/image" Target="media/image78.wmf"/><Relationship Id="rId333" Type="http://schemas.openxmlformats.org/officeDocument/2006/relationships/image" Target="media/image159.wmf"/><Relationship Id="rId540" Type="http://schemas.openxmlformats.org/officeDocument/2006/relationships/oleObject" Target="embeddings/oleObject268.bin"/><Relationship Id="rId72" Type="http://schemas.openxmlformats.org/officeDocument/2006/relationships/image" Target="media/image31.wmf"/><Relationship Id="rId375" Type="http://schemas.openxmlformats.org/officeDocument/2006/relationships/image" Target="media/image180.wmf"/><Relationship Id="rId582" Type="http://schemas.openxmlformats.org/officeDocument/2006/relationships/oleObject" Target="embeddings/oleObject289.bin"/><Relationship Id="rId638" Type="http://schemas.openxmlformats.org/officeDocument/2006/relationships/oleObject" Target="embeddings/oleObject317.bin"/><Relationship Id="rId3" Type="http://schemas.openxmlformats.org/officeDocument/2006/relationships/customXml" Target="../customXml/item3.xml"/><Relationship Id="rId235" Type="http://schemas.openxmlformats.org/officeDocument/2006/relationships/image" Target="media/image111.wmf"/><Relationship Id="rId277" Type="http://schemas.openxmlformats.org/officeDocument/2006/relationships/oleObject" Target="embeddings/oleObject136.bin"/><Relationship Id="rId400" Type="http://schemas.openxmlformats.org/officeDocument/2006/relationships/oleObject" Target="embeddings/oleObject198.bin"/><Relationship Id="rId442" Type="http://schemas.openxmlformats.org/officeDocument/2006/relationships/oleObject" Target="embeddings/oleObject219.bin"/><Relationship Id="rId484" Type="http://schemas.openxmlformats.org/officeDocument/2006/relationships/oleObject" Target="embeddings/oleObject240.bin"/><Relationship Id="rId137" Type="http://schemas.openxmlformats.org/officeDocument/2006/relationships/oleObject" Target="embeddings/oleObject65.bin"/><Relationship Id="rId302" Type="http://schemas.openxmlformats.org/officeDocument/2006/relationships/oleObject" Target="embeddings/oleObject149.bin"/><Relationship Id="rId344" Type="http://schemas.openxmlformats.org/officeDocument/2006/relationships/oleObject" Target="embeddings/oleObject170.bin"/><Relationship Id="rId41" Type="http://schemas.openxmlformats.org/officeDocument/2006/relationships/oleObject" Target="embeddings/oleObject16.bin"/><Relationship Id="rId83" Type="http://schemas.openxmlformats.org/officeDocument/2006/relationships/oleObject" Target="embeddings/oleObject37.bin"/><Relationship Id="rId179" Type="http://schemas.openxmlformats.org/officeDocument/2006/relationships/oleObject" Target="embeddings/oleObject86.bin"/><Relationship Id="rId386" Type="http://schemas.openxmlformats.org/officeDocument/2006/relationships/oleObject" Target="embeddings/oleObject191.bin"/><Relationship Id="rId551" Type="http://schemas.openxmlformats.org/officeDocument/2006/relationships/image" Target="media/image268.wmf"/><Relationship Id="rId593" Type="http://schemas.openxmlformats.org/officeDocument/2006/relationships/image" Target="media/image289.wmf"/><Relationship Id="rId607" Type="http://schemas.openxmlformats.org/officeDocument/2006/relationships/image" Target="media/image296.wmf"/><Relationship Id="rId649" Type="http://schemas.openxmlformats.org/officeDocument/2006/relationships/image" Target="media/image317.wmf"/><Relationship Id="rId190" Type="http://schemas.openxmlformats.org/officeDocument/2006/relationships/image" Target="media/image89.wmf"/><Relationship Id="rId204" Type="http://schemas.openxmlformats.org/officeDocument/2006/relationships/oleObject" Target="embeddings/oleObject99.bin"/><Relationship Id="rId246" Type="http://schemas.openxmlformats.org/officeDocument/2006/relationships/image" Target="media/image116.wmf"/><Relationship Id="rId288" Type="http://schemas.openxmlformats.org/officeDocument/2006/relationships/oleObject" Target="embeddings/oleObject142.bin"/><Relationship Id="rId411" Type="http://schemas.openxmlformats.org/officeDocument/2006/relationships/image" Target="media/image198.wmf"/><Relationship Id="rId453" Type="http://schemas.openxmlformats.org/officeDocument/2006/relationships/image" Target="media/image219.wmf"/><Relationship Id="rId509" Type="http://schemas.openxmlformats.org/officeDocument/2006/relationships/image" Target="media/image247.wmf"/><Relationship Id="rId660" Type="http://schemas.openxmlformats.org/officeDocument/2006/relationships/oleObject" Target="embeddings/oleObject328.bin"/><Relationship Id="rId106" Type="http://schemas.openxmlformats.org/officeDocument/2006/relationships/image" Target="media/image48.wmf"/><Relationship Id="rId313" Type="http://schemas.openxmlformats.org/officeDocument/2006/relationships/image" Target="media/image149.wmf"/><Relationship Id="rId495" Type="http://schemas.openxmlformats.org/officeDocument/2006/relationships/image" Target="media/image240.wmf"/><Relationship Id="rId10" Type="http://schemas.openxmlformats.org/officeDocument/2006/relationships/endnotes" Target="endnotes.xml"/><Relationship Id="rId52" Type="http://schemas.openxmlformats.org/officeDocument/2006/relationships/image" Target="media/image21.wmf"/><Relationship Id="rId94" Type="http://schemas.openxmlformats.org/officeDocument/2006/relationships/image" Target="media/image42.wmf"/><Relationship Id="rId148" Type="http://schemas.openxmlformats.org/officeDocument/2006/relationships/image" Target="media/image68.wmf"/><Relationship Id="rId355" Type="http://schemas.openxmlformats.org/officeDocument/2006/relationships/image" Target="media/image170.wmf"/><Relationship Id="rId397" Type="http://schemas.openxmlformats.org/officeDocument/2006/relationships/image" Target="media/image191.wmf"/><Relationship Id="rId520" Type="http://schemas.openxmlformats.org/officeDocument/2006/relationships/oleObject" Target="embeddings/oleObject258.bin"/><Relationship Id="rId562" Type="http://schemas.openxmlformats.org/officeDocument/2006/relationships/oleObject" Target="embeddings/oleObject279.bin"/><Relationship Id="rId618" Type="http://schemas.openxmlformats.org/officeDocument/2006/relationships/oleObject" Target="embeddings/oleObject307.bin"/><Relationship Id="rId215" Type="http://schemas.openxmlformats.org/officeDocument/2006/relationships/image" Target="media/image101.wmf"/><Relationship Id="rId257" Type="http://schemas.openxmlformats.org/officeDocument/2006/relationships/oleObject" Target="embeddings/oleObject126.bin"/><Relationship Id="rId422" Type="http://schemas.openxmlformats.org/officeDocument/2006/relationships/oleObject" Target="embeddings/oleObject209.bin"/><Relationship Id="rId464" Type="http://schemas.openxmlformats.org/officeDocument/2006/relationships/oleObject" Target="embeddings/oleObject230.bin"/><Relationship Id="rId299" Type="http://schemas.openxmlformats.org/officeDocument/2006/relationships/image" Target="media/image142.wmf"/><Relationship Id="rId63" Type="http://schemas.openxmlformats.org/officeDocument/2006/relationships/oleObject" Target="embeddings/oleObject27.bin"/><Relationship Id="rId159" Type="http://schemas.openxmlformats.org/officeDocument/2006/relationships/oleObject" Target="embeddings/oleObject76.bin"/><Relationship Id="rId366" Type="http://schemas.openxmlformats.org/officeDocument/2006/relationships/oleObject" Target="embeddings/oleObject181.bin"/><Relationship Id="rId573" Type="http://schemas.openxmlformats.org/officeDocument/2006/relationships/image" Target="media/image279.wmf"/><Relationship Id="rId226" Type="http://schemas.openxmlformats.org/officeDocument/2006/relationships/oleObject" Target="embeddings/oleObject110.bin"/><Relationship Id="rId433" Type="http://schemas.openxmlformats.org/officeDocument/2006/relationships/image" Target="media/image209.wmf"/><Relationship Id="rId640" Type="http://schemas.openxmlformats.org/officeDocument/2006/relationships/oleObject" Target="embeddings/oleObject318.bin"/><Relationship Id="rId74" Type="http://schemas.openxmlformats.org/officeDocument/2006/relationships/image" Target="media/image32.wmf"/><Relationship Id="rId377" Type="http://schemas.openxmlformats.org/officeDocument/2006/relationships/image" Target="media/image181.wmf"/><Relationship Id="rId500" Type="http://schemas.openxmlformats.org/officeDocument/2006/relationships/oleObject" Target="embeddings/oleObject248.bin"/><Relationship Id="rId584" Type="http://schemas.openxmlformats.org/officeDocument/2006/relationships/oleObject" Target="embeddings/oleObject290.bin"/><Relationship Id="rId5" Type="http://schemas.openxmlformats.org/officeDocument/2006/relationships/numbering" Target="numbering.xml"/><Relationship Id="rId237" Type="http://schemas.openxmlformats.org/officeDocument/2006/relationships/image" Target="media/image112.wmf"/><Relationship Id="rId444" Type="http://schemas.openxmlformats.org/officeDocument/2006/relationships/oleObject" Target="embeddings/oleObject220.bin"/><Relationship Id="rId651" Type="http://schemas.openxmlformats.org/officeDocument/2006/relationships/image" Target="media/image318.wmf"/><Relationship Id="rId290" Type="http://schemas.openxmlformats.org/officeDocument/2006/relationships/oleObject" Target="embeddings/oleObject143.bin"/><Relationship Id="rId304" Type="http://schemas.openxmlformats.org/officeDocument/2006/relationships/oleObject" Target="embeddings/oleObject150.bin"/><Relationship Id="rId388" Type="http://schemas.openxmlformats.org/officeDocument/2006/relationships/oleObject" Target="embeddings/oleObject192.bin"/><Relationship Id="rId511" Type="http://schemas.openxmlformats.org/officeDocument/2006/relationships/image" Target="media/image248.wmf"/><Relationship Id="rId609" Type="http://schemas.openxmlformats.org/officeDocument/2006/relationships/image" Target="media/image297.wmf"/><Relationship Id="rId85" Type="http://schemas.openxmlformats.org/officeDocument/2006/relationships/oleObject" Target="embeddings/oleObject38.bin"/><Relationship Id="rId150" Type="http://schemas.openxmlformats.org/officeDocument/2006/relationships/image" Target="media/image69.wmf"/><Relationship Id="rId595" Type="http://schemas.openxmlformats.org/officeDocument/2006/relationships/image" Target="media/image290.wmf"/><Relationship Id="rId248" Type="http://schemas.openxmlformats.org/officeDocument/2006/relationships/image" Target="media/image117.wmf"/><Relationship Id="rId455" Type="http://schemas.openxmlformats.org/officeDocument/2006/relationships/image" Target="media/image220.wmf"/><Relationship Id="rId662" Type="http://schemas.openxmlformats.org/officeDocument/2006/relationships/oleObject" Target="embeddings/oleObject329.bin"/><Relationship Id="rId12" Type="http://schemas.openxmlformats.org/officeDocument/2006/relationships/oleObject" Target="embeddings/oleObject1.bin"/><Relationship Id="rId108" Type="http://schemas.openxmlformats.org/officeDocument/2006/relationships/image" Target="media/image49.wmf"/><Relationship Id="rId315" Type="http://schemas.openxmlformats.org/officeDocument/2006/relationships/image" Target="media/image150.wmf"/><Relationship Id="rId522" Type="http://schemas.openxmlformats.org/officeDocument/2006/relationships/oleObject" Target="embeddings/oleObject259.bin"/><Relationship Id="rId96" Type="http://schemas.openxmlformats.org/officeDocument/2006/relationships/image" Target="media/image43.wmf"/><Relationship Id="rId161" Type="http://schemas.openxmlformats.org/officeDocument/2006/relationships/oleObject" Target="embeddings/oleObject77.bin"/><Relationship Id="rId399" Type="http://schemas.openxmlformats.org/officeDocument/2006/relationships/image" Target="media/image192.wmf"/><Relationship Id="rId259" Type="http://schemas.openxmlformats.org/officeDocument/2006/relationships/oleObject" Target="embeddings/oleObject127.bin"/><Relationship Id="rId466" Type="http://schemas.openxmlformats.org/officeDocument/2006/relationships/oleObject" Target="embeddings/oleObject231.bin"/><Relationship Id="rId673" Type="http://schemas.openxmlformats.org/officeDocument/2006/relationships/oleObject" Target="embeddings/oleObject336.bin"/><Relationship Id="rId23" Type="http://schemas.openxmlformats.org/officeDocument/2006/relationships/image" Target="media/image7.wmf"/><Relationship Id="rId119" Type="http://schemas.openxmlformats.org/officeDocument/2006/relationships/oleObject" Target="embeddings/oleObject55.bin"/><Relationship Id="rId326" Type="http://schemas.openxmlformats.org/officeDocument/2006/relationships/oleObject" Target="embeddings/oleObject161.bin"/><Relationship Id="rId533" Type="http://schemas.openxmlformats.org/officeDocument/2006/relationships/image" Target="media/image259.wmf"/><Relationship Id="rId172" Type="http://schemas.openxmlformats.org/officeDocument/2006/relationships/image" Target="media/image80.wmf"/><Relationship Id="rId477" Type="http://schemas.openxmlformats.org/officeDocument/2006/relationships/image" Target="media/image231.wmf"/><Relationship Id="rId600" Type="http://schemas.openxmlformats.org/officeDocument/2006/relationships/oleObject" Target="embeddings/oleObject298.bin"/><Relationship Id="rId337" Type="http://schemas.openxmlformats.org/officeDocument/2006/relationships/image" Target="media/image161.wmf"/><Relationship Id="rId34" Type="http://schemas.openxmlformats.org/officeDocument/2006/relationships/oleObject" Target="embeddings/oleObject12.bin"/><Relationship Id="rId544" Type="http://schemas.openxmlformats.org/officeDocument/2006/relationships/oleObject" Target="embeddings/oleObject270.bin"/><Relationship Id="rId183" Type="http://schemas.openxmlformats.org/officeDocument/2006/relationships/oleObject" Target="embeddings/oleObject88.bin"/><Relationship Id="rId390" Type="http://schemas.openxmlformats.org/officeDocument/2006/relationships/oleObject" Target="embeddings/oleObject193.bin"/><Relationship Id="rId404" Type="http://schemas.openxmlformats.org/officeDocument/2006/relationships/oleObject" Target="embeddings/oleObject200.bin"/><Relationship Id="rId611" Type="http://schemas.openxmlformats.org/officeDocument/2006/relationships/image" Target="media/image298.wmf"/><Relationship Id="rId250" Type="http://schemas.openxmlformats.org/officeDocument/2006/relationships/image" Target="media/image118.wmf"/><Relationship Id="rId488" Type="http://schemas.openxmlformats.org/officeDocument/2006/relationships/oleObject" Target="embeddings/oleObject242.bin"/><Relationship Id="rId45" Type="http://schemas.openxmlformats.org/officeDocument/2006/relationships/oleObject" Target="embeddings/oleObject18.bin"/><Relationship Id="rId110" Type="http://schemas.openxmlformats.org/officeDocument/2006/relationships/image" Target="media/image50.wmf"/><Relationship Id="rId348" Type="http://schemas.openxmlformats.org/officeDocument/2006/relationships/oleObject" Target="embeddings/oleObject172.bin"/><Relationship Id="rId555" Type="http://schemas.openxmlformats.org/officeDocument/2006/relationships/image" Target="media/image270.wmf"/><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image" Target="media/image200.wmf"/><Relationship Id="rId622" Type="http://schemas.openxmlformats.org/officeDocument/2006/relationships/oleObject" Target="embeddings/oleObject309.bin"/><Relationship Id="rId261" Type="http://schemas.openxmlformats.org/officeDocument/2006/relationships/oleObject" Target="embeddings/oleObject128.bin"/><Relationship Id="rId499" Type="http://schemas.openxmlformats.org/officeDocument/2006/relationships/image" Target="media/image242.wmf"/><Relationship Id="rId56" Type="http://schemas.openxmlformats.org/officeDocument/2006/relationships/image" Target="media/image23.wmf"/><Relationship Id="rId359" Type="http://schemas.openxmlformats.org/officeDocument/2006/relationships/image" Target="media/image172.wmf"/><Relationship Id="rId566" Type="http://schemas.openxmlformats.org/officeDocument/2006/relationships/oleObject" Target="embeddings/oleObject281.bin"/><Relationship Id="rId121" Type="http://schemas.openxmlformats.org/officeDocument/2006/relationships/image" Target="media/image55.wmf"/><Relationship Id="rId219" Type="http://schemas.openxmlformats.org/officeDocument/2006/relationships/image" Target="media/image103.wmf"/><Relationship Id="rId426" Type="http://schemas.openxmlformats.org/officeDocument/2006/relationships/oleObject" Target="embeddings/oleObject211.bin"/><Relationship Id="rId633" Type="http://schemas.openxmlformats.org/officeDocument/2006/relationships/image" Target="media/image309.wmf"/><Relationship Id="rId67" Type="http://schemas.openxmlformats.org/officeDocument/2006/relationships/oleObject" Target="embeddings/oleObject29.bin"/><Relationship Id="rId272" Type="http://schemas.openxmlformats.org/officeDocument/2006/relationships/image" Target="media/image129.wmf"/><Relationship Id="rId577" Type="http://schemas.openxmlformats.org/officeDocument/2006/relationships/image" Target="media/image281.wmf"/><Relationship Id="rId132" Type="http://schemas.openxmlformats.org/officeDocument/2006/relationships/image" Target="media/image60.wmf"/><Relationship Id="rId437" Type="http://schemas.openxmlformats.org/officeDocument/2006/relationships/image" Target="media/image211.wmf"/><Relationship Id="rId644" Type="http://schemas.openxmlformats.org/officeDocument/2006/relationships/oleObject" Target="embeddings/oleObject320.bin"/><Relationship Id="rId283" Type="http://schemas.openxmlformats.org/officeDocument/2006/relationships/oleObject" Target="embeddings/oleObject139.bin"/><Relationship Id="rId490" Type="http://schemas.openxmlformats.org/officeDocument/2006/relationships/oleObject" Target="embeddings/oleObject243.bin"/><Relationship Id="rId504" Type="http://schemas.openxmlformats.org/officeDocument/2006/relationships/oleObject" Target="embeddings/oleObject250.bin"/><Relationship Id="rId78" Type="http://schemas.openxmlformats.org/officeDocument/2006/relationships/image" Target="media/image34.wmf"/><Relationship Id="rId143" Type="http://schemas.openxmlformats.org/officeDocument/2006/relationships/oleObject" Target="embeddings/oleObject68.bin"/><Relationship Id="rId350" Type="http://schemas.openxmlformats.org/officeDocument/2006/relationships/oleObject" Target="embeddings/oleObject173.bin"/><Relationship Id="rId588" Type="http://schemas.openxmlformats.org/officeDocument/2006/relationships/oleObject" Target="embeddings/oleObject292.bin"/><Relationship Id="rId9" Type="http://schemas.openxmlformats.org/officeDocument/2006/relationships/footnotes" Target="footnotes.xml"/><Relationship Id="rId210" Type="http://schemas.openxmlformats.org/officeDocument/2006/relationships/oleObject" Target="embeddings/oleObject102.bin"/><Relationship Id="rId448" Type="http://schemas.openxmlformats.org/officeDocument/2006/relationships/oleObject" Target="embeddings/oleObject222.bin"/><Relationship Id="rId655" Type="http://schemas.openxmlformats.org/officeDocument/2006/relationships/image" Target="media/image320.wmf"/><Relationship Id="rId294" Type="http://schemas.openxmlformats.org/officeDocument/2006/relationships/oleObject" Target="embeddings/oleObject145.bin"/><Relationship Id="rId308" Type="http://schemas.openxmlformats.org/officeDocument/2006/relationships/oleObject" Target="embeddings/oleObject152.bin"/><Relationship Id="rId515" Type="http://schemas.openxmlformats.org/officeDocument/2006/relationships/image" Target="media/image250.wmf"/><Relationship Id="rId89" Type="http://schemas.openxmlformats.org/officeDocument/2006/relationships/oleObject" Target="embeddings/oleObject40.bin"/><Relationship Id="rId154" Type="http://schemas.openxmlformats.org/officeDocument/2006/relationships/image" Target="media/image71.wmf"/><Relationship Id="rId361" Type="http://schemas.openxmlformats.org/officeDocument/2006/relationships/image" Target="media/image173.wmf"/><Relationship Id="rId599" Type="http://schemas.openxmlformats.org/officeDocument/2006/relationships/image" Target="media/image292.wmf"/><Relationship Id="rId459" Type="http://schemas.openxmlformats.org/officeDocument/2006/relationships/image" Target="media/image222.wmf"/><Relationship Id="rId666" Type="http://schemas.openxmlformats.org/officeDocument/2006/relationships/oleObject" Target="embeddings/oleObject331.bin"/><Relationship Id="rId16" Type="http://schemas.openxmlformats.org/officeDocument/2006/relationships/oleObject" Target="embeddings/oleObject3.bin"/><Relationship Id="rId221" Type="http://schemas.openxmlformats.org/officeDocument/2006/relationships/image" Target="media/image104.wmf"/><Relationship Id="rId319" Type="http://schemas.openxmlformats.org/officeDocument/2006/relationships/image" Target="media/image152.wmf"/><Relationship Id="rId526" Type="http://schemas.openxmlformats.org/officeDocument/2006/relationships/oleObject" Target="embeddings/oleObject261.bin"/><Relationship Id="rId165" Type="http://schemas.openxmlformats.org/officeDocument/2006/relationships/oleObject" Target="embeddings/oleObject79.bin"/><Relationship Id="rId372" Type="http://schemas.openxmlformats.org/officeDocument/2006/relationships/oleObject" Target="embeddings/oleObject184.bin"/><Relationship Id="rId677" Type="http://schemas.openxmlformats.org/officeDocument/2006/relationships/fontTable" Target="fontTable.xml"/><Relationship Id="rId232" Type="http://schemas.openxmlformats.org/officeDocument/2006/relationships/oleObject" Target="embeddings/oleObject113.bin"/><Relationship Id="rId27" Type="http://schemas.openxmlformats.org/officeDocument/2006/relationships/image" Target="media/image9.wmf"/><Relationship Id="rId537" Type="http://schemas.openxmlformats.org/officeDocument/2006/relationships/image" Target="media/image261.wmf"/><Relationship Id="rId80" Type="http://schemas.openxmlformats.org/officeDocument/2006/relationships/image" Target="media/image35.wmf"/><Relationship Id="rId176" Type="http://schemas.openxmlformats.org/officeDocument/2006/relationships/image" Target="media/image82.wmf"/><Relationship Id="rId383" Type="http://schemas.openxmlformats.org/officeDocument/2006/relationships/image" Target="media/image184.wmf"/><Relationship Id="rId590" Type="http://schemas.openxmlformats.org/officeDocument/2006/relationships/oleObject" Target="embeddings/oleObject293.bin"/><Relationship Id="rId604" Type="http://schemas.openxmlformats.org/officeDocument/2006/relationships/oleObject" Target="embeddings/oleObject300.bin"/><Relationship Id="rId243" Type="http://schemas.openxmlformats.org/officeDocument/2006/relationships/image" Target="media/image115.wmf"/><Relationship Id="rId450" Type="http://schemas.openxmlformats.org/officeDocument/2006/relationships/oleObject" Target="embeddings/oleObject223.bin"/></Relationships>
</file>

<file path=word/_rels/footer1.xml.rels><?xml version="1.0" encoding="UTF-8" standalone="yes"?>
<Relationships xmlns="http://schemas.openxmlformats.org/package/2006/relationships"><Relationship Id="rId1" Type="http://schemas.openxmlformats.org/officeDocument/2006/relationships/image" Target="media/image329.png"/></Relationships>
</file>

<file path=word/_rels/header1.xml.rels><?xml version="1.0" encoding="UTF-8" standalone="yes"?>
<Relationships xmlns="http://schemas.openxmlformats.org/package/2006/relationships"><Relationship Id="rId1" Type="http://schemas.openxmlformats.org/officeDocument/2006/relationships/image" Target="media/image328.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241676-1D6E-4E41-B092-1E06EC233905}">
  <ds:schemaRefs>
    <ds:schemaRef ds:uri="http://schemas.openxmlformats.org/officeDocument/2006/bibliography"/>
  </ds:schemaRefs>
</ds:datastoreItem>
</file>

<file path=customXml/itemProps3.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4.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2316</TotalTime>
  <Pages>4</Pages>
  <Words>12632</Words>
  <Characters>72004</Characters>
  <Application>Microsoft Office Word</Application>
  <DocSecurity>0</DocSecurity>
  <Lines>600</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173</cp:revision>
  <cp:lastPrinted>2023-08-25T08:48:00Z</cp:lastPrinted>
  <dcterms:created xsi:type="dcterms:W3CDTF">2023-07-28T11:37:00Z</dcterms:created>
  <dcterms:modified xsi:type="dcterms:W3CDTF">2024-02-14T10:02:00Z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