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18049702"/>
        <w:docPartObj>
          <w:docPartGallery w:val="Cover Pages"/>
          <w:docPartUnique/>
        </w:docPartObj>
      </w:sdtPr>
      <w:sdtEndPr/>
      <w:sdtContent>
        <w:p w14:paraId="303E81EE" w14:textId="18FF2663" w:rsidR="007E6F77" w:rsidRPr="00BA4BD3" w:rsidRDefault="007E6F77" w:rsidP="00E56F8F">
          <w:r w:rsidRPr="00BA4BD3">
            <w:rPr>
              <w:noProof/>
            </w:rPr>
            <mc:AlternateContent>
              <mc:Choice Requires="wpg">
                <w:drawing>
                  <wp:anchor distT="0" distB="0" distL="114300" distR="114300" simplePos="0" relativeHeight="251669504" behindDoc="1" locked="0" layoutInCell="1" allowOverlap="1" wp14:anchorId="690B5A68" wp14:editId="58DF4BE9">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1080DCC" w14:textId="77777777" w:rsidR="007E6F77" w:rsidRDefault="007E6F77">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E98BB7" w14:textId="1F59341E" w:rsidR="007E6F77" w:rsidRPr="00F40FE4" w:rsidRDefault="007028ED">
                                  <w:pPr>
                                    <w:pStyle w:val="NoSpacing"/>
                                    <w:spacing w:before="120"/>
                                    <w:rPr>
                                      <w:rFonts w:ascii="Open Sans" w:hAnsi="Open Sans" w:cs="Open Sans"/>
                                      <w:color w:val="EEECE1" w:themeColor="background2"/>
                                      <w:sz w:val="32"/>
                                      <w:szCs w:val="32"/>
                                    </w:rPr>
                                  </w:pPr>
                                  <w:r>
                                    <w:rPr>
                                      <w:rFonts w:ascii="Open Sans" w:eastAsiaTheme="majorEastAsia" w:hAnsi="Open Sans" w:cs="Open Sans"/>
                                      <w:b/>
                                      <w:bCs/>
                                      <w:caps/>
                                      <w:color w:val="FFFFFF" w:themeColor="background1"/>
                                      <w:sz w:val="64"/>
                                      <w:szCs w:val="64"/>
                                    </w:rPr>
                                    <w:t>detailed project execution plan</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90B5A68" id="Group 48" o:spid="_x0000_s1026" style="position:absolute;margin-left:0;margin-top:0;width:540pt;height:10in;z-index:-25164697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" fillcolor="#214d85 [3122]" stroked="f" strokeweight="2pt">
                        <v:fill color2="#1c4170 [2882]" rotate="t" angle="348" colors="0 #5cb2dc;6554f #5cb2dc" focus="100%" type="gradient"/>
                        <v:textbox inset="54pt,54pt,1in,5in">
                          <w:txbxContent>
                            <w:p w14:paraId="21080DCC" w14:textId="77777777" w:rsidR="007E6F77" w:rsidRDefault="007E6F77">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14:paraId="2FE98BB7" w14:textId="1F59341E" w:rsidR="007E6F77" w:rsidRPr="00F40FE4" w:rsidRDefault="007028ED">
                            <w:pPr>
                              <w:pStyle w:val="NoSpacing"/>
                              <w:spacing w:before="120"/>
                              <w:rPr>
                                <w:rFonts w:ascii="Open Sans" w:hAnsi="Open Sans" w:cs="Open Sans"/>
                                <w:color w:val="EEECE1" w:themeColor="background2"/>
                                <w:sz w:val="32"/>
                                <w:szCs w:val="32"/>
                              </w:rPr>
                            </w:pPr>
                            <w:r>
                              <w:rPr>
                                <w:rFonts w:ascii="Open Sans" w:eastAsiaTheme="majorEastAsia" w:hAnsi="Open Sans" w:cs="Open Sans"/>
                                <w:b/>
                                <w:bCs/>
                                <w:caps/>
                                <w:color w:val="FFFFFF" w:themeColor="background1"/>
                                <w:sz w:val="64"/>
                                <w:szCs w:val="64"/>
                              </w:rPr>
                              <w:t>detailed project execution plan</w:t>
                            </w:r>
                          </w:p>
                        </w:txbxContent>
                      </v:textbox>
                    </v:shape>
                    <w10:wrap anchorx="page" anchory="page"/>
                  </v:group>
                </w:pict>
              </mc:Fallback>
            </mc:AlternateContent>
          </w:r>
        </w:p>
        <w:p w14:paraId="0477BEDC" w14:textId="40128501" w:rsidR="007E6F77" w:rsidRPr="00BA4BD3" w:rsidRDefault="007E6F77" w:rsidP="00E56F8F">
          <w:pPr>
            <w:rPr>
              <w:color w:val="2F5496"/>
            </w:rPr>
          </w:pPr>
          <w:r w:rsidRPr="00BA4BD3">
            <w:br w:type="page"/>
          </w:r>
        </w:p>
      </w:sdtContent>
    </w:sdt>
    <w:p w14:paraId="506E5B0D" w14:textId="5AFA6F22" w:rsidR="004B3A1C" w:rsidRPr="00BA4BD3" w:rsidRDefault="00373D56" w:rsidP="00E56F8F">
      <w:pPr>
        <w:pStyle w:val="Heading1"/>
      </w:pPr>
      <w:r w:rsidRPr="00BA4BD3">
        <w:lastRenderedPageBreak/>
        <w:t>Work Schedule and Planning for deliverables</w:t>
      </w:r>
    </w:p>
    <w:tbl>
      <w:tblPr>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2485"/>
        <w:gridCol w:w="510"/>
        <w:gridCol w:w="515"/>
        <w:gridCol w:w="540"/>
        <w:gridCol w:w="510"/>
        <w:gridCol w:w="570"/>
        <w:gridCol w:w="356"/>
        <w:gridCol w:w="544"/>
        <w:gridCol w:w="360"/>
        <w:gridCol w:w="450"/>
        <w:gridCol w:w="360"/>
        <w:gridCol w:w="366"/>
        <w:gridCol w:w="1254"/>
      </w:tblGrid>
      <w:tr w:rsidR="00373D56" w:rsidRPr="00BA4BD3" w14:paraId="0BC04D75" w14:textId="77777777" w:rsidTr="00BA4BD3">
        <w:trPr>
          <w:trHeight w:val="138"/>
        </w:trPr>
        <w:tc>
          <w:tcPr>
            <w:tcW w:w="720" w:type="dxa"/>
            <w:vMerge w:val="restart"/>
          </w:tcPr>
          <w:p w14:paraId="61DFF72D" w14:textId="64B1CAC8" w:rsidR="00373D56" w:rsidRPr="00BA4BD3" w:rsidRDefault="003A3960" w:rsidP="00D16B8D">
            <w:pPr>
              <w:pBdr>
                <w:top w:val="nil"/>
                <w:left w:val="nil"/>
                <w:bottom w:val="nil"/>
                <w:right w:val="nil"/>
                <w:between w:val="nil"/>
              </w:pBdr>
              <w:spacing w:line="259" w:lineRule="auto"/>
              <w:jc w:val="both"/>
              <w:rPr>
                <w:rFonts w:eastAsia="Source Sans Pro"/>
                <w:color w:val="000000"/>
              </w:rPr>
            </w:pPr>
            <w:r w:rsidRPr="00BA4BD3">
              <w:rPr>
                <w:rFonts w:eastAsia="Source Sans Pro"/>
                <w:color w:val="000000"/>
              </w:rPr>
              <w:t>S. No.</w:t>
            </w:r>
          </w:p>
        </w:tc>
        <w:tc>
          <w:tcPr>
            <w:tcW w:w="2485" w:type="dxa"/>
            <w:vMerge w:val="restart"/>
          </w:tcPr>
          <w:p w14:paraId="681A7427"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r w:rsidRPr="00BA4BD3">
              <w:rPr>
                <w:rFonts w:eastAsia="Source Sans Pro"/>
                <w:color w:val="000000"/>
              </w:rPr>
              <w:t>Deliverable (D)</w:t>
            </w:r>
          </w:p>
        </w:tc>
        <w:tc>
          <w:tcPr>
            <w:tcW w:w="6335" w:type="dxa"/>
            <w:gridSpan w:val="12"/>
          </w:tcPr>
          <w:p w14:paraId="59E6F134" w14:textId="7F9A578D" w:rsidR="00373D56" w:rsidRPr="00BA4BD3" w:rsidRDefault="003A3960" w:rsidP="00D16B8D">
            <w:pPr>
              <w:pBdr>
                <w:top w:val="nil"/>
                <w:left w:val="nil"/>
                <w:bottom w:val="nil"/>
                <w:right w:val="nil"/>
                <w:between w:val="nil"/>
              </w:pBdr>
              <w:spacing w:line="259" w:lineRule="auto"/>
              <w:jc w:val="center"/>
              <w:rPr>
                <w:rFonts w:eastAsia="Source Sans Pro"/>
                <w:color w:val="000000"/>
              </w:rPr>
            </w:pPr>
            <w:r w:rsidRPr="00BA4BD3">
              <w:rPr>
                <w:rFonts w:eastAsia="Source Sans Pro"/>
                <w:color w:val="000000"/>
              </w:rPr>
              <w:t>Days</w:t>
            </w:r>
          </w:p>
        </w:tc>
      </w:tr>
      <w:tr w:rsidR="00CF2524" w:rsidRPr="00BA4BD3" w14:paraId="015F0209" w14:textId="77777777" w:rsidTr="00A801DD">
        <w:trPr>
          <w:trHeight w:val="138"/>
        </w:trPr>
        <w:tc>
          <w:tcPr>
            <w:tcW w:w="720" w:type="dxa"/>
            <w:vMerge/>
          </w:tcPr>
          <w:p w14:paraId="6B6834C1" w14:textId="77777777" w:rsidR="00373D56" w:rsidRPr="00BA4BD3" w:rsidRDefault="00373D56" w:rsidP="00D16B8D">
            <w:pPr>
              <w:widowControl w:val="0"/>
              <w:pBdr>
                <w:top w:val="nil"/>
                <w:left w:val="nil"/>
                <w:bottom w:val="nil"/>
                <w:right w:val="nil"/>
                <w:between w:val="nil"/>
              </w:pBdr>
              <w:rPr>
                <w:rFonts w:eastAsia="Source Sans Pro"/>
                <w:color w:val="000000"/>
              </w:rPr>
            </w:pPr>
          </w:p>
        </w:tc>
        <w:tc>
          <w:tcPr>
            <w:tcW w:w="2485" w:type="dxa"/>
            <w:vMerge/>
          </w:tcPr>
          <w:p w14:paraId="17BCB33F" w14:textId="77777777" w:rsidR="00373D56" w:rsidRPr="00BA4BD3" w:rsidRDefault="00373D56" w:rsidP="00D16B8D">
            <w:pPr>
              <w:widowControl w:val="0"/>
              <w:pBdr>
                <w:top w:val="nil"/>
                <w:left w:val="nil"/>
                <w:bottom w:val="nil"/>
                <w:right w:val="nil"/>
                <w:between w:val="nil"/>
              </w:pBdr>
              <w:rPr>
                <w:rFonts w:eastAsia="Source Sans Pro"/>
                <w:color w:val="000000"/>
              </w:rPr>
            </w:pPr>
          </w:p>
        </w:tc>
        <w:tc>
          <w:tcPr>
            <w:tcW w:w="510" w:type="dxa"/>
          </w:tcPr>
          <w:p w14:paraId="3D35375A" w14:textId="7C0D5E7D" w:rsidR="00373D56" w:rsidRPr="00BA4BD3" w:rsidRDefault="0000439D" w:rsidP="00D16B8D">
            <w:pPr>
              <w:pBdr>
                <w:top w:val="nil"/>
                <w:left w:val="nil"/>
                <w:bottom w:val="nil"/>
                <w:right w:val="nil"/>
                <w:between w:val="nil"/>
              </w:pBdr>
              <w:spacing w:line="259" w:lineRule="auto"/>
              <w:jc w:val="both"/>
              <w:rPr>
                <w:rFonts w:eastAsia="Source Sans Pro"/>
                <w:color w:val="000000"/>
              </w:rPr>
            </w:pPr>
            <w:r>
              <w:rPr>
                <w:rFonts w:eastAsia="Source Sans Pro"/>
                <w:color w:val="000000"/>
              </w:rPr>
              <w:t>7</w:t>
            </w:r>
          </w:p>
        </w:tc>
        <w:tc>
          <w:tcPr>
            <w:tcW w:w="515" w:type="dxa"/>
          </w:tcPr>
          <w:p w14:paraId="3D994BC4" w14:textId="3132CBBB" w:rsidR="00373D56" w:rsidRPr="00BA4BD3" w:rsidRDefault="00FC69B6" w:rsidP="00D16B8D">
            <w:pPr>
              <w:pBdr>
                <w:top w:val="nil"/>
                <w:left w:val="nil"/>
                <w:bottom w:val="nil"/>
                <w:right w:val="nil"/>
                <w:between w:val="nil"/>
              </w:pBdr>
              <w:spacing w:line="259" w:lineRule="auto"/>
              <w:jc w:val="both"/>
              <w:rPr>
                <w:rFonts w:eastAsia="Source Sans Pro"/>
                <w:color w:val="000000"/>
              </w:rPr>
            </w:pPr>
            <w:r>
              <w:rPr>
                <w:rFonts w:eastAsia="Source Sans Pro"/>
                <w:color w:val="000000"/>
              </w:rPr>
              <w:t>1</w:t>
            </w:r>
            <w:r w:rsidR="00373D56" w:rsidRPr="00BA4BD3">
              <w:rPr>
                <w:rFonts w:eastAsia="Source Sans Pro"/>
                <w:color w:val="000000"/>
              </w:rPr>
              <w:t>2</w:t>
            </w:r>
          </w:p>
        </w:tc>
        <w:tc>
          <w:tcPr>
            <w:tcW w:w="540" w:type="dxa"/>
          </w:tcPr>
          <w:p w14:paraId="3CFC7066" w14:textId="1CDB8233" w:rsidR="00373D56" w:rsidRPr="00BA4BD3" w:rsidRDefault="00FC69B6" w:rsidP="00D16B8D">
            <w:pPr>
              <w:pBdr>
                <w:top w:val="nil"/>
                <w:left w:val="nil"/>
                <w:bottom w:val="nil"/>
                <w:right w:val="nil"/>
                <w:between w:val="nil"/>
              </w:pBdr>
              <w:spacing w:line="259" w:lineRule="auto"/>
              <w:jc w:val="both"/>
              <w:rPr>
                <w:rFonts w:eastAsia="Source Sans Pro"/>
                <w:color w:val="000000"/>
              </w:rPr>
            </w:pPr>
            <w:r>
              <w:rPr>
                <w:rFonts w:eastAsia="Source Sans Pro"/>
                <w:color w:val="000000"/>
              </w:rPr>
              <w:t>14</w:t>
            </w:r>
          </w:p>
        </w:tc>
        <w:tc>
          <w:tcPr>
            <w:tcW w:w="510" w:type="dxa"/>
          </w:tcPr>
          <w:p w14:paraId="3B70DCDC" w14:textId="5793066C" w:rsidR="00373D56" w:rsidRPr="00BA4BD3" w:rsidRDefault="00CF2524" w:rsidP="00D16B8D">
            <w:pPr>
              <w:pBdr>
                <w:top w:val="nil"/>
                <w:left w:val="nil"/>
                <w:bottom w:val="nil"/>
                <w:right w:val="nil"/>
                <w:between w:val="nil"/>
              </w:pBdr>
              <w:spacing w:line="259" w:lineRule="auto"/>
              <w:jc w:val="both"/>
              <w:rPr>
                <w:rFonts w:eastAsia="Source Sans Pro"/>
                <w:color w:val="000000"/>
              </w:rPr>
            </w:pPr>
            <w:r>
              <w:rPr>
                <w:rFonts w:eastAsia="Source Sans Pro"/>
                <w:color w:val="000000"/>
              </w:rPr>
              <w:t>15</w:t>
            </w:r>
          </w:p>
        </w:tc>
        <w:tc>
          <w:tcPr>
            <w:tcW w:w="570" w:type="dxa"/>
          </w:tcPr>
          <w:p w14:paraId="73D5BBA9" w14:textId="35EAB384" w:rsidR="00373D56" w:rsidRPr="00BA4BD3" w:rsidRDefault="00CF2524" w:rsidP="00D16B8D">
            <w:pPr>
              <w:pBdr>
                <w:top w:val="nil"/>
                <w:left w:val="nil"/>
                <w:bottom w:val="nil"/>
                <w:right w:val="nil"/>
                <w:between w:val="nil"/>
              </w:pBdr>
              <w:spacing w:line="259" w:lineRule="auto"/>
              <w:jc w:val="both"/>
              <w:rPr>
                <w:rFonts w:eastAsia="Source Sans Pro"/>
                <w:color w:val="000000"/>
              </w:rPr>
            </w:pPr>
            <w:r>
              <w:rPr>
                <w:rFonts w:eastAsia="Source Sans Pro"/>
                <w:color w:val="000000"/>
              </w:rPr>
              <w:t>15</w:t>
            </w:r>
          </w:p>
        </w:tc>
        <w:tc>
          <w:tcPr>
            <w:tcW w:w="356" w:type="dxa"/>
          </w:tcPr>
          <w:p w14:paraId="698D3721" w14:textId="0631F11D" w:rsidR="00373D56" w:rsidRPr="00BA4BD3" w:rsidRDefault="00A801DD" w:rsidP="00D16B8D">
            <w:pPr>
              <w:pBdr>
                <w:top w:val="nil"/>
                <w:left w:val="nil"/>
                <w:bottom w:val="nil"/>
                <w:right w:val="nil"/>
                <w:between w:val="nil"/>
              </w:pBdr>
              <w:spacing w:line="259" w:lineRule="auto"/>
              <w:jc w:val="both"/>
              <w:rPr>
                <w:rFonts w:eastAsia="Source Sans Pro"/>
                <w:color w:val="000000"/>
              </w:rPr>
            </w:pPr>
            <w:r>
              <w:rPr>
                <w:rFonts w:eastAsia="Source Sans Pro"/>
                <w:color w:val="000000"/>
              </w:rPr>
              <w:t>8</w:t>
            </w:r>
          </w:p>
        </w:tc>
        <w:tc>
          <w:tcPr>
            <w:tcW w:w="544" w:type="dxa"/>
          </w:tcPr>
          <w:p w14:paraId="6988ED30" w14:textId="4B53F773" w:rsidR="00373D56" w:rsidRPr="00BA4BD3" w:rsidRDefault="00A801DD" w:rsidP="00D16B8D">
            <w:pPr>
              <w:pBdr>
                <w:top w:val="nil"/>
                <w:left w:val="nil"/>
                <w:bottom w:val="nil"/>
                <w:right w:val="nil"/>
                <w:between w:val="nil"/>
              </w:pBdr>
              <w:spacing w:line="259" w:lineRule="auto"/>
              <w:jc w:val="both"/>
              <w:rPr>
                <w:rFonts w:eastAsia="Source Sans Pro"/>
                <w:color w:val="000000"/>
              </w:rPr>
            </w:pPr>
            <w:r>
              <w:rPr>
                <w:rFonts w:eastAsia="Source Sans Pro"/>
                <w:color w:val="000000"/>
              </w:rPr>
              <w:t>45</w:t>
            </w:r>
          </w:p>
        </w:tc>
        <w:tc>
          <w:tcPr>
            <w:tcW w:w="360" w:type="dxa"/>
          </w:tcPr>
          <w:p w14:paraId="45004279"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r w:rsidRPr="00BA4BD3">
              <w:rPr>
                <w:rFonts w:eastAsia="Source Sans Pro"/>
                <w:color w:val="000000"/>
              </w:rPr>
              <w:t>8</w:t>
            </w:r>
          </w:p>
        </w:tc>
        <w:tc>
          <w:tcPr>
            <w:tcW w:w="450" w:type="dxa"/>
          </w:tcPr>
          <w:p w14:paraId="3602F559" w14:textId="73C4ACB9" w:rsidR="00373D56" w:rsidRPr="00BA4BD3" w:rsidRDefault="00A801DD" w:rsidP="00D16B8D">
            <w:pPr>
              <w:pBdr>
                <w:top w:val="nil"/>
                <w:left w:val="nil"/>
                <w:bottom w:val="nil"/>
                <w:right w:val="nil"/>
                <w:between w:val="nil"/>
              </w:pBdr>
              <w:spacing w:line="259" w:lineRule="auto"/>
              <w:jc w:val="both"/>
              <w:rPr>
                <w:rFonts w:eastAsia="Source Sans Pro"/>
                <w:color w:val="000000"/>
              </w:rPr>
            </w:pPr>
            <w:r>
              <w:rPr>
                <w:rFonts w:eastAsia="Source Sans Pro"/>
                <w:color w:val="000000"/>
              </w:rPr>
              <w:t>3</w:t>
            </w:r>
          </w:p>
        </w:tc>
        <w:tc>
          <w:tcPr>
            <w:tcW w:w="360" w:type="dxa"/>
          </w:tcPr>
          <w:p w14:paraId="2A8B258F"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366" w:type="dxa"/>
          </w:tcPr>
          <w:p w14:paraId="372CAAB4"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1254" w:type="dxa"/>
          </w:tcPr>
          <w:p w14:paraId="479D875E"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r w:rsidRPr="00BA4BD3">
              <w:rPr>
                <w:rFonts w:eastAsia="Source Sans Pro"/>
                <w:color w:val="000000"/>
              </w:rPr>
              <w:t>Total</w:t>
            </w:r>
          </w:p>
        </w:tc>
      </w:tr>
      <w:tr w:rsidR="00FC69B6" w:rsidRPr="00BA4BD3" w14:paraId="6F9B56DE" w14:textId="77777777" w:rsidTr="00A801DD">
        <w:trPr>
          <w:trHeight w:val="138"/>
        </w:trPr>
        <w:tc>
          <w:tcPr>
            <w:tcW w:w="720" w:type="dxa"/>
          </w:tcPr>
          <w:p w14:paraId="34DDC16D" w14:textId="2573B47B" w:rsidR="00373D56" w:rsidRPr="00BA4BD3" w:rsidRDefault="003A3960" w:rsidP="00D16B8D">
            <w:pPr>
              <w:pBdr>
                <w:top w:val="nil"/>
                <w:left w:val="nil"/>
                <w:bottom w:val="nil"/>
                <w:right w:val="nil"/>
                <w:between w:val="nil"/>
              </w:pBdr>
              <w:spacing w:line="259" w:lineRule="auto"/>
              <w:jc w:val="both"/>
              <w:rPr>
                <w:rFonts w:eastAsia="Source Sans Pro"/>
                <w:color w:val="000000"/>
              </w:rPr>
            </w:pPr>
            <w:r w:rsidRPr="00BA4BD3">
              <w:rPr>
                <w:rFonts w:eastAsia="Source Sans Pro"/>
                <w:color w:val="000000"/>
              </w:rPr>
              <w:t>1</w:t>
            </w:r>
          </w:p>
        </w:tc>
        <w:tc>
          <w:tcPr>
            <w:tcW w:w="2485" w:type="dxa"/>
          </w:tcPr>
          <w:p w14:paraId="3A52483E"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r w:rsidRPr="00BA4BD3">
              <w:rPr>
                <w:rFonts w:eastAsia="Source Sans Pro"/>
              </w:rPr>
              <w:t>Scoping</w:t>
            </w:r>
          </w:p>
        </w:tc>
        <w:tc>
          <w:tcPr>
            <w:tcW w:w="510" w:type="dxa"/>
            <w:shd w:val="clear" w:color="auto" w:fill="FF0000"/>
          </w:tcPr>
          <w:p w14:paraId="01AA491B" w14:textId="77777777" w:rsidR="00373D56" w:rsidRPr="0000439D" w:rsidRDefault="00373D56" w:rsidP="00A801DD">
            <w:pPr>
              <w:pBdr>
                <w:top w:val="nil"/>
                <w:left w:val="nil"/>
                <w:bottom w:val="nil"/>
                <w:right w:val="nil"/>
                <w:between w:val="nil"/>
              </w:pBdr>
              <w:shd w:val="clear" w:color="auto" w:fill="FF0000"/>
              <w:spacing w:line="259" w:lineRule="auto"/>
              <w:jc w:val="both"/>
              <w:rPr>
                <w:rFonts w:eastAsia="Source Sans Pro"/>
                <w:color w:val="FF0000"/>
                <w:highlight w:val="blue"/>
              </w:rPr>
            </w:pPr>
          </w:p>
        </w:tc>
        <w:tc>
          <w:tcPr>
            <w:tcW w:w="515" w:type="dxa"/>
            <w:shd w:val="clear" w:color="auto" w:fill="FFFFFF" w:themeFill="background1"/>
          </w:tcPr>
          <w:p w14:paraId="7CC3530B"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540" w:type="dxa"/>
            <w:shd w:val="clear" w:color="auto" w:fill="FFFFFF" w:themeFill="background1"/>
          </w:tcPr>
          <w:p w14:paraId="6C55BCB7"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510" w:type="dxa"/>
            <w:shd w:val="clear" w:color="auto" w:fill="FFFFFF" w:themeFill="background1"/>
          </w:tcPr>
          <w:p w14:paraId="30359744"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570" w:type="dxa"/>
          </w:tcPr>
          <w:p w14:paraId="12F8DD01"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356" w:type="dxa"/>
          </w:tcPr>
          <w:p w14:paraId="704325E9"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544" w:type="dxa"/>
          </w:tcPr>
          <w:p w14:paraId="5B123E79"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360" w:type="dxa"/>
          </w:tcPr>
          <w:p w14:paraId="65F39846"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450" w:type="dxa"/>
          </w:tcPr>
          <w:p w14:paraId="4D2599FC"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360" w:type="dxa"/>
          </w:tcPr>
          <w:p w14:paraId="3691293F"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366" w:type="dxa"/>
          </w:tcPr>
          <w:p w14:paraId="79E82169"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1254" w:type="dxa"/>
          </w:tcPr>
          <w:p w14:paraId="5956BCF1"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r>
      <w:tr w:rsidR="00FC69B6" w:rsidRPr="00BA4BD3" w14:paraId="48450286" w14:textId="77777777" w:rsidTr="00A801DD">
        <w:trPr>
          <w:trHeight w:val="138"/>
        </w:trPr>
        <w:tc>
          <w:tcPr>
            <w:tcW w:w="720" w:type="dxa"/>
          </w:tcPr>
          <w:p w14:paraId="35608360" w14:textId="62DF9418" w:rsidR="00373D56" w:rsidRPr="00BA4BD3" w:rsidRDefault="003A3960" w:rsidP="00D16B8D">
            <w:pPr>
              <w:pBdr>
                <w:top w:val="nil"/>
                <w:left w:val="nil"/>
                <w:bottom w:val="nil"/>
                <w:right w:val="nil"/>
                <w:between w:val="nil"/>
              </w:pBdr>
              <w:spacing w:line="259" w:lineRule="auto"/>
              <w:jc w:val="both"/>
              <w:rPr>
                <w:rFonts w:eastAsia="Source Sans Pro"/>
                <w:color w:val="000000"/>
              </w:rPr>
            </w:pPr>
            <w:r w:rsidRPr="00BA4BD3">
              <w:rPr>
                <w:rFonts w:eastAsia="Source Sans Pro"/>
                <w:color w:val="000000"/>
              </w:rPr>
              <w:t>2</w:t>
            </w:r>
          </w:p>
        </w:tc>
        <w:tc>
          <w:tcPr>
            <w:tcW w:w="2485" w:type="dxa"/>
          </w:tcPr>
          <w:p w14:paraId="529CD61C"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r w:rsidRPr="00BA4BD3">
              <w:rPr>
                <w:rFonts w:eastAsia="Source Sans Pro"/>
              </w:rPr>
              <w:t>Information Gathering</w:t>
            </w:r>
          </w:p>
        </w:tc>
        <w:tc>
          <w:tcPr>
            <w:tcW w:w="510" w:type="dxa"/>
            <w:shd w:val="clear" w:color="auto" w:fill="FFFFFF" w:themeFill="background1"/>
          </w:tcPr>
          <w:p w14:paraId="65CEE103"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515" w:type="dxa"/>
            <w:shd w:val="clear" w:color="auto" w:fill="4F81BD" w:themeFill="accent1"/>
          </w:tcPr>
          <w:p w14:paraId="4C9B1F0F"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540" w:type="dxa"/>
            <w:shd w:val="clear" w:color="auto" w:fill="FFFFFF" w:themeFill="background1"/>
          </w:tcPr>
          <w:p w14:paraId="76035CA9"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510" w:type="dxa"/>
            <w:shd w:val="clear" w:color="auto" w:fill="FFFFFF" w:themeFill="background1"/>
          </w:tcPr>
          <w:p w14:paraId="7A06B3E8"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570" w:type="dxa"/>
          </w:tcPr>
          <w:p w14:paraId="6E30B680"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356" w:type="dxa"/>
          </w:tcPr>
          <w:p w14:paraId="5DD64A01"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544" w:type="dxa"/>
          </w:tcPr>
          <w:p w14:paraId="00E1EBCC"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360" w:type="dxa"/>
          </w:tcPr>
          <w:p w14:paraId="761FA601"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450" w:type="dxa"/>
          </w:tcPr>
          <w:p w14:paraId="37307DB5"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360" w:type="dxa"/>
          </w:tcPr>
          <w:p w14:paraId="5A536C2F"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366" w:type="dxa"/>
          </w:tcPr>
          <w:p w14:paraId="4D6A2256"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1254" w:type="dxa"/>
          </w:tcPr>
          <w:p w14:paraId="7BB42038"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r>
      <w:tr w:rsidR="00FC69B6" w:rsidRPr="00BA4BD3" w14:paraId="510EE425" w14:textId="77777777" w:rsidTr="00A801DD">
        <w:trPr>
          <w:trHeight w:val="138"/>
        </w:trPr>
        <w:tc>
          <w:tcPr>
            <w:tcW w:w="720" w:type="dxa"/>
          </w:tcPr>
          <w:p w14:paraId="1A7EA407" w14:textId="36414C83" w:rsidR="00373D56" w:rsidRPr="00BA4BD3" w:rsidRDefault="003A3960" w:rsidP="00D16B8D">
            <w:pPr>
              <w:pBdr>
                <w:top w:val="nil"/>
                <w:left w:val="nil"/>
                <w:bottom w:val="nil"/>
                <w:right w:val="nil"/>
                <w:between w:val="nil"/>
              </w:pBdr>
              <w:spacing w:line="259" w:lineRule="auto"/>
              <w:jc w:val="both"/>
              <w:rPr>
                <w:rFonts w:eastAsia="Source Sans Pro"/>
                <w:color w:val="000000"/>
              </w:rPr>
            </w:pPr>
            <w:r w:rsidRPr="00BA4BD3">
              <w:rPr>
                <w:rFonts w:eastAsia="Source Sans Pro"/>
                <w:color w:val="000000"/>
              </w:rPr>
              <w:t>3</w:t>
            </w:r>
          </w:p>
        </w:tc>
        <w:tc>
          <w:tcPr>
            <w:tcW w:w="2485" w:type="dxa"/>
          </w:tcPr>
          <w:p w14:paraId="07674FC0" w14:textId="6EBC5B8E" w:rsidR="00373D56" w:rsidRPr="00BA4BD3" w:rsidRDefault="003A3960" w:rsidP="00D16B8D">
            <w:pPr>
              <w:pBdr>
                <w:top w:val="nil"/>
                <w:left w:val="nil"/>
                <w:bottom w:val="nil"/>
                <w:right w:val="nil"/>
                <w:between w:val="nil"/>
              </w:pBdr>
              <w:spacing w:line="259" w:lineRule="auto"/>
              <w:jc w:val="both"/>
              <w:rPr>
                <w:rFonts w:eastAsia="Source Sans Pro"/>
                <w:color w:val="000000"/>
              </w:rPr>
            </w:pPr>
            <w:r w:rsidRPr="00BA4BD3">
              <w:rPr>
                <w:rFonts w:eastAsia="Source Sans Pro"/>
              </w:rPr>
              <w:t>Discovering and Scanning</w:t>
            </w:r>
          </w:p>
        </w:tc>
        <w:tc>
          <w:tcPr>
            <w:tcW w:w="510" w:type="dxa"/>
            <w:shd w:val="clear" w:color="auto" w:fill="FFFFFF" w:themeFill="background1"/>
          </w:tcPr>
          <w:p w14:paraId="216B3CDD"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515" w:type="dxa"/>
            <w:shd w:val="clear" w:color="auto" w:fill="FFFFFF" w:themeFill="background1"/>
          </w:tcPr>
          <w:p w14:paraId="2A0AA209"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540" w:type="dxa"/>
            <w:shd w:val="clear" w:color="auto" w:fill="F79646" w:themeFill="accent6"/>
          </w:tcPr>
          <w:p w14:paraId="74F6EC23" w14:textId="77777777" w:rsidR="00373D56" w:rsidRPr="00BA4BD3" w:rsidRDefault="00373D56" w:rsidP="00FC69B6">
            <w:pPr>
              <w:pBdr>
                <w:top w:val="nil"/>
                <w:left w:val="nil"/>
                <w:bottom w:val="nil"/>
                <w:right w:val="nil"/>
                <w:between w:val="nil"/>
              </w:pBdr>
              <w:shd w:val="clear" w:color="auto" w:fill="F79646" w:themeFill="accent6"/>
              <w:spacing w:line="259" w:lineRule="auto"/>
              <w:jc w:val="both"/>
              <w:rPr>
                <w:rFonts w:eastAsia="Source Sans Pro"/>
                <w:color w:val="FF0000"/>
              </w:rPr>
            </w:pPr>
          </w:p>
        </w:tc>
        <w:tc>
          <w:tcPr>
            <w:tcW w:w="510" w:type="dxa"/>
            <w:shd w:val="clear" w:color="auto" w:fill="FFFFFF" w:themeFill="background1"/>
          </w:tcPr>
          <w:p w14:paraId="3FCDF5BF"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570" w:type="dxa"/>
          </w:tcPr>
          <w:p w14:paraId="5B59841D"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356" w:type="dxa"/>
          </w:tcPr>
          <w:p w14:paraId="142E43AD"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544" w:type="dxa"/>
          </w:tcPr>
          <w:p w14:paraId="4DE6EFFB"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360" w:type="dxa"/>
          </w:tcPr>
          <w:p w14:paraId="2F914980"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450" w:type="dxa"/>
          </w:tcPr>
          <w:p w14:paraId="73BD7AC1"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360" w:type="dxa"/>
          </w:tcPr>
          <w:p w14:paraId="471B345A"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366" w:type="dxa"/>
          </w:tcPr>
          <w:p w14:paraId="79B42C72"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1254" w:type="dxa"/>
          </w:tcPr>
          <w:p w14:paraId="101A03C2"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r>
      <w:tr w:rsidR="00CF2524" w:rsidRPr="00BA4BD3" w14:paraId="58291811" w14:textId="77777777" w:rsidTr="00A801DD">
        <w:trPr>
          <w:trHeight w:val="138"/>
        </w:trPr>
        <w:tc>
          <w:tcPr>
            <w:tcW w:w="720" w:type="dxa"/>
          </w:tcPr>
          <w:p w14:paraId="435341E6" w14:textId="022117BC" w:rsidR="00373D56" w:rsidRPr="00BA4BD3" w:rsidRDefault="003A3960" w:rsidP="00D16B8D">
            <w:pPr>
              <w:pBdr>
                <w:top w:val="nil"/>
                <w:left w:val="nil"/>
                <w:bottom w:val="nil"/>
                <w:right w:val="nil"/>
                <w:between w:val="nil"/>
              </w:pBdr>
              <w:spacing w:line="259" w:lineRule="auto"/>
              <w:jc w:val="both"/>
              <w:rPr>
                <w:rFonts w:eastAsia="Source Sans Pro"/>
                <w:color w:val="000000"/>
              </w:rPr>
            </w:pPr>
            <w:r w:rsidRPr="00BA4BD3">
              <w:rPr>
                <w:rFonts w:eastAsia="Source Sans Pro"/>
                <w:color w:val="000000"/>
              </w:rPr>
              <w:t>4</w:t>
            </w:r>
          </w:p>
        </w:tc>
        <w:tc>
          <w:tcPr>
            <w:tcW w:w="2485" w:type="dxa"/>
          </w:tcPr>
          <w:p w14:paraId="6C13E1F4" w14:textId="719D5C2D" w:rsidR="00373D56" w:rsidRPr="00BA4BD3" w:rsidRDefault="003A3960" w:rsidP="00D16B8D">
            <w:pPr>
              <w:pBdr>
                <w:top w:val="nil"/>
                <w:left w:val="nil"/>
                <w:bottom w:val="nil"/>
                <w:right w:val="nil"/>
                <w:between w:val="nil"/>
              </w:pBdr>
              <w:spacing w:line="259" w:lineRule="auto"/>
              <w:jc w:val="both"/>
              <w:rPr>
                <w:rFonts w:eastAsia="Source Sans Pro"/>
                <w:color w:val="000000"/>
              </w:rPr>
            </w:pPr>
            <w:r w:rsidRPr="00BA4BD3">
              <w:rPr>
                <w:rFonts w:eastAsia="Source Sans Pro"/>
              </w:rPr>
              <w:t>Vulnerability Assessment and False Positive Analysis</w:t>
            </w:r>
          </w:p>
        </w:tc>
        <w:tc>
          <w:tcPr>
            <w:tcW w:w="510" w:type="dxa"/>
            <w:shd w:val="clear" w:color="auto" w:fill="FFFFFF" w:themeFill="background1"/>
          </w:tcPr>
          <w:p w14:paraId="51D03FD5"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515" w:type="dxa"/>
            <w:shd w:val="clear" w:color="auto" w:fill="FFFFFF" w:themeFill="background1"/>
          </w:tcPr>
          <w:p w14:paraId="3D2DA153"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540" w:type="dxa"/>
            <w:shd w:val="clear" w:color="auto" w:fill="FFFFFF" w:themeFill="background1"/>
          </w:tcPr>
          <w:p w14:paraId="1A92C9EB"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510" w:type="dxa"/>
            <w:shd w:val="clear" w:color="auto" w:fill="8064A2" w:themeFill="accent4"/>
          </w:tcPr>
          <w:p w14:paraId="0C58EAE8"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570" w:type="dxa"/>
            <w:shd w:val="clear" w:color="auto" w:fill="FFFFFF" w:themeFill="background1"/>
          </w:tcPr>
          <w:p w14:paraId="4A38720A"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356" w:type="dxa"/>
            <w:shd w:val="clear" w:color="auto" w:fill="FFFFFF" w:themeFill="background1"/>
          </w:tcPr>
          <w:p w14:paraId="727BC677"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544" w:type="dxa"/>
          </w:tcPr>
          <w:p w14:paraId="1179C576"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360" w:type="dxa"/>
          </w:tcPr>
          <w:p w14:paraId="0798E7A8"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450" w:type="dxa"/>
          </w:tcPr>
          <w:p w14:paraId="0FFBDCD2"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360" w:type="dxa"/>
          </w:tcPr>
          <w:p w14:paraId="4C530E06"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366" w:type="dxa"/>
          </w:tcPr>
          <w:p w14:paraId="294DDCB0"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1254" w:type="dxa"/>
          </w:tcPr>
          <w:p w14:paraId="2B1823FB"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r>
      <w:tr w:rsidR="00CF2524" w:rsidRPr="00BA4BD3" w14:paraId="2E3BE81C" w14:textId="77777777" w:rsidTr="00A801DD">
        <w:trPr>
          <w:trHeight w:val="138"/>
        </w:trPr>
        <w:tc>
          <w:tcPr>
            <w:tcW w:w="720" w:type="dxa"/>
          </w:tcPr>
          <w:p w14:paraId="3B8D33BF" w14:textId="4266DA6E" w:rsidR="00373D56" w:rsidRPr="00BA4BD3" w:rsidRDefault="003A3960" w:rsidP="00D16B8D">
            <w:pPr>
              <w:pBdr>
                <w:top w:val="nil"/>
                <w:left w:val="nil"/>
                <w:bottom w:val="nil"/>
                <w:right w:val="nil"/>
                <w:between w:val="nil"/>
              </w:pBdr>
              <w:spacing w:line="259" w:lineRule="auto"/>
              <w:jc w:val="both"/>
              <w:rPr>
                <w:rFonts w:eastAsia="Source Sans Pro"/>
                <w:color w:val="000000"/>
              </w:rPr>
            </w:pPr>
            <w:r w:rsidRPr="00BA4BD3">
              <w:rPr>
                <w:rFonts w:eastAsia="Source Sans Pro"/>
                <w:color w:val="000000"/>
              </w:rPr>
              <w:t>5</w:t>
            </w:r>
          </w:p>
        </w:tc>
        <w:tc>
          <w:tcPr>
            <w:tcW w:w="2485" w:type="dxa"/>
          </w:tcPr>
          <w:p w14:paraId="3306EB9F" w14:textId="38CDE04A" w:rsidR="00373D56" w:rsidRPr="00BA4BD3" w:rsidRDefault="003A3960" w:rsidP="00D16B8D">
            <w:pPr>
              <w:pBdr>
                <w:top w:val="nil"/>
                <w:left w:val="nil"/>
                <w:bottom w:val="nil"/>
                <w:right w:val="nil"/>
                <w:between w:val="nil"/>
              </w:pBdr>
              <w:spacing w:line="259" w:lineRule="auto"/>
              <w:jc w:val="both"/>
              <w:rPr>
                <w:rFonts w:eastAsia="Source Sans Pro"/>
                <w:color w:val="000000"/>
              </w:rPr>
            </w:pPr>
            <w:r w:rsidRPr="00BA4BD3">
              <w:rPr>
                <w:rFonts w:eastAsia="Source Sans Pro"/>
              </w:rPr>
              <w:t>Exploitation</w:t>
            </w:r>
          </w:p>
        </w:tc>
        <w:tc>
          <w:tcPr>
            <w:tcW w:w="510" w:type="dxa"/>
            <w:shd w:val="clear" w:color="auto" w:fill="FFFFFF" w:themeFill="background1"/>
          </w:tcPr>
          <w:p w14:paraId="2B8A064F"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515" w:type="dxa"/>
            <w:shd w:val="clear" w:color="auto" w:fill="FFFFFF" w:themeFill="background1"/>
          </w:tcPr>
          <w:p w14:paraId="6920CC7A"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540" w:type="dxa"/>
            <w:shd w:val="clear" w:color="auto" w:fill="FFFFFF" w:themeFill="background1"/>
          </w:tcPr>
          <w:p w14:paraId="2A5164F9"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510" w:type="dxa"/>
            <w:shd w:val="clear" w:color="auto" w:fill="FFFFFF" w:themeFill="background1"/>
          </w:tcPr>
          <w:p w14:paraId="0F9B7994"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570" w:type="dxa"/>
            <w:shd w:val="clear" w:color="auto" w:fill="9BBB59" w:themeFill="accent3"/>
          </w:tcPr>
          <w:p w14:paraId="5A93E36D"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356" w:type="dxa"/>
            <w:shd w:val="clear" w:color="auto" w:fill="FFFFFF" w:themeFill="background1"/>
          </w:tcPr>
          <w:p w14:paraId="7688C36E"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544" w:type="dxa"/>
            <w:shd w:val="clear" w:color="auto" w:fill="FFFFFF" w:themeFill="background1"/>
          </w:tcPr>
          <w:p w14:paraId="77BE564F"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360" w:type="dxa"/>
          </w:tcPr>
          <w:p w14:paraId="5C01FE92"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450" w:type="dxa"/>
          </w:tcPr>
          <w:p w14:paraId="53901A34"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360" w:type="dxa"/>
          </w:tcPr>
          <w:p w14:paraId="5A4A1DB2"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366" w:type="dxa"/>
          </w:tcPr>
          <w:p w14:paraId="68622993"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1254" w:type="dxa"/>
          </w:tcPr>
          <w:p w14:paraId="18E1EC88"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r>
      <w:tr w:rsidR="00CF2524" w:rsidRPr="00BA4BD3" w14:paraId="6CD16912" w14:textId="77777777" w:rsidTr="00A801DD">
        <w:trPr>
          <w:trHeight w:val="138"/>
        </w:trPr>
        <w:tc>
          <w:tcPr>
            <w:tcW w:w="720" w:type="dxa"/>
          </w:tcPr>
          <w:p w14:paraId="4B4457AF" w14:textId="7ED692E3" w:rsidR="00373D56" w:rsidRPr="00BA4BD3" w:rsidRDefault="003A3960" w:rsidP="00D16B8D">
            <w:pPr>
              <w:pBdr>
                <w:top w:val="nil"/>
                <w:left w:val="nil"/>
                <w:bottom w:val="nil"/>
                <w:right w:val="nil"/>
                <w:between w:val="nil"/>
              </w:pBdr>
              <w:spacing w:line="259" w:lineRule="auto"/>
              <w:jc w:val="both"/>
              <w:rPr>
                <w:rFonts w:eastAsia="Source Sans Pro"/>
                <w:color w:val="000000"/>
              </w:rPr>
            </w:pPr>
            <w:r w:rsidRPr="00BA4BD3">
              <w:rPr>
                <w:rFonts w:eastAsia="Source Sans Pro"/>
                <w:color w:val="000000"/>
              </w:rPr>
              <w:t>6</w:t>
            </w:r>
          </w:p>
        </w:tc>
        <w:tc>
          <w:tcPr>
            <w:tcW w:w="2485" w:type="dxa"/>
          </w:tcPr>
          <w:p w14:paraId="17E4A26D" w14:textId="61103384" w:rsidR="00373D56" w:rsidRPr="00BA4BD3" w:rsidRDefault="003A3960" w:rsidP="00D16B8D">
            <w:pPr>
              <w:pBdr>
                <w:top w:val="nil"/>
                <w:left w:val="nil"/>
                <w:bottom w:val="nil"/>
                <w:right w:val="nil"/>
                <w:between w:val="nil"/>
              </w:pBdr>
              <w:spacing w:line="259" w:lineRule="auto"/>
              <w:jc w:val="both"/>
              <w:rPr>
                <w:rFonts w:eastAsia="Source Sans Pro"/>
                <w:color w:val="000000"/>
              </w:rPr>
            </w:pPr>
            <w:r w:rsidRPr="00BA4BD3">
              <w:rPr>
                <w:rFonts w:eastAsia="Source Sans Pro"/>
              </w:rPr>
              <w:t>Reporting and Presentation</w:t>
            </w:r>
          </w:p>
        </w:tc>
        <w:tc>
          <w:tcPr>
            <w:tcW w:w="510" w:type="dxa"/>
            <w:shd w:val="clear" w:color="auto" w:fill="FFFFFF" w:themeFill="background1"/>
          </w:tcPr>
          <w:p w14:paraId="3937FEDF"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515" w:type="dxa"/>
            <w:shd w:val="clear" w:color="auto" w:fill="FFFFFF" w:themeFill="background1"/>
          </w:tcPr>
          <w:p w14:paraId="34399198"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540" w:type="dxa"/>
            <w:shd w:val="clear" w:color="auto" w:fill="FFFFFF" w:themeFill="background1"/>
          </w:tcPr>
          <w:p w14:paraId="1F93533B"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510" w:type="dxa"/>
            <w:shd w:val="clear" w:color="auto" w:fill="FFFFFF" w:themeFill="background1"/>
          </w:tcPr>
          <w:p w14:paraId="71ECBE32"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570" w:type="dxa"/>
          </w:tcPr>
          <w:p w14:paraId="2249741C"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356" w:type="dxa"/>
            <w:shd w:val="clear" w:color="auto" w:fill="943634" w:themeFill="accent2" w:themeFillShade="BF"/>
          </w:tcPr>
          <w:p w14:paraId="76F81808"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544" w:type="dxa"/>
            <w:shd w:val="clear" w:color="auto" w:fill="FFFFFF" w:themeFill="background1"/>
          </w:tcPr>
          <w:p w14:paraId="26BEDE26"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360" w:type="dxa"/>
            <w:shd w:val="clear" w:color="auto" w:fill="FFFFFF" w:themeFill="background1"/>
          </w:tcPr>
          <w:p w14:paraId="035D195F"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450" w:type="dxa"/>
          </w:tcPr>
          <w:p w14:paraId="25A30284"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360" w:type="dxa"/>
          </w:tcPr>
          <w:p w14:paraId="79A453D9"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366" w:type="dxa"/>
          </w:tcPr>
          <w:p w14:paraId="30319A21"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1254" w:type="dxa"/>
          </w:tcPr>
          <w:p w14:paraId="79F2A5D9"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r>
      <w:tr w:rsidR="00CF2524" w:rsidRPr="00BA4BD3" w14:paraId="1424CDD0" w14:textId="77777777" w:rsidTr="00A801DD">
        <w:trPr>
          <w:trHeight w:val="138"/>
        </w:trPr>
        <w:tc>
          <w:tcPr>
            <w:tcW w:w="720" w:type="dxa"/>
          </w:tcPr>
          <w:p w14:paraId="38B8BF77" w14:textId="08CE0202" w:rsidR="00373D56" w:rsidRPr="00BA4BD3" w:rsidRDefault="003A3960" w:rsidP="00D16B8D">
            <w:pPr>
              <w:pBdr>
                <w:top w:val="nil"/>
                <w:left w:val="nil"/>
                <w:bottom w:val="nil"/>
                <w:right w:val="nil"/>
                <w:between w:val="nil"/>
              </w:pBdr>
              <w:spacing w:line="259" w:lineRule="auto"/>
              <w:jc w:val="both"/>
              <w:rPr>
                <w:rFonts w:eastAsia="Source Sans Pro"/>
                <w:color w:val="000000"/>
              </w:rPr>
            </w:pPr>
            <w:r w:rsidRPr="00BA4BD3">
              <w:rPr>
                <w:rFonts w:eastAsia="Source Sans Pro"/>
                <w:color w:val="000000"/>
              </w:rPr>
              <w:t>7</w:t>
            </w:r>
          </w:p>
        </w:tc>
        <w:tc>
          <w:tcPr>
            <w:tcW w:w="2485" w:type="dxa"/>
          </w:tcPr>
          <w:p w14:paraId="22960FAD" w14:textId="4F84A066" w:rsidR="00373D56" w:rsidRPr="00BA4BD3" w:rsidRDefault="003A3960" w:rsidP="00D16B8D">
            <w:pPr>
              <w:pBdr>
                <w:top w:val="nil"/>
                <w:left w:val="nil"/>
                <w:bottom w:val="nil"/>
                <w:right w:val="nil"/>
                <w:between w:val="nil"/>
              </w:pBdr>
              <w:spacing w:line="259" w:lineRule="auto"/>
              <w:jc w:val="both"/>
              <w:rPr>
                <w:rFonts w:eastAsia="Source Sans Pro"/>
                <w:color w:val="000000"/>
              </w:rPr>
            </w:pPr>
            <w:r w:rsidRPr="00BA4BD3">
              <w:rPr>
                <w:rFonts w:eastAsia="Source Sans Pro"/>
                <w:color w:val="000000"/>
              </w:rPr>
              <w:t>Remediation Period</w:t>
            </w:r>
          </w:p>
        </w:tc>
        <w:tc>
          <w:tcPr>
            <w:tcW w:w="510" w:type="dxa"/>
          </w:tcPr>
          <w:p w14:paraId="71E41259"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515" w:type="dxa"/>
          </w:tcPr>
          <w:p w14:paraId="55A0CA81"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540" w:type="dxa"/>
          </w:tcPr>
          <w:p w14:paraId="14859F8B"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510" w:type="dxa"/>
          </w:tcPr>
          <w:p w14:paraId="65464174"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570" w:type="dxa"/>
          </w:tcPr>
          <w:p w14:paraId="5349F48D"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356" w:type="dxa"/>
          </w:tcPr>
          <w:p w14:paraId="5737B743"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544" w:type="dxa"/>
            <w:shd w:val="clear" w:color="auto" w:fill="FFFF00"/>
          </w:tcPr>
          <w:p w14:paraId="0F7E70B7"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360" w:type="dxa"/>
          </w:tcPr>
          <w:p w14:paraId="00B6DB20"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450" w:type="dxa"/>
          </w:tcPr>
          <w:p w14:paraId="02010869"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360" w:type="dxa"/>
          </w:tcPr>
          <w:p w14:paraId="7CAC56F2"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366" w:type="dxa"/>
          </w:tcPr>
          <w:p w14:paraId="7A906D18"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c>
          <w:tcPr>
            <w:tcW w:w="1254" w:type="dxa"/>
          </w:tcPr>
          <w:p w14:paraId="11B627E2" w14:textId="77777777" w:rsidR="00373D56" w:rsidRPr="00BA4BD3" w:rsidRDefault="00373D56" w:rsidP="00D16B8D">
            <w:pPr>
              <w:pBdr>
                <w:top w:val="nil"/>
                <w:left w:val="nil"/>
                <w:bottom w:val="nil"/>
                <w:right w:val="nil"/>
                <w:between w:val="nil"/>
              </w:pBdr>
              <w:spacing w:line="259" w:lineRule="auto"/>
              <w:jc w:val="both"/>
              <w:rPr>
                <w:rFonts w:eastAsia="Source Sans Pro"/>
                <w:color w:val="000000"/>
              </w:rPr>
            </w:pPr>
          </w:p>
        </w:tc>
      </w:tr>
      <w:tr w:rsidR="003A3960" w:rsidRPr="00BA4BD3" w14:paraId="5B6C6E1A" w14:textId="77777777" w:rsidTr="00A801DD">
        <w:trPr>
          <w:trHeight w:val="138"/>
        </w:trPr>
        <w:tc>
          <w:tcPr>
            <w:tcW w:w="720" w:type="dxa"/>
          </w:tcPr>
          <w:p w14:paraId="5152E2A3" w14:textId="622FBDCC" w:rsidR="003A3960" w:rsidRPr="00BA4BD3" w:rsidRDefault="003A3960" w:rsidP="00D16B8D">
            <w:pPr>
              <w:pBdr>
                <w:top w:val="nil"/>
                <w:left w:val="nil"/>
                <w:bottom w:val="nil"/>
                <w:right w:val="nil"/>
                <w:between w:val="nil"/>
              </w:pBdr>
              <w:spacing w:line="259" w:lineRule="auto"/>
              <w:jc w:val="both"/>
              <w:rPr>
                <w:rFonts w:eastAsia="Source Sans Pro"/>
                <w:color w:val="000000"/>
              </w:rPr>
            </w:pPr>
            <w:r w:rsidRPr="00BA4BD3">
              <w:rPr>
                <w:rFonts w:eastAsia="Source Sans Pro"/>
                <w:color w:val="000000"/>
              </w:rPr>
              <w:t>8</w:t>
            </w:r>
          </w:p>
        </w:tc>
        <w:tc>
          <w:tcPr>
            <w:tcW w:w="2485" w:type="dxa"/>
          </w:tcPr>
          <w:p w14:paraId="73CD5E21" w14:textId="719CB819" w:rsidR="003A3960" w:rsidRPr="00BA4BD3" w:rsidRDefault="003A3960" w:rsidP="00D16B8D">
            <w:pPr>
              <w:pBdr>
                <w:top w:val="nil"/>
                <w:left w:val="nil"/>
                <w:bottom w:val="nil"/>
                <w:right w:val="nil"/>
                <w:between w:val="nil"/>
              </w:pBdr>
              <w:spacing w:line="259" w:lineRule="auto"/>
              <w:jc w:val="both"/>
              <w:rPr>
                <w:rFonts w:eastAsia="Source Sans Pro"/>
                <w:color w:val="000000"/>
              </w:rPr>
            </w:pPr>
            <w:r w:rsidRPr="00BA4BD3">
              <w:rPr>
                <w:rFonts w:eastAsia="Source Sans Pro"/>
                <w:color w:val="000000"/>
              </w:rPr>
              <w:t>Reverification Testing</w:t>
            </w:r>
          </w:p>
        </w:tc>
        <w:tc>
          <w:tcPr>
            <w:tcW w:w="510" w:type="dxa"/>
          </w:tcPr>
          <w:p w14:paraId="28A10CCE" w14:textId="77777777" w:rsidR="003A3960" w:rsidRPr="00BA4BD3" w:rsidRDefault="003A3960" w:rsidP="00D16B8D">
            <w:pPr>
              <w:pBdr>
                <w:top w:val="nil"/>
                <w:left w:val="nil"/>
                <w:bottom w:val="nil"/>
                <w:right w:val="nil"/>
                <w:between w:val="nil"/>
              </w:pBdr>
              <w:spacing w:line="259" w:lineRule="auto"/>
              <w:jc w:val="both"/>
              <w:rPr>
                <w:rFonts w:eastAsia="Source Sans Pro"/>
                <w:color w:val="000000"/>
              </w:rPr>
            </w:pPr>
          </w:p>
        </w:tc>
        <w:tc>
          <w:tcPr>
            <w:tcW w:w="515" w:type="dxa"/>
          </w:tcPr>
          <w:p w14:paraId="4574F534" w14:textId="77777777" w:rsidR="003A3960" w:rsidRPr="00BA4BD3" w:rsidRDefault="003A3960" w:rsidP="00D16B8D">
            <w:pPr>
              <w:pBdr>
                <w:top w:val="nil"/>
                <w:left w:val="nil"/>
                <w:bottom w:val="nil"/>
                <w:right w:val="nil"/>
                <w:between w:val="nil"/>
              </w:pBdr>
              <w:spacing w:line="259" w:lineRule="auto"/>
              <w:jc w:val="both"/>
              <w:rPr>
                <w:rFonts w:eastAsia="Source Sans Pro"/>
                <w:color w:val="000000"/>
              </w:rPr>
            </w:pPr>
          </w:p>
        </w:tc>
        <w:tc>
          <w:tcPr>
            <w:tcW w:w="540" w:type="dxa"/>
          </w:tcPr>
          <w:p w14:paraId="32EFB8D6" w14:textId="77777777" w:rsidR="003A3960" w:rsidRPr="00BA4BD3" w:rsidRDefault="003A3960" w:rsidP="00D16B8D">
            <w:pPr>
              <w:pBdr>
                <w:top w:val="nil"/>
                <w:left w:val="nil"/>
                <w:bottom w:val="nil"/>
                <w:right w:val="nil"/>
                <w:between w:val="nil"/>
              </w:pBdr>
              <w:spacing w:line="259" w:lineRule="auto"/>
              <w:jc w:val="both"/>
              <w:rPr>
                <w:rFonts w:eastAsia="Source Sans Pro"/>
                <w:color w:val="000000"/>
              </w:rPr>
            </w:pPr>
          </w:p>
        </w:tc>
        <w:tc>
          <w:tcPr>
            <w:tcW w:w="510" w:type="dxa"/>
          </w:tcPr>
          <w:p w14:paraId="3192C7A1" w14:textId="77777777" w:rsidR="003A3960" w:rsidRPr="00BA4BD3" w:rsidRDefault="003A3960" w:rsidP="00D16B8D">
            <w:pPr>
              <w:pBdr>
                <w:top w:val="nil"/>
                <w:left w:val="nil"/>
                <w:bottom w:val="nil"/>
                <w:right w:val="nil"/>
                <w:between w:val="nil"/>
              </w:pBdr>
              <w:spacing w:line="259" w:lineRule="auto"/>
              <w:jc w:val="both"/>
              <w:rPr>
                <w:rFonts w:eastAsia="Source Sans Pro"/>
                <w:color w:val="000000"/>
              </w:rPr>
            </w:pPr>
          </w:p>
        </w:tc>
        <w:tc>
          <w:tcPr>
            <w:tcW w:w="570" w:type="dxa"/>
          </w:tcPr>
          <w:p w14:paraId="670135D1" w14:textId="77777777" w:rsidR="003A3960" w:rsidRPr="00BA4BD3" w:rsidRDefault="003A3960" w:rsidP="00D16B8D">
            <w:pPr>
              <w:pBdr>
                <w:top w:val="nil"/>
                <w:left w:val="nil"/>
                <w:bottom w:val="nil"/>
                <w:right w:val="nil"/>
                <w:between w:val="nil"/>
              </w:pBdr>
              <w:spacing w:line="259" w:lineRule="auto"/>
              <w:jc w:val="both"/>
              <w:rPr>
                <w:rFonts w:eastAsia="Source Sans Pro"/>
                <w:color w:val="000000"/>
              </w:rPr>
            </w:pPr>
          </w:p>
        </w:tc>
        <w:tc>
          <w:tcPr>
            <w:tcW w:w="356" w:type="dxa"/>
          </w:tcPr>
          <w:p w14:paraId="347A73F5" w14:textId="77777777" w:rsidR="003A3960" w:rsidRPr="00BA4BD3" w:rsidRDefault="003A3960" w:rsidP="00D16B8D">
            <w:pPr>
              <w:pBdr>
                <w:top w:val="nil"/>
                <w:left w:val="nil"/>
                <w:bottom w:val="nil"/>
                <w:right w:val="nil"/>
                <w:between w:val="nil"/>
              </w:pBdr>
              <w:spacing w:line="259" w:lineRule="auto"/>
              <w:jc w:val="both"/>
              <w:rPr>
                <w:rFonts w:eastAsia="Source Sans Pro"/>
                <w:color w:val="000000"/>
              </w:rPr>
            </w:pPr>
          </w:p>
        </w:tc>
        <w:tc>
          <w:tcPr>
            <w:tcW w:w="544" w:type="dxa"/>
          </w:tcPr>
          <w:p w14:paraId="58BF6075" w14:textId="77777777" w:rsidR="003A3960" w:rsidRPr="00BA4BD3" w:rsidRDefault="003A3960" w:rsidP="00D16B8D">
            <w:pPr>
              <w:pBdr>
                <w:top w:val="nil"/>
                <w:left w:val="nil"/>
                <w:bottom w:val="nil"/>
                <w:right w:val="nil"/>
                <w:between w:val="nil"/>
              </w:pBdr>
              <w:spacing w:line="259" w:lineRule="auto"/>
              <w:jc w:val="both"/>
              <w:rPr>
                <w:rFonts w:eastAsia="Source Sans Pro"/>
                <w:color w:val="000000"/>
              </w:rPr>
            </w:pPr>
          </w:p>
        </w:tc>
        <w:tc>
          <w:tcPr>
            <w:tcW w:w="360" w:type="dxa"/>
            <w:shd w:val="clear" w:color="auto" w:fill="948A54" w:themeFill="background2" w:themeFillShade="80"/>
          </w:tcPr>
          <w:p w14:paraId="40E45C45" w14:textId="77777777" w:rsidR="003A3960" w:rsidRPr="00BA4BD3" w:rsidRDefault="003A3960" w:rsidP="00D16B8D">
            <w:pPr>
              <w:pBdr>
                <w:top w:val="nil"/>
                <w:left w:val="nil"/>
                <w:bottom w:val="nil"/>
                <w:right w:val="nil"/>
                <w:between w:val="nil"/>
              </w:pBdr>
              <w:spacing w:line="259" w:lineRule="auto"/>
              <w:jc w:val="both"/>
              <w:rPr>
                <w:rFonts w:eastAsia="Source Sans Pro"/>
                <w:color w:val="000000"/>
              </w:rPr>
            </w:pPr>
          </w:p>
        </w:tc>
        <w:tc>
          <w:tcPr>
            <w:tcW w:w="450" w:type="dxa"/>
          </w:tcPr>
          <w:p w14:paraId="13B48EE6" w14:textId="77777777" w:rsidR="003A3960" w:rsidRPr="00BA4BD3" w:rsidRDefault="003A3960" w:rsidP="00D16B8D">
            <w:pPr>
              <w:pBdr>
                <w:top w:val="nil"/>
                <w:left w:val="nil"/>
                <w:bottom w:val="nil"/>
                <w:right w:val="nil"/>
                <w:between w:val="nil"/>
              </w:pBdr>
              <w:spacing w:line="259" w:lineRule="auto"/>
              <w:jc w:val="both"/>
              <w:rPr>
                <w:rFonts w:eastAsia="Source Sans Pro"/>
                <w:color w:val="000000"/>
              </w:rPr>
            </w:pPr>
          </w:p>
        </w:tc>
        <w:tc>
          <w:tcPr>
            <w:tcW w:w="360" w:type="dxa"/>
          </w:tcPr>
          <w:p w14:paraId="10DABA24" w14:textId="77777777" w:rsidR="003A3960" w:rsidRPr="00BA4BD3" w:rsidRDefault="003A3960" w:rsidP="00D16B8D">
            <w:pPr>
              <w:pBdr>
                <w:top w:val="nil"/>
                <w:left w:val="nil"/>
                <w:bottom w:val="nil"/>
                <w:right w:val="nil"/>
                <w:between w:val="nil"/>
              </w:pBdr>
              <w:spacing w:line="259" w:lineRule="auto"/>
              <w:jc w:val="both"/>
              <w:rPr>
                <w:rFonts w:eastAsia="Source Sans Pro"/>
                <w:color w:val="000000"/>
              </w:rPr>
            </w:pPr>
          </w:p>
        </w:tc>
        <w:tc>
          <w:tcPr>
            <w:tcW w:w="366" w:type="dxa"/>
          </w:tcPr>
          <w:p w14:paraId="3223AD7A" w14:textId="77777777" w:rsidR="003A3960" w:rsidRPr="00BA4BD3" w:rsidRDefault="003A3960" w:rsidP="00D16B8D">
            <w:pPr>
              <w:pBdr>
                <w:top w:val="nil"/>
                <w:left w:val="nil"/>
                <w:bottom w:val="nil"/>
                <w:right w:val="nil"/>
                <w:between w:val="nil"/>
              </w:pBdr>
              <w:spacing w:line="259" w:lineRule="auto"/>
              <w:jc w:val="both"/>
              <w:rPr>
                <w:rFonts w:eastAsia="Source Sans Pro"/>
                <w:color w:val="000000"/>
              </w:rPr>
            </w:pPr>
          </w:p>
        </w:tc>
        <w:tc>
          <w:tcPr>
            <w:tcW w:w="1254" w:type="dxa"/>
          </w:tcPr>
          <w:p w14:paraId="1DC2F637" w14:textId="77777777" w:rsidR="003A3960" w:rsidRPr="00BA4BD3" w:rsidRDefault="003A3960" w:rsidP="00D16B8D">
            <w:pPr>
              <w:pBdr>
                <w:top w:val="nil"/>
                <w:left w:val="nil"/>
                <w:bottom w:val="nil"/>
                <w:right w:val="nil"/>
                <w:between w:val="nil"/>
              </w:pBdr>
              <w:spacing w:line="259" w:lineRule="auto"/>
              <w:jc w:val="both"/>
              <w:rPr>
                <w:rFonts w:eastAsia="Source Sans Pro"/>
                <w:color w:val="000000"/>
              </w:rPr>
            </w:pPr>
          </w:p>
        </w:tc>
      </w:tr>
      <w:tr w:rsidR="003A3960" w:rsidRPr="00BA4BD3" w14:paraId="63E66D0A" w14:textId="77777777" w:rsidTr="00A801DD">
        <w:trPr>
          <w:trHeight w:val="138"/>
        </w:trPr>
        <w:tc>
          <w:tcPr>
            <w:tcW w:w="720" w:type="dxa"/>
          </w:tcPr>
          <w:p w14:paraId="7949750B" w14:textId="5C91285A" w:rsidR="003A3960" w:rsidRPr="00BA4BD3" w:rsidRDefault="003A3960" w:rsidP="00D16B8D">
            <w:pPr>
              <w:pBdr>
                <w:top w:val="nil"/>
                <w:left w:val="nil"/>
                <w:bottom w:val="nil"/>
                <w:right w:val="nil"/>
                <w:between w:val="nil"/>
              </w:pBdr>
              <w:spacing w:line="259" w:lineRule="auto"/>
              <w:jc w:val="both"/>
              <w:rPr>
                <w:rFonts w:eastAsia="Source Sans Pro"/>
                <w:color w:val="000000"/>
              </w:rPr>
            </w:pPr>
            <w:r w:rsidRPr="00BA4BD3">
              <w:rPr>
                <w:rFonts w:eastAsia="Source Sans Pro"/>
                <w:color w:val="000000"/>
              </w:rPr>
              <w:t>9</w:t>
            </w:r>
          </w:p>
        </w:tc>
        <w:tc>
          <w:tcPr>
            <w:tcW w:w="2485" w:type="dxa"/>
          </w:tcPr>
          <w:p w14:paraId="121C30B8" w14:textId="2276CB6D" w:rsidR="003A3960" w:rsidRPr="00BA4BD3" w:rsidRDefault="003A3960" w:rsidP="00D16B8D">
            <w:pPr>
              <w:pBdr>
                <w:top w:val="nil"/>
                <w:left w:val="nil"/>
                <w:bottom w:val="nil"/>
                <w:right w:val="nil"/>
                <w:between w:val="nil"/>
              </w:pBdr>
              <w:spacing w:line="259" w:lineRule="auto"/>
              <w:jc w:val="both"/>
              <w:rPr>
                <w:rFonts w:eastAsia="Source Sans Pro"/>
                <w:color w:val="000000"/>
              </w:rPr>
            </w:pPr>
            <w:r w:rsidRPr="00BA4BD3">
              <w:rPr>
                <w:rFonts w:eastAsia="Source Sans Pro"/>
                <w:color w:val="000000"/>
              </w:rPr>
              <w:t>Release of Final Report</w:t>
            </w:r>
          </w:p>
        </w:tc>
        <w:tc>
          <w:tcPr>
            <w:tcW w:w="510" w:type="dxa"/>
          </w:tcPr>
          <w:p w14:paraId="5E85B0EC" w14:textId="77777777" w:rsidR="003A3960" w:rsidRPr="00BA4BD3" w:rsidRDefault="003A3960" w:rsidP="00D16B8D">
            <w:pPr>
              <w:pBdr>
                <w:top w:val="nil"/>
                <w:left w:val="nil"/>
                <w:bottom w:val="nil"/>
                <w:right w:val="nil"/>
                <w:between w:val="nil"/>
              </w:pBdr>
              <w:spacing w:line="259" w:lineRule="auto"/>
              <w:jc w:val="both"/>
              <w:rPr>
                <w:rFonts w:eastAsia="Source Sans Pro"/>
                <w:color w:val="000000"/>
              </w:rPr>
            </w:pPr>
          </w:p>
        </w:tc>
        <w:tc>
          <w:tcPr>
            <w:tcW w:w="515" w:type="dxa"/>
          </w:tcPr>
          <w:p w14:paraId="49E142C6" w14:textId="77777777" w:rsidR="003A3960" w:rsidRPr="00BA4BD3" w:rsidRDefault="003A3960" w:rsidP="00D16B8D">
            <w:pPr>
              <w:pBdr>
                <w:top w:val="nil"/>
                <w:left w:val="nil"/>
                <w:bottom w:val="nil"/>
                <w:right w:val="nil"/>
                <w:between w:val="nil"/>
              </w:pBdr>
              <w:spacing w:line="259" w:lineRule="auto"/>
              <w:jc w:val="both"/>
              <w:rPr>
                <w:rFonts w:eastAsia="Source Sans Pro"/>
                <w:color w:val="000000"/>
              </w:rPr>
            </w:pPr>
          </w:p>
        </w:tc>
        <w:tc>
          <w:tcPr>
            <w:tcW w:w="540" w:type="dxa"/>
          </w:tcPr>
          <w:p w14:paraId="61CB7521" w14:textId="77777777" w:rsidR="003A3960" w:rsidRPr="00BA4BD3" w:rsidRDefault="003A3960" w:rsidP="00D16B8D">
            <w:pPr>
              <w:pBdr>
                <w:top w:val="nil"/>
                <w:left w:val="nil"/>
                <w:bottom w:val="nil"/>
                <w:right w:val="nil"/>
                <w:between w:val="nil"/>
              </w:pBdr>
              <w:spacing w:line="259" w:lineRule="auto"/>
              <w:jc w:val="both"/>
              <w:rPr>
                <w:rFonts w:eastAsia="Source Sans Pro"/>
                <w:color w:val="000000"/>
              </w:rPr>
            </w:pPr>
          </w:p>
        </w:tc>
        <w:tc>
          <w:tcPr>
            <w:tcW w:w="510" w:type="dxa"/>
          </w:tcPr>
          <w:p w14:paraId="55594C9A" w14:textId="77777777" w:rsidR="003A3960" w:rsidRPr="00BA4BD3" w:rsidRDefault="003A3960" w:rsidP="00D16B8D">
            <w:pPr>
              <w:pBdr>
                <w:top w:val="nil"/>
                <w:left w:val="nil"/>
                <w:bottom w:val="nil"/>
                <w:right w:val="nil"/>
                <w:between w:val="nil"/>
              </w:pBdr>
              <w:spacing w:line="259" w:lineRule="auto"/>
              <w:jc w:val="both"/>
              <w:rPr>
                <w:rFonts w:eastAsia="Source Sans Pro"/>
                <w:color w:val="000000"/>
              </w:rPr>
            </w:pPr>
          </w:p>
        </w:tc>
        <w:tc>
          <w:tcPr>
            <w:tcW w:w="570" w:type="dxa"/>
          </w:tcPr>
          <w:p w14:paraId="5DDC9313" w14:textId="77777777" w:rsidR="003A3960" w:rsidRPr="00BA4BD3" w:rsidRDefault="003A3960" w:rsidP="00D16B8D">
            <w:pPr>
              <w:pBdr>
                <w:top w:val="nil"/>
                <w:left w:val="nil"/>
                <w:bottom w:val="nil"/>
                <w:right w:val="nil"/>
                <w:between w:val="nil"/>
              </w:pBdr>
              <w:spacing w:line="259" w:lineRule="auto"/>
              <w:jc w:val="both"/>
              <w:rPr>
                <w:rFonts w:eastAsia="Source Sans Pro"/>
                <w:color w:val="000000"/>
              </w:rPr>
            </w:pPr>
          </w:p>
        </w:tc>
        <w:tc>
          <w:tcPr>
            <w:tcW w:w="356" w:type="dxa"/>
          </w:tcPr>
          <w:p w14:paraId="720325A7" w14:textId="77777777" w:rsidR="003A3960" w:rsidRPr="00BA4BD3" w:rsidRDefault="003A3960" w:rsidP="00D16B8D">
            <w:pPr>
              <w:pBdr>
                <w:top w:val="nil"/>
                <w:left w:val="nil"/>
                <w:bottom w:val="nil"/>
                <w:right w:val="nil"/>
                <w:between w:val="nil"/>
              </w:pBdr>
              <w:spacing w:line="259" w:lineRule="auto"/>
              <w:jc w:val="both"/>
              <w:rPr>
                <w:rFonts w:eastAsia="Source Sans Pro"/>
                <w:color w:val="000000"/>
              </w:rPr>
            </w:pPr>
          </w:p>
        </w:tc>
        <w:tc>
          <w:tcPr>
            <w:tcW w:w="544" w:type="dxa"/>
          </w:tcPr>
          <w:p w14:paraId="7DC86B21" w14:textId="77777777" w:rsidR="003A3960" w:rsidRPr="00BA4BD3" w:rsidRDefault="003A3960" w:rsidP="00D16B8D">
            <w:pPr>
              <w:pBdr>
                <w:top w:val="nil"/>
                <w:left w:val="nil"/>
                <w:bottom w:val="nil"/>
                <w:right w:val="nil"/>
                <w:between w:val="nil"/>
              </w:pBdr>
              <w:spacing w:line="259" w:lineRule="auto"/>
              <w:jc w:val="both"/>
              <w:rPr>
                <w:rFonts w:eastAsia="Source Sans Pro"/>
                <w:color w:val="000000"/>
              </w:rPr>
            </w:pPr>
          </w:p>
        </w:tc>
        <w:tc>
          <w:tcPr>
            <w:tcW w:w="360" w:type="dxa"/>
          </w:tcPr>
          <w:p w14:paraId="0CC2CDBF" w14:textId="77777777" w:rsidR="003A3960" w:rsidRPr="00BA4BD3" w:rsidRDefault="003A3960" w:rsidP="00D16B8D">
            <w:pPr>
              <w:pBdr>
                <w:top w:val="nil"/>
                <w:left w:val="nil"/>
                <w:bottom w:val="nil"/>
                <w:right w:val="nil"/>
                <w:between w:val="nil"/>
              </w:pBdr>
              <w:spacing w:line="259" w:lineRule="auto"/>
              <w:jc w:val="both"/>
              <w:rPr>
                <w:rFonts w:eastAsia="Source Sans Pro"/>
                <w:color w:val="000000"/>
              </w:rPr>
            </w:pPr>
          </w:p>
        </w:tc>
        <w:tc>
          <w:tcPr>
            <w:tcW w:w="450" w:type="dxa"/>
            <w:shd w:val="clear" w:color="auto" w:fill="00B050"/>
          </w:tcPr>
          <w:p w14:paraId="285BDC80" w14:textId="77777777" w:rsidR="003A3960" w:rsidRPr="00BA4BD3" w:rsidRDefault="003A3960" w:rsidP="00D16B8D">
            <w:pPr>
              <w:pBdr>
                <w:top w:val="nil"/>
                <w:left w:val="nil"/>
                <w:bottom w:val="nil"/>
                <w:right w:val="nil"/>
                <w:between w:val="nil"/>
              </w:pBdr>
              <w:spacing w:line="259" w:lineRule="auto"/>
              <w:jc w:val="both"/>
              <w:rPr>
                <w:rFonts w:eastAsia="Source Sans Pro"/>
                <w:color w:val="000000"/>
              </w:rPr>
            </w:pPr>
          </w:p>
        </w:tc>
        <w:tc>
          <w:tcPr>
            <w:tcW w:w="360" w:type="dxa"/>
          </w:tcPr>
          <w:p w14:paraId="6726D23F" w14:textId="77777777" w:rsidR="003A3960" w:rsidRPr="00BA4BD3" w:rsidRDefault="003A3960" w:rsidP="00D16B8D">
            <w:pPr>
              <w:pBdr>
                <w:top w:val="nil"/>
                <w:left w:val="nil"/>
                <w:bottom w:val="nil"/>
                <w:right w:val="nil"/>
                <w:between w:val="nil"/>
              </w:pBdr>
              <w:spacing w:line="259" w:lineRule="auto"/>
              <w:jc w:val="both"/>
              <w:rPr>
                <w:rFonts w:eastAsia="Source Sans Pro"/>
                <w:color w:val="000000"/>
              </w:rPr>
            </w:pPr>
          </w:p>
        </w:tc>
        <w:tc>
          <w:tcPr>
            <w:tcW w:w="366" w:type="dxa"/>
          </w:tcPr>
          <w:p w14:paraId="575C9A1F" w14:textId="77777777" w:rsidR="003A3960" w:rsidRPr="00BA4BD3" w:rsidRDefault="003A3960" w:rsidP="00D16B8D">
            <w:pPr>
              <w:pBdr>
                <w:top w:val="nil"/>
                <w:left w:val="nil"/>
                <w:bottom w:val="nil"/>
                <w:right w:val="nil"/>
                <w:between w:val="nil"/>
              </w:pBdr>
              <w:spacing w:line="259" w:lineRule="auto"/>
              <w:jc w:val="both"/>
              <w:rPr>
                <w:rFonts w:eastAsia="Source Sans Pro"/>
                <w:color w:val="000000"/>
              </w:rPr>
            </w:pPr>
          </w:p>
        </w:tc>
        <w:tc>
          <w:tcPr>
            <w:tcW w:w="1254" w:type="dxa"/>
          </w:tcPr>
          <w:p w14:paraId="16916BEF" w14:textId="77777777" w:rsidR="003A3960" w:rsidRPr="00BA4BD3" w:rsidRDefault="003A3960" w:rsidP="00D16B8D">
            <w:pPr>
              <w:pBdr>
                <w:top w:val="nil"/>
                <w:left w:val="nil"/>
                <w:bottom w:val="nil"/>
                <w:right w:val="nil"/>
                <w:between w:val="nil"/>
              </w:pBdr>
              <w:spacing w:line="259" w:lineRule="auto"/>
              <w:jc w:val="both"/>
              <w:rPr>
                <w:rFonts w:eastAsia="Source Sans Pro"/>
                <w:color w:val="000000"/>
              </w:rPr>
            </w:pPr>
          </w:p>
        </w:tc>
      </w:tr>
    </w:tbl>
    <w:p w14:paraId="1BE601CE" w14:textId="77777777" w:rsidR="00373D56" w:rsidRPr="00BA4BD3" w:rsidRDefault="00373D56" w:rsidP="00373D56"/>
    <w:p w14:paraId="41C25050" w14:textId="7DD4EE1A" w:rsidR="00373D56" w:rsidRPr="00BA4BD3" w:rsidRDefault="00373D56" w:rsidP="00373D56">
      <w:pPr>
        <w:pStyle w:val="Heading1"/>
      </w:pPr>
      <w:r w:rsidRPr="00BA4BD3">
        <w:t>Detailed Work Plan</w:t>
      </w:r>
    </w:p>
    <w:p w14:paraId="389C7450" w14:textId="31FEC2CA" w:rsidR="007028ED" w:rsidRPr="007028ED" w:rsidRDefault="007028ED" w:rsidP="007028ED">
      <w:pPr>
        <w:spacing w:after="0" w:line="240" w:lineRule="auto"/>
        <w:jc w:val="both"/>
        <w:rPr>
          <w:rFonts w:eastAsia="Times New Roman"/>
        </w:rPr>
      </w:pPr>
      <w:r w:rsidRPr="007028ED">
        <w:rPr>
          <w:rFonts w:eastAsia="Times New Roman"/>
          <w:color w:val="000000"/>
        </w:rPr>
        <w:t xml:space="preserve">Based on information provided by the BRAC, we are prepared to start the Vulnerability assessment and penetration testing at a mutually agreeable date. Depending on the schedules of the BRAC, we expect the project to end in February 2023 with detailed </w:t>
      </w:r>
      <w:r w:rsidR="00BA4BD3" w:rsidRPr="007028ED">
        <w:rPr>
          <w:rFonts w:eastAsia="Times New Roman"/>
          <w:color w:val="000000"/>
        </w:rPr>
        <w:t>time</w:t>
      </w:r>
      <w:r w:rsidRPr="007028ED">
        <w:rPr>
          <w:rFonts w:eastAsia="Times New Roman"/>
          <w:color w:val="000000"/>
        </w:rPr>
        <w:t xml:space="preserve"> below.</w:t>
      </w:r>
    </w:p>
    <w:p w14:paraId="65270551" w14:textId="77777777" w:rsidR="007028ED" w:rsidRPr="007028ED" w:rsidRDefault="007028ED" w:rsidP="007028ED">
      <w:pPr>
        <w:spacing w:after="0" w:line="240" w:lineRule="auto"/>
        <w:rPr>
          <w:rFonts w:eastAsia="Times New Roman"/>
        </w:rPr>
      </w:pPr>
    </w:p>
    <w:p w14:paraId="2503CF9E" w14:textId="77777777" w:rsidR="007028ED" w:rsidRPr="007028ED" w:rsidRDefault="007028ED" w:rsidP="007028ED">
      <w:pPr>
        <w:spacing w:line="240" w:lineRule="auto"/>
        <w:rPr>
          <w:rFonts w:eastAsia="Times New Roman"/>
        </w:rPr>
      </w:pPr>
      <w:r w:rsidRPr="007028ED">
        <w:rPr>
          <w:rFonts w:eastAsia="Times New Roman"/>
          <w:color w:val="000000"/>
        </w:rPr>
        <w:t>We have broken down the work plan as per the deliverable’s objectives.</w:t>
      </w:r>
    </w:p>
    <w:p w14:paraId="1E40960D" w14:textId="77777777" w:rsidR="007028ED" w:rsidRPr="007028ED" w:rsidRDefault="007028ED" w:rsidP="00BA4BD3">
      <w:pPr>
        <w:numPr>
          <w:ilvl w:val="0"/>
          <w:numId w:val="46"/>
        </w:numPr>
        <w:spacing w:line="240" w:lineRule="auto"/>
        <w:textAlignment w:val="baseline"/>
        <w:rPr>
          <w:rFonts w:eastAsia="Times New Roman"/>
          <w:b/>
          <w:bCs/>
          <w:color w:val="000000"/>
          <w:sz w:val="28"/>
          <w:szCs w:val="28"/>
        </w:rPr>
      </w:pPr>
      <w:r w:rsidRPr="007028ED">
        <w:rPr>
          <w:rFonts w:eastAsia="Times New Roman"/>
          <w:b/>
          <w:bCs/>
          <w:color w:val="000000"/>
          <w:sz w:val="28"/>
          <w:szCs w:val="28"/>
        </w:rPr>
        <w:t>Scoping</w:t>
      </w:r>
    </w:p>
    <w:p w14:paraId="2EC9264C" w14:textId="77777777" w:rsidR="007028ED" w:rsidRPr="007028ED" w:rsidRDefault="007028ED" w:rsidP="007028ED">
      <w:pPr>
        <w:spacing w:after="0" w:line="240" w:lineRule="auto"/>
        <w:rPr>
          <w:rFonts w:eastAsia="Times New Roman"/>
        </w:rPr>
      </w:pPr>
      <w:r w:rsidRPr="007028ED">
        <w:rPr>
          <w:rFonts w:eastAsia="Times New Roman"/>
          <w:b/>
          <w:bCs/>
          <w:color w:val="000000"/>
        </w:rPr>
        <w:t>Main Activities</w:t>
      </w:r>
    </w:p>
    <w:p w14:paraId="75CF0693" w14:textId="77777777" w:rsidR="007028ED" w:rsidRPr="007028ED" w:rsidRDefault="007028ED" w:rsidP="007028ED">
      <w:pPr>
        <w:numPr>
          <w:ilvl w:val="0"/>
          <w:numId w:val="30"/>
        </w:numPr>
        <w:spacing w:after="0" w:line="240" w:lineRule="auto"/>
        <w:textAlignment w:val="baseline"/>
        <w:rPr>
          <w:rFonts w:eastAsia="Times New Roman"/>
          <w:color w:val="000000"/>
        </w:rPr>
      </w:pPr>
      <w:r w:rsidRPr="007028ED">
        <w:rPr>
          <w:rFonts w:eastAsia="Times New Roman"/>
          <w:color w:val="000000"/>
        </w:rPr>
        <w:t>Preliminary Meeting</w:t>
      </w:r>
    </w:p>
    <w:p w14:paraId="223C34DC" w14:textId="77777777" w:rsidR="007028ED" w:rsidRPr="007028ED" w:rsidRDefault="007028ED" w:rsidP="007028ED">
      <w:pPr>
        <w:numPr>
          <w:ilvl w:val="0"/>
          <w:numId w:val="30"/>
        </w:numPr>
        <w:spacing w:after="0" w:line="240" w:lineRule="auto"/>
        <w:textAlignment w:val="baseline"/>
        <w:rPr>
          <w:rFonts w:eastAsia="Times New Roman"/>
          <w:color w:val="000000"/>
        </w:rPr>
      </w:pPr>
      <w:r w:rsidRPr="007028ED">
        <w:rPr>
          <w:rFonts w:eastAsia="Times New Roman"/>
          <w:color w:val="000000"/>
        </w:rPr>
        <w:t>Rules of engagement and Timescales</w:t>
      </w:r>
    </w:p>
    <w:p w14:paraId="7AC48E58" w14:textId="77777777" w:rsidR="007028ED" w:rsidRPr="007028ED" w:rsidRDefault="007028ED" w:rsidP="007028ED">
      <w:pPr>
        <w:numPr>
          <w:ilvl w:val="0"/>
          <w:numId w:val="30"/>
        </w:numPr>
        <w:spacing w:after="0" w:line="240" w:lineRule="auto"/>
        <w:textAlignment w:val="baseline"/>
        <w:rPr>
          <w:rFonts w:eastAsia="Times New Roman"/>
          <w:color w:val="000000"/>
        </w:rPr>
      </w:pPr>
      <w:r w:rsidRPr="007028ED">
        <w:rPr>
          <w:rFonts w:eastAsia="Times New Roman"/>
          <w:color w:val="000000"/>
        </w:rPr>
        <w:t>Establish Lines of Communication</w:t>
      </w:r>
    </w:p>
    <w:p w14:paraId="6195CF89" w14:textId="77777777" w:rsidR="007028ED" w:rsidRPr="007028ED" w:rsidRDefault="007028ED" w:rsidP="007028ED">
      <w:pPr>
        <w:numPr>
          <w:ilvl w:val="0"/>
          <w:numId w:val="30"/>
        </w:numPr>
        <w:spacing w:after="0" w:line="240" w:lineRule="auto"/>
        <w:textAlignment w:val="baseline"/>
        <w:rPr>
          <w:rFonts w:eastAsia="Times New Roman"/>
          <w:color w:val="000000"/>
        </w:rPr>
      </w:pPr>
      <w:r w:rsidRPr="007028ED">
        <w:rPr>
          <w:rFonts w:eastAsia="Times New Roman"/>
          <w:color w:val="000000"/>
        </w:rPr>
        <w:t>Understanding the service, architecture, and assets details</w:t>
      </w:r>
    </w:p>
    <w:p w14:paraId="16F155C2" w14:textId="5FD32CD4" w:rsidR="007028ED" w:rsidRPr="007028ED" w:rsidRDefault="007028ED" w:rsidP="00B1181B">
      <w:pPr>
        <w:numPr>
          <w:ilvl w:val="0"/>
          <w:numId w:val="30"/>
        </w:numPr>
        <w:spacing w:line="240" w:lineRule="auto"/>
        <w:jc w:val="both"/>
        <w:textAlignment w:val="baseline"/>
        <w:rPr>
          <w:rFonts w:eastAsia="Times New Roman"/>
          <w:color w:val="000000"/>
        </w:rPr>
      </w:pPr>
      <w:r w:rsidRPr="007028ED">
        <w:rPr>
          <w:rFonts w:eastAsia="Times New Roman"/>
          <w:color w:val="000000"/>
        </w:rPr>
        <w:t>Methodology of assessment (Black Box, Gray Box, White Box)</w:t>
      </w:r>
    </w:p>
    <w:p w14:paraId="465FF5BE" w14:textId="252DD5EA" w:rsidR="007028ED" w:rsidRPr="007028ED" w:rsidRDefault="007028ED" w:rsidP="0000439D">
      <w:pPr>
        <w:spacing w:after="240" w:line="240" w:lineRule="auto"/>
        <w:rPr>
          <w:rFonts w:eastAsia="Times New Roman"/>
        </w:rPr>
      </w:pPr>
      <w:r w:rsidRPr="007028ED">
        <w:rPr>
          <w:rFonts w:eastAsia="Times New Roman"/>
          <w:b/>
          <w:bCs/>
          <w:color w:val="000000"/>
        </w:rPr>
        <w:t>Duration:</w:t>
      </w:r>
      <w:r w:rsidRPr="007028ED">
        <w:rPr>
          <w:rFonts w:eastAsia="Times New Roman"/>
          <w:color w:val="000000"/>
        </w:rPr>
        <w:t xml:space="preserve"> </w:t>
      </w:r>
      <w:r w:rsidR="00B1181B">
        <w:rPr>
          <w:rFonts w:eastAsia="Times New Roman"/>
          <w:color w:val="000000"/>
        </w:rPr>
        <w:t>7</w:t>
      </w:r>
      <w:r w:rsidRPr="007028ED">
        <w:rPr>
          <w:rFonts w:eastAsia="Times New Roman"/>
          <w:color w:val="000000"/>
        </w:rPr>
        <w:t xml:space="preserve"> Days.</w:t>
      </w:r>
    </w:p>
    <w:p w14:paraId="6A63670B" w14:textId="77777777" w:rsidR="007028ED" w:rsidRPr="007028ED" w:rsidRDefault="007028ED" w:rsidP="00BA4BD3">
      <w:pPr>
        <w:numPr>
          <w:ilvl w:val="0"/>
          <w:numId w:val="46"/>
        </w:numPr>
        <w:spacing w:line="240" w:lineRule="auto"/>
        <w:textAlignment w:val="baseline"/>
        <w:rPr>
          <w:rFonts w:eastAsia="Times New Roman"/>
          <w:b/>
          <w:bCs/>
          <w:color w:val="000000"/>
          <w:sz w:val="28"/>
          <w:szCs w:val="28"/>
        </w:rPr>
      </w:pPr>
      <w:r w:rsidRPr="007028ED">
        <w:rPr>
          <w:rFonts w:eastAsia="Times New Roman"/>
          <w:b/>
          <w:bCs/>
          <w:color w:val="000000"/>
          <w:sz w:val="28"/>
          <w:szCs w:val="28"/>
        </w:rPr>
        <w:t>Information Gathering</w:t>
      </w:r>
    </w:p>
    <w:p w14:paraId="0274F5DB" w14:textId="77777777" w:rsidR="007028ED" w:rsidRPr="007028ED" w:rsidRDefault="007028ED" w:rsidP="007028ED">
      <w:pPr>
        <w:spacing w:after="0" w:line="240" w:lineRule="auto"/>
        <w:rPr>
          <w:rFonts w:eastAsia="Times New Roman"/>
        </w:rPr>
      </w:pPr>
      <w:r w:rsidRPr="007028ED">
        <w:rPr>
          <w:rFonts w:eastAsia="Times New Roman"/>
          <w:b/>
          <w:bCs/>
          <w:color w:val="000000"/>
        </w:rPr>
        <w:t>Main Activities</w:t>
      </w:r>
    </w:p>
    <w:p w14:paraId="5C087267" w14:textId="77777777" w:rsidR="007028ED" w:rsidRPr="007028ED" w:rsidRDefault="007028ED" w:rsidP="007028ED">
      <w:pPr>
        <w:numPr>
          <w:ilvl w:val="0"/>
          <w:numId w:val="32"/>
        </w:numPr>
        <w:spacing w:after="0" w:line="240" w:lineRule="auto"/>
        <w:textAlignment w:val="baseline"/>
        <w:rPr>
          <w:rFonts w:eastAsia="Times New Roman"/>
          <w:color w:val="000000"/>
        </w:rPr>
      </w:pPr>
      <w:r w:rsidRPr="007028ED">
        <w:rPr>
          <w:rFonts w:eastAsia="Times New Roman"/>
          <w:color w:val="000000"/>
        </w:rPr>
        <w:t>Prioritize scope and timescales (production and staging environment)</w:t>
      </w:r>
    </w:p>
    <w:p w14:paraId="4B19BAD4" w14:textId="77777777" w:rsidR="007028ED" w:rsidRPr="007028ED" w:rsidRDefault="007028ED" w:rsidP="007028ED">
      <w:pPr>
        <w:numPr>
          <w:ilvl w:val="0"/>
          <w:numId w:val="32"/>
        </w:numPr>
        <w:spacing w:after="0" w:line="240" w:lineRule="auto"/>
        <w:textAlignment w:val="baseline"/>
        <w:rPr>
          <w:rFonts w:eastAsia="Times New Roman"/>
          <w:color w:val="000000"/>
        </w:rPr>
      </w:pPr>
      <w:r w:rsidRPr="007028ED">
        <w:rPr>
          <w:rFonts w:eastAsia="Times New Roman"/>
          <w:color w:val="000000"/>
        </w:rPr>
        <w:t>Automated information gathering</w:t>
      </w:r>
    </w:p>
    <w:p w14:paraId="35212697" w14:textId="77777777" w:rsidR="007028ED" w:rsidRPr="007028ED" w:rsidRDefault="007028ED" w:rsidP="007028ED">
      <w:pPr>
        <w:numPr>
          <w:ilvl w:val="0"/>
          <w:numId w:val="32"/>
        </w:numPr>
        <w:spacing w:after="0" w:line="240" w:lineRule="auto"/>
        <w:textAlignment w:val="baseline"/>
        <w:rPr>
          <w:rFonts w:eastAsia="Times New Roman"/>
          <w:color w:val="000000"/>
        </w:rPr>
      </w:pPr>
      <w:r w:rsidRPr="007028ED">
        <w:rPr>
          <w:rFonts w:eastAsia="Times New Roman"/>
          <w:color w:val="000000"/>
        </w:rPr>
        <w:t>Passive Reconnaissance</w:t>
      </w:r>
    </w:p>
    <w:p w14:paraId="53D244F2" w14:textId="77777777" w:rsidR="007028ED" w:rsidRPr="007028ED" w:rsidRDefault="007028ED" w:rsidP="007028ED">
      <w:pPr>
        <w:numPr>
          <w:ilvl w:val="0"/>
          <w:numId w:val="32"/>
        </w:numPr>
        <w:spacing w:after="0" w:line="240" w:lineRule="auto"/>
        <w:textAlignment w:val="baseline"/>
        <w:rPr>
          <w:rFonts w:eastAsia="Times New Roman"/>
          <w:color w:val="000000"/>
        </w:rPr>
      </w:pPr>
      <w:r w:rsidRPr="007028ED">
        <w:rPr>
          <w:rFonts w:eastAsia="Times New Roman"/>
          <w:color w:val="000000"/>
        </w:rPr>
        <w:t>Active Reconnaissance</w:t>
      </w:r>
    </w:p>
    <w:p w14:paraId="12A85C1A" w14:textId="20EDC855" w:rsidR="007028ED" w:rsidRPr="007028ED" w:rsidRDefault="007028ED" w:rsidP="00FC69B6">
      <w:pPr>
        <w:numPr>
          <w:ilvl w:val="0"/>
          <w:numId w:val="32"/>
        </w:numPr>
        <w:spacing w:after="240" w:line="240" w:lineRule="auto"/>
        <w:textAlignment w:val="baseline"/>
        <w:rPr>
          <w:rFonts w:eastAsia="Times New Roman"/>
          <w:color w:val="000000"/>
        </w:rPr>
      </w:pPr>
      <w:r w:rsidRPr="007028ED">
        <w:rPr>
          <w:rFonts w:eastAsia="Times New Roman"/>
          <w:color w:val="000000"/>
        </w:rPr>
        <w:t>Identify Protection Mechanisms</w:t>
      </w:r>
    </w:p>
    <w:p w14:paraId="7E173591" w14:textId="172CEAA7" w:rsidR="007028ED" w:rsidRPr="007028ED" w:rsidRDefault="007028ED" w:rsidP="00FC69B6">
      <w:pPr>
        <w:spacing w:after="240" w:line="240" w:lineRule="auto"/>
        <w:rPr>
          <w:rFonts w:eastAsia="Times New Roman"/>
        </w:rPr>
      </w:pPr>
      <w:r w:rsidRPr="007028ED">
        <w:rPr>
          <w:rFonts w:eastAsia="Times New Roman"/>
          <w:b/>
          <w:bCs/>
          <w:color w:val="000000"/>
        </w:rPr>
        <w:t xml:space="preserve">Duration: </w:t>
      </w:r>
      <w:r w:rsidRPr="007028ED">
        <w:rPr>
          <w:rFonts w:eastAsia="Times New Roman"/>
          <w:color w:val="000000"/>
        </w:rPr>
        <w:t> </w:t>
      </w:r>
      <w:r w:rsidR="00FC69B6">
        <w:rPr>
          <w:rFonts w:eastAsia="Times New Roman"/>
          <w:color w:val="000000"/>
        </w:rPr>
        <w:t>12</w:t>
      </w:r>
      <w:r w:rsidRPr="007028ED">
        <w:rPr>
          <w:rFonts w:eastAsia="Times New Roman"/>
          <w:color w:val="000000"/>
        </w:rPr>
        <w:t xml:space="preserve"> Days</w:t>
      </w:r>
    </w:p>
    <w:p w14:paraId="5B6EE878" w14:textId="77777777" w:rsidR="007028ED" w:rsidRPr="007028ED" w:rsidRDefault="007028ED" w:rsidP="00FC69B6">
      <w:pPr>
        <w:numPr>
          <w:ilvl w:val="0"/>
          <w:numId w:val="46"/>
        </w:numPr>
        <w:spacing w:before="240" w:line="240" w:lineRule="auto"/>
        <w:textAlignment w:val="baseline"/>
        <w:rPr>
          <w:rFonts w:eastAsia="Times New Roman"/>
          <w:b/>
          <w:bCs/>
          <w:color w:val="000000"/>
          <w:sz w:val="28"/>
          <w:szCs w:val="28"/>
        </w:rPr>
      </w:pPr>
      <w:r w:rsidRPr="007028ED">
        <w:rPr>
          <w:rFonts w:eastAsia="Times New Roman"/>
          <w:b/>
          <w:bCs/>
          <w:color w:val="000000"/>
          <w:sz w:val="28"/>
          <w:szCs w:val="28"/>
        </w:rPr>
        <w:t>Discovery and scanning</w:t>
      </w:r>
    </w:p>
    <w:p w14:paraId="48D939E8" w14:textId="77777777" w:rsidR="007028ED" w:rsidRPr="007028ED" w:rsidRDefault="007028ED" w:rsidP="007028ED">
      <w:pPr>
        <w:spacing w:after="0" w:line="240" w:lineRule="auto"/>
        <w:rPr>
          <w:rFonts w:eastAsia="Times New Roman"/>
        </w:rPr>
      </w:pPr>
      <w:r w:rsidRPr="007028ED">
        <w:rPr>
          <w:rFonts w:eastAsia="Times New Roman"/>
          <w:b/>
          <w:bCs/>
          <w:color w:val="000000"/>
        </w:rPr>
        <w:t>Main Activities</w:t>
      </w:r>
    </w:p>
    <w:p w14:paraId="508F4BDA" w14:textId="77777777" w:rsidR="007028ED" w:rsidRPr="007028ED" w:rsidRDefault="007028ED" w:rsidP="007028ED">
      <w:pPr>
        <w:numPr>
          <w:ilvl w:val="0"/>
          <w:numId w:val="34"/>
        </w:numPr>
        <w:spacing w:after="0" w:line="240" w:lineRule="auto"/>
        <w:textAlignment w:val="baseline"/>
        <w:rPr>
          <w:rFonts w:eastAsia="Times New Roman"/>
          <w:color w:val="000000"/>
        </w:rPr>
      </w:pPr>
      <w:r w:rsidRPr="007028ED">
        <w:rPr>
          <w:rFonts w:eastAsia="Times New Roman"/>
          <w:color w:val="000000"/>
        </w:rPr>
        <w:t>Enumeration: Finding Attack Vectors</w:t>
      </w:r>
    </w:p>
    <w:p w14:paraId="245DCA7B" w14:textId="77777777" w:rsidR="007028ED" w:rsidRPr="007028ED" w:rsidRDefault="007028ED" w:rsidP="007028ED">
      <w:pPr>
        <w:numPr>
          <w:ilvl w:val="0"/>
          <w:numId w:val="34"/>
        </w:numPr>
        <w:spacing w:after="0" w:line="240" w:lineRule="auto"/>
        <w:textAlignment w:val="baseline"/>
        <w:rPr>
          <w:rFonts w:eastAsia="Times New Roman"/>
          <w:color w:val="000000"/>
        </w:rPr>
      </w:pPr>
      <w:r w:rsidRPr="007028ED">
        <w:rPr>
          <w:rFonts w:eastAsia="Times New Roman"/>
          <w:color w:val="000000"/>
        </w:rPr>
        <w:t>Web application scanning and content discovery</w:t>
      </w:r>
    </w:p>
    <w:p w14:paraId="3D2D93D2" w14:textId="77777777" w:rsidR="007028ED" w:rsidRPr="007028ED" w:rsidRDefault="007028ED" w:rsidP="007028ED">
      <w:pPr>
        <w:numPr>
          <w:ilvl w:val="0"/>
          <w:numId w:val="34"/>
        </w:numPr>
        <w:spacing w:after="0" w:line="240" w:lineRule="auto"/>
        <w:textAlignment w:val="baseline"/>
        <w:rPr>
          <w:rFonts w:eastAsia="Times New Roman"/>
          <w:color w:val="000000"/>
        </w:rPr>
      </w:pPr>
      <w:r w:rsidRPr="007028ED">
        <w:rPr>
          <w:rFonts w:eastAsia="Times New Roman"/>
          <w:color w:val="000000"/>
        </w:rPr>
        <w:t>Network Scanning</w:t>
      </w:r>
    </w:p>
    <w:p w14:paraId="2A3FAFAF" w14:textId="40B03787" w:rsidR="00FC69B6" w:rsidRPr="007028ED" w:rsidRDefault="007028ED" w:rsidP="00FC69B6">
      <w:pPr>
        <w:numPr>
          <w:ilvl w:val="0"/>
          <w:numId w:val="34"/>
        </w:numPr>
        <w:spacing w:after="240" w:line="240" w:lineRule="auto"/>
        <w:textAlignment w:val="baseline"/>
        <w:rPr>
          <w:rFonts w:eastAsia="Times New Roman"/>
          <w:color w:val="000000"/>
        </w:rPr>
      </w:pPr>
      <w:r w:rsidRPr="007028ED">
        <w:rPr>
          <w:rFonts w:eastAsia="Times New Roman"/>
          <w:color w:val="000000"/>
        </w:rPr>
        <w:t>Automated and custom discovery and scanning</w:t>
      </w:r>
    </w:p>
    <w:p w14:paraId="71E42087" w14:textId="407B8747" w:rsidR="007028ED" w:rsidRPr="007028ED" w:rsidRDefault="007028ED" w:rsidP="003A3960">
      <w:pPr>
        <w:spacing w:line="240" w:lineRule="auto"/>
        <w:rPr>
          <w:rFonts w:eastAsia="Times New Roman"/>
        </w:rPr>
      </w:pPr>
      <w:r w:rsidRPr="007028ED">
        <w:rPr>
          <w:rFonts w:eastAsia="Times New Roman"/>
          <w:b/>
          <w:bCs/>
          <w:color w:val="000000"/>
        </w:rPr>
        <w:t>Duration:</w:t>
      </w:r>
      <w:r w:rsidRPr="007028ED">
        <w:rPr>
          <w:rFonts w:eastAsia="Times New Roman"/>
          <w:color w:val="000000"/>
        </w:rPr>
        <w:t xml:space="preserve"> 14 Days</w:t>
      </w:r>
      <w:r w:rsidRPr="007028ED">
        <w:rPr>
          <w:rFonts w:eastAsia="Times New Roman"/>
        </w:rPr>
        <w:br/>
      </w:r>
    </w:p>
    <w:p w14:paraId="57C0D8B2" w14:textId="77777777" w:rsidR="007028ED" w:rsidRPr="007028ED" w:rsidRDefault="007028ED" w:rsidP="00FC69B6">
      <w:pPr>
        <w:numPr>
          <w:ilvl w:val="0"/>
          <w:numId w:val="46"/>
        </w:numPr>
        <w:spacing w:line="240" w:lineRule="auto"/>
        <w:textAlignment w:val="baseline"/>
        <w:rPr>
          <w:rFonts w:eastAsia="Times New Roman"/>
          <w:b/>
          <w:bCs/>
          <w:color w:val="000000"/>
          <w:sz w:val="28"/>
          <w:szCs w:val="28"/>
        </w:rPr>
      </w:pPr>
      <w:r w:rsidRPr="007028ED">
        <w:rPr>
          <w:rFonts w:eastAsia="Times New Roman"/>
          <w:b/>
          <w:bCs/>
          <w:color w:val="000000"/>
          <w:sz w:val="28"/>
          <w:szCs w:val="28"/>
        </w:rPr>
        <w:t>Vulnerability Assessment and False Positive Analysis</w:t>
      </w:r>
    </w:p>
    <w:p w14:paraId="1C461608" w14:textId="77777777" w:rsidR="007028ED" w:rsidRPr="007028ED" w:rsidRDefault="007028ED" w:rsidP="007028ED">
      <w:pPr>
        <w:spacing w:after="0" w:line="240" w:lineRule="auto"/>
        <w:rPr>
          <w:rFonts w:eastAsia="Times New Roman"/>
        </w:rPr>
      </w:pPr>
      <w:r w:rsidRPr="007028ED">
        <w:rPr>
          <w:rFonts w:eastAsia="Times New Roman"/>
          <w:b/>
          <w:bCs/>
          <w:color w:val="000000"/>
        </w:rPr>
        <w:t>Main Activities</w:t>
      </w:r>
    </w:p>
    <w:p w14:paraId="47C803ED" w14:textId="77777777" w:rsidR="007028ED" w:rsidRPr="007028ED" w:rsidRDefault="007028ED" w:rsidP="007028ED">
      <w:pPr>
        <w:numPr>
          <w:ilvl w:val="0"/>
          <w:numId w:val="36"/>
        </w:numPr>
        <w:spacing w:after="0" w:line="240" w:lineRule="auto"/>
        <w:textAlignment w:val="baseline"/>
        <w:rPr>
          <w:rFonts w:eastAsia="Times New Roman"/>
          <w:color w:val="000000"/>
        </w:rPr>
      </w:pPr>
      <w:r w:rsidRPr="007028ED">
        <w:rPr>
          <w:rFonts w:eastAsia="Times New Roman"/>
          <w:color w:val="000000"/>
        </w:rPr>
        <w:t>Automated &amp; Manual Web Vulnerability Assessment</w:t>
      </w:r>
    </w:p>
    <w:p w14:paraId="5F4B7ED3" w14:textId="77777777" w:rsidR="007028ED" w:rsidRPr="007028ED" w:rsidRDefault="007028ED" w:rsidP="007028ED">
      <w:pPr>
        <w:numPr>
          <w:ilvl w:val="0"/>
          <w:numId w:val="36"/>
        </w:numPr>
        <w:spacing w:after="0" w:line="240" w:lineRule="auto"/>
        <w:textAlignment w:val="baseline"/>
        <w:rPr>
          <w:rFonts w:eastAsia="Times New Roman"/>
          <w:color w:val="000000"/>
        </w:rPr>
      </w:pPr>
      <w:r w:rsidRPr="007028ED">
        <w:rPr>
          <w:rFonts w:eastAsia="Times New Roman"/>
          <w:color w:val="000000"/>
        </w:rPr>
        <w:t>Network Vulnerability Assessment</w:t>
      </w:r>
    </w:p>
    <w:p w14:paraId="6E4D5BC9" w14:textId="77777777" w:rsidR="007028ED" w:rsidRPr="007028ED" w:rsidRDefault="007028ED" w:rsidP="007028ED">
      <w:pPr>
        <w:numPr>
          <w:ilvl w:val="0"/>
          <w:numId w:val="36"/>
        </w:numPr>
        <w:spacing w:after="0" w:line="240" w:lineRule="auto"/>
        <w:textAlignment w:val="baseline"/>
        <w:rPr>
          <w:rFonts w:eastAsia="Times New Roman"/>
          <w:color w:val="000000"/>
        </w:rPr>
      </w:pPr>
      <w:r w:rsidRPr="007028ED">
        <w:rPr>
          <w:rFonts w:eastAsia="Times New Roman"/>
          <w:color w:val="000000"/>
        </w:rPr>
        <w:t>Classify Vulnerability found through industry standard guideline</w:t>
      </w:r>
    </w:p>
    <w:p w14:paraId="28C726E1" w14:textId="77777777" w:rsidR="007028ED" w:rsidRPr="007028ED" w:rsidRDefault="007028ED" w:rsidP="007028ED">
      <w:pPr>
        <w:numPr>
          <w:ilvl w:val="0"/>
          <w:numId w:val="36"/>
        </w:numPr>
        <w:spacing w:after="0" w:line="240" w:lineRule="auto"/>
        <w:textAlignment w:val="baseline"/>
        <w:rPr>
          <w:rFonts w:eastAsia="Times New Roman"/>
          <w:color w:val="000000"/>
        </w:rPr>
      </w:pPr>
      <w:r w:rsidRPr="007028ED">
        <w:rPr>
          <w:rFonts w:eastAsia="Times New Roman"/>
          <w:color w:val="000000"/>
        </w:rPr>
        <w:t>Validation &amp; Correlation using compliance framework</w:t>
      </w:r>
    </w:p>
    <w:p w14:paraId="7B2B5F20" w14:textId="77777777" w:rsidR="007028ED" w:rsidRPr="007028ED" w:rsidRDefault="007028ED" w:rsidP="007028ED">
      <w:pPr>
        <w:numPr>
          <w:ilvl w:val="0"/>
          <w:numId w:val="36"/>
        </w:numPr>
        <w:spacing w:after="0" w:line="240" w:lineRule="auto"/>
        <w:textAlignment w:val="baseline"/>
        <w:rPr>
          <w:rFonts w:eastAsia="Times New Roman"/>
          <w:color w:val="000000"/>
        </w:rPr>
      </w:pPr>
      <w:r w:rsidRPr="007028ED">
        <w:rPr>
          <w:rFonts w:eastAsia="Times New Roman"/>
          <w:color w:val="000000"/>
        </w:rPr>
        <w:lastRenderedPageBreak/>
        <w:t>Public Research (Vulnerability Databases, Vendor Advisories)</w:t>
      </w:r>
    </w:p>
    <w:p w14:paraId="2E3860BC" w14:textId="1E668F1D" w:rsidR="007028ED" w:rsidRPr="007028ED" w:rsidRDefault="007028ED" w:rsidP="00FC69B6">
      <w:pPr>
        <w:numPr>
          <w:ilvl w:val="0"/>
          <w:numId w:val="36"/>
        </w:numPr>
        <w:spacing w:after="240" w:line="240" w:lineRule="auto"/>
        <w:textAlignment w:val="baseline"/>
        <w:rPr>
          <w:rFonts w:eastAsia="Times New Roman"/>
          <w:color w:val="000000"/>
        </w:rPr>
      </w:pPr>
      <w:r w:rsidRPr="007028ED">
        <w:rPr>
          <w:rFonts w:eastAsia="Times New Roman"/>
          <w:color w:val="000000"/>
        </w:rPr>
        <w:t>Private Research (Testing Configurations, Fuzzing, potential avenues/vectors creations)</w:t>
      </w:r>
    </w:p>
    <w:p w14:paraId="16ECD651" w14:textId="2293364C" w:rsidR="007028ED" w:rsidRPr="007028ED" w:rsidRDefault="007028ED" w:rsidP="00FC69B6">
      <w:pPr>
        <w:spacing w:line="240" w:lineRule="auto"/>
        <w:rPr>
          <w:rFonts w:eastAsia="Times New Roman"/>
        </w:rPr>
      </w:pPr>
      <w:r w:rsidRPr="007028ED">
        <w:rPr>
          <w:rFonts w:eastAsia="Times New Roman"/>
          <w:b/>
          <w:bCs/>
          <w:color w:val="000000"/>
        </w:rPr>
        <w:t>Duration:</w:t>
      </w:r>
      <w:r w:rsidRPr="007028ED">
        <w:rPr>
          <w:rFonts w:eastAsia="Times New Roman"/>
          <w:color w:val="000000"/>
        </w:rPr>
        <w:t xml:space="preserve"> </w:t>
      </w:r>
      <w:r w:rsidR="00CF2524">
        <w:rPr>
          <w:rFonts w:eastAsia="Times New Roman"/>
          <w:color w:val="000000"/>
        </w:rPr>
        <w:t>15</w:t>
      </w:r>
      <w:r w:rsidRPr="007028ED">
        <w:rPr>
          <w:rFonts w:eastAsia="Times New Roman"/>
          <w:color w:val="000000"/>
        </w:rPr>
        <w:t xml:space="preserve"> Days</w:t>
      </w:r>
    </w:p>
    <w:p w14:paraId="16E68F96" w14:textId="77777777" w:rsidR="007028ED" w:rsidRPr="007028ED" w:rsidRDefault="007028ED" w:rsidP="00FC69B6">
      <w:pPr>
        <w:numPr>
          <w:ilvl w:val="0"/>
          <w:numId w:val="46"/>
        </w:numPr>
        <w:spacing w:line="240" w:lineRule="auto"/>
        <w:textAlignment w:val="baseline"/>
        <w:rPr>
          <w:rFonts w:eastAsia="Times New Roman"/>
          <w:b/>
          <w:bCs/>
          <w:color w:val="000000"/>
          <w:sz w:val="28"/>
          <w:szCs w:val="28"/>
        </w:rPr>
      </w:pPr>
      <w:r w:rsidRPr="007028ED">
        <w:rPr>
          <w:rFonts w:eastAsia="Times New Roman"/>
          <w:b/>
          <w:bCs/>
          <w:color w:val="000000"/>
          <w:sz w:val="28"/>
          <w:szCs w:val="28"/>
        </w:rPr>
        <w:t>Exploitation (Penetration Testing)</w:t>
      </w:r>
    </w:p>
    <w:p w14:paraId="261F1CC6" w14:textId="77777777" w:rsidR="007028ED" w:rsidRPr="007028ED" w:rsidRDefault="007028ED" w:rsidP="007028ED">
      <w:pPr>
        <w:spacing w:after="0" w:line="240" w:lineRule="auto"/>
        <w:rPr>
          <w:rFonts w:eastAsia="Times New Roman"/>
        </w:rPr>
      </w:pPr>
      <w:r w:rsidRPr="007028ED">
        <w:rPr>
          <w:rFonts w:eastAsia="Times New Roman"/>
          <w:b/>
          <w:bCs/>
          <w:color w:val="000000"/>
          <w:sz w:val="22"/>
          <w:szCs w:val="22"/>
        </w:rPr>
        <w:t>Main Activities</w:t>
      </w:r>
    </w:p>
    <w:p w14:paraId="129FA303" w14:textId="77777777" w:rsidR="007028ED" w:rsidRPr="007028ED" w:rsidRDefault="007028ED" w:rsidP="007028ED">
      <w:pPr>
        <w:numPr>
          <w:ilvl w:val="0"/>
          <w:numId w:val="38"/>
        </w:numPr>
        <w:spacing w:after="0" w:line="240" w:lineRule="auto"/>
        <w:textAlignment w:val="baseline"/>
        <w:rPr>
          <w:rFonts w:eastAsia="Times New Roman"/>
          <w:color w:val="000000"/>
        </w:rPr>
      </w:pPr>
      <w:r w:rsidRPr="007028ED">
        <w:rPr>
          <w:rFonts w:eastAsia="Times New Roman"/>
          <w:color w:val="000000"/>
        </w:rPr>
        <w:t>Exploiting found vulnerabilities</w:t>
      </w:r>
    </w:p>
    <w:p w14:paraId="113D5DB8" w14:textId="77777777" w:rsidR="007028ED" w:rsidRPr="007028ED" w:rsidRDefault="007028ED" w:rsidP="007028ED">
      <w:pPr>
        <w:numPr>
          <w:ilvl w:val="0"/>
          <w:numId w:val="38"/>
        </w:numPr>
        <w:spacing w:after="0" w:line="240" w:lineRule="auto"/>
        <w:textAlignment w:val="baseline"/>
        <w:rPr>
          <w:rFonts w:eastAsia="Times New Roman"/>
          <w:color w:val="000000"/>
        </w:rPr>
      </w:pPr>
      <w:r w:rsidRPr="007028ED">
        <w:rPr>
          <w:rFonts w:eastAsia="Times New Roman"/>
          <w:color w:val="000000"/>
        </w:rPr>
        <w:t>Tailored Exploits</w:t>
      </w:r>
    </w:p>
    <w:p w14:paraId="7A411516" w14:textId="77777777" w:rsidR="007028ED" w:rsidRPr="007028ED" w:rsidRDefault="007028ED" w:rsidP="007028ED">
      <w:pPr>
        <w:numPr>
          <w:ilvl w:val="0"/>
          <w:numId w:val="38"/>
        </w:numPr>
        <w:spacing w:after="0" w:line="240" w:lineRule="auto"/>
        <w:textAlignment w:val="baseline"/>
        <w:rPr>
          <w:rFonts w:eastAsia="Times New Roman"/>
          <w:color w:val="000000"/>
        </w:rPr>
      </w:pPr>
      <w:r w:rsidRPr="007028ED">
        <w:rPr>
          <w:rFonts w:eastAsia="Times New Roman"/>
          <w:color w:val="000000"/>
        </w:rPr>
        <w:t>Post Exploitation</w:t>
      </w:r>
    </w:p>
    <w:p w14:paraId="2DD2E481" w14:textId="77777777" w:rsidR="007028ED" w:rsidRPr="007028ED" w:rsidRDefault="007028ED" w:rsidP="007028ED">
      <w:pPr>
        <w:numPr>
          <w:ilvl w:val="0"/>
          <w:numId w:val="38"/>
        </w:numPr>
        <w:spacing w:after="0" w:line="240" w:lineRule="auto"/>
        <w:textAlignment w:val="baseline"/>
        <w:rPr>
          <w:rFonts w:eastAsia="Times New Roman"/>
          <w:color w:val="000000"/>
        </w:rPr>
      </w:pPr>
      <w:r w:rsidRPr="007028ED">
        <w:rPr>
          <w:rFonts w:eastAsia="Times New Roman"/>
          <w:color w:val="000000"/>
        </w:rPr>
        <w:t>Privilege escalation</w:t>
      </w:r>
    </w:p>
    <w:p w14:paraId="0E94F7EA" w14:textId="77777777" w:rsidR="007028ED" w:rsidRPr="007028ED" w:rsidRDefault="007028ED" w:rsidP="007028ED">
      <w:pPr>
        <w:numPr>
          <w:ilvl w:val="0"/>
          <w:numId w:val="38"/>
        </w:numPr>
        <w:shd w:val="clear" w:color="auto" w:fill="FFFFFF"/>
        <w:spacing w:after="0" w:line="240" w:lineRule="auto"/>
        <w:textAlignment w:val="baseline"/>
        <w:rPr>
          <w:rFonts w:eastAsia="Times New Roman"/>
          <w:color w:val="202122"/>
          <w:sz w:val="21"/>
          <w:szCs w:val="21"/>
        </w:rPr>
      </w:pPr>
      <w:r w:rsidRPr="007028ED">
        <w:rPr>
          <w:rFonts w:eastAsia="Times New Roman"/>
          <w:color w:val="000000"/>
        </w:rPr>
        <w:t>Remove all executable, scripts and temporary files from a compromised system.</w:t>
      </w:r>
    </w:p>
    <w:p w14:paraId="4C82FFF2" w14:textId="4FA11C61" w:rsidR="007028ED" w:rsidRPr="007028ED" w:rsidRDefault="007028ED" w:rsidP="00CF2524">
      <w:pPr>
        <w:numPr>
          <w:ilvl w:val="0"/>
          <w:numId w:val="38"/>
        </w:numPr>
        <w:shd w:val="clear" w:color="auto" w:fill="FFFFFF"/>
        <w:spacing w:after="20" w:line="240" w:lineRule="auto"/>
        <w:textAlignment w:val="baseline"/>
        <w:rPr>
          <w:rFonts w:eastAsia="Times New Roman"/>
          <w:color w:val="000000"/>
        </w:rPr>
      </w:pPr>
      <w:r w:rsidRPr="007028ED">
        <w:rPr>
          <w:rFonts w:eastAsia="Times New Roman"/>
          <w:color w:val="000000"/>
        </w:rPr>
        <w:t>Remove any user accounts created for connecting back to compromise systems.</w:t>
      </w:r>
    </w:p>
    <w:p w14:paraId="58A1CBEB" w14:textId="243BFED7" w:rsidR="007028ED" w:rsidRPr="007028ED" w:rsidRDefault="007028ED" w:rsidP="007028ED">
      <w:pPr>
        <w:spacing w:line="240" w:lineRule="auto"/>
        <w:rPr>
          <w:rFonts w:eastAsia="Times New Roman"/>
        </w:rPr>
      </w:pPr>
      <w:r w:rsidRPr="007028ED">
        <w:rPr>
          <w:rFonts w:eastAsia="Times New Roman"/>
          <w:b/>
          <w:bCs/>
          <w:color w:val="000000"/>
        </w:rPr>
        <w:t xml:space="preserve">Duration: </w:t>
      </w:r>
      <w:r w:rsidRPr="007028ED">
        <w:rPr>
          <w:rFonts w:eastAsia="Times New Roman"/>
          <w:color w:val="000000"/>
        </w:rPr>
        <w:t> </w:t>
      </w:r>
      <w:r w:rsidR="00CF2524">
        <w:rPr>
          <w:rFonts w:eastAsia="Times New Roman"/>
          <w:color w:val="000000"/>
        </w:rPr>
        <w:t>15</w:t>
      </w:r>
      <w:r w:rsidR="00CF2524" w:rsidRPr="007028ED">
        <w:rPr>
          <w:rFonts w:eastAsia="Times New Roman"/>
          <w:color w:val="000000"/>
        </w:rPr>
        <w:t xml:space="preserve"> Days</w:t>
      </w:r>
    </w:p>
    <w:p w14:paraId="5218CA84" w14:textId="2CAC39FA" w:rsidR="007028ED" w:rsidRPr="007028ED" w:rsidRDefault="007028ED" w:rsidP="007028ED">
      <w:pPr>
        <w:spacing w:after="0" w:line="240" w:lineRule="auto"/>
        <w:rPr>
          <w:rFonts w:eastAsia="Times New Roman"/>
        </w:rPr>
      </w:pPr>
    </w:p>
    <w:p w14:paraId="1C1E031F" w14:textId="77777777" w:rsidR="007028ED" w:rsidRPr="007028ED" w:rsidRDefault="007028ED" w:rsidP="00CF2524">
      <w:pPr>
        <w:numPr>
          <w:ilvl w:val="0"/>
          <w:numId w:val="46"/>
        </w:numPr>
        <w:spacing w:line="240" w:lineRule="auto"/>
        <w:textAlignment w:val="baseline"/>
        <w:rPr>
          <w:rFonts w:eastAsia="Times New Roman"/>
          <w:b/>
          <w:bCs/>
          <w:color w:val="000000"/>
          <w:sz w:val="28"/>
          <w:szCs w:val="28"/>
        </w:rPr>
      </w:pPr>
      <w:r w:rsidRPr="007028ED">
        <w:rPr>
          <w:rFonts w:eastAsia="Times New Roman"/>
          <w:b/>
          <w:bCs/>
          <w:color w:val="000000"/>
          <w:sz w:val="28"/>
          <w:szCs w:val="28"/>
        </w:rPr>
        <w:t>Reporting</w:t>
      </w:r>
    </w:p>
    <w:p w14:paraId="466A7595" w14:textId="77777777" w:rsidR="007028ED" w:rsidRPr="007028ED" w:rsidRDefault="007028ED" w:rsidP="007028ED">
      <w:pPr>
        <w:spacing w:after="0" w:line="240" w:lineRule="auto"/>
        <w:rPr>
          <w:rFonts w:eastAsia="Times New Roman"/>
        </w:rPr>
      </w:pPr>
      <w:r w:rsidRPr="007028ED">
        <w:rPr>
          <w:rFonts w:eastAsia="Times New Roman"/>
          <w:b/>
          <w:bCs/>
          <w:color w:val="000000"/>
        </w:rPr>
        <w:t>Main Activities</w:t>
      </w:r>
    </w:p>
    <w:p w14:paraId="7D2DAD3E" w14:textId="77777777" w:rsidR="007028ED" w:rsidRPr="007028ED" w:rsidRDefault="007028ED" w:rsidP="007028ED">
      <w:pPr>
        <w:numPr>
          <w:ilvl w:val="0"/>
          <w:numId w:val="40"/>
        </w:numPr>
        <w:spacing w:after="0" w:line="240" w:lineRule="auto"/>
        <w:textAlignment w:val="baseline"/>
        <w:rPr>
          <w:rFonts w:eastAsia="Times New Roman"/>
          <w:color w:val="000000"/>
        </w:rPr>
      </w:pPr>
      <w:r w:rsidRPr="007028ED">
        <w:rPr>
          <w:rFonts w:eastAsia="Times New Roman"/>
          <w:color w:val="000000"/>
        </w:rPr>
        <w:t>Executive Report</w:t>
      </w:r>
    </w:p>
    <w:p w14:paraId="5C5C14BD" w14:textId="409D347D" w:rsidR="007028ED" w:rsidRDefault="007028ED" w:rsidP="007028ED">
      <w:pPr>
        <w:numPr>
          <w:ilvl w:val="0"/>
          <w:numId w:val="40"/>
        </w:numPr>
        <w:spacing w:after="0" w:line="240" w:lineRule="auto"/>
        <w:textAlignment w:val="baseline"/>
        <w:rPr>
          <w:rFonts w:eastAsia="Times New Roman"/>
          <w:color w:val="000000"/>
        </w:rPr>
      </w:pPr>
      <w:r w:rsidRPr="007028ED">
        <w:rPr>
          <w:rFonts w:eastAsia="Times New Roman"/>
          <w:color w:val="000000"/>
        </w:rPr>
        <w:t>Technical Report</w:t>
      </w:r>
    </w:p>
    <w:p w14:paraId="69F377AC" w14:textId="4F05C8AB" w:rsidR="00CF2524" w:rsidRPr="007028ED" w:rsidRDefault="00CF2524" w:rsidP="007028ED">
      <w:pPr>
        <w:numPr>
          <w:ilvl w:val="0"/>
          <w:numId w:val="40"/>
        </w:numPr>
        <w:spacing w:after="0" w:line="240" w:lineRule="auto"/>
        <w:textAlignment w:val="baseline"/>
        <w:rPr>
          <w:rFonts w:eastAsia="Times New Roman"/>
          <w:color w:val="000000"/>
        </w:rPr>
      </w:pPr>
      <w:r>
        <w:rPr>
          <w:rFonts w:eastAsia="Times New Roman"/>
          <w:color w:val="000000"/>
        </w:rPr>
        <w:t>Report Presentation</w:t>
      </w:r>
    </w:p>
    <w:p w14:paraId="5394822E" w14:textId="77777777" w:rsidR="007028ED" w:rsidRPr="007028ED" w:rsidRDefault="007028ED" w:rsidP="007028ED">
      <w:pPr>
        <w:spacing w:after="0" w:line="240" w:lineRule="auto"/>
        <w:rPr>
          <w:rFonts w:eastAsia="Times New Roman"/>
        </w:rPr>
      </w:pPr>
    </w:p>
    <w:p w14:paraId="035311A8" w14:textId="77777777" w:rsidR="007028ED" w:rsidRPr="007028ED" w:rsidRDefault="007028ED" w:rsidP="007028ED">
      <w:pPr>
        <w:spacing w:line="240" w:lineRule="auto"/>
        <w:rPr>
          <w:rFonts w:eastAsia="Times New Roman"/>
        </w:rPr>
      </w:pPr>
      <w:r w:rsidRPr="007028ED">
        <w:rPr>
          <w:rFonts w:eastAsia="Times New Roman"/>
          <w:b/>
          <w:bCs/>
          <w:color w:val="000000"/>
        </w:rPr>
        <w:t>Duration:</w:t>
      </w:r>
      <w:r w:rsidRPr="007028ED">
        <w:rPr>
          <w:rFonts w:eastAsia="Times New Roman"/>
          <w:color w:val="000000"/>
        </w:rPr>
        <w:t xml:space="preserve"> 8 Days</w:t>
      </w:r>
    </w:p>
    <w:p w14:paraId="24D8FF93" w14:textId="77777777" w:rsidR="007028ED" w:rsidRPr="007028ED" w:rsidRDefault="007028ED" w:rsidP="007028ED">
      <w:pPr>
        <w:spacing w:line="240" w:lineRule="auto"/>
        <w:rPr>
          <w:rFonts w:eastAsia="Times New Roman"/>
        </w:rPr>
      </w:pPr>
      <w:r w:rsidRPr="007028ED">
        <w:rPr>
          <w:rFonts w:eastAsia="Times New Roman"/>
          <w:b/>
          <w:bCs/>
          <w:color w:val="000000"/>
        </w:rPr>
        <w:t xml:space="preserve">Milestone: </w:t>
      </w:r>
      <w:r w:rsidRPr="007028ED">
        <w:rPr>
          <w:rFonts w:eastAsia="Times New Roman"/>
          <w:color w:val="000000"/>
        </w:rPr>
        <w:t>Within 3 Days of Penetration Testing report</w:t>
      </w:r>
    </w:p>
    <w:p w14:paraId="33D15DF5" w14:textId="25B8E105" w:rsidR="007028ED" w:rsidRPr="007028ED" w:rsidRDefault="007028ED" w:rsidP="007028ED">
      <w:pPr>
        <w:spacing w:after="0" w:line="240" w:lineRule="auto"/>
        <w:rPr>
          <w:rFonts w:eastAsia="Times New Roman"/>
        </w:rPr>
      </w:pPr>
      <w:r w:rsidRPr="007028ED">
        <w:rPr>
          <w:rFonts w:eastAsia="Times New Roman"/>
          <w:b/>
          <w:bCs/>
          <w:color w:val="000000"/>
        </w:rPr>
        <w:t>Final Output:</w:t>
      </w:r>
      <w:r w:rsidRPr="007028ED">
        <w:rPr>
          <w:rFonts w:eastAsia="Times New Roman"/>
          <w:color w:val="000000"/>
        </w:rPr>
        <w:t xml:space="preserve"> Draft </w:t>
      </w:r>
      <w:r w:rsidR="00CF2524">
        <w:rPr>
          <w:rFonts w:eastAsia="Times New Roman"/>
          <w:color w:val="000000"/>
        </w:rPr>
        <w:t>Report</w:t>
      </w:r>
    </w:p>
    <w:p w14:paraId="020E494A" w14:textId="1A469DEF" w:rsidR="007028ED" w:rsidRPr="007028ED" w:rsidRDefault="007028ED" w:rsidP="007028ED">
      <w:pPr>
        <w:spacing w:after="0" w:line="240" w:lineRule="auto"/>
        <w:rPr>
          <w:rFonts w:eastAsia="Times New Roman"/>
        </w:rPr>
      </w:pPr>
    </w:p>
    <w:p w14:paraId="791E41B8" w14:textId="75984DD8" w:rsidR="007028ED" w:rsidRPr="007028ED" w:rsidRDefault="007028ED" w:rsidP="00CF2524">
      <w:pPr>
        <w:numPr>
          <w:ilvl w:val="0"/>
          <w:numId w:val="46"/>
        </w:numPr>
        <w:spacing w:line="240" w:lineRule="auto"/>
        <w:textAlignment w:val="baseline"/>
        <w:rPr>
          <w:rFonts w:eastAsia="Times New Roman"/>
          <w:b/>
          <w:bCs/>
          <w:color w:val="000000"/>
          <w:sz w:val="28"/>
          <w:szCs w:val="28"/>
        </w:rPr>
      </w:pPr>
      <w:r w:rsidRPr="007028ED">
        <w:rPr>
          <w:rFonts w:eastAsia="Times New Roman"/>
          <w:b/>
          <w:bCs/>
          <w:color w:val="000000"/>
          <w:sz w:val="28"/>
          <w:szCs w:val="28"/>
        </w:rPr>
        <w:t>Remediate</w:t>
      </w:r>
      <w:r w:rsidR="00233DCD">
        <w:rPr>
          <w:rFonts w:eastAsia="Times New Roman"/>
          <w:b/>
          <w:bCs/>
          <w:color w:val="000000"/>
          <w:sz w:val="28"/>
          <w:szCs w:val="28"/>
        </w:rPr>
        <w:t xml:space="preserve"> Period</w:t>
      </w:r>
    </w:p>
    <w:p w14:paraId="18CC25A3" w14:textId="77777777" w:rsidR="007028ED" w:rsidRPr="007028ED" w:rsidRDefault="007028ED" w:rsidP="007028ED">
      <w:pPr>
        <w:spacing w:after="0" w:line="240" w:lineRule="auto"/>
        <w:rPr>
          <w:rFonts w:eastAsia="Times New Roman"/>
        </w:rPr>
      </w:pPr>
      <w:r w:rsidRPr="007028ED">
        <w:rPr>
          <w:rFonts w:eastAsia="Times New Roman"/>
          <w:b/>
          <w:bCs/>
          <w:color w:val="000000"/>
        </w:rPr>
        <w:t>Main Activities</w:t>
      </w:r>
    </w:p>
    <w:p w14:paraId="6ACC9715" w14:textId="77777777" w:rsidR="007028ED" w:rsidRPr="007028ED" w:rsidRDefault="007028ED" w:rsidP="007028ED">
      <w:pPr>
        <w:numPr>
          <w:ilvl w:val="0"/>
          <w:numId w:val="42"/>
        </w:numPr>
        <w:spacing w:after="0" w:line="240" w:lineRule="auto"/>
        <w:textAlignment w:val="baseline"/>
        <w:rPr>
          <w:rFonts w:eastAsia="Times New Roman"/>
          <w:color w:val="000000"/>
        </w:rPr>
      </w:pPr>
      <w:r w:rsidRPr="007028ED">
        <w:rPr>
          <w:rFonts w:eastAsia="Times New Roman"/>
          <w:color w:val="000000"/>
        </w:rPr>
        <w:t>Prioritizing Vulnerabilities</w:t>
      </w:r>
    </w:p>
    <w:p w14:paraId="63DF661F" w14:textId="31E9FCF6" w:rsidR="007028ED" w:rsidRDefault="007028ED" w:rsidP="00CF2524">
      <w:pPr>
        <w:numPr>
          <w:ilvl w:val="0"/>
          <w:numId w:val="42"/>
        </w:numPr>
        <w:spacing w:after="0" w:line="240" w:lineRule="auto"/>
        <w:textAlignment w:val="baseline"/>
        <w:rPr>
          <w:rFonts w:eastAsia="Times New Roman"/>
          <w:color w:val="000000"/>
        </w:rPr>
      </w:pPr>
      <w:r w:rsidRPr="007028ED">
        <w:rPr>
          <w:rFonts w:eastAsia="Times New Roman"/>
          <w:color w:val="000000"/>
        </w:rPr>
        <w:t>Vulnerability remediation Plan</w:t>
      </w:r>
    </w:p>
    <w:p w14:paraId="789A4680" w14:textId="30C5CB34" w:rsidR="00CF2524" w:rsidRDefault="00CF2524" w:rsidP="00CF2524">
      <w:pPr>
        <w:numPr>
          <w:ilvl w:val="0"/>
          <w:numId w:val="42"/>
        </w:numPr>
        <w:spacing w:after="0" w:line="240" w:lineRule="auto"/>
        <w:textAlignment w:val="baseline"/>
        <w:rPr>
          <w:rFonts w:eastAsia="Times New Roman"/>
          <w:color w:val="000000"/>
        </w:rPr>
      </w:pPr>
      <w:r>
        <w:rPr>
          <w:rFonts w:eastAsia="Times New Roman"/>
          <w:color w:val="000000"/>
        </w:rPr>
        <w:t>Remediation Consultation</w:t>
      </w:r>
    </w:p>
    <w:p w14:paraId="38445E7F" w14:textId="77777777" w:rsidR="00CF2524" w:rsidRPr="007028ED" w:rsidRDefault="00CF2524" w:rsidP="00CF2524">
      <w:pPr>
        <w:spacing w:after="0" w:line="240" w:lineRule="auto"/>
        <w:ind w:left="720"/>
        <w:textAlignment w:val="baseline"/>
        <w:rPr>
          <w:rFonts w:eastAsia="Times New Roman"/>
          <w:color w:val="000000"/>
        </w:rPr>
      </w:pPr>
    </w:p>
    <w:p w14:paraId="0C5DAA67" w14:textId="77777777" w:rsidR="007028ED" w:rsidRPr="007028ED" w:rsidRDefault="007028ED" w:rsidP="007028ED">
      <w:pPr>
        <w:spacing w:line="240" w:lineRule="auto"/>
        <w:rPr>
          <w:rFonts w:eastAsia="Times New Roman"/>
        </w:rPr>
      </w:pPr>
      <w:r w:rsidRPr="007028ED">
        <w:rPr>
          <w:rFonts w:eastAsia="Times New Roman"/>
          <w:b/>
          <w:bCs/>
          <w:color w:val="000000"/>
        </w:rPr>
        <w:t>Duration:</w:t>
      </w:r>
      <w:r w:rsidRPr="007028ED">
        <w:rPr>
          <w:rFonts w:eastAsia="Times New Roman"/>
          <w:color w:val="000000"/>
        </w:rPr>
        <w:t xml:space="preserve"> 10 Days</w:t>
      </w:r>
    </w:p>
    <w:p w14:paraId="005EDD8E" w14:textId="244614D9" w:rsidR="007028ED" w:rsidRPr="007028ED" w:rsidRDefault="007028ED" w:rsidP="007028ED">
      <w:pPr>
        <w:spacing w:after="0" w:line="240" w:lineRule="auto"/>
        <w:rPr>
          <w:rFonts w:eastAsia="Times New Roman"/>
        </w:rPr>
      </w:pPr>
    </w:p>
    <w:p w14:paraId="52664389" w14:textId="36C37B7B" w:rsidR="007028ED" w:rsidRPr="007028ED" w:rsidRDefault="00233DCD" w:rsidP="00233DCD">
      <w:pPr>
        <w:numPr>
          <w:ilvl w:val="0"/>
          <w:numId w:val="46"/>
        </w:numPr>
        <w:spacing w:line="240" w:lineRule="auto"/>
        <w:textAlignment w:val="baseline"/>
        <w:rPr>
          <w:rFonts w:eastAsia="Times New Roman"/>
          <w:b/>
          <w:bCs/>
          <w:color w:val="000000"/>
          <w:sz w:val="28"/>
          <w:szCs w:val="28"/>
        </w:rPr>
      </w:pPr>
      <w:r w:rsidRPr="007028ED">
        <w:rPr>
          <w:rFonts w:eastAsia="Times New Roman"/>
          <w:b/>
          <w:bCs/>
          <w:color w:val="000000"/>
          <w:sz w:val="28"/>
          <w:szCs w:val="28"/>
        </w:rPr>
        <w:lastRenderedPageBreak/>
        <w:t>R</w:t>
      </w:r>
      <w:r>
        <w:rPr>
          <w:rFonts w:eastAsia="Times New Roman"/>
          <w:b/>
          <w:bCs/>
          <w:color w:val="000000"/>
          <w:sz w:val="28"/>
          <w:szCs w:val="28"/>
        </w:rPr>
        <w:t>everification Testing</w:t>
      </w:r>
    </w:p>
    <w:p w14:paraId="3839CC64" w14:textId="77777777" w:rsidR="007028ED" w:rsidRPr="007028ED" w:rsidRDefault="007028ED" w:rsidP="007028ED">
      <w:pPr>
        <w:spacing w:after="0" w:line="240" w:lineRule="auto"/>
        <w:rPr>
          <w:rFonts w:eastAsia="Times New Roman"/>
        </w:rPr>
      </w:pPr>
      <w:r w:rsidRPr="007028ED">
        <w:rPr>
          <w:rFonts w:eastAsia="Times New Roman"/>
          <w:b/>
          <w:bCs/>
          <w:color w:val="000000"/>
        </w:rPr>
        <w:t>Main Activities</w:t>
      </w:r>
    </w:p>
    <w:p w14:paraId="1C62F697" w14:textId="5EF1CBF7" w:rsidR="007028ED" w:rsidRPr="007028ED" w:rsidRDefault="007028ED" w:rsidP="007028ED">
      <w:pPr>
        <w:numPr>
          <w:ilvl w:val="0"/>
          <w:numId w:val="44"/>
        </w:numPr>
        <w:spacing w:after="0" w:line="240" w:lineRule="auto"/>
        <w:textAlignment w:val="baseline"/>
        <w:rPr>
          <w:rFonts w:eastAsia="Times New Roman"/>
          <w:color w:val="000000"/>
        </w:rPr>
      </w:pPr>
      <w:r w:rsidRPr="007028ED">
        <w:rPr>
          <w:rFonts w:eastAsia="Times New Roman"/>
          <w:color w:val="000000"/>
        </w:rPr>
        <w:t>Revalidation testing</w:t>
      </w:r>
      <w:r w:rsidR="00233DCD">
        <w:rPr>
          <w:rFonts w:eastAsia="Times New Roman"/>
          <w:color w:val="000000"/>
        </w:rPr>
        <w:t xml:space="preserve"> of the patched vulnerabilities</w:t>
      </w:r>
    </w:p>
    <w:p w14:paraId="1B9AC5AA" w14:textId="63C85E5D" w:rsidR="007028ED" w:rsidRPr="007028ED" w:rsidRDefault="00233DCD" w:rsidP="007028ED">
      <w:pPr>
        <w:numPr>
          <w:ilvl w:val="0"/>
          <w:numId w:val="44"/>
        </w:numPr>
        <w:spacing w:after="0" w:line="240" w:lineRule="auto"/>
        <w:textAlignment w:val="baseline"/>
        <w:rPr>
          <w:rFonts w:eastAsia="Times New Roman"/>
          <w:color w:val="000000"/>
        </w:rPr>
      </w:pPr>
      <w:r>
        <w:rPr>
          <w:rFonts w:eastAsia="Times New Roman"/>
          <w:color w:val="000000"/>
        </w:rPr>
        <w:t>Reporting of unpatched vulnerabilities</w:t>
      </w:r>
    </w:p>
    <w:p w14:paraId="1B9DD730" w14:textId="77777777" w:rsidR="007028ED" w:rsidRPr="007028ED" w:rsidRDefault="007028ED" w:rsidP="007028ED">
      <w:pPr>
        <w:spacing w:after="0" w:line="240" w:lineRule="auto"/>
        <w:rPr>
          <w:rFonts w:eastAsia="Times New Roman"/>
        </w:rPr>
      </w:pPr>
    </w:p>
    <w:p w14:paraId="11550A68" w14:textId="6BA4E695" w:rsidR="007028ED" w:rsidRPr="007028ED" w:rsidRDefault="007028ED" w:rsidP="007028ED">
      <w:pPr>
        <w:spacing w:line="240" w:lineRule="auto"/>
        <w:rPr>
          <w:rFonts w:eastAsia="Times New Roman"/>
        </w:rPr>
      </w:pPr>
      <w:r w:rsidRPr="007028ED">
        <w:rPr>
          <w:rFonts w:eastAsia="Times New Roman"/>
          <w:b/>
          <w:bCs/>
          <w:color w:val="000000"/>
        </w:rPr>
        <w:t>Duration:</w:t>
      </w:r>
      <w:r w:rsidRPr="007028ED">
        <w:rPr>
          <w:rFonts w:eastAsia="Times New Roman"/>
          <w:color w:val="000000"/>
        </w:rPr>
        <w:t xml:space="preserve"> </w:t>
      </w:r>
      <w:r w:rsidR="00233DCD">
        <w:rPr>
          <w:rFonts w:eastAsia="Times New Roman"/>
          <w:color w:val="000000"/>
        </w:rPr>
        <w:t>8</w:t>
      </w:r>
      <w:r w:rsidRPr="007028ED">
        <w:rPr>
          <w:rFonts w:eastAsia="Times New Roman"/>
          <w:color w:val="000000"/>
        </w:rPr>
        <w:t xml:space="preserve"> Days</w:t>
      </w:r>
    </w:p>
    <w:p w14:paraId="0299264C" w14:textId="77777777" w:rsidR="007028ED" w:rsidRPr="007028ED" w:rsidRDefault="007028ED" w:rsidP="007028ED">
      <w:pPr>
        <w:spacing w:after="0" w:line="240" w:lineRule="auto"/>
        <w:rPr>
          <w:rFonts w:eastAsia="Times New Roman"/>
        </w:rPr>
      </w:pPr>
      <w:r w:rsidRPr="007028ED">
        <w:rPr>
          <w:rFonts w:eastAsia="Times New Roman"/>
          <w:b/>
          <w:bCs/>
          <w:color w:val="000000"/>
        </w:rPr>
        <w:t>Final Output: </w:t>
      </w:r>
    </w:p>
    <w:p w14:paraId="485EE78F" w14:textId="302ECA0E" w:rsidR="007028ED" w:rsidRDefault="007028ED" w:rsidP="007028ED">
      <w:pPr>
        <w:spacing w:line="240" w:lineRule="auto"/>
        <w:rPr>
          <w:rFonts w:eastAsia="Times New Roman"/>
          <w:color w:val="000000"/>
        </w:rPr>
      </w:pPr>
      <w:r w:rsidRPr="007028ED">
        <w:rPr>
          <w:rFonts w:eastAsia="Times New Roman"/>
          <w:color w:val="000000"/>
        </w:rPr>
        <w:t>   Reverification Testing report</w:t>
      </w:r>
    </w:p>
    <w:p w14:paraId="0E0A5288" w14:textId="3D0CDDE9" w:rsidR="00233DCD" w:rsidRDefault="00233DCD" w:rsidP="007028ED">
      <w:pPr>
        <w:spacing w:line="240" w:lineRule="auto"/>
        <w:rPr>
          <w:rFonts w:eastAsia="Times New Roman"/>
          <w:color w:val="000000"/>
        </w:rPr>
      </w:pPr>
    </w:p>
    <w:p w14:paraId="31A9F775" w14:textId="70594C38" w:rsidR="00233DCD" w:rsidRDefault="00233DCD" w:rsidP="00233DCD">
      <w:pPr>
        <w:numPr>
          <w:ilvl w:val="0"/>
          <w:numId w:val="46"/>
        </w:numPr>
        <w:spacing w:line="240" w:lineRule="auto"/>
        <w:textAlignment w:val="baseline"/>
        <w:rPr>
          <w:rFonts w:eastAsia="Times New Roman"/>
          <w:b/>
          <w:bCs/>
          <w:color w:val="000000"/>
          <w:sz w:val="28"/>
          <w:szCs w:val="28"/>
        </w:rPr>
      </w:pPr>
      <w:r w:rsidRPr="00233DCD">
        <w:rPr>
          <w:rFonts w:eastAsia="Times New Roman"/>
          <w:b/>
          <w:bCs/>
          <w:color w:val="000000"/>
          <w:sz w:val="28"/>
          <w:szCs w:val="28"/>
        </w:rPr>
        <w:t>Final Report</w:t>
      </w:r>
    </w:p>
    <w:p w14:paraId="2CCDFB14" w14:textId="265C54AA" w:rsidR="00233DCD" w:rsidRPr="00233DCD" w:rsidRDefault="00233DCD" w:rsidP="00233DCD">
      <w:pPr>
        <w:spacing w:line="240" w:lineRule="auto"/>
        <w:textAlignment w:val="baseline"/>
        <w:rPr>
          <w:rFonts w:eastAsia="Times New Roman"/>
          <w:color w:val="000000"/>
        </w:rPr>
      </w:pPr>
      <w:r>
        <w:rPr>
          <w:rFonts w:eastAsia="Times New Roman"/>
          <w:b/>
          <w:bCs/>
          <w:color w:val="000000"/>
          <w:sz w:val="28"/>
          <w:szCs w:val="28"/>
        </w:rPr>
        <w:t xml:space="preserve">Main Activities: </w:t>
      </w:r>
      <w:r w:rsidRPr="00233DCD">
        <w:rPr>
          <w:rFonts w:eastAsia="Times New Roman"/>
          <w:color w:val="000000"/>
        </w:rPr>
        <w:t>Release of Final Report</w:t>
      </w:r>
    </w:p>
    <w:p w14:paraId="17AB3665" w14:textId="5BE64B4D" w:rsidR="00233DCD" w:rsidRPr="007028ED" w:rsidRDefault="00233DCD" w:rsidP="00233DCD">
      <w:pPr>
        <w:spacing w:line="240" w:lineRule="auto"/>
        <w:rPr>
          <w:rFonts w:eastAsia="Times New Roman"/>
        </w:rPr>
      </w:pPr>
      <w:r w:rsidRPr="007028ED">
        <w:rPr>
          <w:rFonts w:eastAsia="Times New Roman"/>
          <w:b/>
          <w:bCs/>
          <w:color w:val="000000"/>
        </w:rPr>
        <w:t>Duration:</w:t>
      </w:r>
      <w:r w:rsidRPr="007028ED">
        <w:rPr>
          <w:rFonts w:eastAsia="Times New Roman"/>
          <w:color w:val="000000"/>
        </w:rPr>
        <w:t xml:space="preserve"> </w:t>
      </w:r>
      <w:r>
        <w:rPr>
          <w:rFonts w:eastAsia="Times New Roman"/>
          <w:color w:val="000000"/>
        </w:rPr>
        <w:t>3</w:t>
      </w:r>
      <w:r w:rsidRPr="007028ED">
        <w:rPr>
          <w:rFonts w:eastAsia="Times New Roman"/>
          <w:color w:val="000000"/>
        </w:rPr>
        <w:t xml:space="preserve"> Days</w:t>
      </w:r>
    </w:p>
    <w:p w14:paraId="3F28B4C1" w14:textId="77777777" w:rsidR="00233DCD" w:rsidRPr="007028ED" w:rsidRDefault="00233DCD" w:rsidP="00233DCD">
      <w:pPr>
        <w:spacing w:line="240" w:lineRule="auto"/>
        <w:textAlignment w:val="baseline"/>
        <w:rPr>
          <w:rFonts w:eastAsia="Times New Roman"/>
          <w:b/>
          <w:bCs/>
          <w:color w:val="000000"/>
          <w:sz w:val="28"/>
          <w:szCs w:val="28"/>
        </w:rPr>
      </w:pPr>
    </w:p>
    <w:p w14:paraId="7BE62A65" w14:textId="7FD7E8F2" w:rsidR="007028ED" w:rsidRPr="007028ED" w:rsidRDefault="00D961F9" w:rsidP="00D961F9">
      <w:pPr>
        <w:pStyle w:val="Heading1"/>
        <w:rPr>
          <w:rFonts w:eastAsia="Times New Roman"/>
        </w:rPr>
      </w:pPr>
      <w:r w:rsidRPr="00D961F9">
        <w:t>Reporting Format Details</w:t>
      </w:r>
    </w:p>
    <w:p w14:paraId="47F5668B" w14:textId="6A955A66" w:rsidR="007028ED" w:rsidRPr="007028ED" w:rsidRDefault="007028ED" w:rsidP="007028ED">
      <w:pPr>
        <w:spacing w:after="0" w:line="240" w:lineRule="auto"/>
        <w:rPr>
          <w:rFonts w:eastAsia="Times New Roman"/>
        </w:rPr>
      </w:pPr>
      <w:r w:rsidRPr="007028ED">
        <w:rPr>
          <w:rFonts w:eastAsia="Times New Roman"/>
          <w:color w:val="000000"/>
        </w:rPr>
        <w:t xml:space="preserve">Throughout the engagement, </w:t>
      </w:r>
      <w:r w:rsidR="00626694">
        <w:rPr>
          <w:rFonts w:eastAsia="Times New Roman"/>
          <w:color w:val="000000"/>
        </w:rPr>
        <w:t>we</w:t>
      </w:r>
      <w:r w:rsidRPr="007028ED">
        <w:rPr>
          <w:rFonts w:eastAsia="Times New Roman"/>
          <w:color w:val="000000"/>
        </w:rPr>
        <w:t xml:space="preserve"> will provide draft deliverables to the BRAC Program Manager for review and comment. This will provide opportunities to review the deliverables and obtain the </w:t>
      </w:r>
      <w:r w:rsidR="00233DCD" w:rsidRPr="007028ED">
        <w:rPr>
          <w:rFonts w:eastAsia="Times New Roman"/>
          <w:color w:val="000000"/>
        </w:rPr>
        <w:t>BRAC’s feedback</w:t>
      </w:r>
      <w:r w:rsidRPr="007028ED">
        <w:rPr>
          <w:rFonts w:eastAsia="Times New Roman"/>
          <w:color w:val="000000"/>
        </w:rPr>
        <w:t xml:space="preserve"> on their content and quality. </w:t>
      </w:r>
    </w:p>
    <w:p w14:paraId="2C6BB418" w14:textId="77777777" w:rsidR="007028ED" w:rsidRPr="007028ED" w:rsidRDefault="007028ED" w:rsidP="007028ED">
      <w:pPr>
        <w:spacing w:after="0" w:line="240" w:lineRule="auto"/>
        <w:rPr>
          <w:rFonts w:eastAsia="Times New Roman"/>
        </w:rPr>
      </w:pPr>
    </w:p>
    <w:p w14:paraId="3AE8CF24" w14:textId="006EB901" w:rsidR="007028ED" w:rsidRPr="007028ED" w:rsidRDefault="00233DCD" w:rsidP="007028ED">
      <w:pPr>
        <w:spacing w:after="0" w:line="240" w:lineRule="auto"/>
        <w:rPr>
          <w:rFonts w:eastAsia="Times New Roman"/>
        </w:rPr>
      </w:pPr>
      <w:r>
        <w:rPr>
          <w:rFonts w:eastAsia="Times New Roman"/>
          <w:color w:val="000000"/>
        </w:rPr>
        <w:t>f</w:t>
      </w:r>
      <w:r w:rsidR="007028ED" w:rsidRPr="007028ED">
        <w:rPr>
          <w:rFonts w:eastAsia="Times New Roman"/>
          <w:color w:val="000000"/>
        </w:rPr>
        <w:t>inal report deliverable to consist of: </w:t>
      </w:r>
    </w:p>
    <w:p w14:paraId="105F6A6D" w14:textId="77777777" w:rsidR="007028ED" w:rsidRPr="007028ED" w:rsidRDefault="007028ED" w:rsidP="007028ED">
      <w:pPr>
        <w:spacing w:after="0" w:line="240" w:lineRule="auto"/>
        <w:rPr>
          <w:rFonts w:eastAsia="Times New Roman"/>
        </w:rPr>
      </w:pPr>
    </w:p>
    <w:p w14:paraId="3782A2FA" w14:textId="77777777" w:rsidR="007028ED" w:rsidRPr="007028ED" w:rsidRDefault="007028ED" w:rsidP="007028ED">
      <w:pPr>
        <w:spacing w:after="0" w:line="240" w:lineRule="auto"/>
        <w:rPr>
          <w:rFonts w:eastAsia="Times New Roman"/>
        </w:rPr>
      </w:pPr>
      <w:r w:rsidRPr="007028ED">
        <w:rPr>
          <w:rFonts w:eastAsia="Times New Roman"/>
          <w:color w:val="000000"/>
        </w:rPr>
        <w:t>• Executive Summary Report </w:t>
      </w:r>
    </w:p>
    <w:p w14:paraId="29B32052" w14:textId="77777777" w:rsidR="007028ED" w:rsidRPr="007028ED" w:rsidRDefault="007028ED" w:rsidP="007028ED">
      <w:pPr>
        <w:spacing w:after="0" w:line="240" w:lineRule="auto"/>
        <w:rPr>
          <w:rFonts w:eastAsia="Times New Roman"/>
        </w:rPr>
      </w:pPr>
      <w:r w:rsidRPr="007028ED">
        <w:rPr>
          <w:rFonts w:eastAsia="Times New Roman"/>
          <w:color w:val="000000"/>
        </w:rPr>
        <w:t>• Detailed Findings Report </w:t>
      </w:r>
    </w:p>
    <w:p w14:paraId="57EBB8EA" w14:textId="77777777" w:rsidR="007028ED" w:rsidRPr="007028ED" w:rsidRDefault="007028ED" w:rsidP="007028ED">
      <w:pPr>
        <w:spacing w:after="240" w:line="240" w:lineRule="auto"/>
        <w:rPr>
          <w:rFonts w:eastAsia="Times New Roman"/>
        </w:rPr>
      </w:pPr>
    </w:p>
    <w:p w14:paraId="0921BBA8" w14:textId="77777777" w:rsidR="007028ED" w:rsidRPr="007028ED" w:rsidRDefault="007028ED" w:rsidP="007028ED">
      <w:pPr>
        <w:spacing w:after="0" w:line="240" w:lineRule="auto"/>
        <w:rPr>
          <w:rFonts w:eastAsia="Times New Roman"/>
        </w:rPr>
      </w:pPr>
      <w:r w:rsidRPr="007028ED">
        <w:rPr>
          <w:rFonts w:eastAsia="Times New Roman"/>
          <w:b/>
          <w:bCs/>
          <w:color w:val="000000"/>
        </w:rPr>
        <w:t>Executive Summary Report</w:t>
      </w:r>
    </w:p>
    <w:p w14:paraId="6E28DCEB" w14:textId="77777777" w:rsidR="007028ED" w:rsidRPr="007028ED" w:rsidRDefault="007028ED" w:rsidP="007028ED">
      <w:pPr>
        <w:spacing w:after="0" w:line="240" w:lineRule="auto"/>
        <w:rPr>
          <w:rFonts w:eastAsia="Times New Roman"/>
        </w:rPr>
      </w:pPr>
    </w:p>
    <w:p w14:paraId="30B008C0" w14:textId="77777777" w:rsidR="007028ED" w:rsidRPr="007028ED" w:rsidRDefault="007028ED" w:rsidP="007028ED">
      <w:pPr>
        <w:spacing w:after="0" w:line="240" w:lineRule="auto"/>
        <w:rPr>
          <w:rFonts w:eastAsia="Times New Roman"/>
        </w:rPr>
      </w:pPr>
      <w:r w:rsidRPr="007028ED">
        <w:rPr>
          <w:rFonts w:eastAsia="Times New Roman"/>
          <w:color w:val="000000"/>
        </w:rPr>
        <w:t> The target audience for this report is the BRAC’s executive management. This report will comprise the assessment scope, objectives, and approach of each of the assessments. The report will also summarize the urgent and high-risk security vulnerabilities identified by the scanning tool in clear terms, as well as provide potential remediation strategies.</w:t>
      </w:r>
    </w:p>
    <w:p w14:paraId="6C4C7E72" w14:textId="77777777" w:rsidR="007028ED" w:rsidRPr="007028ED" w:rsidRDefault="007028ED" w:rsidP="007028ED">
      <w:pPr>
        <w:spacing w:after="0" w:line="240" w:lineRule="auto"/>
        <w:rPr>
          <w:rFonts w:eastAsia="Times New Roman"/>
        </w:rPr>
      </w:pPr>
    </w:p>
    <w:p w14:paraId="4D9BCD4E" w14:textId="77777777" w:rsidR="007028ED" w:rsidRPr="007028ED" w:rsidRDefault="007028ED" w:rsidP="007028ED">
      <w:pPr>
        <w:spacing w:after="0" w:line="240" w:lineRule="auto"/>
        <w:rPr>
          <w:rFonts w:eastAsia="Times New Roman"/>
        </w:rPr>
      </w:pPr>
      <w:r w:rsidRPr="007028ED">
        <w:rPr>
          <w:rFonts w:eastAsia="Times New Roman"/>
          <w:b/>
          <w:bCs/>
          <w:color w:val="000000"/>
        </w:rPr>
        <w:lastRenderedPageBreak/>
        <w:t>Detailed Findings Technical Report</w:t>
      </w:r>
    </w:p>
    <w:p w14:paraId="6D2006C5" w14:textId="77777777" w:rsidR="007028ED" w:rsidRPr="007028ED" w:rsidRDefault="007028ED" w:rsidP="007028ED">
      <w:pPr>
        <w:spacing w:after="0" w:line="240" w:lineRule="auto"/>
        <w:rPr>
          <w:rFonts w:eastAsia="Times New Roman"/>
        </w:rPr>
      </w:pPr>
    </w:p>
    <w:p w14:paraId="00B0A0D1" w14:textId="77777777" w:rsidR="007028ED" w:rsidRPr="007028ED" w:rsidRDefault="007028ED" w:rsidP="007028ED">
      <w:pPr>
        <w:spacing w:after="0" w:line="240" w:lineRule="auto"/>
        <w:rPr>
          <w:rFonts w:eastAsia="Times New Roman"/>
        </w:rPr>
      </w:pPr>
      <w:r w:rsidRPr="007028ED">
        <w:rPr>
          <w:rFonts w:eastAsia="Times New Roman"/>
          <w:color w:val="000000"/>
        </w:rPr>
        <w:t>The target audience for this report is the BRAC’s security management, operations teams, and application development teams. This report will outline the scope of the assessment activity, procedures used to perform the activity, and summary of identified vulnerabilities. This data will be structured to include a severity rating for Vulnerability Risk Classification based on industry standards. Items that are deemed a critical risk will be escalated to you at the time of discovery, and will also be reported in this document.</w:t>
      </w:r>
    </w:p>
    <w:p w14:paraId="13161F1C" w14:textId="77777777" w:rsidR="007028ED" w:rsidRPr="007028ED" w:rsidRDefault="007028ED" w:rsidP="007028ED">
      <w:pPr>
        <w:spacing w:after="240" w:line="240" w:lineRule="auto"/>
        <w:rPr>
          <w:rFonts w:eastAsia="Times New Roman"/>
        </w:rPr>
      </w:pPr>
    </w:p>
    <w:p w14:paraId="52B43CF4" w14:textId="77777777" w:rsidR="007028ED" w:rsidRPr="007028ED" w:rsidRDefault="007028ED" w:rsidP="007028ED">
      <w:pPr>
        <w:spacing w:after="0" w:line="240" w:lineRule="auto"/>
        <w:rPr>
          <w:rFonts w:eastAsia="Times New Roman"/>
        </w:rPr>
      </w:pPr>
      <w:r w:rsidRPr="007028ED">
        <w:rPr>
          <w:rFonts w:eastAsia="Times New Roman"/>
          <w:color w:val="000000"/>
        </w:rPr>
        <w:t>At the conclusion of the engagement, deliverable reports, supporting evidence, related documentation, raw output from tools and assessments, and other beneficial data will be presented to the Brac Program Manager on email for distribution to the appropriate Brac teams. In addition, two printed copies of the final report will also be delivered. </w:t>
      </w:r>
    </w:p>
    <w:p w14:paraId="6793426E" w14:textId="77777777" w:rsidR="007028ED" w:rsidRPr="007028ED" w:rsidRDefault="007028ED" w:rsidP="007028ED">
      <w:pPr>
        <w:spacing w:after="0" w:line="240" w:lineRule="auto"/>
        <w:rPr>
          <w:rFonts w:eastAsia="Times New Roman"/>
        </w:rPr>
      </w:pPr>
    </w:p>
    <w:p w14:paraId="176859C5" w14:textId="77777777" w:rsidR="007028ED" w:rsidRPr="007028ED" w:rsidRDefault="007028ED" w:rsidP="007028ED">
      <w:pPr>
        <w:spacing w:after="0" w:line="240" w:lineRule="auto"/>
        <w:rPr>
          <w:rFonts w:eastAsia="Times New Roman"/>
        </w:rPr>
      </w:pPr>
      <w:r w:rsidRPr="007028ED">
        <w:rPr>
          <w:rFonts w:eastAsia="Times New Roman"/>
          <w:color w:val="000000"/>
        </w:rPr>
        <w:t>The advice, recommendations, work product, and deliverables provided as part of this engagement will be developed for BRAC management, and are not intended for use by any other party or for any other purpose, and may only be relied upon by BRAC management and will be so marked.</w:t>
      </w:r>
    </w:p>
    <w:p w14:paraId="22AEB9F5" w14:textId="1D42FC7D" w:rsidR="002A4E30" w:rsidRPr="00BA4BD3" w:rsidRDefault="002A4E30" w:rsidP="00E56F8F">
      <w:pPr>
        <w:rPr>
          <w:rFonts w:eastAsia="Times New Roman"/>
          <w:lang w:val="en-IN" w:eastAsia="en-IN"/>
        </w:rPr>
      </w:pPr>
    </w:p>
    <w:sectPr w:rsidR="002A4E30" w:rsidRPr="00BA4BD3" w:rsidSect="007E6F77">
      <w:footerReference w:type="default" r:id="rId8"/>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9D8B3" w14:textId="77777777" w:rsidR="00C049AA" w:rsidRDefault="00C049AA" w:rsidP="00E56F8F">
      <w:r>
        <w:separator/>
      </w:r>
    </w:p>
  </w:endnote>
  <w:endnote w:type="continuationSeparator" w:id="0">
    <w:p w14:paraId="10889C5B" w14:textId="77777777" w:rsidR="00C049AA" w:rsidRDefault="00C049AA" w:rsidP="00E5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DINOT-Light">
    <w:altName w:val="Calibri"/>
    <w:panose1 w:val="00000000000000000000"/>
    <w:charset w:val="00"/>
    <w:family w:val="roman"/>
    <w:notTrueType/>
    <w:pitch w:val="default"/>
  </w:font>
  <w:font w:name="Source Sans Pro">
    <w:panose1 w:val="020B0503030403020204"/>
    <w:charset w:val="00"/>
    <w:family w:val="swiss"/>
    <w:pitch w:val="variable"/>
    <w:sig w:usb0="600002F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751112"/>
      <w:docPartObj>
        <w:docPartGallery w:val="Page Numbers (Bottom of Page)"/>
        <w:docPartUnique/>
      </w:docPartObj>
    </w:sdtPr>
    <w:sdtEndPr/>
    <w:sdtContent>
      <w:p w14:paraId="7300D0EE" w14:textId="4A042059" w:rsidR="00947FCF" w:rsidRDefault="00947FC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516F2DB" w14:textId="77777777" w:rsidR="00947FCF" w:rsidRDefault="00947F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D4E4E" w14:textId="77777777" w:rsidR="00C049AA" w:rsidRDefault="00C049AA" w:rsidP="00E56F8F">
      <w:r>
        <w:separator/>
      </w:r>
    </w:p>
  </w:footnote>
  <w:footnote w:type="continuationSeparator" w:id="0">
    <w:p w14:paraId="526821BD" w14:textId="77777777" w:rsidR="00C049AA" w:rsidRDefault="00C049AA" w:rsidP="00E56F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6793"/>
    <w:multiLevelType w:val="hybridMultilevel"/>
    <w:tmpl w:val="2FF416C6"/>
    <w:lvl w:ilvl="0" w:tplc="FC3E7FE8">
      <w:start w:val="1"/>
      <w:numFmt w:val="bullet"/>
      <w:lvlText w:val=""/>
      <w:lvlJc w:val="left"/>
      <w:pPr>
        <w:ind w:left="780" w:hanging="360"/>
      </w:pPr>
      <w:rPr>
        <w:rFonts w:ascii="Wingdings" w:hAnsi="Wingdings" w:hint="default"/>
        <w:color w:val="auto"/>
        <w:sz w:val="20"/>
        <w:szCs w:val="16"/>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6C57103"/>
    <w:multiLevelType w:val="multilevel"/>
    <w:tmpl w:val="BDBED8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A073D"/>
    <w:multiLevelType w:val="multilevel"/>
    <w:tmpl w:val="D56AE0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21527"/>
    <w:multiLevelType w:val="hybridMultilevel"/>
    <w:tmpl w:val="BCE41266"/>
    <w:lvl w:ilvl="0" w:tplc="11AC4BA8">
      <w:start w:val="1"/>
      <w:numFmt w:val="bullet"/>
      <w:lvlText w:val=""/>
      <w:lvlJc w:val="left"/>
      <w:pPr>
        <w:ind w:left="720" w:hanging="360"/>
      </w:pPr>
      <w:rPr>
        <w:rFonts w:ascii="Wingdings" w:hAnsi="Wingdings" w:hint="default"/>
        <w:color w:val="auto"/>
        <w:sz w:val="20"/>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B22836"/>
    <w:multiLevelType w:val="multilevel"/>
    <w:tmpl w:val="B3DA30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151DE"/>
    <w:multiLevelType w:val="hybridMultilevel"/>
    <w:tmpl w:val="CCCC68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696E87"/>
    <w:multiLevelType w:val="multilevel"/>
    <w:tmpl w:val="ED36B3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038DC"/>
    <w:multiLevelType w:val="multilevel"/>
    <w:tmpl w:val="035E84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991C3B"/>
    <w:multiLevelType w:val="multilevel"/>
    <w:tmpl w:val="4DEA8B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B23D57"/>
    <w:multiLevelType w:val="hybridMultilevel"/>
    <w:tmpl w:val="64FA2A2C"/>
    <w:lvl w:ilvl="0" w:tplc="3608241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F924FA9"/>
    <w:multiLevelType w:val="hybridMultilevel"/>
    <w:tmpl w:val="ACE0BAE0"/>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02306DE"/>
    <w:multiLevelType w:val="hybridMultilevel"/>
    <w:tmpl w:val="A0BE1416"/>
    <w:lvl w:ilvl="0" w:tplc="0E5E7588">
      <w:start w:val="1"/>
      <w:numFmt w:val="bullet"/>
      <w:lvlText w:val=""/>
      <w:lvlJc w:val="left"/>
      <w:pPr>
        <w:ind w:left="1350" w:hanging="360"/>
      </w:pPr>
      <w:rPr>
        <w:rFonts w:ascii="Wingdings" w:hAnsi="Wingdings" w:hint="default"/>
        <w:color w:val="auto"/>
        <w:sz w:val="20"/>
        <w:szCs w:val="16"/>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15:restartNumberingAfterBreak="0">
    <w:nsid w:val="20DE241E"/>
    <w:multiLevelType w:val="multilevel"/>
    <w:tmpl w:val="956AA24A"/>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22C2F8B"/>
    <w:multiLevelType w:val="multilevel"/>
    <w:tmpl w:val="4D787A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1A677D"/>
    <w:multiLevelType w:val="multilevel"/>
    <w:tmpl w:val="E0D285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EF77B8"/>
    <w:multiLevelType w:val="multilevel"/>
    <w:tmpl w:val="3BCEB8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3D1C43"/>
    <w:multiLevelType w:val="hybridMultilevel"/>
    <w:tmpl w:val="C9E263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6E83CBB"/>
    <w:multiLevelType w:val="multilevel"/>
    <w:tmpl w:val="2CF29C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2853E0"/>
    <w:multiLevelType w:val="multilevel"/>
    <w:tmpl w:val="9B302C4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2774567D"/>
    <w:multiLevelType w:val="hybridMultilevel"/>
    <w:tmpl w:val="219E1366"/>
    <w:lvl w:ilvl="0" w:tplc="6CA0B79E">
      <w:start w:val="1"/>
      <w:numFmt w:val="bullet"/>
      <w:lvlText w:val=""/>
      <w:lvlJc w:val="left"/>
      <w:pPr>
        <w:ind w:left="360" w:hanging="360"/>
      </w:pPr>
      <w:rPr>
        <w:rFonts w:ascii="Wingdings" w:hAnsi="Wingdings" w:hint="default"/>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87415E5"/>
    <w:multiLevelType w:val="hybridMultilevel"/>
    <w:tmpl w:val="6B004A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D48670C"/>
    <w:multiLevelType w:val="hybridMultilevel"/>
    <w:tmpl w:val="C72A2184"/>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2FF6396F"/>
    <w:multiLevelType w:val="hybridMultilevel"/>
    <w:tmpl w:val="0FB2894E"/>
    <w:lvl w:ilvl="0" w:tplc="76484C4E">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6DDE5002" w:tentative="1">
      <w:start w:val="1"/>
      <w:numFmt w:val="bullet"/>
      <w:lvlText w:val=""/>
      <w:lvlJc w:val="left"/>
      <w:pPr>
        <w:tabs>
          <w:tab w:val="num" w:pos="2160"/>
        </w:tabs>
        <w:ind w:left="2160" w:hanging="360"/>
      </w:pPr>
      <w:rPr>
        <w:rFonts w:ascii="Wingdings" w:hAnsi="Wingdings" w:hint="default"/>
      </w:rPr>
    </w:lvl>
    <w:lvl w:ilvl="3" w:tplc="C63456F4" w:tentative="1">
      <w:start w:val="1"/>
      <w:numFmt w:val="bullet"/>
      <w:lvlText w:val=""/>
      <w:lvlJc w:val="left"/>
      <w:pPr>
        <w:tabs>
          <w:tab w:val="num" w:pos="2880"/>
        </w:tabs>
        <w:ind w:left="2880" w:hanging="360"/>
      </w:pPr>
      <w:rPr>
        <w:rFonts w:ascii="Wingdings" w:hAnsi="Wingdings" w:hint="default"/>
      </w:rPr>
    </w:lvl>
    <w:lvl w:ilvl="4" w:tplc="64F0C4BC" w:tentative="1">
      <w:start w:val="1"/>
      <w:numFmt w:val="bullet"/>
      <w:lvlText w:val=""/>
      <w:lvlJc w:val="left"/>
      <w:pPr>
        <w:tabs>
          <w:tab w:val="num" w:pos="3600"/>
        </w:tabs>
        <w:ind w:left="3600" w:hanging="360"/>
      </w:pPr>
      <w:rPr>
        <w:rFonts w:ascii="Wingdings" w:hAnsi="Wingdings" w:hint="default"/>
      </w:rPr>
    </w:lvl>
    <w:lvl w:ilvl="5" w:tplc="D304FB64" w:tentative="1">
      <w:start w:val="1"/>
      <w:numFmt w:val="bullet"/>
      <w:lvlText w:val=""/>
      <w:lvlJc w:val="left"/>
      <w:pPr>
        <w:tabs>
          <w:tab w:val="num" w:pos="4320"/>
        </w:tabs>
        <w:ind w:left="4320" w:hanging="360"/>
      </w:pPr>
      <w:rPr>
        <w:rFonts w:ascii="Wingdings" w:hAnsi="Wingdings" w:hint="default"/>
      </w:rPr>
    </w:lvl>
    <w:lvl w:ilvl="6" w:tplc="C178A362" w:tentative="1">
      <w:start w:val="1"/>
      <w:numFmt w:val="bullet"/>
      <w:lvlText w:val=""/>
      <w:lvlJc w:val="left"/>
      <w:pPr>
        <w:tabs>
          <w:tab w:val="num" w:pos="5040"/>
        </w:tabs>
        <w:ind w:left="5040" w:hanging="360"/>
      </w:pPr>
      <w:rPr>
        <w:rFonts w:ascii="Wingdings" w:hAnsi="Wingdings" w:hint="default"/>
      </w:rPr>
    </w:lvl>
    <w:lvl w:ilvl="7" w:tplc="89D06956" w:tentative="1">
      <w:start w:val="1"/>
      <w:numFmt w:val="bullet"/>
      <w:lvlText w:val=""/>
      <w:lvlJc w:val="left"/>
      <w:pPr>
        <w:tabs>
          <w:tab w:val="num" w:pos="5760"/>
        </w:tabs>
        <w:ind w:left="5760" w:hanging="360"/>
      </w:pPr>
      <w:rPr>
        <w:rFonts w:ascii="Wingdings" w:hAnsi="Wingdings" w:hint="default"/>
      </w:rPr>
    </w:lvl>
    <w:lvl w:ilvl="8" w:tplc="8A16185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14679B2"/>
    <w:multiLevelType w:val="multilevel"/>
    <w:tmpl w:val="F79491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9118C4"/>
    <w:multiLevelType w:val="hybridMultilevel"/>
    <w:tmpl w:val="9606E346"/>
    <w:lvl w:ilvl="0" w:tplc="76484C4E">
      <w:start w:val="1"/>
      <w:numFmt w:val="bullet"/>
      <w:lvlText w:val=""/>
      <w:lvlJc w:val="left"/>
      <w:pPr>
        <w:tabs>
          <w:tab w:val="num" w:pos="720"/>
        </w:tabs>
        <w:ind w:left="720" w:hanging="360"/>
      </w:pPr>
      <w:rPr>
        <w:rFonts w:ascii="Wingdings" w:hAnsi="Wingdings" w:hint="default"/>
      </w:rPr>
    </w:lvl>
    <w:lvl w:ilvl="1" w:tplc="D01684DC">
      <w:start w:val="1"/>
      <w:numFmt w:val="bullet"/>
      <w:lvlText w:val=""/>
      <w:lvlJc w:val="left"/>
      <w:pPr>
        <w:tabs>
          <w:tab w:val="num" w:pos="1440"/>
        </w:tabs>
        <w:ind w:left="1440" w:hanging="360"/>
      </w:pPr>
      <w:rPr>
        <w:rFonts w:ascii="Wingdings" w:hAnsi="Wingdings" w:hint="default"/>
      </w:rPr>
    </w:lvl>
    <w:lvl w:ilvl="2" w:tplc="6DDE5002" w:tentative="1">
      <w:start w:val="1"/>
      <w:numFmt w:val="bullet"/>
      <w:lvlText w:val=""/>
      <w:lvlJc w:val="left"/>
      <w:pPr>
        <w:tabs>
          <w:tab w:val="num" w:pos="2160"/>
        </w:tabs>
        <w:ind w:left="2160" w:hanging="360"/>
      </w:pPr>
      <w:rPr>
        <w:rFonts w:ascii="Wingdings" w:hAnsi="Wingdings" w:hint="default"/>
      </w:rPr>
    </w:lvl>
    <w:lvl w:ilvl="3" w:tplc="C63456F4" w:tentative="1">
      <w:start w:val="1"/>
      <w:numFmt w:val="bullet"/>
      <w:lvlText w:val=""/>
      <w:lvlJc w:val="left"/>
      <w:pPr>
        <w:tabs>
          <w:tab w:val="num" w:pos="2880"/>
        </w:tabs>
        <w:ind w:left="2880" w:hanging="360"/>
      </w:pPr>
      <w:rPr>
        <w:rFonts w:ascii="Wingdings" w:hAnsi="Wingdings" w:hint="default"/>
      </w:rPr>
    </w:lvl>
    <w:lvl w:ilvl="4" w:tplc="64F0C4BC" w:tentative="1">
      <w:start w:val="1"/>
      <w:numFmt w:val="bullet"/>
      <w:lvlText w:val=""/>
      <w:lvlJc w:val="left"/>
      <w:pPr>
        <w:tabs>
          <w:tab w:val="num" w:pos="3600"/>
        </w:tabs>
        <w:ind w:left="3600" w:hanging="360"/>
      </w:pPr>
      <w:rPr>
        <w:rFonts w:ascii="Wingdings" w:hAnsi="Wingdings" w:hint="default"/>
      </w:rPr>
    </w:lvl>
    <w:lvl w:ilvl="5" w:tplc="D304FB64" w:tentative="1">
      <w:start w:val="1"/>
      <w:numFmt w:val="bullet"/>
      <w:lvlText w:val=""/>
      <w:lvlJc w:val="left"/>
      <w:pPr>
        <w:tabs>
          <w:tab w:val="num" w:pos="4320"/>
        </w:tabs>
        <w:ind w:left="4320" w:hanging="360"/>
      </w:pPr>
      <w:rPr>
        <w:rFonts w:ascii="Wingdings" w:hAnsi="Wingdings" w:hint="default"/>
      </w:rPr>
    </w:lvl>
    <w:lvl w:ilvl="6" w:tplc="C178A362" w:tentative="1">
      <w:start w:val="1"/>
      <w:numFmt w:val="bullet"/>
      <w:lvlText w:val=""/>
      <w:lvlJc w:val="left"/>
      <w:pPr>
        <w:tabs>
          <w:tab w:val="num" w:pos="5040"/>
        </w:tabs>
        <w:ind w:left="5040" w:hanging="360"/>
      </w:pPr>
      <w:rPr>
        <w:rFonts w:ascii="Wingdings" w:hAnsi="Wingdings" w:hint="default"/>
      </w:rPr>
    </w:lvl>
    <w:lvl w:ilvl="7" w:tplc="89D06956" w:tentative="1">
      <w:start w:val="1"/>
      <w:numFmt w:val="bullet"/>
      <w:lvlText w:val=""/>
      <w:lvlJc w:val="left"/>
      <w:pPr>
        <w:tabs>
          <w:tab w:val="num" w:pos="5760"/>
        </w:tabs>
        <w:ind w:left="5760" w:hanging="360"/>
      </w:pPr>
      <w:rPr>
        <w:rFonts w:ascii="Wingdings" w:hAnsi="Wingdings" w:hint="default"/>
      </w:rPr>
    </w:lvl>
    <w:lvl w:ilvl="8" w:tplc="8A16185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E4774AA"/>
    <w:multiLevelType w:val="hybridMultilevel"/>
    <w:tmpl w:val="339C45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CA04A4"/>
    <w:multiLevelType w:val="hybridMultilevel"/>
    <w:tmpl w:val="5248FFCE"/>
    <w:lvl w:ilvl="0" w:tplc="2F8A1950">
      <w:start w:val="1"/>
      <w:numFmt w:val="bullet"/>
      <w:lvlText w:val=""/>
      <w:lvlJc w:val="left"/>
      <w:pPr>
        <w:ind w:left="360" w:hanging="360"/>
      </w:pPr>
      <w:rPr>
        <w:rFonts w:ascii="Wingdings" w:hAnsi="Wingdings" w:hint="default"/>
        <w:color w:val="auto"/>
        <w:sz w:val="20"/>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FD75414"/>
    <w:multiLevelType w:val="multilevel"/>
    <w:tmpl w:val="89D433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42021923"/>
    <w:multiLevelType w:val="hybridMultilevel"/>
    <w:tmpl w:val="2CE6F80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55B06EA"/>
    <w:multiLevelType w:val="multilevel"/>
    <w:tmpl w:val="CF98B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840382"/>
    <w:multiLevelType w:val="hybridMultilevel"/>
    <w:tmpl w:val="8EBEB6CA"/>
    <w:lvl w:ilvl="0" w:tplc="E584AD5E">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4D7714D"/>
    <w:multiLevelType w:val="multilevel"/>
    <w:tmpl w:val="6B425358"/>
    <w:lvl w:ilvl="0">
      <w:start w:val="1"/>
      <w:numFmt w:val="upperLetter"/>
      <w:lvlText w:val="%1."/>
      <w:lvlJc w:val="left"/>
      <w:pPr>
        <w:tabs>
          <w:tab w:val="num" w:pos="360"/>
        </w:tabs>
        <w:ind w:left="360" w:hanging="360"/>
      </w:pPr>
      <w:rPr>
        <w:rFonts w:hint="default"/>
        <w:b/>
        <w:bCs/>
        <w:sz w:val="28"/>
        <w:szCs w:val="44"/>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552C3D96"/>
    <w:multiLevelType w:val="hybridMultilevel"/>
    <w:tmpl w:val="EA9C1D24"/>
    <w:lvl w:ilvl="0" w:tplc="2F8A1950">
      <w:start w:val="1"/>
      <w:numFmt w:val="bullet"/>
      <w:lvlText w:val=""/>
      <w:lvlJc w:val="left"/>
      <w:pPr>
        <w:ind w:left="720" w:hanging="360"/>
      </w:pPr>
      <w:rPr>
        <w:rFonts w:ascii="Wingdings" w:hAnsi="Wingdings" w:hint="default"/>
        <w:color w:val="auto"/>
        <w:sz w:val="20"/>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9726E8"/>
    <w:multiLevelType w:val="hybridMultilevel"/>
    <w:tmpl w:val="73D65A48"/>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75906B4"/>
    <w:multiLevelType w:val="hybridMultilevel"/>
    <w:tmpl w:val="28DCDD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6DD96FDE"/>
    <w:multiLevelType w:val="hybridMultilevel"/>
    <w:tmpl w:val="6D885D24"/>
    <w:lvl w:ilvl="0" w:tplc="A300DD5C">
      <w:start w:val="1"/>
      <w:numFmt w:val="upperLetter"/>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0F70A4A"/>
    <w:multiLevelType w:val="hybridMultilevel"/>
    <w:tmpl w:val="C46CFBC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AB4D5B"/>
    <w:multiLevelType w:val="multilevel"/>
    <w:tmpl w:val="DA7EBC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0A0FAD"/>
    <w:multiLevelType w:val="multilevel"/>
    <w:tmpl w:val="43741C4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5A4552A"/>
    <w:multiLevelType w:val="multilevel"/>
    <w:tmpl w:val="FBB88D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7F1AB0"/>
    <w:multiLevelType w:val="multilevel"/>
    <w:tmpl w:val="19C2A7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E12213"/>
    <w:multiLevelType w:val="hybridMultilevel"/>
    <w:tmpl w:val="EC32D30A"/>
    <w:lvl w:ilvl="0" w:tplc="04090005">
      <w:start w:val="1"/>
      <w:numFmt w:val="bullet"/>
      <w:lvlText w:val=""/>
      <w:lvlJc w:val="left"/>
      <w:pPr>
        <w:tabs>
          <w:tab w:val="num" w:pos="720"/>
        </w:tabs>
        <w:ind w:left="720" w:hanging="360"/>
      </w:pPr>
      <w:rPr>
        <w:rFonts w:ascii="Wingdings" w:hAnsi="Wingdings" w:hint="default"/>
      </w:rPr>
    </w:lvl>
    <w:lvl w:ilvl="1" w:tplc="D01684DC">
      <w:start w:val="1"/>
      <w:numFmt w:val="bullet"/>
      <w:lvlText w:val=""/>
      <w:lvlJc w:val="left"/>
      <w:pPr>
        <w:tabs>
          <w:tab w:val="num" w:pos="1440"/>
        </w:tabs>
        <w:ind w:left="1440" w:hanging="360"/>
      </w:pPr>
      <w:rPr>
        <w:rFonts w:ascii="Wingdings" w:hAnsi="Wingdings" w:hint="default"/>
      </w:rPr>
    </w:lvl>
    <w:lvl w:ilvl="2" w:tplc="6DDE5002" w:tentative="1">
      <w:start w:val="1"/>
      <w:numFmt w:val="bullet"/>
      <w:lvlText w:val=""/>
      <w:lvlJc w:val="left"/>
      <w:pPr>
        <w:tabs>
          <w:tab w:val="num" w:pos="2160"/>
        </w:tabs>
        <w:ind w:left="2160" w:hanging="360"/>
      </w:pPr>
      <w:rPr>
        <w:rFonts w:ascii="Wingdings" w:hAnsi="Wingdings" w:hint="default"/>
      </w:rPr>
    </w:lvl>
    <w:lvl w:ilvl="3" w:tplc="C63456F4" w:tentative="1">
      <w:start w:val="1"/>
      <w:numFmt w:val="bullet"/>
      <w:lvlText w:val=""/>
      <w:lvlJc w:val="left"/>
      <w:pPr>
        <w:tabs>
          <w:tab w:val="num" w:pos="2880"/>
        </w:tabs>
        <w:ind w:left="2880" w:hanging="360"/>
      </w:pPr>
      <w:rPr>
        <w:rFonts w:ascii="Wingdings" w:hAnsi="Wingdings" w:hint="default"/>
      </w:rPr>
    </w:lvl>
    <w:lvl w:ilvl="4" w:tplc="64F0C4BC" w:tentative="1">
      <w:start w:val="1"/>
      <w:numFmt w:val="bullet"/>
      <w:lvlText w:val=""/>
      <w:lvlJc w:val="left"/>
      <w:pPr>
        <w:tabs>
          <w:tab w:val="num" w:pos="3600"/>
        </w:tabs>
        <w:ind w:left="3600" w:hanging="360"/>
      </w:pPr>
      <w:rPr>
        <w:rFonts w:ascii="Wingdings" w:hAnsi="Wingdings" w:hint="default"/>
      </w:rPr>
    </w:lvl>
    <w:lvl w:ilvl="5" w:tplc="D304FB64" w:tentative="1">
      <w:start w:val="1"/>
      <w:numFmt w:val="bullet"/>
      <w:lvlText w:val=""/>
      <w:lvlJc w:val="left"/>
      <w:pPr>
        <w:tabs>
          <w:tab w:val="num" w:pos="4320"/>
        </w:tabs>
        <w:ind w:left="4320" w:hanging="360"/>
      </w:pPr>
      <w:rPr>
        <w:rFonts w:ascii="Wingdings" w:hAnsi="Wingdings" w:hint="default"/>
      </w:rPr>
    </w:lvl>
    <w:lvl w:ilvl="6" w:tplc="C178A362" w:tentative="1">
      <w:start w:val="1"/>
      <w:numFmt w:val="bullet"/>
      <w:lvlText w:val=""/>
      <w:lvlJc w:val="left"/>
      <w:pPr>
        <w:tabs>
          <w:tab w:val="num" w:pos="5040"/>
        </w:tabs>
        <w:ind w:left="5040" w:hanging="360"/>
      </w:pPr>
      <w:rPr>
        <w:rFonts w:ascii="Wingdings" w:hAnsi="Wingdings" w:hint="default"/>
      </w:rPr>
    </w:lvl>
    <w:lvl w:ilvl="7" w:tplc="89D06956" w:tentative="1">
      <w:start w:val="1"/>
      <w:numFmt w:val="bullet"/>
      <w:lvlText w:val=""/>
      <w:lvlJc w:val="left"/>
      <w:pPr>
        <w:tabs>
          <w:tab w:val="num" w:pos="5760"/>
        </w:tabs>
        <w:ind w:left="5760" w:hanging="360"/>
      </w:pPr>
      <w:rPr>
        <w:rFonts w:ascii="Wingdings" w:hAnsi="Wingdings" w:hint="default"/>
      </w:rPr>
    </w:lvl>
    <w:lvl w:ilvl="8" w:tplc="8A161850"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DD34D1A"/>
    <w:multiLevelType w:val="multilevel"/>
    <w:tmpl w:val="548C12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F94288"/>
    <w:multiLevelType w:val="multilevel"/>
    <w:tmpl w:val="390AC8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63309164">
    <w:abstractNumId w:val="12"/>
  </w:num>
  <w:num w:numId="2" w16cid:durableId="853110965">
    <w:abstractNumId w:val="18"/>
  </w:num>
  <w:num w:numId="3" w16cid:durableId="1312296605">
    <w:abstractNumId w:val="36"/>
  </w:num>
  <w:num w:numId="4" w16cid:durableId="1860730701">
    <w:abstractNumId w:val="32"/>
  </w:num>
  <w:num w:numId="5" w16cid:durableId="69081595">
    <w:abstractNumId w:val="3"/>
  </w:num>
  <w:num w:numId="6" w16cid:durableId="310789628">
    <w:abstractNumId w:val="11"/>
  </w:num>
  <w:num w:numId="7" w16cid:durableId="1694257838">
    <w:abstractNumId w:val="34"/>
  </w:num>
  <w:num w:numId="8" w16cid:durableId="168256534">
    <w:abstractNumId w:val="21"/>
  </w:num>
  <w:num w:numId="9" w16cid:durableId="815880037">
    <w:abstractNumId w:val="24"/>
  </w:num>
  <w:num w:numId="10" w16cid:durableId="2047631248">
    <w:abstractNumId w:val="22"/>
  </w:num>
  <w:num w:numId="11" w16cid:durableId="2104300470">
    <w:abstractNumId w:val="0"/>
  </w:num>
  <w:num w:numId="12" w16cid:durableId="1162429448">
    <w:abstractNumId w:val="41"/>
  </w:num>
  <w:num w:numId="13" w16cid:durableId="663359655">
    <w:abstractNumId w:val="25"/>
  </w:num>
  <w:num w:numId="14" w16cid:durableId="1546914708">
    <w:abstractNumId w:val="5"/>
  </w:num>
  <w:num w:numId="15" w16cid:durableId="73822114">
    <w:abstractNumId w:val="27"/>
  </w:num>
  <w:num w:numId="16" w16cid:durableId="736586516">
    <w:abstractNumId w:val="16"/>
  </w:num>
  <w:num w:numId="17" w16cid:durableId="1278023625">
    <w:abstractNumId w:val="9"/>
  </w:num>
  <w:num w:numId="18" w16cid:durableId="1608006167">
    <w:abstractNumId w:val="26"/>
  </w:num>
  <w:num w:numId="19" w16cid:durableId="1163352267">
    <w:abstractNumId w:val="19"/>
  </w:num>
  <w:num w:numId="20" w16cid:durableId="1983198167">
    <w:abstractNumId w:val="29"/>
  </w:num>
  <w:num w:numId="21" w16cid:durableId="1979533340">
    <w:abstractNumId w:val="38"/>
  </w:num>
  <w:num w:numId="22" w16cid:durableId="1288513217">
    <w:abstractNumId w:val="10"/>
  </w:num>
  <w:num w:numId="23" w16cid:durableId="2322908">
    <w:abstractNumId w:val="33"/>
  </w:num>
  <w:num w:numId="24" w16cid:durableId="1707220871">
    <w:abstractNumId w:val="20"/>
  </w:num>
  <w:num w:numId="25" w16cid:durableId="1384524002">
    <w:abstractNumId w:val="30"/>
  </w:num>
  <w:num w:numId="26" w16cid:durableId="1245915005">
    <w:abstractNumId w:val="35"/>
  </w:num>
  <w:num w:numId="27" w16cid:durableId="249436495">
    <w:abstractNumId w:val="35"/>
    <w:lvlOverride w:ilvl="0">
      <w:startOverride w:val="1"/>
    </w:lvlOverride>
  </w:num>
  <w:num w:numId="28" w16cid:durableId="691415797">
    <w:abstractNumId w:val="28"/>
  </w:num>
  <w:num w:numId="29" w16cid:durableId="2013944703">
    <w:abstractNumId w:val="15"/>
  </w:num>
  <w:num w:numId="30" w16cid:durableId="1775786344">
    <w:abstractNumId w:val="1"/>
  </w:num>
  <w:num w:numId="31" w16cid:durableId="1051687253">
    <w:abstractNumId w:val="13"/>
  </w:num>
  <w:num w:numId="32" w16cid:durableId="9063848">
    <w:abstractNumId w:val="23"/>
  </w:num>
  <w:num w:numId="33" w16cid:durableId="2096895700">
    <w:abstractNumId w:val="43"/>
  </w:num>
  <w:num w:numId="34" w16cid:durableId="1999336530">
    <w:abstractNumId w:val="40"/>
  </w:num>
  <w:num w:numId="35" w16cid:durableId="1022317911">
    <w:abstractNumId w:val="14"/>
  </w:num>
  <w:num w:numId="36" w16cid:durableId="683018723">
    <w:abstractNumId w:val="39"/>
  </w:num>
  <w:num w:numId="37" w16cid:durableId="2126383583">
    <w:abstractNumId w:val="7"/>
  </w:num>
  <w:num w:numId="38" w16cid:durableId="1584216984">
    <w:abstractNumId w:val="2"/>
  </w:num>
  <w:num w:numId="39" w16cid:durableId="2130395165">
    <w:abstractNumId w:val="42"/>
  </w:num>
  <w:num w:numId="40" w16cid:durableId="1381393123">
    <w:abstractNumId w:val="6"/>
  </w:num>
  <w:num w:numId="41" w16cid:durableId="1531995663">
    <w:abstractNumId w:val="37"/>
  </w:num>
  <w:num w:numId="42" w16cid:durableId="712194239">
    <w:abstractNumId w:val="8"/>
  </w:num>
  <w:num w:numId="43" w16cid:durableId="1080177516">
    <w:abstractNumId w:val="17"/>
  </w:num>
  <w:num w:numId="44" w16cid:durableId="98988861">
    <w:abstractNumId w:val="4"/>
  </w:num>
  <w:num w:numId="45" w16cid:durableId="1488551887">
    <w:abstractNumId w:val="30"/>
  </w:num>
  <w:num w:numId="46" w16cid:durableId="1958832745">
    <w:abstractNumId w:val="31"/>
  </w:num>
  <w:num w:numId="47" w16cid:durableId="1641612744">
    <w:abstractNumId w:val="3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DEE"/>
    <w:rsid w:val="0000439D"/>
    <w:rsid w:val="0002103C"/>
    <w:rsid w:val="00044132"/>
    <w:rsid w:val="00092485"/>
    <w:rsid w:val="001973D9"/>
    <w:rsid w:val="001B7353"/>
    <w:rsid w:val="00214B11"/>
    <w:rsid w:val="00216DC1"/>
    <w:rsid w:val="00233DCD"/>
    <w:rsid w:val="002A4E30"/>
    <w:rsid w:val="002C6EAD"/>
    <w:rsid w:val="002C7B0A"/>
    <w:rsid w:val="002F7E66"/>
    <w:rsid w:val="00316D46"/>
    <w:rsid w:val="00351DC2"/>
    <w:rsid w:val="00354AD1"/>
    <w:rsid w:val="00373D56"/>
    <w:rsid w:val="003A3960"/>
    <w:rsid w:val="003C72B7"/>
    <w:rsid w:val="00490DA7"/>
    <w:rsid w:val="004972BB"/>
    <w:rsid w:val="004B3A1C"/>
    <w:rsid w:val="004E49B7"/>
    <w:rsid w:val="00513BDC"/>
    <w:rsid w:val="0055574B"/>
    <w:rsid w:val="005A1ADB"/>
    <w:rsid w:val="005A498C"/>
    <w:rsid w:val="005B129A"/>
    <w:rsid w:val="005D1489"/>
    <w:rsid w:val="005E2DFB"/>
    <w:rsid w:val="006247B9"/>
    <w:rsid w:val="006252DB"/>
    <w:rsid w:val="00626694"/>
    <w:rsid w:val="006508AC"/>
    <w:rsid w:val="00696AD0"/>
    <w:rsid w:val="006E61A8"/>
    <w:rsid w:val="007028ED"/>
    <w:rsid w:val="00736494"/>
    <w:rsid w:val="00773590"/>
    <w:rsid w:val="007E4263"/>
    <w:rsid w:val="007E6F77"/>
    <w:rsid w:val="008510AB"/>
    <w:rsid w:val="008C1B97"/>
    <w:rsid w:val="00903DEE"/>
    <w:rsid w:val="00931005"/>
    <w:rsid w:val="00947FCF"/>
    <w:rsid w:val="009C583B"/>
    <w:rsid w:val="009E23BA"/>
    <w:rsid w:val="009F174A"/>
    <w:rsid w:val="00A2077E"/>
    <w:rsid w:val="00A801DD"/>
    <w:rsid w:val="00AD058B"/>
    <w:rsid w:val="00B0725C"/>
    <w:rsid w:val="00B1181B"/>
    <w:rsid w:val="00B63985"/>
    <w:rsid w:val="00B9283A"/>
    <w:rsid w:val="00BA4BD3"/>
    <w:rsid w:val="00C049AA"/>
    <w:rsid w:val="00C31661"/>
    <w:rsid w:val="00C3203F"/>
    <w:rsid w:val="00CF2524"/>
    <w:rsid w:val="00D1270F"/>
    <w:rsid w:val="00D356D1"/>
    <w:rsid w:val="00D60F65"/>
    <w:rsid w:val="00D826CB"/>
    <w:rsid w:val="00D961F9"/>
    <w:rsid w:val="00DA0EBE"/>
    <w:rsid w:val="00DB0EA1"/>
    <w:rsid w:val="00DD448B"/>
    <w:rsid w:val="00E009E1"/>
    <w:rsid w:val="00E00D95"/>
    <w:rsid w:val="00E466F6"/>
    <w:rsid w:val="00E5285A"/>
    <w:rsid w:val="00E56519"/>
    <w:rsid w:val="00E56F8F"/>
    <w:rsid w:val="00E66622"/>
    <w:rsid w:val="00E67816"/>
    <w:rsid w:val="00EA73CD"/>
    <w:rsid w:val="00ED6DCF"/>
    <w:rsid w:val="00EE3632"/>
    <w:rsid w:val="00F22C64"/>
    <w:rsid w:val="00F30266"/>
    <w:rsid w:val="00F40FE4"/>
    <w:rsid w:val="00FC69B6"/>
    <w:rsid w:val="00FE7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8FF94"/>
  <w15:docId w15:val="{58E267DA-D824-45AF-AECA-60FFEA906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F8F"/>
    <w:pPr>
      <w:spacing w:line="276" w:lineRule="auto"/>
    </w:pPr>
    <w:rPr>
      <w:rFonts w:ascii="Open Sans" w:hAnsi="Open Sans" w:cs="Open Sans"/>
      <w:sz w:val="24"/>
      <w:szCs w:val="24"/>
    </w:rPr>
  </w:style>
  <w:style w:type="paragraph" w:styleId="Heading1">
    <w:name w:val="heading 1"/>
    <w:basedOn w:val="Normal"/>
    <w:next w:val="Normal"/>
    <w:uiPriority w:val="9"/>
    <w:qFormat/>
    <w:rsid w:val="00E56F8F"/>
    <w:pPr>
      <w:keepNext/>
      <w:keepLines/>
      <w:numPr>
        <w:numId w:val="25"/>
      </w:numPr>
      <w:spacing w:before="240" w:after="0"/>
      <w:outlineLvl w:val="0"/>
    </w:pPr>
    <w:rPr>
      <w:b/>
      <w:color w:val="2F5496"/>
      <w:sz w:val="48"/>
      <w:szCs w:val="48"/>
    </w:rPr>
  </w:style>
  <w:style w:type="paragraph" w:styleId="Heading2">
    <w:name w:val="heading 2"/>
    <w:basedOn w:val="Normal"/>
    <w:next w:val="Normal"/>
    <w:uiPriority w:val="9"/>
    <w:unhideWhenUsed/>
    <w:qFormat/>
    <w:rsid w:val="006247B9"/>
    <w:pPr>
      <w:keepNext/>
      <w:keepLines/>
      <w:numPr>
        <w:numId w:val="26"/>
      </w:numPr>
      <w:spacing w:before="360" w:after="80"/>
      <w:outlineLvl w:val="1"/>
    </w:pPr>
    <w:rPr>
      <w:b/>
      <w:color w:val="1F497D" w:themeColor="text2"/>
      <w:sz w:val="36"/>
      <w:szCs w:val="36"/>
    </w:rPr>
  </w:style>
  <w:style w:type="paragraph" w:styleId="Heading3">
    <w:name w:val="heading 3"/>
    <w:basedOn w:val="Normal"/>
    <w:next w:val="Normal"/>
    <w:uiPriority w:val="9"/>
    <w:unhideWhenUsed/>
    <w:qFormat/>
    <w:pPr>
      <w:keepNext/>
      <w:keepLines/>
      <w:spacing w:before="40" w:after="0"/>
      <w:outlineLvl w:val="2"/>
    </w:pPr>
    <w:rPr>
      <w:color w:val="1F3863"/>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link w:val="ListParagraphChar"/>
    <w:uiPriority w:val="34"/>
    <w:qFormat/>
    <w:rsid w:val="003C72B7"/>
    <w:pPr>
      <w:ind w:left="720"/>
      <w:contextualSpacing/>
    </w:pPr>
  </w:style>
  <w:style w:type="paragraph" w:styleId="Header">
    <w:name w:val="header"/>
    <w:basedOn w:val="Normal"/>
    <w:link w:val="HeaderChar"/>
    <w:uiPriority w:val="99"/>
    <w:unhideWhenUsed/>
    <w:rsid w:val="00F302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266"/>
  </w:style>
  <w:style w:type="paragraph" w:styleId="Footer">
    <w:name w:val="footer"/>
    <w:basedOn w:val="Normal"/>
    <w:link w:val="FooterChar"/>
    <w:uiPriority w:val="99"/>
    <w:unhideWhenUsed/>
    <w:rsid w:val="00F302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266"/>
  </w:style>
  <w:style w:type="character" w:customStyle="1" w:styleId="ListParagraphChar">
    <w:name w:val="List Paragraph Char"/>
    <w:link w:val="ListParagraph"/>
    <w:uiPriority w:val="34"/>
    <w:locked/>
    <w:rsid w:val="0002103C"/>
  </w:style>
  <w:style w:type="paragraph" w:styleId="NormalWeb">
    <w:name w:val="Normal (Web)"/>
    <w:basedOn w:val="Normal"/>
    <w:uiPriority w:val="99"/>
    <w:unhideWhenUsed/>
    <w:rsid w:val="002A4E30"/>
    <w:pPr>
      <w:spacing w:before="100" w:beforeAutospacing="1" w:after="100" w:afterAutospacing="1" w:line="240" w:lineRule="auto"/>
    </w:pPr>
    <w:rPr>
      <w:rFonts w:ascii="Times New Roman" w:eastAsia="Times New Roman" w:hAnsi="Times New Roman" w:cs="Times New Roman"/>
      <w:lang w:val="en-IN" w:eastAsia="en-IN"/>
    </w:rPr>
  </w:style>
  <w:style w:type="character" w:styleId="Strong">
    <w:name w:val="Strong"/>
    <w:basedOn w:val="DefaultParagraphFont"/>
    <w:uiPriority w:val="22"/>
    <w:qFormat/>
    <w:rsid w:val="006E61A8"/>
    <w:rPr>
      <w:b/>
      <w:bCs/>
    </w:rPr>
  </w:style>
  <w:style w:type="paragraph" w:styleId="NoSpacing">
    <w:name w:val="No Spacing"/>
    <w:link w:val="NoSpacingChar"/>
    <w:uiPriority w:val="1"/>
    <w:qFormat/>
    <w:rsid w:val="007E6F77"/>
    <w:pPr>
      <w:spacing w:after="0"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7E6F77"/>
    <w:rPr>
      <w:rFonts w:asciiTheme="minorHAnsi" w:eastAsiaTheme="minorEastAsia" w:hAnsiTheme="minorHAnsi" w:cstheme="minorBidi"/>
    </w:rPr>
  </w:style>
  <w:style w:type="paragraph" w:customStyle="1" w:styleId="Pa4">
    <w:name w:val="Pa4"/>
    <w:basedOn w:val="Normal"/>
    <w:next w:val="Normal"/>
    <w:uiPriority w:val="99"/>
    <w:rsid w:val="004B3A1C"/>
    <w:pPr>
      <w:autoSpaceDE w:val="0"/>
      <w:autoSpaceDN w:val="0"/>
      <w:adjustRightInd w:val="0"/>
      <w:spacing w:after="0" w:line="201" w:lineRule="atLeast"/>
    </w:pPr>
    <w:rPr>
      <w:rFonts w:ascii="DINOT-Light" w:eastAsiaTheme="minorHAnsi" w:hAnsi="DINOT-Light" w:cstheme="minorBidi"/>
    </w:rPr>
  </w:style>
  <w:style w:type="paragraph" w:customStyle="1" w:styleId="Default">
    <w:name w:val="Default"/>
    <w:rsid w:val="00E00D95"/>
    <w:pPr>
      <w:autoSpaceDE w:val="0"/>
      <w:autoSpaceDN w:val="0"/>
      <w:adjustRightInd w:val="0"/>
      <w:spacing w:after="0" w:line="240" w:lineRule="auto"/>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82615">
      <w:bodyDiv w:val="1"/>
      <w:marLeft w:val="0"/>
      <w:marRight w:val="0"/>
      <w:marTop w:val="0"/>
      <w:marBottom w:val="0"/>
      <w:divBdr>
        <w:top w:val="none" w:sz="0" w:space="0" w:color="auto"/>
        <w:left w:val="none" w:sz="0" w:space="0" w:color="auto"/>
        <w:bottom w:val="none" w:sz="0" w:space="0" w:color="auto"/>
        <w:right w:val="none" w:sz="0" w:space="0" w:color="auto"/>
      </w:divBdr>
    </w:div>
    <w:div w:id="1032682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B4148-1C96-40F8-8524-302743D1E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Technical proposal for vulnerability assessment and penetration testing</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timeline for vulnerability assessment and penetration testing</dc:title>
  <dc:subject>ERP and Non-ERP Applications, Cloud Infrastructure and Network Assessment</dc:subject>
  <dc:creator>Bijay Limbu Senihang</dc:creator>
  <cp:lastModifiedBy>Bijay Limbu Senihang</cp:lastModifiedBy>
  <cp:revision>12</cp:revision>
  <dcterms:created xsi:type="dcterms:W3CDTF">2022-04-25T04:10:00Z</dcterms:created>
  <dcterms:modified xsi:type="dcterms:W3CDTF">2022-04-25T04:49:00Z</dcterms:modified>
</cp:coreProperties>
</file>