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text" w:horzAnchor="margin" w:tblpY="-395"/>
        <w:tblW w:w="10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27"/>
        <w:gridCol w:w="7041"/>
        <w:gridCol w:w="1276"/>
        <w:gridCol w:w="68"/>
        <w:gridCol w:w="1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78" w:hRule="atLeast"/>
        </w:trPr>
        <w:tc>
          <w:tcPr>
            <w:tcW w:w="10188" w:type="dxa"/>
            <w:gridSpan w:val="6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R2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IN"/>
              </w:rPr>
              <w:t>0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Regulation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                                                           Subject code: </w:t>
            </w:r>
            <w:r>
              <w:t xml:space="preserve"> C25OE5</w:t>
            </w:r>
          </w:p>
          <w:tbl>
            <w:tblPr>
              <w:tblStyle w:val="17"/>
              <w:tblW w:w="2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4" w:hRule="atLeast"/>
              </w:trPr>
              <w:tc>
                <w:tcPr>
                  <w:tcW w:w="222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5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40"/>
                <w:szCs w:val="40"/>
              </w:rPr>
              <w:t>Model paper 1</w:t>
            </w:r>
          </w:p>
          <w:p>
            <w:pPr>
              <w:pStyle w:val="3"/>
              <w:spacing w:after="0"/>
              <w:jc w:val="center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-922020</wp:posOffset>
                  </wp:positionV>
                  <wp:extent cx="876300" cy="714375"/>
                  <wp:effectExtent l="19050" t="0" r="0" b="0"/>
                  <wp:wrapSquare wrapText="bothSides"/>
                  <wp:docPr id="5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               B.Tech V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Semester Regular Examinations, J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une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2023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8"/>
                <w:szCs w:val="28"/>
              </w:rPr>
              <w:t>SMART GRID TECHNOLOGIES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>(CS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  <w:lang w:val="en-IN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>)</w:t>
            </w:r>
          </w:p>
          <w:p>
            <w:pPr>
              <w:pStyle w:val="3"/>
              <w:pBdr>
                <w:bottom w:val="single" w:color="000000" w:sz="6" w:space="1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Note: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1. This question paper contains two parts A and B.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2. Part A is compulsory which carries 20 marks. Answer all questions in Part A.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3. Part B consists of 5 Units. Answer any one full question from each Unit.</w:t>
            </w:r>
          </w:p>
          <w:p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8" w:type="dxa"/>
            <w:gridSpan w:val="6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All the following questions carry equal marks            (10x2M=20 Marks)                                 </w:t>
            </w:r>
          </w:p>
        </w:tc>
        <w:tc>
          <w:tcPr>
            <w:tcW w:w="1344" w:type="dxa"/>
            <w:gridSpan w:val="2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Smart Grid?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Give four examples of smart appliances?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Define Geographic Information Systems(GIS)?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344" w:type="dxa"/>
            <w:gridSpan w:val="2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Give four applications of IED’s</w:t>
            </w:r>
          </w:p>
        </w:tc>
        <w:tc>
          <w:tcPr>
            <w:tcW w:w="1344" w:type="dxa"/>
            <w:gridSpan w:val="2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Difference between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fuel-cells and Solar cells in two points?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Power Quality Audit?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Give four Power Quality issues of Grid?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Define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EMC?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Expand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 and NAN?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 Basics of CLOUD Computing?</w:t>
            </w:r>
          </w:p>
        </w:tc>
        <w:tc>
          <w:tcPr>
            <w:tcW w:w="1344" w:type="dxa"/>
            <w:gridSpan w:val="2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23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188" w:type="dxa"/>
            <w:gridSpan w:val="6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Answer All the following questions.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(5 X 10M=50Marks)</w:t>
            </w:r>
          </w:p>
        </w:tc>
        <w:tc>
          <w:tcPr>
            <w:tcW w:w="1276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gridSpan w:val="2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Need of Smart Grid in present generation?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Plug in Hybrid Electric Vehicles(PHEV)?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Explain the concept of Concept </w:t>
            </w:r>
            <w:r>
              <w:t xml:space="preserve"> 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Intelligent Electronic Devices(IED) &amp; their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application for monitoring&amp; protection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the </w:t>
            </w:r>
            <w: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Wide Area Measurement System(WAMS)?</w:t>
            </w:r>
          </w:p>
        </w:tc>
        <w:tc>
          <w:tcPr>
            <w:tcW w:w="1276" w:type="dxa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Concept of micro-grid?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speed wind generators?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L1,L2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 Quality issues of Grid connected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Renewable Energy Sources?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in detail about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 Quality Audit?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Network(NAN), Wide Area Network (WAN), Bluetooth, ZigBee in four points?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Broadband over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line (BPL)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</w:tbl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tbl>
      <w:tblPr>
        <w:tblStyle w:val="10"/>
        <w:tblW w:w="10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27"/>
        <w:gridCol w:w="7041"/>
        <w:gridCol w:w="1276"/>
        <w:gridCol w:w="1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7" w:hRule="atLeast"/>
        </w:trPr>
        <w:tc>
          <w:tcPr>
            <w:tcW w:w="10188" w:type="dxa"/>
            <w:gridSpan w:val="5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    R20 Regulation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                                                           Subject code: </w:t>
            </w:r>
            <w:r>
              <w:t>C25OE5</w:t>
            </w:r>
          </w:p>
          <w:tbl>
            <w:tblPr>
              <w:tblStyle w:val="17"/>
              <w:tblW w:w="2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4" w:hRule="atLeast"/>
              </w:trPr>
              <w:tc>
                <w:tcPr>
                  <w:tcW w:w="222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5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40"/>
                <w:szCs w:val="40"/>
              </w:rPr>
              <w:t>Model paper 2</w:t>
            </w:r>
          </w:p>
          <w:p>
            <w:pPr>
              <w:pStyle w:val="3"/>
              <w:spacing w:after="0"/>
              <w:jc w:val="center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-922020</wp:posOffset>
                  </wp:positionV>
                  <wp:extent cx="876300" cy="714375"/>
                  <wp:effectExtent l="19050" t="0" r="0" b="0"/>
                  <wp:wrapSquare wrapText="bothSides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               B.Tech V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Semester Regular Examinations, J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une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2023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8"/>
                <w:szCs w:val="28"/>
              </w:rPr>
              <w:t>SMART GRID TECHNOLOGIES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 xml:space="preserve"> (CS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  <w:lang w:val="en-IN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>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Note: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1. This question paper contains two parts A and B.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2. Part A is compulsory which carries 20 marks. Answer all questions in Part A.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3. Part B consists of 5 Units. Answer any one full question from each Unit.</w:t>
            </w:r>
          </w:p>
          <w:p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8" w:type="dxa"/>
            <w:gridSpan w:val="5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All the following questions carry equal marks         (10x2M=20 Marks)                                 </w:t>
            </w:r>
          </w:p>
        </w:tc>
        <w:tc>
          <w:tcPr>
            <w:tcW w:w="1276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Automatic Meter Reading(AMR)?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Feeder Automation?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41" w:type="dxa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Smart storage like Battery?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41" w:type="dxa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Cs/>
                <w:sz w:val="24"/>
                <w:szCs w:val="24"/>
              </w:rPr>
              <w:t>What is phase Measurement Unit(PMU)?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Captive power plants?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benefits Plastic &amp; Organic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 cells?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Power Quality Conditioners?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 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EMC in Smart Grid?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 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Cyber Security for Smart Grid?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41" w:type="dxa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Advanced Metering Infrastructure (AMI)?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0188" w:type="dxa"/>
            <w:gridSpan w:val="5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Answer All the following questions.                     ( 5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X 10M =50Marks)</w:t>
            </w:r>
          </w:p>
        </w:tc>
        <w:tc>
          <w:tcPr>
            <w:tcW w:w="1276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Concept of Robust &amp; Self Healing Grid Present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&amp; International policies in Smart 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Vehicle to Grid, Smart Sensors?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Pumped Hydro system?</w:t>
            </w:r>
          </w:p>
        </w:tc>
        <w:tc>
          <w:tcPr>
            <w:tcW w:w="1276" w:type="dxa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Explain about Wide Area Measurement System(WAMS)?</w:t>
            </w:r>
          </w:p>
        </w:tc>
        <w:tc>
          <w:tcPr>
            <w:tcW w:w="1276" w:type="dxa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Explain about Integration of renewable energy sources?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need &amp; applications of micro-grid?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Web based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Quality monitoring?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Power Quality issues of Grid connected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Renewable Energy Sources?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Wireless Mesh Network Wireless Mesh Network?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Basics of CLOUD Computing &amp; Cyber Security for Smart 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</w:tbl>
    <w:p/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tbl>
      <w:tblPr>
        <w:tblStyle w:val="10"/>
        <w:tblW w:w="102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27"/>
        <w:gridCol w:w="7041"/>
        <w:gridCol w:w="1276"/>
        <w:gridCol w:w="13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7" w:hRule="atLeast"/>
        </w:trPr>
        <w:tc>
          <w:tcPr>
            <w:tcW w:w="10278" w:type="dxa"/>
            <w:gridSpan w:val="5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        R20 Regulation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                                                           Subject code: </w:t>
            </w:r>
            <w:r>
              <w:t>C25OE5</w:t>
            </w:r>
          </w:p>
          <w:tbl>
            <w:tblPr>
              <w:tblStyle w:val="17"/>
              <w:tblW w:w="2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4" w:hRule="atLeast"/>
              </w:trPr>
              <w:tc>
                <w:tcPr>
                  <w:tcW w:w="222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5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40"/>
                <w:szCs w:val="40"/>
              </w:rPr>
              <w:t>Model paper 3</w:t>
            </w:r>
          </w:p>
          <w:p>
            <w:pPr>
              <w:pStyle w:val="3"/>
              <w:spacing w:after="0"/>
              <w:jc w:val="center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-922020</wp:posOffset>
                  </wp:positionV>
                  <wp:extent cx="876300" cy="714375"/>
                  <wp:effectExtent l="19050" t="0" r="0" b="0"/>
                  <wp:wrapSquare wrapText="bothSides"/>
                  <wp:docPr id="8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       B.Tech V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Semester Regular Examinations, J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une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2023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8"/>
                <w:szCs w:val="28"/>
              </w:rPr>
              <w:t>SMART GRID TECHNOLOGIES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 xml:space="preserve"> (CS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  <w:lang w:val="en-IN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>)</w:t>
            </w:r>
          </w:p>
          <w:p>
            <w:pPr>
              <w:pStyle w:val="3"/>
              <w:pBdr>
                <w:bottom w:val="single" w:color="000000" w:sz="6" w:space="1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Note: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1. This question paper contains two parts A and B.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2. Part A is compulsory which carries 20 marks. Answer all questions in Part A.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3. Part B consists of 5 Units. Answer any one full question from each Unit.</w:t>
            </w:r>
          </w:p>
          <w:p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8" w:type="dxa"/>
            <w:gridSpan w:val="5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All the following questions carry equal marks            (10x2M=20 Marks)                                 </w:t>
            </w:r>
          </w:p>
        </w:tc>
        <w:tc>
          <w:tcPr>
            <w:tcW w:w="1276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Smart Grid?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Give four examples of smart appliances?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Define Geographic Information Systems(GIS)?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Give four applications of IED’s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Difference between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fuel-cells and Solar cells in two points?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benefits Plastic &amp; Organic</w:t>
            </w:r>
          </w:p>
          <w:p>
            <w:pPr>
              <w:pStyle w:val="2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 cells?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Power Quality Conditioners?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 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EMC in Smart Grid?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 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Cyber Security for Smart Grid?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4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Advanced Metering Infrastructure (AMI)?</w:t>
            </w:r>
          </w:p>
        </w:tc>
        <w:tc>
          <w:tcPr>
            <w:tcW w:w="1276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38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0278" w:type="dxa"/>
            <w:gridSpan w:val="5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Answer All the following questions.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10M X 5=50Marks)</w:t>
            </w:r>
          </w:p>
        </w:tc>
        <w:tc>
          <w:tcPr>
            <w:tcW w:w="1276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Need of Smart Grid in present generation?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Plug in Hybrid Electric Vehicles(PHEV)?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Explain the concept of Concept </w:t>
            </w:r>
            <w:r>
              <w:t xml:space="preserve"> 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Intelligent Electronic Devices(IED) &amp; their applications for monitoring&amp; protection</w:t>
            </w:r>
          </w:p>
        </w:tc>
        <w:tc>
          <w:tcPr>
            <w:tcW w:w="1276" w:type="dxa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the </w:t>
            </w:r>
            <w: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Wide Area Measurement System(WAMS)?</w:t>
            </w:r>
          </w:p>
        </w:tc>
        <w:tc>
          <w:tcPr>
            <w:tcW w:w="1276" w:type="dxa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Concept of micro-grid?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need &amp; applications of micro-grid?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Web based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Quality monitoring?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the Power Quality issues of Grid connected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Renewable Energy Sources?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Wireless Mesh Network Wireless Mesh Network?</w:t>
            </w:r>
          </w:p>
          <w:p>
            <w:pPr>
              <w:pStyle w:val="27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Basics of CLOUD Computing &amp; Cyber Security for Smart Grid?</w:t>
            </w:r>
          </w:p>
        </w:tc>
        <w:tc>
          <w:tcPr>
            <w:tcW w:w="1276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38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</w:tbl>
    <w:p/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tbl>
      <w:tblPr>
        <w:tblStyle w:val="10"/>
        <w:tblW w:w="10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27"/>
        <w:gridCol w:w="7041"/>
        <w:gridCol w:w="47"/>
        <w:gridCol w:w="1229"/>
        <w:gridCol w:w="1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7" w:hRule="atLeast"/>
        </w:trPr>
        <w:tc>
          <w:tcPr>
            <w:tcW w:w="10188" w:type="dxa"/>
            <w:gridSpan w:val="6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R20 Regulation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                                                              Subject code: </w:t>
            </w:r>
            <w:r>
              <w:t>C25OE5</w:t>
            </w:r>
          </w:p>
          <w:tbl>
            <w:tblPr>
              <w:tblStyle w:val="17"/>
              <w:tblW w:w="2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4" w:hRule="atLeast"/>
              </w:trPr>
              <w:tc>
                <w:tcPr>
                  <w:tcW w:w="222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5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TKR COLLEGE OF ENGINEERING AND TECHNOLOGY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(Autonomous, Accredited by NAAC with ‘A’ Grade)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40"/>
                <w:szCs w:val="40"/>
              </w:rPr>
              <w:t>Model paper 4</w:t>
            </w:r>
          </w:p>
          <w:p>
            <w:pPr>
              <w:pStyle w:val="3"/>
              <w:spacing w:after="0"/>
              <w:jc w:val="center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-922020</wp:posOffset>
                  </wp:positionV>
                  <wp:extent cx="876300" cy="714375"/>
                  <wp:effectExtent l="19050" t="0" r="0" b="0"/>
                  <wp:wrapSquare wrapText="bothSides"/>
                  <wp:docPr id="1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       B.Tech V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I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Semester Regular Examinations, J</w:t>
            </w:r>
            <w:r>
              <w:rPr>
                <w:rFonts w:hint="default" w:ascii="Times New Roman" w:hAnsi="Times New Roman" w:eastAsia="Times New Roman" w:cs="Times New Roman"/>
                <w:b/>
                <w:sz w:val="27"/>
                <w:szCs w:val="27"/>
                <w:lang w:val="en-IN"/>
              </w:rPr>
              <w:t>une</w:t>
            </w: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 xml:space="preserve"> 2023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8"/>
                <w:szCs w:val="28"/>
              </w:rPr>
              <w:t>SMART GRID TECHNOLOGIES</w:t>
            </w:r>
          </w:p>
          <w:p>
            <w:pPr>
              <w:pStyle w:val="3"/>
              <w:tabs>
                <w:tab w:val="center" w:pos="4680"/>
                <w:tab w:val="left" w:pos="783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 xml:space="preserve"> (CS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  <w:lang w:val="en-IN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8"/>
                <w:szCs w:val="28"/>
              </w:rPr>
              <w:t>)</w:t>
            </w:r>
          </w:p>
          <w:p>
            <w:pPr>
              <w:pStyle w:val="3"/>
              <w:pBdr>
                <w:bottom w:val="single" w:color="000000" w:sz="6" w:space="1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Note: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1. This question paper contains two parts A and B.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2. Part A is compulsory which carries 20 marks. Answer all questions in Part A.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3. Part B consists of 5 Units. Answer any one full question from each Unit.</w:t>
            </w:r>
          </w:p>
          <w:p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8" w:type="dxa"/>
            <w:gridSpan w:val="6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gridSpan w:val="4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All the following questions carry equal marks            (10x2M=20 Marks)                                 </w:t>
            </w:r>
          </w:p>
        </w:tc>
        <w:tc>
          <w:tcPr>
            <w:tcW w:w="122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Automatic Meter Reading(AMR)?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Feeder Automation?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88" w:type="dxa"/>
            <w:gridSpan w:val="2"/>
            <w:vAlign w:val="center"/>
          </w:tcPr>
          <w:p>
            <w:pPr>
              <w:pStyle w:val="27"/>
              <w:rPr>
                <w:rFonts w:ascii="Times New Roman" w:hAnsi="Times New Roman" w:cs="Times New Roman" w:eastAsiaTheme="minorHAnsi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Smart storage like Battery?</w:t>
            </w:r>
          </w:p>
        </w:tc>
        <w:tc>
          <w:tcPr>
            <w:tcW w:w="1229" w:type="dxa"/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88" w:type="dxa"/>
            <w:gridSpan w:val="2"/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eastAsiaTheme="minorHAnsi"/>
                <w:bCs/>
                <w:sz w:val="24"/>
                <w:szCs w:val="24"/>
              </w:rPr>
              <w:t>What is phase Measurement Unit(PMU)?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Captive power plants?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Power Quality Audit?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Give four Power Quality issues of Grid?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 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Define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EMC?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 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Expand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 and NAN?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88" w:type="dxa"/>
            <w:gridSpan w:val="2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Basics of CLOUD Computing?</w:t>
            </w:r>
          </w:p>
        </w:tc>
        <w:tc>
          <w:tcPr>
            <w:tcW w:w="1229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291" w:type="dxa"/>
          </w:tcPr>
          <w:p>
            <w:pPr>
              <w:pStyle w:val="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0188" w:type="dxa"/>
            <w:gridSpan w:val="6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621" w:type="dxa"/>
            <w:gridSpan w:val="3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Answer All the following questions.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10M X 5=50Marks)</w:t>
            </w:r>
          </w:p>
        </w:tc>
        <w:tc>
          <w:tcPr>
            <w:tcW w:w="1276" w:type="dxa"/>
            <w:gridSpan w:val="2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Bloom's Taxonomy Level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Course Outcomes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Concept of Robust &amp; Self Healing Grid Present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&amp; International policies in Smart Grid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Vehicle to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Grid, Smart Sensors?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Pumped</w:t>
            </w:r>
          </w:p>
          <w:p>
            <w:pPr>
              <w:pStyle w:val="27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 system?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Explain about Wide Area Measurement System(WAMS)?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Explain about Integration of renewable energy sources?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Variable speed wind generators?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 Quality issues of Grid connected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Renewable Energy Sources?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in detail about Power Quality Audit?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Network(NAN), Wide Area Network (WAN), Bluetooth, ZigBee in four points?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>
            <w:pPr>
              <w:pStyle w:val="27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  <w:tcBorders>
              <w:righ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68" w:type="dxa"/>
            <w:gridSpan w:val="2"/>
            <w:tcBorders>
              <w:lef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Broadband over</w:t>
            </w:r>
          </w:p>
          <w:p>
            <w:pPr>
              <w:pStyle w:val="2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line (BPL)?</w:t>
            </w:r>
          </w:p>
        </w:tc>
        <w:tc>
          <w:tcPr>
            <w:tcW w:w="1276" w:type="dxa"/>
            <w:gridSpan w:val="2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91" w:type="dxa"/>
            <w:tcBorders>
              <w:left w:val="single" w:color="000000" w:sz="4" w:space="0"/>
            </w:tcBorders>
          </w:tcPr>
          <w:p>
            <w:pPr>
              <w:pStyle w:val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</w:tbl>
    <w:p/>
    <w:p>
      <w:pPr>
        <w:pStyle w:val="3"/>
      </w:pPr>
    </w:p>
    <w:p>
      <w:pPr>
        <w:pStyle w:val="3"/>
      </w:pPr>
    </w:p>
    <w:p>
      <w:pPr>
        <w:pStyle w:val="3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Gautami">
    <w:panose1 w:val="020B0502040204020203"/>
    <w:charset w:val="01"/>
    <w:family w:val="roman"/>
    <w:pitch w:val="default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8</w:t>
    </w:r>
    <w:r>
      <w:rPr>
        <w:b/>
        <w:color w:val="000000"/>
        <w:sz w:val="24"/>
        <w:szCs w:val="24"/>
      </w:rPr>
      <w:fldChar w:fldCharType="end"/>
    </w: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Times New Roman" w:hAnsi="Times New Roman" w:eastAsia="Times New Roman" w:cs="Times New Roman"/>
        <w:sz w:val="28"/>
        <w:szCs w:val="28"/>
      </w:rPr>
    </w:pP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E0A69"/>
    <w:rsid w:val="000202B3"/>
    <w:rsid w:val="000279D0"/>
    <w:rsid w:val="00043C14"/>
    <w:rsid w:val="00044755"/>
    <w:rsid w:val="00054EC7"/>
    <w:rsid w:val="00055690"/>
    <w:rsid w:val="0009329F"/>
    <w:rsid w:val="000B6311"/>
    <w:rsid w:val="000D2163"/>
    <w:rsid w:val="000E1D49"/>
    <w:rsid w:val="000E617E"/>
    <w:rsid w:val="000F664B"/>
    <w:rsid w:val="001159ED"/>
    <w:rsid w:val="00120320"/>
    <w:rsid w:val="0012539D"/>
    <w:rsid w:val="001311FA"/>
    <w:rsid w:val="00173342"/>
    <w:rsid w:val="001778FF"/>
    <w:rsid w:val="001817E1"/>
    <w:rsid w:val="00191155"/>
    <w:rsid w:val="001D10CF"/>
    <w:rsid w:val="001E50F6"/>
    <w:rsid w:val="001F54BB"/>
    <w:rsid w:val="002077D2"/>
    <w:rsid w:val="00207821"/>
    <w:rsid w:val="002110E9"/>
    <w:rsid w:val="00211AE6"/>
    <w:rsid w:val="002438A4"/>
    <w:rsid w:val="00244FDD"/>
    <w:rsid w:val="002624A3"/>
    <w:rsid w:val="00271475"/>
    <w:rsid w:val="002B6E7B"/>
    <w:rsid w:val="002C0CC4"/>
    <w:rsid w:val="002C2B6B"/>
    <w:rsid w:val="002C69C9"/>
    <w:rsid w:val="002E0A69"/>
    <w:rsid w:val="002F78E8"/>
    <w:rsid w:val="003355E6"/>
    <w:rsid w:val="003461F5"/>
    <w:rsid w:val="00354349"/>
    <w:rsid w:val="00362822"/>
    <w:rsid w:val="00373555"/>
    <w:rsid w:val="00380124"/>
    <w:rsid w:val="00394ADF"/>
    <w:rsid w:val="00397A53"/>
    <w:rsid w:val="003E28E2"/>
    <w:rsid w:val="003E3B5E"/>
    <w:rsid w:val="003F3D3A"/>
    <w:rsid w:val="004074DA"/>
    <w:rsid w:val="004213E1"/>
    <w:rsid w:val="0042499E"/>
    <w:rsid w:val="00443A46"/>
    <w:rsid w:val="0044479B"/>
    <w:rsid w:val="00451892"/>
    <w:rsid w:val="0045262D"/>
    <w:rsid w:val="004A64AD"/>
    <w:rsid w:val="004A6F2F"/>
    <w:rsid w:val="004E466C"/>
    <w:rsid w:val="004F0BE7"/>
    <w:rsid w:val="004F322D"/>
    <w:rsid w:val="00506E64"/>
    <w:rsid w:val="00527E9E"/>
    <w:rsid w:val="005428EA"/>
    <w:rsid w:val="00554DEB"/>
    <w:rsid w:val="0057374B"/>
    <w:rsid w:val="005A2778"/>
    <w:rsid w:val="005A413A"/>
    <w:rsid w:val="005F22D2"/>
    <w:rsid w:val="005F325C"/>
    <w:rsid w:val="00621520"/>
    <w:rsid w:val="00635398"/>
    <w:rsid w:val="00637AA4"/>
    <w:rsid w:val="00645B74"/>
    <w:rsid w:val="00683FF4"/>
    <w:rsid w:val="006862E0"/>
    <w:rsid w:val="006B1B6C"/>
    <w:rsid w:val="006B1B9E"/>
    <w:rsid w:val="006C4B3E"/>
    <w:rsid w:val="006C5303"/>
    <w:rsid w:val="006D2708"/>
    <w:rsid w:val="00715E85"/>
    <w:rsid w:val="007274D2"/>
    <w:rsid w:val="00735E29"/>
    <w:rsid w:val="0075339F"/>
    <w:rsid w:val="007535DC"/>
    <w:rsid w:val="00765E5A"/>
    <w:rsid w:val="007715DA"/>
    <w:rsid w:val="0079036E"/>
    <w:rsid w:val="007A2B98"/>
    <w:rsid w:val="007A6FC0"/>
    <w:rsid w:val="007B194E"/>
    <w:rsid w:val="007C0A2E"/>
    <w:rsid w:val="007C4E66"/>
    <w:rsid w:val="007C5203"/>
    <w:rsid w:val="007C66D3"/>
    <w:rsid w:val="00820FCD"/>
    <w:rsid w:val="008556FF"/>
    <w:rsid w:val="00865246"/>
    <w:rsid w:val="008A3523"/>
    <w:rsid w:val="008C3F3D"/>
    <w:rsid w:val="008D681C"/>
    <w:rsid w:val="00900B85"/>
    <w:rsid w:val="00905F21"/>
    <w:rsid w:val="00917CDF"/>
    <w:rsid w:val="0092140F"/>
    <w:rsid w:val="00927646"/>
    <w:rsid w:val="009415D1"/>
    <w:rsid w:val="00950DF0"/>
    <w:rsid w:val="009672FB"/>
    <w:rsid w:val="0098284B"/>
    <w:rsid w:val="00987727"/>
    <w:rsid w:val="00991AA7"/>
    <w:rsid w:val="009A0D30"/>
    <w:rsid w:val="009C740D"/>
    <w:rsid w:val="00A12E65"/>
    <w:rsid w:val="00A17A07"/>
    <w:rsid w:val="00A253A5"/>
    <w:rsid w:val="00A40F2B"/>
    <w:rsid w:val="00A44CD5"/>
    <w:rsid w:val="00A551FD"/>
    <w:rsid w:val="00A747F5"/>
    <w:rsid w:val="00A765F6"/>
    <w:rsid w:val="00A91B69"/>
    <w:rsid w:val="00A96FB7"/>
    <w:rsid w:val="00A9747B"/>
    <w:rsid w:val="00AA2A6B"/>
    <w:rsid w:val="00AA2BD4"/>
    <w:rsid w:val="00AB6875"/>
    <w:rsid w:val="00AD4334"/>
    <w:rsid w:val="00AF74DC"/>
    <w:rsid w:val="00B00D30"/>
    <w:rsid w:val="00B634C6"/>
    <w:rsid w:val="00B77215"/>
    <w:rsid w:val="00B8266E"/>
    <w:rsid w:val="00B86BCD"/>
    <w:rsid w:val="00B96B80"/>
    <w:rsid w:val="00BC333F"/>
    <w:rsid w:val="00BC40A3"/>
    <w:rsid w:val="00BD486C"/>
    <w:rsid w:val="00C24EC4"/>
    <w:rsid w:val="00C255AC"/>
    <w:rsid w:val="00C26863"/>
    <w:rsid w:val="00C4064B"/>
    <w:rsid w:val="00C957A9"/>
    <w:rsid w:val="00CB5DFE"/>
    <w:rsid w:val="00CB6952"/>
    <w:rsid w:val="00CC2F57"/>
    <w:rsid w:val="00CD0A63"/>
    <w:rsid w:val="00CD3B55"/>
    <w:rsid w:val="00CE64E0"/>
    <w:rsid w:val="00CE77F3"/>
    <w:rsid w:val="00CF6280"/>
    <w:rsid w:val="00D0197A"/>
    <w:rsid w:val="00D02B54"/>
    <w:rsid w:val="00D339B8"/>
    <w:rsid w:val="00D3737D"/>
    <w:rsid w:val="00D46D75"/>
    <w:rsid w:val="00D51255"/>
    <w:rsid w:val="00D76F33"/>
    <w:rsid w:val="00D8707E"/>
    <w:rsid w:val="00D9295E"/>
    <w:rsid w:val="00DA1E5E"/>
    <w:rsid w:val="00DA3429"/>
    <w:rsid w:val="00DB54AE"/>
    <w:rsid w:val="00DD3B93"/>
    <w:rsid w:val="00DD5050"/>
    <w:rsid w:val="00DF4AD4"/>
    <w:rsid w:val="00DF67CA"/>
    <w:rsid w:val="00E07756"/>
    <w:rsid w:val="00E14330"/>
    <w:rsid w:val="00E22CB8"/>
    <w:rsid w:val="00E25FFA"/>
    <w:rsid w:val="00E3461A"/>
    <w:rsid w:val="00E40C5B"/>
    <w:rsid w:val="00E448C9"/>
    <w:rsid w:val="00E6682A"/>
    <w:rsid w:val="00E75DA4"/>
    <w:rsid w:val="00E81141"/>
    <w:rsid w:val="00E81737"/>
    <w:rsid w:val="00EB431C"/>
    <w:rsid w:val="00ED2A0A"/>
    <w:rsid w:val="00EE2FF3"/>
    <w:rsid w:val="00EF033A"/>
    <w:rsid w:val="00F215E9"/>
    <w:rsid w:val="00F3324E"/>
    <w:rsid w:val="00F46FA8"/>
    <w:rsid w:val="00F6181E"/>
    <w:rsid w:val="00F75274"/>
    <w:rsid w:val="00FA310D"/>
    <w:rsid w:val="00FD0172"/>
    <w:rsid w:val="00FD772C"/>
    <w:rsid w:val="00FE40E9"/>
    <w:rsid w:val="2C67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3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2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_Style 12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3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4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5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7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8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9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0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3"/>
    </w:pPr>
    <w:rPr>
      <w:rFonts w:ascii="Times New Roman" w:hAnsi="Times New Roman" w:eastAsia="Times New Roman" w:cs="Times New Roman"/>
    </w:rPr>
  </w:style>
  <w:style w:type="character" w:customStyle="1" w:styleId="26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  <w:style w:type="paragraph" w:styleId="27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8">
    <w:name w:val="List Paragraph"/>
    <w:basedOn w:val="1"/>
    <w:qFormat/>
    <w:uiPriority w:val="1"/>
    <w:pPr>
      <w:spacing w:after="100" w:afterAutospacing="1" w:line="240" w:lineRule="auto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9">
    <w:name w:val="Header Char"/>
    <w:basedOn w:val="9"/>
    <w:link w:val="13"/>
    <w:uiPriority w:val="99"/>
  </w:style>
  <w:style w:type="character" w:customStyle="1" w:styleId="30">
    <w:name w:val="Footer Char"/>
    <w:basedOn w:val="9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8961-F014-4915-A9CA-D3770944C1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1316</Words>
  <Characters>7502</Characters>
  <Lines>62</Lines>
  <Paragraphs>17</Paragraphs>
  <TotalTime>259</TotalTime>
  <ScaleCrop>false</ScaleCrop>
  <LinksUpToDate>false</LinksUpToDate>
  <CharactersWithSpaces>8801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2021-05-29T07:14:00Z</dcterms:created>
  <dc:creator>latha y</dc:creator>
  <cp:lastModifiedBy>Venkatesh Nani</cp:lastModifiedBy>
  <dcterms:modified xsi:type="dcterms:W3CDTF">2023-06-01T11:16:03Z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88E292DB925A4F8B90AFC2536B6EFDF3</vt:lpwstr>
  </property>
</Properties>
</file>