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77975" w:rsidRPr="00C15BD8" w:rsidTr="00377975">
        <w:tc>
          <w:tcPr>
            <w:tcW w:w="9634" w:type="dxa"/>
          </w:tcPr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According to the first part of the tester’s mental lives</w:t>
            </w:r>
          </w:p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A. testing shows software works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testing debugging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7975" w:rsidRPr="00C15BD8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testing show's software doesn't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D. testing is not an act. </w:t>
            </w:r>
          </w:p>
        </w:tc>
      </w:tr>
      <w:tr w:rsidR="00377975" w:rsidRPr="00021D41" w:rsidTr="00377975">
        <w:tc>
          <w:tcPr>
            <w:tcW w:w="9634" w:type="dxa"/>
            <w:vAlign w:val="center"/>
          </w:tcPr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Errors in syntax are common.</w:t>
            </w:r>
          </w:p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data bugs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logic bugs</w:t>
            </w:r>
          </w:p>
          <w:p w:rsidR="00377975" w:rsidRPr="00021D41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coding bugs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structure bugs</w:t>
            </w:r>
          </w:p>
        </w:tc>
      </w:tr>
      <w:tr w:rsidR="00377975" w:rsidRPr="00841511" w:rsidTr="00377975">
        <w:tc>
          <w:tcPr>
            <w:tcW w:w="9634" w:type="dxa"/>
          </w:tcPr>
          <w:p w:rsidR="00377975" w:rsidRPr="004B5CA6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1D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Data objects' states can't be ________.</w:t>
            </w:r>
          </w:p>
          <w:p w:rsidR="00377975" w:rsidRPr="00841511" w:rsidRDefault="00377975" w:rsidP="0059577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B.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killed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C.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D.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modified</w:t>
            </w:r>
          </w:p>
        </w:tc>
      </w:tr>
      <w:tr w:rsidR="00377975" w:rsidRPr="00F44192" w:rsidTr="00377975">
        <w:tc>
          <w:tcPr>
            <w:tcW w:w="9634" w:type="dxa"/>
          </w:tcPr>
          <w:p w:rsidR="00377975" w:rsidRPr="004B5CA6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There is no clear relationship between proc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esses and decisions in ________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</w:p>
          <w:p w:rsidR="00377975" w:rsidRPr="004B5CA6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data flow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B.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transaction flow diagram</w:t>
            </w:r>
          </w:p>
          <w:p w:rsidR="00377975" w:rsidRPr="00F44192" w:rsidRDefault="00377975" w:rsidP="0059577C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both a) and 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D.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377975" w:rsidRPr="00F44192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Concatenation is a method of expressing consecutive path segments.</w:t>
            </w:r>
          </w:p>
          <w:p w:rsidR="00377975" w:rsidRPr="00F44192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Path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Path 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Path Express 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0A6C">
              <w:rPr>
                <w:rFonts w:ascii="Times New Roman" w:hAnsi="Times New Roman" w:cs="Times New Roman"/>
                <w:sz w:val="24"/>
                <w:szCs w:val="24"/>
              </w:rPr>
              <w:t>___________ is another for structural testing.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systems final recipient is referred to as the _________.</w:t>
            </w:r>
          </w:p>
        </w:tc>
      </w:tr>
      <w:tr w:rsidR="00377975" w:rsidRPr="00366999" w:rsidTr="00377975">
        <w:tc>
          <w:tcPr>
            <w:tcW w:w="9634" w:type="dxa"/>
          </w:tcPr>
          <w:p w:rsidR="00377975" w:rsidRPr="00366999" w:rsidRDefault="00377975" w:rsidP="005957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refers to the number of planes in which the domain occurs.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values of the border in a _______________________ pertain to the same domain.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For functional testing, the ________________ graph is employed.</w:t>
            </w:r>
          </w:p>
        </w:tc>
      </w:tr>
      <w:tr w:rsidR="00377975" w:rsidRPr="009A04DD" w:rsidTr="00377975">
        <w:tc>
          <w:tcPr>
            <w:tcW w:w="9634" w:type="dxa"/>
          </w:tcPr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initial purpose of testing is to determine</w:t>
            </w:r>
          </w:p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bug detection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                 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bug prevention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7975" w:rsidRPr="009A04DD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 bug correction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D.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to calculate the cost of the bug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7975" w:rsidRPr="00C15BD8" w:rsidTr="00377975">
        <w:tc>
          <w:tcPr>
            <w:tcW w:w="9634" w:type="dxa"/>
          </w:tcPr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What are the objectives of testing?</w:t>
            </w:r>
          </w:p>
          <w:p w:rsidR="00377975" w:rsidRPr="004B5CA6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A. to find the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B. to show program has bugs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7975" w:rsidRPr="00C15BD8" w:rsidRDefault="00377975" w:rsidP="005957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C. to correct the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       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D. none of these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7975" w:rsidRPr="00A43C84" w:rsidTr="00377975">
        <w:tc>
          <w:tcPr>
            <w:tcW w:w="9634" w:type="dxa"/>
          </w:tcPr>
          <w:p w:rsidR="00377975" w:rsidRPr="004B5CA6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Each variable's definition is included in __________.</w:t>
            </w:r>
          </w:p>
          <w:p w:rsidR="00377975" w:rsidRPr="004B5CA6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ad strategy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B.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apu</w:t>
            </w:r>
            <w:proofErr w:type="spellEnd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strategy</w:t>
            </w:r>
          </w:p>
          <w:p w:rsidR="00377975" w:rsidRPr="00A43C84" w:rsidRDefault="00377975" w:rsidP="0059577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au strategy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D.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adup</w:t>
            </w:r>
            <w:proofErr w:type="spellEnd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strategy</w:t>
            </w:r>
          </w:p>
        </w:tc>
      </w:tr>
      <w:tr w:rsidR="00377975" w:rsidRPr="00841511" w:rsidTr="00377975">
        <w:tc>
          <w:tcPr>
            <w:tcW w:w="9634" w:type="dxa"/>
          </w:tcPr>
          <w:p w:rsidR="00377975" w:rsidRPr="004B5C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following is the normal sequence with respect to the life time of a variable:</w:t>
            </w:r>
          </w:p>
          <w:p w:rsidR="00377975" w:rsidRPr="00841511" w:rsidRDefault="00377975" w:rsidP="00595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kk</w:t>
            </w:r>
            <w:proofErr w:type="spellEnd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proofErr w:type="spellStart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C. </w:t>
            </w:r>
            <w:proofErr w:type="spellStart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  <w:proofErr w:type="spellEnd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D. </w:t>
            </w:r>
            <w:proofErr w:type="spellStart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uu</w:t>
            </w:r>
            <w:proofErr w:type="spellEnd"/>
          </w:p>
        </w:tc>
      </w:tr>
      <w:tr w:rsidR="00377975" w:rsidRPr="00E31011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operation used to remove components from stack is_____</w:t>
            </w:r>
          </w:p>
          <w:p w:rsidR="00377975" w:rsidRPr="00E31011" w:rsidRDefault="00377975" w:rsidP="005957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77975" w:rsidRPr="00366999" w:rsidTr="00377975">
        <w:tc>
          <w:tcPr>
            <w:tcW w:w="9634" w:type="dxa"/>
          </w:tcPr>
          <w:p w:rsidR="00377975" w:rsidRPr="00366999" w:rsidRDefault="00377975" w:rsidP="0059577C">
            <w:pPr>
              <w:rPr>
                <w:rFonts w:ascii="Times New Roman" w:hAnsi="Times New Roman" w:cs="Times New Roman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Although no two systems are identical, they can share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___________ of the code.</w:t>
            </w:r>
          </w:p>
        </w:tc>
      </w:tr>
      <w:tr w:rsidR="00377975" w:rsidRPr="00366999" w:rsidTr="00377975">
        <w:tc>
          <w:tcPr>
            <w:tcW w:w="9634" w:type="dxa"/>
          </w:tcPr>
          <w:p w:rsidR="00377975" w:rsidRPr="00366999" w:rsidRDefault="00377975" w:rsidP="0059577C">
            <w:pPr>
              <w:pStyle w:val="ListParagraph"/>
              <w:spacing w:line="360" w:lineRule="auto"/>
              <w:ind w:hanging="690"/>
              <w:jc w:val="both"/>
              <w:rPr>
                <w:rFonts w:ascii="Times New Roman" w:hAnsi="Times New Roman" w:cs="Times New Roman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_________________________ are the four layers of testing.</w:t>
            </w:r>
          </w:p>
        </w:tc>
      </w:tr>
      <w:tr w:rsidR="00377975" w:rsidRPr="00366999" w:rsidTr="00377975">
        <w:tc>
          <w:tcPr>
            <w:tcW w:w="9634" w:type="dxa"/>
          </w:tcPr>
          <w:p w:rsidR="00377975" w:rsidRPr="00366999" w:rsidRDefault="00377975" w:rsidP="0059577C">
            <w:pPr>
              <w:jc w:val="both"/>
              <w:rPr>
                <w:rFonts w:ascii="Times New Roman" w:hAnsi="Times New Roman" w:cs="Times New Roman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____________________ are the 3 anomaly states.</w:t>
            </w:r>
          </w:p>
        </w:tc>
      </w:tr>
      <w:tr w:rsidR="00377975" w:rsidRPr="0069348F" w:rsidTr="00377975">
        <w:tc>
          <w:tcPr>
            <w:tcW w:w="9634" w:type="dxa"/>
          </w:tcPr>
          <w:p w:rsidR="00377975" w:rsidRPr="0069348F" w:rsidRDefault="00377975" w:rsidP="00595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___________ are 2 examples of transaction flow problems.</w:t>
            </w:r>
          </w:p>
        </w:tc>
      </w:tr>
      <w:tr w:rsidR="00377975" w:rsidRPr="005B6690" w:rsidTr="00377975">
        <w:tc>
          <w:tcPr>
            <w:tcW w:w="9634" w:type="dxa"/>
          </w:tcPr>
          <w:p w:rsidR="00377975" w:rsidRPr="005B6690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________is an approach for partitioning a program’s input space into domains where the values in each domain are </w:t>
            </w:r>
            <w:proofErr w:type="gramStart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equivalent .</w:t>
            </w:r>
            <w:proofErr w:type="gramEnd"/>
          </w:p>
        </w:tc>
      </w:tr>
      <w:tr w:rsidR="00377975" w:rsidRPr="009A04DD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Functional testing is ______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black box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white box</w:t>
            </w:r>
          </w:p>
          <w:p w:rsidR="00377975" w:rsidRPr="009A04DD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glass box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open box</w:t>
            </w:r>
          </w:p>
        </w:tc>
      </w:tr>
      <w:tr w:rsidR="00377975" w:rsidRPr="006B1147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Most defects are eliminated by language syntax and semantics, according to this belief.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control bug dominance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data separation</w:t>
            </w:r>
          </w:p>
          <w:p w:rsidR="00377975" w:rsidRPr="006B1147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lingua Salvatore estimate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angelic testers</w:t>
            </w:r>
          </w:p>
        </w:tc>
      </w:tr>
      <w:tr w:rsidR="00377975" w:rsidRPr="00240651" w:rsidTr="00377975">
        <w:tc>
          <w:tcPr>
            <w:tcW w:w="9634" w:type="dxa"/>
          </w:tcPr>
          <w:p w:rsidR="00377975" w:rsidRPr="004B5C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correct transaction flow sequence is __________.</w:t>
            </w:r>
          </w:p>
          <w:p w:rsidR="00377975" w:rsidRPr="004B5C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input, validate, acknowledge, record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7975" w:rsidRPr="004B5C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input, acknowledge, record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7975" w:rsidRPr="004B5C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acknowledges, input, and validate record,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7975" w:rsidRPr="00240651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record transaction, input,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validate, acknowledge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7975" w:rsidRPr="00CE06D3" w:rsidTr="00377975">
        <w:tc>
          <w:tcPr>
            <w:tcW w:w="9634" w:type="dxa"/>
          </w:tcPr>
          <w:p w:rsidR="00377975" w:rsidRPr="004B5C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When two distinct domains collide, they are said to be ___________.</w:t>
            </w:r>
          </w:p>
          <w:p w:rsidR="00377975" w:rsidRPr="004B5C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ambiguous                                      B.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over specified</w:t>
            </w:r>
          </w:p>
          <w:p w:rsidR="00377975" w:rsidRPr="00CE06D3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contradictory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D.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unambiguous</w:t>
            </w:r>
          </w:p>
        </w:tc>
      </w:tr>
      <w:tr w:rsidR="00377975" w:rsidRPr="00841511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graph's comparable link weight would be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9C442F" wp14:editId="2BF09B2A">
                  <wp:extent cx="3262498" cy="540688"/>
                  <wp:effectExtent l="0" t="0" r="0" b="0"/>
                  <wp:docPr id="70319974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439" cy="556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77975" w:rsidRPr="00841511" w:rsidRDefault="00377975" w:rsidP="00595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377975" w:rsidRPr="00366999" w:rsidTr="00377975">
        <w:tc>
          <w:tcPr>
            <w:tcW w:w="9634" w:type="dxa"/>
          </w:tcPr>
          <w:p w:rsidR="00377975" w:rsidRPr="00366999" w:rsidRDefault="00377975" w:rsidP="0059577C">
            <w:pPr>
              <w:pStyle w:val="ListParagraph"/>
              <w:spacing w:line="360" w:lineRule="auto"/>
              <w:ind w:hanging="6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are included in evaluating the seriousness of bugs.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most crucial factor to consider when creating an interface is its _______________.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________________ analysis of arrays is employed.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118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_____________________ Nodes include things like if then else and do while.</w:t>
            </w:r>
          </w:p>
        </w:tc>
      </w:tr>
      <w:tr w:rsidR="00377975" w:rsidRPr="00EC0F03" w:rsidTr="00377975">
        <w:tc>
          <w:tcPr>
            <w:tcW w:w="9634" w:type="dxa"/>
          </w:tcPr>
          <w:p w:rsidR="00377975" w:rsidRPr="00EC0F03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Inserting elements into a stack is done with the __________ operation.</w:t>
            </w:r>
          </w:p>
        </w:tc>
      </w:tr>
      <w:tr w:rsidR="00377975" w:rsidRPr="00F44192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Which one is not the consequence of bugs?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serious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extreme</w:t>
            </w:r>
          </w:p>
          <w:p w:rsidR="00377975" w:rsidRPr="00F44192" w:rsidRDefault="00377975" w:rsidP="0059577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infectious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77975" w:rsidRPr="00F44192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pesticide paradox is _____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testing shows all bugs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.complexity</w:t>
            </w:r>
            <w:proofErr w:type="spellEnd"/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of software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rows to the limit of managerial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ability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a method to find bugs leaves subtler bugs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testing doesn't show all bugs</w:t>
            </w:r>
          </w:p>
          <w:p w:rsidR="00377975" w:rsidRPr="00F44192" w:rsidRDefault="00377975" w:rsidP="005957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77975" w:rsidRPr="00240651" w:rsidTr="00377975">
        <w:tc>
          <w:tcPr>
            <w:tcW w:w="9634" w:type="dxa"/>
          </w:tcPr>
          <w:p w:rsidR="00377975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In the case of transactional flow instrumentation, following statement is true:</w:t>
            </w:r>
          </w:p>
          <w:p w:rsidR="00377975" w:rsidRPr="004B5CA6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Dispatchers are 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B.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Payoff is counters</w:t>
            </w:r>
          </w:p>
          <w:p w:rsidR="00377975" w:rsidRPr="00240651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Counters are useful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D.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Counters are not useful</w:t>
            </w:r>
          </w:p>
        </w:tc>
      </w:tr>
      <w:tr w:rsidR="00377975" w:rsidRPr="00CE06D3" w:rsidTr="00377975">
        <w:tc>
          <w:tcPr>
            <w:tcW w:w="9634" w:type="dxa"/>
          </w:tcPr>
          <w:p w:rsidR="00377975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Sensitization in transaction flows can be accomplished in a variety of ways__________.</w:t>
            </w:r>
          </w:p>
          <w:p w:rsidR="00377975" w:rsidRPr="004B5CA6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using of patches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B.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use break points</w:t>
            </w:r>
          </w:p>
          <w:p w:rsidR="00377975" w:rsidRPr="00CE06D3" w:rsidRDefault="00377975" w:rsidP="005957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counters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D.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 xml:space="preserve"> processing queue</w:t>
            </w:r>
          </w:p>
        </w:tc>
      </w:tr>
      <w:tr w:rsidR="00377975" w:rsidRPr="00014C20" w:rsidTr="00377975">
        <w:tc>
          <w:tcPr>
            <w:tcW w:w="9634" w:type="dxa"/>
          </w:tcPr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following loop's path expression would be:</w:t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2814D1" wp14:editId="64B37A1A">
                  <wp:extent cx="2926080" cy="620202"/>
                  <wp:effectExtent l="0" t="0" r="0" b="8890"/>
                  <wp:docPr id="16414614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397" cy="629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77975" w:rsidRPr="004B5CA6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Z*X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ZX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ZX*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Z+X</w:t>
            </w:r>
          </w:p>
          <w:p w:rsidR="00377975" w:rsidRPr="00014C20" w:rsidRDefault="00377975" w:rsidP="005957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7975" w:rsidRPr="00366999" w:rsidTr="00377975">
        <w:tc>
          <w:tcPr>
            <w:tcW w:w="9634" w:type="dxa"/>
          </w:tcPr>
          <w:p w:rsidR="00377975" w:rsidRPr="00366999" w:rsidRDefault="00377975" w:rsidP="0059577C">
            <w:pPr>
              <w:rPr>
                <w:rFonts w:ascii="Times New Roman" w:hAnsi="Times New Roman" w:cs="Times New Roman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programs environment incl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udes both _______________</w:t>
            </w: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__.</w:t>
            </w:r>
          </w:p>
        </w:tc>
      </w:tr>
      <w:tr w:rsidR="00377975" w:rsidRPr="00A143E0" w:rsidTr="00377975">
        <w:tc>
          <w:tcPr>
            <w:tcW w:w="9634" w:type="dxa"/>
          </w:tcPr>
          <w:p w:rsidR="00377975" w:rsidRPr="00A143E0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Bugs have wide range of repercussions, from _________to_________.</w:t>
            </w:r>
          </w:p>
        </w:tc>
      </w:tr>
      <w:tr w:rsidR="00377975" w:rsidRPr="005B6690" w:rsidTr="00377975">
        <w:tc>
          <w:tcPr>
            <w:tcW w:w="9634" w:type="dxa"/>
          </w:tcPr>
          <w:p w:rsidR="00377975" w:rsidRPr="005B6690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________________ Machines have the ability to store instructions in many ways.</w:t>
            </w:r>
          </w:p>
        </w:tc>
      </w:tr>
      <w:tr w:rsidR="00377975" w:rsidRPr="0069348F" w:rsidTr="00377975">
        <w:tc>
          <w:tcPr>
            <w:tcW w:w="9634" w:type="dxa"/>
          </w:tcPr>
          <w:p w:rsidR="00377975" w:rsidRPr="0069348F" w:rsidRDefault="00377975" w:rsidP="005957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_________________   is similar to maintenance testing.</w:t>
            </w:r>
          </w:p>
        </w:tc>
      </w:tr>
      <w:tr w:rsidR="00377975" w:rsidRPr="0069348F" w:rsidTr="00377975">
        <w:tc>
          <w:tcPr>
            <w:tcW w:w="9634" w:type="dxa"/>
          </w:tcPr>
          <w:p w:rsidR="00377975" w:rsidRPr="0069348F" w:rsidRDefault="00377975" w:rsidP="00595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A6">
              <w:rPr>
                <w:rFonts w:ascii="Times New Roman" w:hAnsi="Times New Roman" w:cs="Times New Roman"/>
                <w:sz w:val="24"/>
                <w:szCs w:val="24"/>
              </w:rPr>
              <w:t>The parallel set of pathways is denoted as__________.</w:t>
            </w:r>
          </w:p>
        </w:tc>
      </w:tr>
    </w:tbl>
    <w:p w:rsidR="00B758E4" w:rsidRDefault="00B758E4"/>
    <w:p w:rsidR="00377975" w:rsidRDefault="00377975"/>
    <w:p w:rsidR="00377975" w:rsidRDefault="00377975"/>
    <w:p w:rsidR="00377975" w:rsidRDefault="00377975"/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9681"/>
      </w:tblGrid>
      <w:tr w:rsidR="00377975" w:rsidRPr="002F14A6" w:rsidTr="00377975">
        <w:trPr>
          <w:trHeight w:val="265"/>
        </w:trPr>
        <w:tc>
          <w:tcPr>
            <w:tcW w:w="9681" w:type="dxa"/>
          </w:tcPr>
          <w:p w:rsidR="00377975" w:rsidRPr="002F14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What is meant by testing? Why we need it? List the goals of software testing?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69348F" w:rsidTr="00377975">
        <w:trPr>
          <w:trHeight w:val="277"/>
        </w:trPr>
        <w:tc>
          <w:tcPr>
            <w:tcW w:w="9681" w:type="dxa"/>
          </w:tcPr>
          <w:p w:rsidR="00377975" w:rsidRPr="0069348F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What is meant by program's control flow? How is it useful for path, testing?</w:t>
            </w:r>
          </w:p>
        </w:tc>
      </w:tr>
      <w:tr w:rsidR="00377975" w:rsidRPr="00366999" w:rsidTr="00377975">
        <w:trPr>
          <w:trHeight w:val="265"/>
        </w:trPr>
        <w:tc>
          <w:tcPr>
            <w:tcW w:w="9681" w:type="dxa"/>
          </w:tcPr>
          <w:p w:rsidR="00377975" w:rsidRPr="00366999" w:rsidRDefault="00377975" w:rsidP="0059577C">
            <w:pPr>
              <w:pStyle w:val="ListParagraph"/>
              <w:spacing w:after="0"/>
              <w:ind w:hanging="735"/>
              <w:jc w:val="both"/>
              <w:rPr>
                <w:rFonts w:ascii="Times New Roman" w:hAnsi="Times New Roman" w:cs="Times New Roman"/>
              </w:rPr>
            </w:pPr>
            <w:r w:rsidRPr="00631AAD">
              <w:rPr>
                <w:rFonts w:ascii="Times New Roman" w:hAnsi="Times New Roman" w:cs="Times New Roman"/>
                <w:bCs/>
                <w:sz w:val="24"/>
              </w:rPr>
              <w:t>What is transact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ion flow testing? Explain with </w:t>
            </w:r>
            <w:r w:rsidRPr="00631AAD">
              <w:rPr>
                <w:rFonts w:ascii="Times New Roman" w:hAnsi="Times New Roman" w:cs="Times New Roman"/>
                <w:bCs/>
                <w:sz w:val="24"/>
              </w:rPr>
              <w:t>example.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6B480C" w:rsidTr="00377975">
        <w:trPr>
          <w:trHeight w:val="265"/>
        </w:trPr>
        <w:tc>
          <w:tcPr>
            <w:tcW w:w="9681" w:type="dxa"/>
          </w:tcPr>
          <w:p w:rsidR="00377975" w:rsidRPr="006B480C" w:rsidRDefault="00377975" w:rsidP="0059577C">
            <w:pPr>
              <w:pStyle w:val="ListParagraph"/>
              <w:spacing w:after="0"/>
              <w:ind w:left="-15"/>
              <w:jc w:val="both"/>
              <w:rPr>
                <w:rFonts w:ascii="Times New Roman" w:hAnsi="Times New Roman" w:cs="Times New Roman"/>
                <w:sz w:val="24"/>
              </w:rPr>
            </w:pPr>
            <w:r w:rsidRPr="00631AAD">
              <w:rPr>
                <w:rFonts w:ascii="Times New Roman" w:hAnsi="Times New Roman" w:cs="Times New Roman"/>
                <w:sz w:val="24"/>
              </w:rPr>
              <w:t>Explain data-flow testing with an example. Explain its generalizations and limitations.</w:t>
            </w:r>
          </w:p>
        </w:tc>
      </w:tr>
      <w:tr w:rsidR="00377975" w:rsidRPr="00366999" w:rsidTr="00377975">
        <w:trPr>
          <w:trHeight w:val="265"/>
        </w:trPr>
        <w:tc>
          <w:tcPr>
            <w:tcW w:w="9681" w:type="dxa"/>
          </w:tcPr>
          <w:p w:rsidR="00377975" w:rsidRPr="00366999" w:rsidRDefault="00377975" w:rsidP="0059577C">
            <w:pPr>
              <w:pStyle w:val="ListParagraph"/>
              <w:spacing w:after="0"/>
              <w:ind w:hanging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predicates of domain testing with example.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971219" w:rsidTr="00377975">
        <w:trPr>
          <w:trHeight w:val="277"/>
        </w:trPr>
        <w:tc>
          <w:tcPr>
            <w:tcW w:w="9681" w:type="dxa"/>
          </w:tcPr>
          <w:p w:rsidR="00377975" w:rsidRPr="00971219" w:rsidRDefault="00377975" w:rsidP="0059577C">
            <w:pPr>
              <w:pStyle w:val="ListParagraph"/>
              <w:spacing w:after="0"/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domain and interface testing.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both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What is path testing? Give a note on path selection and predicates.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Pr="00B7234D" w:rsidRDefault="00377975" w:rsidP="0059577C">
            <w:pPr>
              <w:jc w:val="both"/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Explain model of testing with suitable diagram.</w:t>
            </w:r>
          </w:p>
        </w:tc>
      </w:tr>
      <w:tr w:rsidR="00377975" w:rsidRPr="003953DA" w:rsidTr="00377975">
        <w:trPr>
          <w:trHeight w:val="265"/>
        </w:trPr>
        <w:tc>
          <w:tcPr>
            <w:tcW w:w="9681" w:type="dxa"/>
          </w:tcPr>
          <w:p w:rsidR="00377975" w:rsidRPr="003953DA" w:rsidRDefault="00377975" w:rsidP="005957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transaction instrumentation in transaction flow? Explain with example.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366999" w:rsidTr="00377975">
        <w:trPr>
          <w:trHeight w:val="265"/>
        </w:trPr>
        <w:tc>
          <w:tcPr>
            <w:tcW w:w="9681" w:type="dxa"/>
          </w:tcPr>
          <w:p w:rsidR="00377975" w:rsidRPr="00366999" w:rsidRDefault="00377975" w:rsidP="0059577C">
            <w:pPr>
              <w:pStyle w:val="ListParagraph"/>
              <w:spacing w:after="0"/>
              <w:ind w:hanging="73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Discuss about the data flow model.</w:t>
            </w:r>
          </w:p>
        </w:tc>
      </w:tr>
      <w:tr w:rsidR="00377975" w:rsidRPr="00533D1C" w:rsidTr="00377975">
        <w:trPr>
          <w:trHeight w:val="265"/>
        </w:trPr>
        <w:tc>
          <w:tcPr>
            <w:tcW w:w="9681" w:type="dxa"/>
          </w:tcPr>
          <w:p w:rsidR="00377975" w:rsidRPr="00533D1C" w:rsidRDefault="00377975" w:rsidP="0059577C">
            <w:pPr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and explain various restrictions at domain testing processes.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Default="00377975" w:rsidP="0059577C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Define Loop free software, linear vector space and domain span.</w:t>
            </w:r>
          </w:p>
          <w:p w:rsidR="00377975" w:rsidRPr="00B7234D" w:rsidRDefault="00377975" w:rsidP="0059577C">
            <w:pPr>
              <w:rPr>
                <w:rFonts w:ascii="Times New Roman" w:eastAsia="Open Sans" w:hAnsi="Times New Roman" w:cs="Times New Roman"/>
                <w:sz w:val="24"/>
                <w:szCs w:val="24"/>
              </w:rPr>
            </w:pPr>
          </w:p>
        </w:tc>
      </w:tr>
      <w:tr w:rsidR="00377975" w:rsidRPr="002F14A6" w:rsidTr="00377975">
        <w:trPr>
          <w:trHeight w:val="265"/>
        </w:trPr>
        <w:tc>
          <w:tcPr>
            <w:tcW w:w="9681" w:type="dxa"/>
          </w:tcPr>
          <w:p w:rsidR="00377975" w:rsidRPr="002F14A6" w:rsidRDefault="00377975" w:rsidP="0059577C">
            <w:pPr>
              <w:pStyle w:val="ListParagraph"/>
              <w:spacing w:after="0" w:line="10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Define cross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parallel term in paths testing.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69348F" w:rsidTr="00377975">
        <w:trPr>
          <w:trHeight w:val="277"/>
        </w:trPr>
        <w:tc>
          <w:tcPr>
            <w:tcW w:w="9681" w:type="dxa"/>
          </w:tcPr>
          <w:p w:rsidR="00377975" w:rsidRPr="0069348F" w:rsidRDefault="00377975" w:rsidP="0059577C">
            <w:pPr>
              <w:pStyle w:val="ListParagraph"/>
              <w:spacing w:after="0" w:line="100" w:lineRule="atLeas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Explain Taxonomy of bugs.</w:t>
            </w:r>
          </w:p>
        </w:tc>
      </w:tr>
      <w:tr w:rsidR="00377975" w:rsidRPr="00086A53" w:rsidTr="00377975">
        <w:trPr>
          <w:trHeight w:val="265"/>
        </w:trPr>
        <w:tc>
          <w:tcPr>
            <w:tcW w:w="9681" w:type="dxa"/>
          </w:tcPr>
          <w:p w:rsidR="00377975" w:rsidRPr="00086A53" w:rsidRDefault="00377975" w:rsidP="0059577C">
            <w:pPr>
              <w:pStyle w:val="TableParagraph"/>
              <w:spacing w:before="3"/>
              <w:ind w:left="7"/>
              <w:jc w:val="both"/>
              <w:rPr>
                <w:sz w:val="24"/>
                <w:szCs w:val="24"/>
              </w:rPr>
            </w:pPr>
            <w:r w:rsidRPr="00A51D41">
              <w:rPr>
                <w:sz w:val="24"/>
                <w:szCs w:val="24"/>
              </w:rPr>
              <w:t>Discuss about complication in transaction - flow testing.</w:t>
            </w:r>
          </w:p>
        </w:tc>
      </w:tr>
      <w:tr w:rsidR="00377975" w:rsidRPr="00086A53" w:rsidTr="00377975">
        <w:trPr>
          <w:trHeight w:val="265"/>
        </w:trPr>
        <w:tc>
          <w:tcPr>
            <w:tcW w:w="9681" w:type="dxa"/>
          </w:tcPr>
          <w:p w:rsidR="00377975" w:rsidRPr="00086A53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A5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086A53" w:rsidTr="00377975">
        <w:trPr>
          <w:trHeight w:val="265"/>
        </w:trPr>
        <w:tc>
          <w:tcPr>
            <w:tcW w:w="9681" w:type="dxa"/>
          </w:tcPr>
          <w:p w:rsidR="00377975" w:rsidRPr="00086A53" w:rsidRDefault="00377975" w:rsidP="0059577C">
            <w:pPr>
              <w:pStyle w:val="TableParagraph"/>
              <w:ind w:left="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data flow and path flow testing strategies.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Discuss about domain dimensionality.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Pr="00B7234D" w:rsidRDefault="00377975" w:rsidP="0059577C">
            <w:pPr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about nice and ugly domains and give examples to each domain.</w:t>
            </w:r>
          </w:p>
        </w:tc>
      </w:tr>
      <w:tr w:rsidR="00377975" w:rsidRPr="00086A53" w:rsidTr="00377975">
        <w:trPr>
          <w:trHeight w:val="265"/>
        </w:trPr>
        <w:tc>
          <w:tcPr>
            <w:tcW w:w="9681" w:type="dxa"/>
          </w:tcPr>
          <w:p w:rsidR="00377975" w:rsidRPr="00086A53" w:rsidRDefault="00377975" w:rsidP="0059577C">
            <w:pPr>
              <w:jc w:val="both"/>
              <w:rPr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List the elements of flow graph and explain each Element with Suitable diagram.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2F14A6" w:rsidTr="00377975">
        <w:trPr>
          <w:trHeight w:val="277"/>
        </w:trPr>
        <w:tc>
          <w:tcPr>
            <w:tcW w:w="9681" w:type="dxa"/>
          </w:tcPr>
          <w:p w:rsidR="00377975" w:rsidRPr="002F14A6" w:rsidRDefault="00377975" w:rsidP="005957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EF8">
              <w:rPr>
                <w:rFonts w:ascii="Times New Roman" w:hAnsi="Times New Roman" w:cs="Times New Roman"/>
                <w:sz w:val="24"/>
                <w:szCs w:val="24"/>
              </w:rPr>
              <w:t>State and explain various dichotomies in software testing.</w:t>
            </w:r>
          </w:p>
        </w:tc>
      </w:tr>
      <w:tr w:rsidR="00377975" w:rsidRPr="00A16769" w:rsidTr="00377975">
        <w:trPr>
          <w:trHeight w:val="265"/>
        </w:trPr>
        <w:tc>
          <w:tcPr>
            <w:tcW w:w="9681" w:type="dxa"/>
          </w:tcPr>
          <w:p w:rsidR="00377975" w:rsidRPr="00A16769" w:rsidRDefault="00377975" w:rsidP="0059577C">
            <w:pPr>
              <w:pStyle w:val="TableParagraph"/>
              <w:spacing w:before="18"/>
              <w:ind w:left="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Explain transaction flow graph in detail with its implementation.</w:t>
            </w:r>
          </w:p>
        </w:tc>
      </w:tr>
      <w:tr w:rsidR="00377975" w:rsidRPr="00B7234D" w:rsidTr="00377975">
        <w:trPr>
          <w:trHeight w:val="265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A16769" w:rsidTr="00377975">
        <w:trPr>
          <w:trHeight w:val="265"/>
        </w:trPr>
        <w:tc>
          <w:tcPr>
            <w:tcW w:w="9681" w:type="dxa"/>
          </w:tcPr>
          <w:p w:rsidR="00377975" w:rsidRPr="00A16769" w:rsidRDefault="00377975" w:rsidP="0059577C">
            <w:pPr>
              <w:pStyle w:val="TableParagraph"/>
              <w:ind w:left="4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static </w:t>
            </w:r>
            <w:proofErr w:type="spellStart"/>
            <w:r>
              <w:rPr>
                <w:sz w:val="24"/>
                <w:szCs w:val="24"/>
              </w:rPr>
              <w:t>Vs</w:t>
            </w:r>
            <w:proofErr w:type="spellEnd"/>
            <w:r>
              <w:rPr>
                <w:sz w:val="24"/>
                <w:szCs w:val="24"/>
              </w:rPr>
              <w:t xml:space="preserve"> dynamic anomaly detection.</w:t>
            </w:r>
          </w:p>
        </w:tc>
      </w:tr>
      <w:tr w:rsidR="00377975" w:rsidRPr="00003073" w:rsidTr="00377975">
        <w:trPr>
          <w:trHeight w:val="265"/>
        </w:trPr>
        <w:tc>
          <w:tcPr>
            <w:tcW w:w="9681" w:type="dxa"/>
          </w:tcPr>
          <w:p w:rsidR="00377975" w:rsidRPr="00003073" w:rsidRDefault="00377975" w:rsidP="0059577C">
            <w:pPr>
              <w:pStyle w:val="TableParagraph"/>
              <w:ind w:left="0"/>
              <w:jc w:val="both"/>
              <w:rPr>
                <w:spacing w:val="7"/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schematic representation of domain testing.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Pr="00B7234D" w:rsidRDefault="00377975" w:rsidP="00595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34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377975" w:rsidRPr="00B7234D" w:rsidTr="00377975">
        <w:trPr>
          <w:trHeight w:val="277"/>
        </w:trPr>
        <w:tc>
          <w:tcPr>
            <w:tcW w:w="9681" w:type="dxa"/>
          </w:tcPr>
          <w:p w:rsidR="00377975" w:rsidRPr="00B7234D" w:rsidRDefault="00377975" w:rsidP="0059577C">
            <w:pPr>
              <w:rPr>
                <w:rFonts w:ascii="Times New Roman" w:eastAsia="Open San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domains, path and testability. </w:t>
            </w:r>
          </w:p>
        </w:tc>
      </w:tr>
    </w:tbl>
    <w:p w:rsidR="00377975" w:rsidRDefault="00377975">
      <w:bookmarkStart w:id="0" w:name="_GoBack"/>
      <w:bookmarkEnd w:id="0"/>
    </w:p>
    <w:sectPr w:rsidR="0037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975"/>
    <w:rsid w:val="00377975"/>
    <w:rsid w:val="00B7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97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7975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75"/>
    <w:rPr>
      <w:rFonts w:ascii="Tahoma" w:eastAsiaTheme="minorEastAsi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77975"/>
    <w:pPr>
      <w:widowControl w:val="0"/>
      <w:autoSpaceDE w:val="0"/>
      <w:autoSpaceDN w:val="0"/>
      <w:spacing w:after="0" w:line="240" w:lineRule="auto"/>
      <w:ind w:left="347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97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7975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75"/>
    <w:rPr>
      <w:rFonts w:ascii="Tahoma" w:eastAsiaTheme="minorEastAsi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77975"/>
    <w:pPr>
      <w:widowControl w:val="0"/>
      <w:autoSpaceDE w:val="0"/>
      <w:autoSpaceDN w:val="0"/>
      <w:spacing w:after="0" w:line="240" w:lineRule="auto"/>
      <w:ind w:left="34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TKRCET</dc:creator>
  <cp:lastModifiedBy>TKRCET</cp:lastModifiedBy>
  <cp:revision>1</cp:revision>
  <dcterms:created xsi:type="dcterms:W3CDTF">2023-09-01T10:05:00Z</dcterms:created>
  <dcterms:modified xsi:type="dcterms:W3CDTF">2023-09-01T10:08:00Z</dcterms:modified>
</cp:coreProperties>
</file>