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Tips and advice on AS level Chinese from me who got 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Build a Strong Vocabulary:</w:t>
      </w:r>
      <w:r w:rsidDel="00000000" w:rsidR="00000000" w:rsidRPr="00000000">
        <w:rPr>
          <w:rtl w:val="0"/>
        </w:rPr>
        <w:t xml:space="preserve"> It’s crucial for students who are studying Chinese at AS level to memorise hanzi everyday. The vocabulary of exam content lies between HSK4 and 5, so if you memorise as much hanzi as possible from HSK 5 that would help you a lot. Flashcards, apps, word lists and oral exams can be helpful. You guys can make digital flashcards on a quizlet and review them every morning on the way to school.</w:t>
      </w:r>
    </w:p>
    <w:p w:rsidR="00000000" w:rsidDel="00000000" w:rsidP="00000000" w:rsidRDefault="00000000" w:rsidRPr="00000000" w14:paraId="00000004">
      <w:pPr>
        <w:rPr/>
      </w:pPr>
      <w:r w:rsidDel="00000000" w:rsidR="00000000" w:rsidRPr="00000000">
        <w:rPr>
          <w:b w:val="1"/>
          <w:rtl w:val="0"/>
        </w:rPr>
        <w:t xml:space="preserve">Grammar Mastery:</w:t>
      </w:r>
      <w:r w:rsidDel="00000000" w:rsidR="00000000" w:rsidRPr="00000000">
        <w:rPr>
          <w:rtl w:val="0"/>
        </w:rPr>
        <w:t xml:space="preserve"> Pay close attention to Chinese grammar rules. Understanding sentence structure and word order is crucial for effective writing, paraphrasing and reading. I don’t know much about the new syllabus of 2024, but from my point of view, once you understand the grammar rules of Chinese, you can easily get points from the reading section.</w:t>
      </w:r>
    </w:p>
    <w:p w:rsidR="00000000" w:rsidDel="00000000" w:rsidP="00000000" w:rsidRDefault="00000000" w:rsidRPr="00000000" w14:paraId="00000005">
      <w:pPr>
        <w:rPr/>
      </w:pPr>
      <w:r w:rsidDel="00000000" w:rsidR="00000000" w:rsidRPr="00000000">
        <w:rPr>
          <w:b w:val="1"/>
          <w:rtl w:val="0"/>
        </w:rPr>
        <w:t xml:space="preserve">Join a Study Group:</w:t>
      </w:r>
      <w:r w:rsidDel="00000000" w:rsidR="00000000" w:rsidRPr="00000000">
        <w:rPr>
          <w:rtl w:val="0"/>
        </w:rPr>
        <w:t xml:space="preserve"> Collaborating with peers in a study group can provide motivation, opportunities for speaking practice, and a supportive learning environment.</w:t>
      </w:r>
    </w:p>
    <w:p w:rsidR="00000000" w:rsidDel="00000000" w:rsidP="00000000" w:rsidRDefault="00000000" w:rsidRPr="00000000" w14:paraId="00000006">
      <w:pPr>
        <w:rPr/>
      </w:pPr>
      <w:r w:rsidDel="00000000" w:rsidR="00000000" w:rsidRPr="00000000">
        <w:rPr>
          <w:b w:val="1"/>
          <w:rtl w:val="0"/>
        </w:rPr>
        <w:t xml:space="preserve">Listening and Speaking</w:t>
      </w:r>
      <w:r w:rsidDel="00000000" w:rsidR="00000000" w:rsidRPr="00000000">
        <w:rPr>
          <w:rtl w:val="0"/>
        </w:rPr>
        <w:t xml:space="preserve">: Practise listening and speaking as much as possible. Try to engage in conversations with native speakers or use language exchange partners to improve your spoken Chinese.</w:t>
      </w:r>
    </w:p>
    <w:p w:rsidR="00000000" w:rsidDel="00000000" w:rsidP="00000000" w:rsidRDefault="00000000" w:rsidRPr="00000000" w14:paraId="00000007">
      <w:pPr>
        <w:rPr/>
      </w:pPr>
      <w:r w:rsidDel="00000000" w:rsidR="00000000" w:rsidRPr="00000000">
        <w:rPr>
          <w:b w:val="1"/>
          <w:rtl w:val="0"/>
        </w:rPr>
        <w:t xml:space="preserve">Work on past papers: </w:t>
      </w:r>
      <w:r w:rsidDel="00000000" w:rsidR="00000000" w:rsidRPr="00000000">
        <w:rPr>
          <w:rtl w:val="0"/>
        </w:rPr>
        <w:t xml:space="preserve">Working on past papers is key to any exams of the Cambridge curriculum. Therefore, even if the syllabus has changed, you guys can review the past papers of 2023 to familiarise yourself with the exam and get a basic orientation. Also, look up the specimen paper for 2024.</w:t>
      </w:r>
    </w:p>
    <w:p w:rsidR="00000000" w:rsidDel="00000000" w:rsidP="00000000" w:rsidRDefault="00000000" w:rsidRPr="00000000" w14:paraId="00000008">
      <w:pPr>
        <w:rPr/>
      </w:pPr>
      <w:hyperlink r:id="rId6">
        <w:r w:rsidDel="00000000" w:rsidR="00000000" w:rsidRPr="00000000">
          <w:rPr>
            <w:color w:val="1155cc"/>
            <w:u w:val="single"/>
            <w:rtl w:val="0"/>
          </w:rPr>
          <w:t xml:space="preserve">https://www.cambridgeinternational.org/Images/635422-2024-specimen-paper-1.pdf</w:t>
        </w:r>
      </w:hyperlink>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https://www.cambridgeinternational.org/Images/635424-2024-specimen-paper-2.pdf</w:t>
        </w:r>
      </w:hyperlink>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https://www.cambridgeinternational.org/Images/635425-2024-specimen-paper-3.pdf</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https://www.cambridgeinternational.org/Images/635426-2024-specimen-paper-4.pdf</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Unfortunately, you will be assessed based on 4 papers ☠️, poor kids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Paper 1- Listening- 40 marks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Paper 2- Reading- 40</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Paper 3- Writing- 40</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Paper 4- Speaking- 65</w:t>
      </w:r>
    </w:p>
    <w:p w:rsidR="00000000" w:rsidDel="00000000" w:rsidP="00000000" w:rsidRDefault="00000000" w:rsidRPr="00000000" w14:paraId="00000014">
      <w:pPr>
        <w:ind w:left="0" w:firstLine="0"/>
        <w:rPr/>
      </w:pPr>
      <w:r w:rsidDel="00000000" w:rsidR="00000000" w:rsidRPr="00000000">
        <w:rPr>
          <w:rtl w:val="0"/>
        </w:rPr>
        <w:t xml:space="preserve">The speaking paper has the highest score among these, so you guys should concentrate on your speaking.I didn’t take any speaking paper last year and I don’t know what to say. Just, god bless you guys 🙏</w:t>
      </w:r>
    </w:p>
    <w:p w:rsidR="00000000" w:rsidDel="00000000" w:rsidP="00000000" w:rsidRDefault="00000000" w:rsidRPr="00000000" w14:paraId="00000015">
      <w:pPr>
        <w:rPr>
          <w:b w:val="1"/>
        </w:rPr>
      </w:pPr>
      <w:r w:rsidDel="00000000" w:rsidR="00000000" w:rsidRPr="00000000">
        <w:rPr>
          <w:b w:val="1"/>
          <w:rtl w:val="0"/>
        </w:rPr>
        <w:t xml:space="preserve">AO1 Listening</w:t>
      </w:r>
    </w:p>
    <w:p w:rsidR="00000000" w:rsidDel="00000000" w:rsidP="00000000" w:rsidRDefault="00000000" w:rsidRPr="00000000" w14:paraId="00000016">
      <w:pPr>
        <w:rPr/>
      </w:pPr>
      <w:r w:rsidDel="00000000" w:rsidR="00000000" w:rsidRPr="00000000">
        <w:rPr>
          <w:rtl w:val="0"/>
        </w:rPr>
        <w:t xml:space="preserve">Candidates will be assessed on their ability to:</w:t>
      </w:r>
    </w:p>
    <w:p w:rsidR="00000000" w:rsidDel="00000000" w:rsidP="00000000" w:rsidRDefault="00000000" w:rsidRPr="00000000" w14:paraId="00000017">
      <w:pPr>
        <w:rPr/>
      </w:pPr>
      <w:r w:rsidDel="00000000" w:rsidR="00000000" w:rsidRPr="00000000">
        <w:rPr>
          <w:rtl w:val="0"/>
        </w:rPr>
        <w:t xml:space="preserve">L1: understand main points and key information from a range of spoken sources</w:t>
      </w:r>
    </w:p>
    <w:p w:rsidR="00000000" w:rsidDel="00000000" w:rsidP="00000000" w:rsidRDefault="00000000" w:rsidRPr="00000000" w14:paraId="00000018">
      <w:pPr>
        <w:rPr/>
      </w:pPr>
      <w:r w:rsidDel="00000000" w:rsidR="00000000" w:rsidRPr="00000000">
        <w:rPr>
          <w:rtl w:val="0"/>
        </w:rPr>
        <w:t xml:space="preserve">L2: identify emotions, opinions and attitudes which are stated or strongly implied in speech</w:t>
      </w:r>
    </w:p>
    <w:p w:rsidR="00000000" w:rsidDel="00000000" w:rsidP="00000000" w:rsidRDefault="00000000" w:rsidRPr="00000000" w14:paraId="00000019">
      <w:pPr>
        <w:rPr/>
      </w:pPr>
      <w:r w:rsidDel="00000000" w:rsidR="00000000" w:rsidRPr="00000000">
        <w:rPr>
          <w:rtl w:val="0"/>
        </w:rPr>
        <w:t xml:space="preserve">L3: understand ideas, arguments and conclusions in structured and longer speech</w:t>
      </w:r>
    </w:p>
    <w:p w:rsidR="00000000" w:rsidDel="00000000" w:rsidP="00000000" w:rsidRDefault="00000000" w:rsidRPr="00000000" w14:paraId="0000001A">
      <w:pPr>
        <w:rPr/>
      </w:pPr>
      <w:r w:rsidDel="00000000" w:rsidR="00000000" w:rsidRPr="00000000">
        <w:rPr>
          <w:rtl w:val="0"/>
        </w:rPr>
        <w:t xml:space="preserve">L4: demonstrate an understanding of a wide range of vocabulary and language structures in speech on</w:t>
      </w:r>
    </w:p>
    <w:p w:rsidR="00000000" w:rsidDel="00000000" w:rsidP="00000000" w:rsidRDefault="00000000" w:rsidRPr="00000000" w14:paraId="0000001B">
      <w:pPr>
        <w:rPr/>
      </w:pPr>
      <w:r w:rsidDel="00000000" w:rsidR="00000000" w:rsidRPr="00000000">
        <w:rPr>
          <w:rtl w:val="0"/>
        </w:rPr>
        <w:t xml:space="preserve">general topics.</w:t>
      </w:r>
    </w:p>
    <w:p w:rsidR="00000000" w:rsidDel="00000000" w:rsidP="00000000" w:rsidRDefault="00000000" w:rsidRPr="00000000" w14:paraId="0000001C">
      <w:pPr>
        <w:rPr>
          <w:b w:val="1"/>
        </w:rPr>
      </w:pPr>
      <w:r w:rsidDel="00000000" w:rsidR="00000000" w:rsidRPr="00000000">
        <w:rPr>
          <w:b w:val="1"/>
          <w:rtl w:val="0"/>
        </w:rPr>
        <w:t xml:space="preserve">AO2 Reading</w:t>
      </w:r>
    </w:p>
    <w:p w:rsidR="00000000" w:rsidDel="00000000" w:rsidP="00000000" w:rsidRDefault="00000000" w:rsidRPr="00000000" w14:paraId="0000001D">
      <w:pPr>
        <w:rPr/>
      </w:pPr>
      <w:r w:rsidDel="00000000" w:rsidR="00000000" w:rsidRPr="00000000">
        <w:rPr>
          <w:rtl w:val="0"/>
        </w:rPr>
        <w:t xml:space="preserve">Candidates will be assessed on their ability to:</w:t>
      </w:r>
    </w:p>
    <w:p w:rsidR="00000000" w:rsidDel="00000000" w:rsidP="00000000" w:rsidRDefault="00000000" w:rsidRPr="00000000" w14:paraId="0000001E">
      <w:pPr>
        <w:rPr/>
      </w:pPr>
      <w:r w:rsidDel="00000000" w:rsidR="00000000" w:rsidRPr="00000000">
        <w:rPr>
          <w:rtl w:val="0"/>
        </w:rPr>
        <w:t xml:space="preserve">R1: understand main points and key information from a range of texts</w:t>
      </w:r>
    </w:p>
    <w:p w:rsidR="00000000" w:rsidDel="00000000" w:rsidP="00000000" w:rsidRDefault="00000000" w:rsidRPr="00000000" w14:paraId="0000001F">
      <w:pPr>
        <w:rPr/>
      </w:pPr>
      <w:r w:rsidDel="00000000" w:rsidR="00000000" w:rsidRPr="00000000">
        <w:rPr>
          <w:rtl w:val="0"/>
        </w:rPr>
        <w:t xml:space="preserve">R2: identify emotions, opinions and attitudes when stated or strongly implied in texts</w:t>
      </w:r>
    </w:p>
    <w:p w:rsidR="00000000" w:rsidDel="00000000" w:rsidP="00000000" w:rsidRDefault="00000000" w:rsidRPr="00000000" w14:paraId="00000020">
      <w:pPr>
        <w:rPr/>
      </w:pPr>
      <w:r w:rsidDel="00000000" w:rsidR="00000000" w:rsidRPr="00000000">
        <w:rPr>
          <w:rtl w:val="0"/>
        </w:rPr>
        <w:t xml:space="preserve">R3: understand ideas, arguments and conclusions in structured and discursive texts</w:t>
      </w:r>
    </w:p>
    <w:p w:rsidR="00000000" w:rsidDel="00000000" w:rsidP="00000000" w:rsidRDefault="00000000" w:rsidRPr="00000000" w14:paraId="00000021">
      <w:pPr>
        <w:rPr/>
      </w:pPr>
      <w:r w:rsidDel="00000000" w:rsidR="00000000" w:rsidRPr="00000000">
        <w:rPr>
          <w:rtl w:val="0"/>
        </w:rPr>
        <w:t xml:space="preserve">R4: demonstrate an understanding of a wide range of vocabulary and language structures used in texts on</w:t>
      </w:r>
    </w:p>
    <w:p w:rsidR="00000000" w:rsidDel="00000000" w:rsidP="00000000" w:rsidRDefault="00000000" w:rsidRPr="00000000" w14:paraId="00000022">
      <w:pPr>
        <w:rPr/>
      </w:pPr>
      <w:r w:rsidDel="00000000" w:rsidR="00000000" w:rsidRPr="00000000">
        <w:rPr>
          <w:rtl w:val="0"/>
        </w:rPr>
        <w:t xml:space="preserve">general topics.</w:t>
      </w:r>
    </w:p>
    <w:p w:rsidR="00000000" w:rsidDel="00000000" w:rsidP="00000000" w:rsidRDefault="00000000" w:rsidRPr="00000000" w14:paraId="00000023">
      <w:pPr>
        <w:rPr>
          <w:b w:val="1"/>
        </w:rPr>
      </w:pPr>
      <w:r w:rsidDel="00000000" w:rsidR="00000000" w:rsidRPr="00000000">
        <w:rPr>
          <w:b w:val="1"/>
          <w:rtl w:val="0"/>
        </w:rPr>
        <w:t xml:space="preserve">AO3 Writing</w:t>
      </w:r>
    </w:p>
    <w:p w:rsidR="00000000" w:rsidDel="00000000" w:rsidP="00000000" w:rsidRDefault="00000000" w:rsidRPr="00000000" w14:paraId="00000024">
      <w:pPr>
        <w:rPr/>
      </w:pPr>
      <w:r w:rsidDel="00000000" w:rsidR="00000000" w:rsidRPr="00000000">
        <w:rPr>
          <w:rtl w:val="0"/>
        </w:rPr>
        <w:t xml:space="preserve">Candidates will be assessed on their ability to:</w:t>
      </w:r>
    </w:p>
    <w:p w:rsidR="00000000" w:rsidDel="00000000" w:rsidP="00000000" w:rsidRDefault="00000000" w:rsidRPr="00000000" w14:paraId="00000025">
      <w:pPr>
        <w:rPr/>
      </w:pPr>
      <w:r w:rsidDel="00000000" w:rsidR="00000000" w:rsidRPr="00000000">
        <w:rPr>
          <w:rtl w:val="0"/>
        </w:rPr>
        <w:t xml:space="preserve">W1: communicate information, ideas, opinions and arguments clearly and effectively, with support/justification</w:t>
      </w:r>
    </w:p>
    <w:p w:rsidR="00000000" w:rsidDel="00000000" w:rsidP="00000000" w:rsidRDefault="00000000" w:rsidRPr="00000000" w14:paraId="00000026">
      <w:pPr>
        <w:rPr/>
      </w:pPr>
      <w:r w:rsidDel="00000000" w:rsidR="00000000" w:rsidRPr="00000000">
        <w:rPr>
          <w:rtl w:val="0"/>
        </w:rPr>
        <w:t xml:space="preserve">W2: organise ideas by paragraphing and by using a range of appropriate linking devices</w:t>
      </w:r>
    </w:p>
    <w:p w:rsidR="00000000" w:rsidDel="00000000" w:rsidP="00000000" w:rsidRDefault="00000000" w:rsidRPr="00000000" w14:paraId="00000027">
      <w:pPr>
        <w:rPr/>
      </w:pPr>
      <w:r w:rsidDel="00000000" w:rsidR="00000000" w:rsidRPr="00000000">
        <w:rPr>
          <w:rtl w:val="0"/>
        </w:rPr>
        <w:t xml:space="preserve">W3: use text conventions and register appropriate to the given purpose and audience</w:t>
      </w:r>
    </w:p>
    <w:p w:rsidR="00000000" w:rsidDel="00000000" w:rsidP="00000000" w:rsidRDefault="00000000" w:rsidRPr="00000000" w14:paraId="00000028">
      <w:pPr>
        <w:rPr/>
      </w:pPr>
      <w:r w:rsidDel="00000000" w:rsidR="00000000" w:rsidRPr="00000000">
        <w:rPr>
          <w:rtl w:val="0"/>
        </w:rPr>
        <w:t xml:space="preserve">W4: use a wide range of vocabulary and grammar</w:t>
      </w:r>
    </w:p>
    <w:p w:rsidR="00000000" w:rsidDel="00000000" w:rsidP="00000000" w:rsidRDefault="00000000" w:rsidRPr="00000000" w14:paraId="00000029">
      <w:pPr>
        <w:rPr/>
      </w:pPr>
      <w:r w:rsidDel="00000000" w:rsidR="00000000" w:rsidRPr="00000000">
        <w:rPr>
          <w:rtl w:val="0"/>
        </w:rPr>
        <w:t xml:space="preserve">W5: use vocabulary and grammar accurately.</w:t>
      </w:r>
    </w:p>
    <w:p w:rsidR="00000000" w:rsidDel="00000000" w:rsidP="00000000" w:rsidRDefault="00000000" w:rsidRPr="00000000" w14:paraId="0000002A">
      <w:pPr>
        <w:rPr>
          <w:b w:val="1"/>
        </w:rPr>
      </w:pPr>
      <w:r w:rsidDel="00000000" w:rsidR="00000000" w:rsidRPr="00000000">
        <w:rPr>
          <w:b w:val="1"/>
          <w:rtl w:val="0"/>
        </w:rPr>
        <w:t xml:space="preserve">AO4 Speaking</w:t>
      </w:r>
    </w:p>
    <w:p w:rsidR="00000000" w:rsidDel="00000000" w:rsidP="00000000" w:rsidRDefault="00000000" w:rsidRPr="00000000" w14:paraId="0000002B">
      <w:pPr>
        <w:rPr/>
      </w:pPr>
      <w:r w:rsidDel="00000000" w:rsidR="00000000" w:rsidRPr="00000000">
        <w:rPr>
          <w:rtl w:val="0"/>
        </w:rPr>
        <w:t xml:space="preserve">Candidates will be assessed on their ability to:</w:t>
      </w:r>
    </w:p>
    <w:p w:rsidR="00000000" w:rsidDel="00000000" w:rsidP="00000000" w:rsidRDefault="00000000" w:rsidRPr="00000000" w14:paraId="0000002C">
      <w:pPr>
        <w:rPr/>
      </w:pPr>
      <w:r w:rsidDel="00000000" w:rsidR="00000000" w:rsidRPr="00000000">
        <w:rPr>
          <w:rtl w:val="0"/>
        </w:rPr>
        <w:t xml:space="preserve">S1: communicate information, ideas, opinions and arguments clearly and effectively, with support/justification</w:t>
      </w:r>
    </w:p>
    <w:p w:rsidR="00000000" w:rsidDel="00000000" w:rsidP="00000000" w:rsidRDefault="00000000" w:rsidRPr="00000000" w14:paraId="0000002D">
      <w:pPr>
        <w:rPr/>
      </w:pPr>
      <w:r w:rsidDel="00000000" w:rsidR="00000000" w:rsidRPr="00000000">
        <w:rPr>
          <w:rtl w:val="0"/>
        </w:rPr>
        <w:t xml:space="preserve">S2: engage in a conversation and contribute effectively to help move the conversation forward</w:t>
      </w:r>
    </w:p>
    <w:p w:rsidR="00000000" w:rsidDel="00000000" w:rsidP="00000000" w:rsidRDefault="00000000" w:rsidRPr="00000000" w14:paraId="0000002E">
      <w:pPr>
        <w:rPr/>
      </w:pPr>
      <w:r w:rsidDel="00000000" w:rsidR="00000000" w:rsidRPr="00000000">
        <w:rPr>
          <w:rtl w:val="0"/>
        </w:rPr>
        <w:t xml:space="preserve">S3: use a wide range of vocabulary and grammar</w:t>
      </w:r>
    </w:p>
    <w:p w:rsidR="00000000" w:rsidDel="00000000" w:rsidP="00000000" w:rsidRDefault="00000000" w:rsidRPr="00000000" w14:paraId="0000002F">
      <w:pPr>
        <w:rPr/>
      </w:pPr>
      <w:r w:rsidDel="00000000" w:rsidR="00000000" w:rsidRPr="00000000">
        <w:rPr>
          <w:rtl w:val="0"/>
        </w:rPr>
        <w:t xml:space="preserve">S4: use vocabulary and grammar accurately</w:t>
      </w:r>
    </w:p>
    <w:p w:rsidR="00000000" w:rsidDel="00000000" w:rsidP="00000000" w:rsidRDefault="00000000" w:rsidRPr="00000000" w14:paraId="00000030">
      <w:pPr>
        <w:rPr/>
      </w:pPr>
      <w:r w:rsidDel="00000000" w:rsidR="00000000" w:rsidRPr="00000000">
        <w:rPr>
          <w:rtl w:val="0"/>
        </w:rPr>
        <w:t xml:space="preserve">S5: show control of pronunciation and intonation</w:t>
      </w:r>
    </w:p>
    <w:p w:rsidR="00000000" w:rsidDel="00000000" w:rsidP="00000000" w:rsidRDefault="00000000" w:rsidRPr="00000000" w14:paraId="00000031">
      <w:pPr>
        <w:rPr/>
      </w:pPr>
      <w:r w:rsidDel="00000000" w:rsidR="00000000" w:rsidRPr="00000000">
        <w:rPr>
          <w:rtl w:val="0"/>
        </w:rPr>
        <w:t xml:space="preserve">Here’s the link, where I got this information from. (syllabus of 2024)</w:t>
      </w:r>
    </w:p>
    <w:p w:rsidR="00000000" w:rsidDel="00000000" w:rsidP="00000000" w:rsidRDefault="00000000" w:rsidRPr="00000000" w14:paraId="00000032">
      <w:pPr>
        <w:rPr/>
      </w:pPr>
      <w:hyperlink r:id="rId10">
        <w:r w:rsidDel="00000000" w:rsidR="00000000" w:rsidRPr="00000000">
          <w:rPr>
            <w:color w:val="1155cc"/>
            <w:u w:val="single"/>
            <w:rtl w:val="0"/>
          </w:rPr>
          <w:t xml:space="preserve">https://www.cambridgeinternational.org/Images/635239-2024-2026-syllabus.pdf</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If you encounter difficulties, don't hesitate to seek guidance from your teachers. They can provide valuable insights and help you overcome obstacles. </w:t>
      </w:r>
    </w:p>
    <w:p w:rsidR="00000000" w:rsidDel="00000000" w:rsidP="00000000" w:rsidRDefault="00000000" w:rsidRPr="00000000" w14:paraId="00000035">
      <w:pPr>
        <w:rPr>
          <w:b w:val="1"/>
        </w:rPr>
      </w:pPr>
      <w:r w:rsidDel="00000000" w:rsidR="00000000" w:rsidRPr="00000000">
        <w:rPr>
          <w:b w:val="1"/>
          <w:rtl w:val="0"/>
        </w:rPr>
        <w:t xml:space="preserve">-Follow all the instructions of your teacher.</w:t>
      </w:r>
    </w:p>
    <w:p w:rsidR="00000000" w:rsidDel="00000000" w:rsidP="00000000" w:rsidRDefault="00000000" w:rsidRPr="00000000" w14:paraId="00000036">
      <w:pPr>
        <w:rPr>
          <w:b w:val="1"/>
        </w:rPr>
      </w:pPr>
      <w:r w:rsidDel="00000000" w:rsidR="00000000" w:rsidRPr="00000000">
        <w:rPr>
          <w:b w:val="1"/>
          <w:rtl w:val="0"/>
        </w:rPr>
        <w:t xml:space="preserve">-Never leave the classroom when the Ariunjargal teacher tells you to leave. </w:t>
      </w:r>
    </w:p>
    <w:p w:rsidR="00000000" w:rsidDel="00000000" w:rsidP="00000000" w:rsidRDefault="00000000" w:rsidRPr="00000000" w14:paraId="00000037">
      <w:pPr>
        <w:rPr>
          <w:b w:val="1"/>
        </w:rPr>
      </w:pPr>
      <w:r w:rsidDel="00000000" w:rsidR="00000000" w:rsidRPr="00000000">
        <w:rPr>
          <w:b w:val="1"/>
          <w:rtl w:val="0"/>
        </w:rPr>
        <w:t xml:space="preserve">-Do things on time, especially when you’re taking an oral exam of Ariunjargal teacher.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t xml:space="preserve">24B Oyunnomin Batmyagmar</w:t>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ambridgeinternational.org/Images/635239-2024-2026-syllabus.pdf" TargetMode="External"/><Relationship Id="rId9" Type="http://schemas.openxmlformats.org/officeDocument/2006/relationships/hyperlink" Target="https://www.cambridgeinternational.org/Images/635426-2024-specimen-paper-4.pdf" TargetMode="External"/><Relationship Id="rId5" Type="http://schemas.openxmlformats.org/officeDocument/2006/relationships/styles" Target="styles.xml"/><Relationship Id="rId6" Type="http://schemas.openxmlformats.org/officeDocument/2006/relationships/hyperlink" Target="https://www.cambridgeinternational.org/Images/635422-2024-specimen-paper-1.pdf" TargetMode="External"/><Relationship Id="rId7" Type="http://schemas.openxmlformats.org/officeDocument/2006/relationships/hyperlink" Target="https://www.cambridgeinternational.org/Images/635424-2024-specimen-paper-2.pdf" TargetMode="External"/><Relationship Id="rId8" Type="http://schemas.openxmlformats.org/officeDocument/2006/relationships/hyperlink" Target="https://www.cambridgeinternational.org/Images/635425-2024-specimen-paper-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