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000000"/>
        </w:rPr>
      </w:pPr>
      <w:bookmarkStart w:colFirst="0" w:colLast="0" w:name="_749gb9gi8qzn" w:id="0"/>
      <w:bookmarkEnd w:id="0"/>
      <w:r w:rsidDel="00000000" w:rsidR="00000000" w:rsidRPr="00000000">
        <w:rPr>
          <w:color w:val="000000"/>
          <w:rtl w:val="0"/>
        </w:rPr>
        <w:t xml:space="preserve">Tips and advice on IGCSE Business studies from an A* student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all the students studying for their IGCSE exams, I would like to assure you that although I am already done with IGCSE and have gotten my result, It felt really difficult and unachievable at the time. So my point is that no matter how overwhelmed you feel, once you will already be sitting in the exam hall. While you have time to prepare, Study smart using the tips and advice I am giving you on acing the IGCSE Business Studies.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color w:val="000000"/>
        </w:rPr>
      </w:pPr>
      <w:bookmarkStart w:colFirst="0" w:colLast="0" w:name="_17buvr9op0tb" w:id="1"/>
      <w:bookmarkEnd w:id="1"/>
      <w:r w:rsidDel="00000000" w:rsidR="00000000" w:rsidRPr="00000000">
        <w:rPr>
          <w:color w:val="000000"/>
          <w:rtl w:val="0"/>
        </w:rPr>
        <w:t xml:space="preserve">Tips and advice on learning:</w:t>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Do good quality homework on time </w:t>
      </w:r>
    </w:p>
    <w:p w:rsidR="00000000" w:rsidDel="00000000" w:rsidP="00000000" w:rsidRDefault="00000000" w:rsidRPr="00000000" w14:paraId="00000007">
      <w:pPr>
        <w:ind w:left="720" w:firstLine="0"/>
        <w:rPr/>
      </w:pPr>
      <w:r w:rsidDel="00000000" w:rsidR="00000000" w:rsidRPr="00000000">
        <w:rPr>
          <w:rtl w:val="0"/>
        </w:rPr>
        <w:t xml:space="preserve">Doi</w:t>
      </w:r>
      <w:r w:rsidDel="00000000" w:rsidR="00000000" w:rsidRPr="00000000">
        <w:rPr>
          <w:rtl w:val="0"/>
        </w:rPr>
        <w:t xml:space="preserve">ng your homework and assignments with quality on time is fairly simple but it is the most fundamental part of learning successfully. So you can not fail to do that!</w:t>
      </w:r>
    </w:p>
    <w:p w:rsidR="00000000" w:rsidDel="00000000" w:rsidP="00000000" w:rsidRDefault="00000000" w:rsidRPr="00000000" w14:paraId="00000008">
      <w:pPr>
        <w:ind w:left="720" w:firstLine="0"/>
        <w:rPr/>
      </w:pPr>
      <w:r w:rsidDel="00000000" w:rsidR="00000000" w:rsidRPr="00000000">
        <w:rPr>
          <w:rtl w:val="0"/>
        </w:rPr>
        <w:t xml:space="preserve">You might usually be given Exam style questions for homework. They are really important!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pPr>
      <w:r w:rsidDel="00000000" w:rsidR="00000000" w:rsidRPr="00000000">
        <w:rPr>
          <w:b w:val="1"/>
          <w:rtl w:val="0"/>
        </w:rPr>
        <w:t xml:space="preserve">Memorising key terms </w:t>
      </w:r>
      <w:r w:rsidDel="00000000" w:rsidR="00000000" w:rsidRPr="00000000">
        <w:rPr>
          <w:rtl w:val="0"/>
        </w:rPr>
        <w:t xml:space="preserve">using active recall methods such as using flashcards will be much more effective than passive studying methods. Since you will be tested on key terms on particular questions of Paper 1, It is essential that you know them all.</w:t>
      </w:r>
    </w:p>
    <w:p w:rsidR="00000000" w:rsidDel="00000000" w:rsidP="00000000" w:rsidRDefault="00000000" w:rsidRPr="00000000" w14:paraId="0000000B">
      <w:pPr>
        <w:ind w:left="720" w:firstLine="0"/>
        <w:rPr/>
      </w:pPr>
      <w:r w:rsidDel="00000000" w:rsidR="00000000" w:rsidRPr="00000000">
        <w:rPr>
          <w:rtl w:val="0"/>
        </w:rPr>
        <w:t xml:space="preserve">Flashcard: </w:t>
      </w:r>
      <w:hyperlink r:id="rId6">
        <w:r w:rsidDel="00000000" w:rsidR="00000000" w:rsidRPr="00000000">
          <w:rPr>
            <w:u w:val="single"/>
            <w:rtl w:val="0"/>
          </w:rPr>
          <w:t xml:space="preserve">https://quizlet.com/105108626/cambridge-igcse-business-studies-key-terms-flash-cards/</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All key terms:</w:t>
      </w:r>
    </w:p>
    <w:p w:rsidR="00000000" w:rsidDel="00000000" w:rsidP="00000000" w:rsidRDefault="00000000" w:rsidRPr="00000000" w14:paraId="0000000D">
      <w:pPr>
        <w:ind w:left="720" w:firstLine="0"/>
        <w:rPr/>
      </w:pPr>
      <w:hyperlink r:id="rId7">
        <w:r w:rsidDel="00000000" w:rsidR="00000000" w:rsidRPr="00000000">
          <w:rPr>
            <w:u w:val="single"/>
            <w:rtl w:val="0"/>
          </w:rPr>
          <w:t xml:space="preserve">https://drive.google.com/drive/folders/1BYtEHFFW20grxv86IcJsYlv6jb7Za243</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Revising topics</w:t>
      </w:r>
    </w:p>
    <w:p w:rsidR="00000000" w:rsidDel="00000000" w:rsidP="00000000" w:rsidRDefault="00000000" w:rsidRPr="00000000" w14:paraId="00000010">
      <w:pPr>
        <w:ind w:left="720" w:firstLine="0"/>
        <w:rPr/>
      </w:pPr>
      <w:r w:rsidDel="00000000" w:rsidR="00000000" w:rsidRPr="00000000">
        <w:rPr>
          <w:rtl w:val="0"/>
        </w:rPr>
        <w:t xml:space="preserve">Do spaced revisions on a regular basis. For example, If you have finished a chapter, write all the things that you remember from that chapter on a piece of paper and then check it in your coursebook and see what important points you missed. Take a note of those points that you could not write so that you will remember it distinctly later.</w:t>
      </w:r>
    </w:p>
    <w:p w:rsidR="00000000" w:rsidDel="00000000" w:rsidP="00000000" w:rsidRDefault="00000000" w:rsidRPr="00000000" w14:paraId="00000011">
      <w:pPr>
        <w:ind w:left="720" w:firstLine="0"/>
        <w:rPr/>
      </w:pPr>
      <w:r w:rsidDel="00000000" w:rsidR="00000000" w:rsidRPr="00000000">
        <w:rPr>
          <w:rtl w:val="0"/>
        </w:rPr>
        <w:t xml:space="preserve">Then after you finish a section, do it again. If you form a habit of revising repeatedly little by little, you will not have to stress out when the exam comes.</w:t>
      </w:r>
    </w:p>
    <w:p w:rsidR="00000000" w:rsidDel="00000000" w:rsidP="00000000" w:rsidRDefault="00000000" w:rsidRPr="00000000" w14:paraId="00000012">
      <w:pPr>
        <w:ind w:left="720" w:firstLine="0"/>
        <w:rPr/>
      </w:pPr>
      <w:r w:rsidDel="00000000" w:rsidR="00000000" w:rsidRPr="00000000">
        <w:rPr>
          <w:rtl w:val="0"/>
        </w:rPr>
        <w:t xml:space="preserve">Ps: Re-reading notes or coursebooks does not work, and even if you do revise and then stop revising for 2 months, you will literally forget all you learned. So, search youtube for revision methods and actually use them! </w:t>
      </w:r>
    </w:p>
    <w:p w:rsidR="00000000" w:rsidDel="00000000" w:rsidP="00000000" w:rsidRDefault="00000000" w:rsidRPr="00000000" w14:paraId="00000013">
      <w:pPr>
        <w:ind w:left="720" w:firstLine="0"/>
        <w:rPr/>
      </w:pPr>
      <w:hyperlink r:id="rId8">
        <w:r w:rsidDel="00000000" w:rsidR="00000000" w:rsidRPr="00000000">
          <w:rPr>
            <w:u w:val="single"/>
            <w:rtl w:val="0"/>
          </w:rPr>
          <w:t xml:space="preserve">https://www.youtube.com/watch?v=CgrCo1J9A44</w:t>
        </w:r>
      </w:hyperlink>
      <w:r w:rsidDel="00000000" w:rsidR="00000000" w:rsidRPr="00000000">
        <w:rPr>
          <w:rtl w:val="0"/>
        </w:rPr>
      </w:r>
    </w:p>
    <w:p w:rsidR="00000000" w:rsidDel="00000000" w:rsidP="00000000" w:rsidRDefault="00000000" w:rsidRPr="00000000" w14:paraId="00000014">
      <w:pPr>
        <w:ind w:left="720" w:firstLine="0"/>
        <w:rPr/>
      </w:pPr>
      <w:hyperlink r:id="rId9">
        <w:r w:rsidDel="00000000" w:rsidR="00000000" w:rsidRPr="00000000">
          <w:rPr>
            <w:u w:val="single"/>
            <w:rtl w:val="0"/>
          </w:rPr>
          <w:t xml:space="preserve">https://www.youtube.com/watch?v=</w:t>
        </w:r>
      </w:hyperlink>
      <w:hyperlink r:id="rId10">
        <w:r w:rsidDel="00000000" w:rsidR="00000000" w:rsidRPr="00000000">
          <w:rPr>
            <w:u w:val="single"/>
            <w:rtl w:val="0"/>
          </w:rPr>
          <w:t xml:space="preserve">ukLnPbIffxE</w:t>
        </w:r>
      </w:hyperlink>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Revision youtube channel:</w:t>
      </w:r>
    </w:p>
    <w:p w:rsidR="00000000" w:rsidDel="00000000" w:rsidP="00000000" w:rsidRDefault="00000000" w:rsidRPr="00000000" w14:paraId="00000016">
      <w:pPr>
        <w:ind w:left="720" w:firstLine="0"/>
        <w:rPr/>
      </w:pPr>
      <w:hyperlink r:id="rId11">
        <w:r w:rsidDel="00000000" w:rsidR="00000000" w:rsidRPr="00000000">
          <w:rPr>
            <w:u w:val="single"/>
            <w:rtl w:val="0"/>
          </w:rPr>
          <w:t xml:space="preserve">https://www.youtube.com/watch?v=jadJUYXk4tI</w:t>
        </w:r>
      </w:hyperlink>
      <w:r w:rsidDel="00000000" w:rsidR="00000000" w:rsidRPr="00000000">
        <w:rPr>
          <w:rtl w:val="0"/>
        </w:rPr>
      </w:r>
    </w:p>
    <w:p w:rsidR="00000000" w:rsidDel="00000000" w:rsidP="00000000" w:rsidRDefault="00000000" w:rsidRPr="00000000" w14:paraId="00000017">
      <w:pPr>
        <w:ind w:left="720" w:firstLine="0"/>
        <w:rPr/>
      </w:pPr>
      <w:hyperlink r:id="rId12">
        <w:r w:rsidDel="00000000" w:rsidR="00000000" w:rsidRPr="00000000">
          <w:rPr>
            <w:u w:val="single"/>
            <w:rtl w:val="0"/>
          </w:rPr>
          <w:t xml:space="preserve">https://www.youtube.com/c/CambridgeBusinessEssentials</w:t>
        </w:r>
      </w:hyperlink>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8"/>
        </w:numPr>
        <w:ind w:left="720" w:hanging="360"/>
        <w:rPr>
          <w:b w:val="1"/>
        </w:rPr>
      </w:pPr>
      <w:r w:rsidDel="00000000" w:rsidR="00000000" w:rsidRPr="00000000">
        <w:rPr>
          <w:b w:val="1"/>
          <w:rtl w:val="0"/>
        </w:rPr>
        <w:t xml:space="preserve">Working on past papers</w:t>
      </w:r>
    </w:p>
    <w:p w:rsidR="00000000" w:rsidDel="00000000" w:rsidP="00000000" w:rsidRDefault="00000000" w:rsidRPr="00000000" w14:paraId="0000001A">
      <w:pPr>
        <w:ind w:left="720" w:firstLine="0"/>
        <w:rPr/>
      </w:pPr>
      <w:r w:rsidDel="00000000" w:rsidR="00000000" w:rsidRPr="00000000">
        <w:rPr>
          <w:rtl w:val="0"/>
        </w:rPr>
        <w:t xml:space="preserve">It will help </w:t>
      </w:r>
      <w:r w:rsidDel="00000000" w:rsidR="00000000" w:rsidRPr="00000000">
        <w:rPr>
          <w:rtl w:val="0"/>
        </w:rPr>
        <w:t xml:space="preserve">you to get used to the exam format and essentially learn to answer exam questions effectively. It is okay even if you can not answer some of the questions (We have all been there). Look up the mark scheme so that you know what kind of points you have to make to get a score (such as Knowledge, Application, Analysis and Evaluation points).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pStyle w:val="Heading3"/>
        <w:rPr>
          <w:color w:val="000000"/>
        </w:rPr>
      </w:pPr>
      <w:bookmarkStart w:colFirst="0" w:colLast="0" w:name="_qag81lf7giq8" w:id="2"/>
      <w:bookmarkEnd w:id="2"/>
      <w:r w:rsidDel="00000000" w:rsidR="00000000" w:rsidRPr="00000000">
        <w:rPr>
          <w:color w:val="000000"/>
          <w:rtl w:val="0"/>
        </w:rPr>
        <w:t xml:space="preserve">Being assessed</w:t>
      </w:r>
    </w:p>
    <w:p w:rsidR="00000000" w:rsidDel="00000000" w:rsidP="00000000" w:rsidRDefault="00000000" w:rsidRPr="00000000" w14:paraId="0000001D">
      <w:pPr>
        <w:rPr>
          <w:b w:val="1"/>
        </w:rPr>
      </w:pPr>
      <w:r w:rsidDel="00000000" w:rsidR="00000000" w:rsidRPr="00000000">
        <w:rPr>
          <w:b w:val="1"/>
          <w:rtl w:val="0"/>
        </w:rPr>
        <w:t xml:space="preserve">You will be assessed based on two papers:</w:t>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Paper 1 Short Answer and Data Response</w:t>
      </w:r>
    </w:p>
    <w:p w:rsidR="00000000" w:rsidDel="00000000" w:rsidP="00000000" w:rsidRDefault="00000000" w:rsidRPr="00000000" w14:paraId="0000001F">
      <w:pPr>
        <w:ind w:left="720" w:firstLine="0"/>
        <w:rPr/>
      </w:pPr>
      <w:r w:rsidDel="00000000" w:rsidR="00000000" w:rsidRPr="00000000">
        <w:rPr>
          <w:rtl w:val="0"/>
        </w:rPr>
        <w:t xml:space="preserve">Example (This is the actual paper we did last year TT literally so traumatising)</w:t>
      </w:r>
    </w:p>
    <w:p w:rsidR="00000000" w:rsidDel="00000000" w:rsidP="00000000" w:rsidRDefault="00000000" w:rsidRPr="00000000" w14:paraId="00000020">
      <w:pPr>
        <w:ind w:left="720" w:firstLine="0"/>
        <w:rPr/>
      </w:pPr>
      <w:hyperlink r:id="rId13">
        <w:r w:rsidDel="00000000" w:rsidR="00000000" w:rsidRPr="00000000">
          <w:rPr>
            <w:u w:val="single"/>
            <w:rtl w:val="0"/>
          </w:rPr>
          <w:t xml:space="preserve">https://papers.gceguide.com/Cambridge%20IGCSE/Business%20Studies%20(0450)/2022/0450_s22_qp_12.pdf</w:t>
        </w:r>
      </w:hyperlink>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Paper 2 Case Study</w:t>
      </w:r>
    </w:p>
    <w:p w:rsidR="00000000" w:rsidDel="00000000" w:rsidP="00000000" w:rsidRDefault="00000000" w:rsidRPr="00000000" w14:paraId="00000023">
      <w:pPr>
        <w:ind w:left="720" w:firstLine="0"/>
        <w:rPr/>
      </w:pPr>
      <w:r w:rsidDel="00000000" w:rsidR="00000000" w:rsidRPr="00000000">
        <w:rPr>
          <w:rtl w:val="0"/>
        </w:rPr>
        <w:t xml:space="preserve">Example:</w:t>
      </w:r>
    </w:p>
    <w:p w:rsidR="00000000" w:rsidDel="00000000" w:rsidP="00000000" w:rsidRDefault="00000000" w:rsidRPr="00000000" w14:paraId="00000024">
      <w:pPr>
        <w:ind w:left="720" w:firstLine="0"/>
        <w:rPr/>
      </w:pPr>
      <w:hyperlink r:id="rId14">
        <w:r w:rsidDel="00000000" w:rsidR="00000000" w:rsidRPr="00000000">
          <w:rPr>
            <w:u w:val="single"/>
            <w:rtl w:val="0"/>
          </w:rPr>
          <w:t xml:space="preserve">https://papers.gceguide.com/Cambridge%20IGCSE/Business%20Studies%20(0450)/2022/0450_s22_in_22.pdf</w:t>
        </w:r>
      </w:hyperlink>
      <w:r w:rsidDel="00000000" w:rsidR="00000000" w:rsidRPr="00000000">
        <w:rPr>
          <w:rtl w:val="0"/>
        </w:rPr>
      </w:r>
    </w:p>
    <w:p w:rsidR="00000000" w:rsidDel="00000000" w:rsidP="00000000" w:rsidRDefault="00000000" w:rsidRPr="00000000" w14:paraId="00000025">
      <w:pPr>
        <w:ind w:left="720" w:firstLine="0"/>
        <w:rPr/>
      </w:pPr>
      <w:hyperlink r:id="rId15">
        <w:r w:rsidDel="00000000" w:rsidR="00000000" w:rsidRPr="00000000">
          <w:rPr>
            <w:u w:val="single"/>
            <w:rtl w:val="0"/>
          </w:rPr>
          <w:t xml:space="preserve">https://papers.gceguide.com/Cambridge%20IGCSE/Business%20Studies%20(0450)/2022/0450_s22_qp_22.pdf</w:t>
        </w:r>
      </w:hyperlink>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paper assesses the following assessment objectives: </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AO1: Knowledge and understanding </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AO2: Application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AO3: Analysis </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AO4: Evaluation</w:t>
      </w:r>
    </w:p>
    <w:p w:rsidR="00000000" w:rsidDel="00000000" w:rsidP="00000000" w:rsidRDefault="00000000" w:rsidRPr="00000000" w14:paraId="0000002C">
      <w:pPr>
        <w:ind w:left="0" w:firstLine="0"/>
        <w:rPr/>
      </w:pPr>
      <w:r w:rsidDel="00000000" w:rsidR="00000000" w:rsidRPr="00000000">
        <w:rPr>
          <w:rtl w:val="0"/>
        </w:rPr>
        <w:t xml:space="preserve">When you do questions</w:t>
      </w:r>
    </w:p>
    <w:p w:rsidR="00000000" w:rsidDel="00000000" w:rsidP="00000000" w:rsidRDefault="00000000" w:rsidRPr="00000000" w14:paraId="0000002D">
      <w:pPr>
        <w:numPr>
          <w:ilvl w:val="0"/>
          <w:numId w:val="7"/>
        </w:numPr>
        <w:ind w:left="720" w:hanging="360"/>
        <w:rPr/>
      </w:pPr>
      <w:r w:rsidDel="00000000" w:rsidR="00000000" w:rsidRPr="00000000">
        <w:rPr>
          <w:rtl w:val="0"/>
        </w:rPr>
        <w:t xml:space="preserve">Read the insert paper which contains the case and context you need to know to answer the question. Do not ever ignore it or try to answer the questions directly with knowledge only because you will lose so many application points.</w:t>
      </w:r>
    </w:p>
    <w:p w:rsidR="00000000" w:rsidDel="00000000" w:rsidP="00000000" w:rsidRDefault="00000000" w:rsidRPr="00000000" w14:paraId="0000002E">
      <w:pPr>
        <w:numPr>
          <w:ilvl w:val="0"/>
          <w:numId w:val="7"/>
        </w:numPr>
        <w:ind w:left="720" w:hanging="360"/>
        <w:rPr/>
      </w:pPr>
      <w:r w:rsidDel="00000000" w:rsidR="00000000" w:rsidRPr="00000000">
        <w:rPr>
          <w:rtl w:val="0"/>
        </w:rPr>
        <w:t xml:space="preserve">Read your question carefully. Think about exactly what the question is asking you and write accordingly using the relevant information from the specific case.</w:t>
      </w:r>
    </w:p>
    <w:p w:rsidR="00000000" w:rsidDel="00000000" w:rsidP="00000000" w:rsidRDefault="00000000" w:rsidRPr="00000000" w14:paraId="0000002F">
      <w:pPr>
        <w:ind w:left="720" w:firstLine="0"/>
        <w:rPr/>
      </w:pPr>
      <w:r w:rsidDel="00000000" w:rsidR="00000000" w:rsidRPr="00000000">
        <w:rPr>
          <w:rtl w:val="0"/>
        </w:rPr>
        <w:t xml:space="preserve">Story time- In ninth grade, I was giving my first ever business exam. I read the question “Define factors of production” as “Define factory of production” and got 0 marks.</w:t>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Answer the question featuring knowledge, application, analysis and evaluation.</w:t>
      </w:r>
    </w:p>
    <w:p w:rsidR="00000000" w:rsidDel="00000000" w:rsidP="00000000" w:rsidRDefault="00000000" w:rsidRPr="00000000" w14:paraId="00000031">
      <w:pPr>
        <w:numPr>
          <w:ilvl w:val="0"/>
          <w:numId w:val="5"/>
        </w:numPr>
        <w:ind w:left="1440" w:hanging="360"/>
        <w:rPr/>
      </w:pPr>
      <w:r w:rsidDel="00000000" w:rsidR="00000000" w:rsidRPr="00000000">
        <w:rPr>
          <w:rtl w:val="0"/>
        </w:rPr>
        <w:t xml:space="preserve">AO1: Knowledge and understanding </w:t>
      </w:r>
    </w:p>
    <w:p w:rsidR="00000000" w:rsidDel="00000000" w:rsidP="00000000" w:rsidRDefault="00000000" w:rsidRPr="00000000" w14:paraId="00000032">
      <w:pPr>
        <w:ind w:left="1440" w:firstLine="0"/>
        <w:rPr/>
      </w:pPr>
      <w:r w:rsidDel="00000000" w:rsidR="00000000" w:rsidRPr="00000000">
        <w:rPr>
          <w:rtl w:val="0"/>
        </w:rPr>
        <w:t xml:space="preserve">This involves showing your knowledge and understanding of terms, concepts, theories and techniques.</w:t>
      </w:r>
    </w:p>
    <w:p w:rsidR="00000000" w:rsidDel="00000000" w:rsidP="00000000" w:rsidRDefault="00000000" w:rsidRPr="00000000" w14:paraId="00000033">
      <w:pPr>
        <w:numPr>
          <w:ilvl w:val="0"/>
          <w:numId w:val="5"/>
        </w:numPr>
        <w:ind w:left="1440" w:hanging="360"/>
        <w:rPr/>
      </w:pPr>
      <w:r w:rsidDel="00000000" w:rsidR="00000000" w:rsidRPr="00000000">
        <w:rPr>
          <w:rtl w:val="0"/>
        </w:rPr>
        <w:t xml:space="preserve"> AO2: Application</w:t>
      </w:r>
    </w:p>
    <w:p w:rsidR="00000000" w:rsidDel="00000000" w:rsidP="00000000" w:rsidRDefault="00000000" w:rsidRPr="00000000" w14:paraId="00000034">
      <w:pPr>
        <w:ind w:left="1440" w:firstLine="0"/>
        <w:rPr/>
      </w:pPr>
      <w:r w:rsidDel="00000000" w:rsidR="00000000" w:rsidRPr="00000000">
        <w:rPr>
          <w:rtl w:val="0"/>
        </w:rPr>
        <w:t xml:space="preserve">Using your knowledge and understanding of terms, concepts, theories and techniques and applying them to a variety of business problems or issues.</w:t>
      </w:r>
    </w:p>
    <w:p w:rsidR="00000000" w:rsidDel="00000000" w:rsidP="00000000" w:rsidRDefault="00000000" w:rsidRPr="00000000" w14:paraId="00000035">
      <w:pPr>
        <w:numPr>
          <w:ilvl w:val="0"/>
          <w:numId w:val="5"/>
        </w:numPr>
        <w:ind w:left="1440" w:hanging="360"/>
        <w:rPr/>
      </w:pPr>
      <w:r w:rsidDel="00000000" w:rsidR="00000000" w:rsidRPr="00000000">
        <w:rPr>
          <w:rtl w:val="0"/>
        </w:rPr>
        <w:t xml:space="preserve">AO3: Analysis</w:t>
      </w:r>
    </w:p>
    <w:p w:rsidR="00000000" w:rsidDel="00000000" w:rsidP="00000000" w:rsidRDefault="00000000" w:rsidRPr="00000000" w14:paraId="00000036">
      <w:pPr>
        <w:ind w:left="1440" w:firstLine="0"/>
        <w:rPr/>
      </w:pPr>
      <w:r w:rsidDel="00000000" w:rsidR="00000000" w:rsidRPr="00000000">
        <w:rPr>
          <w:rtl w:val="0"/>
        </w:rPr>
        <w:t xml:space="preserve">This involves selecting, explaining or interpreting information to show good understanding of terms and effects of decisions.</w:t>
      </w:r>
    </w:p>
    <w:p w:rsidR="00000000" w:rsidDel="00000000" w:rsidP="00000000" w:rsidRDefault="00000000" w:rsidRPr="00000000" w14:paraId="00000037">
      <w:pPr>
        <w:numPr>
          <w:ilvl w:val="0"/>
          <w:numId w:val="5"/>
        </w:numPr>
        <w:ind w:left="1440" w:hanging="360"/>
        <w:rPr/>
      </w:pPr>
      <w:r w:rsidDel="00000000" w:rsidR="00000000" w:rsidRPr="00000000">
        <w:rPr>
          <w:rtl w:val="0"/>
        </w:rPr>
        <w:t xml:space="preserve">AO4: Evaluation</w:t>
      </w:r>
    </w:p>
    <w:p w:rsidR="00000000" w:rsidDel="00000000" w:rsidP="00000000" w:rsidRDefault="00000000" w:rsidRPr="00000000" w14:paraId="00000038">
      <w:pPr>
        <w:ind w:left="1440" w:firstLine="0"/>
        <w:rPr/>
      </w:pPr>
      <w:r w:rsidDel="00000000" w:rsidR="00000000" w:rsidRPr="00000000">
        <w:rPr>
          <w:rtl w:val="0"/>
        </w:rPr>
        <w:t xml:space="preserve">This is presenting developed arguments or reasoned explanations, and being able to make judgements and decisions.</w:t>
      </w:r>
    </w:p>
    <w:p w:rsidR="00000000" w:rsidDel="00000000" w:rsidP="00000000" w:rsidRDefault="00000000" w:rsidRPr="00000000" w14:paraId="00000039">
      <w:pPr>
        <w:ind w:left="0" w:firstLine="0"/>
        <w:rPr/>
      </w:pPr>
      <w:r w:rsidDel="00000000" w:rsidR="00000000" w:rsidRPr="00000000">
        <w:rPr>
          <w:rtl w:val="0"/>
        </w:rPr>
        <w:t xml:space="preserve">Read Chapter 27: Exam technique from page 343 for more detailed explanation.</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Ps: Your teachers will give you a very good explanation on how to answer exam questions so you do not have to worry. But students often tend to ignore those and just try to directly answer the questions in a way that earns very low marks. </w:t>
      </w:r>
    </w:p>
    <w:p w:rsidR="00000000" w:rsidDel="00000000" w:rsidP="00000000" w:rsidRDefault="00000000" w:rsidRPr="00000000" w14:paraId="0000003C">
      <w:pPr>
        <w:ind w:left="0" w:firstLine="0"/>
        <w:rPr/>
      </w:pPr>
      <w:r w:rsidDel="00000000" w:rsidR="00000000" w:rsidRPr="00000000">
        <w:rPr>
          <w:rtl w:val="0"/>
        </w:rPr>
        <w:t xml:space="preserve">These are fairly simple but extremely important. Just pay very good attention to your lessons!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You got this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Feel free to message me and ask questions!</w:t>
      </w:r>
    </w:p>
    <w:p w:rsidR="00000000" w:rsidDel="00000000" w:rsidP="00000000" w:rsidRDefault="00000000" w:rsidRPr="00000000" w14:paraId="00000045">
      <w:pPr>
        <w:ind w:left="0" w:firstLine="0"/>
        <w:rPr/>
      </w:pPr>
      <w:r w:rsidDel="00000000" w:rsidR="00000000" w:rsidRPr="00000000">
        <w:rPr>
          <w:rtl w:val="0"/>
        </w:rPr>
        <w:t xml:space="preserve">Ig: @athena_aes</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sz w:val="20"/>
          <w:szCs w:val="20"/>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t xml:space="preserve">24A Temuulen Dorjbaatar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jadJUYXk4tI" TargetMode="External"/><Relationship Id="rId10" Type="http://schemas.openxmlformats.org/officeDocument/2006/relationships/hyperlink" Target="https://www.youtube.com/watch?v=ukLnPbIffxE" TargetMode="External"/><Relationship Id="rId13" Type="http://schemas.openxmlformats.org/officeDocument/2006/relationships/hyperlink" Target="https://papers.gceguide.com/Cambridge%20IGCSE/Business%20Studies%20(0450)/2022/0450_s22_qp_12.pdf" TargetMode="External"/><Relationship Id="rId12" Type="http://schemas.openxmlformats.org/officeDocument/2006/relationships/hyperlink" Target="https://www.youtube.com/c/CambridgeBusinessEssenti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kLnPbIffxE" TargetMode="External"/><Relationship Id="rId15" Type="http://schemas.openxmlformats.org/officeDocument/2006/relationships/hyperlink" Target="https://papers.gceguide.com/Cambridge%20IGCSE/Business%20Studies%20(0450)/2022/0450_s22_qp_22.pdf" TargetMode="External"/><Relationship Id="rId14" Type="http://schemas.openxmlformats.org/officeDocument/2006/relationships/hyperlink" Target="https://papers.gceguide.com/Cambridge%20IGCSE/Business%20Studies%20(0450)/2022/0450_s22_in_22.pd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quizlet.com/105108626/cambridge-igcse-business-studies-key-terms-flash-cards/" TargetMode="External"/><Relationship Id="rId7" Type="http://schemas.openxmlformats.org/officeDocument/2006/relationships/hyperlink" Target="https://drive.google.com/drive/folders/1BYtEHFFW20grxv86IcJsYlv6jb7Za243" TargetMode="External"/><Relationship Id="rId8" Type="http://schemas.openxmlformats.org/officeDocument/2006/relationships/hyperlink" Target="https://www.youtube.com/watch?v=CgrCo1J9A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