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//Write a program to evaluate postfix expression using Stacks.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stack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int top;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a[50];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}s;</w:t>
      </w:r>
    </w:p>
    <w:p w:rsidR="00000000" w:rsidDel="00000000" w:rsidP="00000000" w:rsidRDefault="00000000" w:rsidRPr="00000000" w14:paraId="00000009">
      <w:pPr>
        <w:rPr>
          <w:sz w:val="14"/>
          <w:szCs w:val="14"/>
        </w:rPr>
      </w:pPr>
      <w:r w:rsidDel="00000000" w:rsidR="00000000" w:rsidRPr="00000000">
        <w:rPr>
          <w:rtl w:val="0"/>
        </w:rPr>
        <w:t xml:space="preserve">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pf[50];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d1,d2,d3;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//clrscr();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s.top = -1;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printf("\n\n Enter the postfix expression: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gets(pf);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for(i=0; pf[i]!='\0';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switch(pf[i])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case '0':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case '1':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case '2':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case '3':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case '4':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case '5':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case '6':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case '7':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case '8':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case '9':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s.a[++s.top] = pf[i]-'0';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d1 = s.a[s.top--];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d2 = s.a[s.top--];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s.a[++s.top] = d1 + d2;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d2 = s.a[s.top--];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d1 = s.a[s.top--];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s.a[++s.top] = d1 - d2;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d2 = s.a[s.top--];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d1 = s.a[s.top--];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s.a[++s.top] = d1*d2;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d2 = s.a[s.top--];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d1 = s.a[s.top--];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s.a[++s.top] = d1 / d2;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printf("\n Expression value is %5.2f", s.a[s.top]);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1532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5327"/>
  </w:style>
  <w:style w:type="paragraph" w:styleId="Footer">
    <w:name w:val="footer"/>
    <w:basedOn w:val="Normal"/>
    <w:link w:val="FooterChar"/>
    <w:uiPriority w:val="99"/>
    <w:unhideWhenUsed w:val="1"/>
    <w:rsid w:val="0091532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532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Fd9tvRbXRYXtplN71pX/oQ1AAQ==">AMUW2mVT/buug2Y+8VlBrSvfKRN1na2rw0Adw9Y02UPRYByIXUch2I1KMEqZV2l040d60GfPRe/wodaIYndIkSNQLM9f12KM5Ti+uflX0NH+0YkemLj+Oq0=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2023-03-29T09:30:00Z</dcterms:created>
  <dc:creator>SHEETAL MAHAJAN</dc:creator>
</cp:coreProperties>
</file>