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5660B" w:rsidRPr="005E0EE7" w:rsidRDefault="0025660B" w:rsidP="00EB2312">
      <w:pPr>
        <w:jc w:val="both"/>
        <w:rPr>
          <w:rFonts w:ascii="Times New Roman" w:hAnsi="Times New Roman" w:cs="Times New Roman"/>
          <w:color w:val="000000" w:themeColor="text1"/>
        </w:rPr>
      </w:pPr>
    </w:p>
    <w:p w:rsidR="0025660B" w:rsidRPr="005E0EE7" w:rsidRDefault="0025660B" w:rsidP="00EB2312">
      <w:pPr>
        <w:jc w:val="both"/>
        <w:rPr>
          <w:rFonts w:ascii="Times New Roman" w:hAnsi="Times New Roman" w:cs="Times New Roman"/>
          <w:color w:val="000000" w:themeColor="text1"/>
        </w:rPr>
      </w:pP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b/>
          <w:color w:val="000000" w:themeColor="text1"/>
          <w:sz w:val="56"/>
        </w:rPr>
        <w:t>Twitter (X) Real-Time Data</w:t>
      </w:r>
      <w:r w:rsidRPr="005E0EE7">
        <w:rPr>
          <w:rFonts w:ascii="Times New Roman" w:hAnsi="Times New Roman" w:cs="Times New Roman"/>
          <w:b/>
          <w:color w:val="000000" w:themeColor="text1"/>
          <w:sz w:val="56"/>
        </w:rPr>
        <w:br/>
        <w:t>Engineering Pipeline</w:t>
      </w:r>
    </w:p>
    <w:p w:rsidR="0025660B" w:rsidRPr="005E0EE7" w:rsidRDefault="0025660B" w:rsidP="00EB2312">
      <w:pPr>
        <w:jc w:val="both"/>
        <w:rPr>
          <w:rFonts w:ascii="Times New Roman" w:hAnsi="Times New Roman" w:cs="Times New Roman"/>
          <w:color w:val="000000" w:themeColor="text1"/>
        </w:rPr>
      </w:pP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sz w:val="32"/>
        </w:rPr>
        <w:t>Technical Project Report</w:t>
      </w:r>
    </w:p>
    <w:p w:rsidR="0025660B" w:rsidRPr="005E0EE7" w:rsidRDefault="0025660B" w:rsidP="00EB2312">
      <w:pPr>
        <w:jc w:val="both"/>
        <w:rPr>
          <w:rFonts w:ascii="Times New Roman" w:hAnsi="Times New Roman" w:cs="Times New Roman"/>
          <w:color w:val="000000" w:themeColor="text1"/>
        </w:rPr>
      </w:pPr>
    </w:p>
    <w:p w:rsidR="0025660B" w:rsidRPr="005E0EE7" w:rsidRDefault="0025660B" w:rsidP="00EB2312">
      <w:pPr>
        <w:jc w:val="both"/>
        <w:rPr>
          <w:rFonts w:ascii="Times New Roman" w:hAnsi="Times New Roman" w:cs="Times New Roman"/>
          <w:color w:val="000000" w:themeColor="text1"/>
        </w:rPr>
      </w:pP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sz w:val="24"/>
        </w:rPr>
        <w:t>Data Engineering Group Project</w:t>
      </w:r>
      <w:r w:rsidRPr="005E0EE7">
        <w:rPr>
          <w:rFonts w:ascii="Times New Roman" w:hAnsi="Times New Roman" w:cs="Times New Roman"/>
          <w:color w:val="000000" w:themeColor="text1"/>
          <w:sz w:val="24"/>
        </w:rPr>
        <w:br/>
      </w:r>
      <w:r w:rsidRPr="005E0EE7">
        <w:rPr>
          <w:rFonts w:ascii="Times New Roman" w:hAnsi="Times New Roman" w:cs="Times New Roman"/>
          <w:color w:val="000000" w:themeColor="text1"/>
          <w:sz w:val="24"/>
        </w:rPr>
        <w:br/>
        <w:t>Project By:</w:t>
      </w:r>
      <w:r w:rsidRPr="005E0EE7">
        <w:rPr>
          <w:rFonts w:ascii="Times New Roman" w:hAnsi="Times New Roman" w:cs="Times New Roman"/>
          <w:color w:val="000000" w:themeColor="text1"/>
          <w:sz w:val="24"/>
        </w:rPr>
        <w:br/>
        <w:t>Bhuvan Chandra</w:t>
      </w:r>
      <w:r w:rsidRPr="005E0EE7">
        <w:rPr>
          <w:rFonts w:ascii="Times New Roman" w:hAnsi="Times New Roman" w:cs="Times New Roman"/>
          <w:color w:val="000000" w:themeColor="text1"/>
          <w:sz w:val="24"/>
        </w:rPr>
        <w:br/>
        <w:t>Anish Dadaji Khobragade</w:t>
      </w:r>
      <w:r w:rsidRPr="005E0EE7">
        <w:rPr>
          <w:rFonts w:ascii="Times New Roman" w:hAnsi="Times New Roman" w:cs="Times New Roman"/>
          <w:color w:val="000000" w:themeColor="text1"/>
          <w:sz w:val="24"/>
        </w:rPr>
        <w:br/>
      </w:r>
      <w:r w:rsidRPr="005E0EE7">
        <w:rPr>
          <w:rFonts w:ascii="Times New Roman" w:hAnsi="Times New Roman" w:cs="Times New Roman"/>
          <w:color w:val="000000" w:themeColor="text1"/>
          <w:sz w:val="24"/>
        </w:rPr>
        <w:br/>
        <w:t>Repository: anish-germany/Twitter-X-Real-Time-Data-Engineering-Pipeline</w:t>
      </w:r>
      <w:r w:rsidRPr="005E0EE7">
        <w:rPr>
          <w:rFonts w:ascii="Times New Roman" w:hAnsi="Times New Roman" w:cs="Times New Roman"/>
          <w:color w:val="000000" w:themeColor="text1"/>
          <w:sz w:val="24"/>
        </w:rPr>
        <w:br/>
        <w:t xml:space="preserve">Technologies: Apache </w:t>
      </w:r>
      <w:r w:rsidRPr="005E0EE7">
        <w:rPr>
          <w:rFonts w:ascii="Times New Roman" w:hAnsi="Times New Roman" w:cs="Times New Roman"/>
          <w:color w:val="000000" w:themeColor="text1"/>
          <w:sz w:val="24"/>
        </w:rPr>
        <w:t>Kafka, Python, MySQL, JSON</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br w:type="page"/>
      </w: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lastRenderedPageBreak/>
        <w:t>Table of Contents</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1.  Introduction</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2.  Problem Statement</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3.  Project Objectives</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4.  System Architecture &amp; Pipeline Overview</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5.  Technology Stack</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6.  Implementation Details</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 xml:space="preserve">    6.1  Data Ingestion (CSV to JSON)</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 xml:space="preserve">    6.2  Kafka P</w:t>
      </w:r>
      <w:r w:rsidRPr="005E0EE7">
        <w:rPr>
          <w:rFonts w:ascii="Times New Roman" w:hAnsi="Times New Roman" w:cs="Times New Roman"/>
          <w:color w:val="000000" w:themeColor="text1"/>
        </w:rPr>
        <w:t>roducer &amp; Consumer</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 xml:space="preserve">    6.3  Data Cleaning &amp; Transformation</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 xml:space="preserve">    6.4  MySQL Storage Integration</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7.  Code Walkthrough</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8.  Results &amp; Insights</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9.  Challenges &amp; Learnings</w:t>
      </w:r>
    </w:p>
    <w:p w:rsidR="0025660B" w:rsidRPr="005E0EE7" w:rsidRDefault="00CA6C75" w:rsidP="00EB2312">
      <w:pPr>
        <w:spacing w:after="40"/>
        <w:jc w:val="both"/>
        <w:rPr>
          <w:rFonts w:ascii="Times New Roman" w:hAnsi="Times New Roman" w:cs="Times New Roman"/>
          <w:color w:val="000000" w:themeColor="text1"/>
        </w:rPr>
      </w:pPr>
      <w:r w:rsidRPr="005E0EE7">
        <w:rPr>
          <w:rFonts w:ascii="Times New Roman" w:hAnsi="Times New Roman" w:cs="Times New Roman"/>
          <w:color w:val="000000" w:themeColor="text1"/>
        </w:rPr>
        <w:t>10. Conclusion &amp; Future Scope</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br w:type="page"/>
      </w: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lastRenderedPageBreak/>
        <w:t>1. Introduction</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 xml:space="preserve">In today's digital world, social media </w:t>
      </w:r>
      <w:r w:rsidRPr="005E0EE7">
        <w:rPr>
          <w:rFonts w:ascii="Times New Roman" w:hAnsi="Times New Roman" w:cs="Times New Roman"/>
          <w:color w:val="000000" w:themeColor="text1"/>
        </w:rPr>
        <w:t>platforms generate a massive volume of data every second. X Corp. (formerly Twitter) stands as one of the most influential platforms where users share opinions, news, trends, and reactions in real time. This data represents a goldmine for businesses, resea</w:t>
      </w:r>
      <w:r w:rsidRPr="005E0EE7">
        <w:rPr>
          <w:rFonts w:ascii="Times New Roman" w:hAnsi="Times New Roman" w:cs="Times New Roman"/>
          <w:color w:val="000000" w:themeColor="text1"/>
        </w:rPr>
        <w:t>rchers, and organisations seeking to understand public sentiment, customer interests, and emerging events.</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The Twitter (X) Real-Time Data Engineering Pipeline project aims to construct an end-to-end system capable of ingesting live tweet streams, processin</w:t>
      </w:r>
      <w:r w:rsidRPr="005E0EE7">
        <w:rPr>
          <w:rFonts w:ascii="Times New Roman" w:hAnsi="Times New Roman" w:cs="Times New Roman"/>
          <w:color w:val="000000" w:themeColor="text1"/>
        </w:rPr>
        <w:t>g the data with minimal latency, and storing it for downstream analytics. By leveraging modern data engineering tools such as Apache Kafka for streaming, Python for transformation logic, and MySQL for persistence, the project transforms raw social media da</w:t>
      </w:r>
      <w:r w:rsidRPr="005E0EE7">
        <w:rPr>
          <w:rFonts w:ascii="Times New Roman" w:hAnsi="Times New Roman" w:cs="Times New Roman"/>
          <w:color w:val="000000" w:themeColor="text1"/>
        </w:rPr>
        <w:t>ta into structured, queryable insights. These insights enable trend detection, sentiment analysis, user behaviour modelling, and faster, more informed decision-making.</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This report documents the complete pipeline architecture, implementation methodology, co</w:t>
      </w:r>
      <w:r w:rsidRPr="005E0EE7">
        <w:rPr>
          <w:rFonts w:ascii="Times New Roman" w:hAnsi="Times New Roman" w:cs="Times New Roman"/>
          <w:color w:val="000000" w:themeColor="text1"/>
        </w:rPr>
        <w:t>de structure, and findings, serving as both a technical reference and a case study in real-time data engineering.</w:t>
      </w: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t>2. Problem Statement</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Organisations and analysts face significant challenges when attempting to process the massive, continuous stream of publ</w:t>
      </w:r>
      <w:r w:rsidRPr="005E0EE7">
        <w:rPr>
          <w:rFonts w:ascii="Times New Roman" w:hAnsi="Times New Roman" w:cs="Times New Roman"/>
          <w:color w:val="000000" w:themeColor="text1"/>
        </w:rPr>
        <w:t>ic conversations generated on Twitter (X). Millions of posts are created every minute, containing valuable signals about trends, customer sentiment, breaking news, brand perception, and public reactions. However, this data arrives at high velocity, in dive</w:t>
      </w:r>
      <w:r w:rsidRPr="005E0EE7">
        <w:rPr>
          <w:rFonts w:ascii="Times New Roman" w:hAnsi="Times New Roman" w:cs="Times New Roman"/>
          <w:color w:val="000000" w:themeColor="text1"/>
        </w:rPr>
        <w:t>rse and semi-structured formats, and is accompanied by substantial noise such as spam, duplicates, and irrelevant content.</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Traditional batch-processing systems are fundamentally incapable of capturing and analysing such rapidly changing information in real</w:t>
      </w:r>
      <w:r w:rsidRPr="005E0EE7">
        <w:rPr>
          <w:rFonts w:ascii="Times New Roman" w:hAnsi="Times New Roman" w:cs="Times New Roman"/>
          <w:color w:val="000000" w:themeColor="text1"/>
        </w:rPr>
        <w:t xml:space="preserve"> time. As a consequence, businesses and researchers face significant delays in identifying emerging topics, understanding audience behaviour, and making timely, data-driven decisions. There exists a pressing need for a scalable, fault-tolerant, real-time d</w:t>
      </w:r>
      <w:r w:rsidRPr="005E0EE7">
        <w:rPr>
          <w:rFonts w:ascii="Times New Roman" w:hAnsi="Times New Roman" w:cs="Times New Roman"/>
          <w:color w:val="000000" w:themeColor="text1"/>
        </w:rPr>
        <w:t>ata engineering pipeline that can efficiently ingest, process, store, and visualise streaming Twitter (X) data while maintaining low latency, high accuracy, and robust error handling.</w:t>
      </w: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t>3. Project Objectives</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Design and implement a real-time data ingestion p</w:t>
      </w:r>
      <w:r w:rsidRPr="005E0EE7">
        <w:rPr>
          <w:rFonts w:ascii="Times New Roman" w:hAnsi="Times New Roman" w:cs="Times New Roman"/>
          <w:color w:val="000000" w:themeColor="text1"/>
        </w:rPr>
        <w:t>ipeline for Twitter (X) data streams.</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Utilise Apache Kafka as the central message broker to ensure scalable, fault-tolerant data transport.</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Transform raw CSV tweet data into structured JSON format suitable for streaming.</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Implement data cleaning logic to fi</w:t>
      </w:r>
      <w:r w:rsidRPr="005E0EE7">
        <w:rPr>
          <w:rFonts w:ascii="Times New Roman" w:hAnsi="Times New Roman" w:cs="Times New Roman"/>
          <w:color w:val="000000" w:themeColor="text1"/>
        </w:rPr>
        <w:t>lter spam, empty records, and malformed entries.</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Persist cleaned, enriched tweet data into a MySQL relational database for querying and analysis.</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Provide a modular, well-documented codebase that can be extended for additional use cases such as sentiment an</w:t>
      </w:r>
      <w:r w:rsidRPr="005E0EE7">
        <w:rPr>
          <w:rFonts w:ascii="Times New Roman" w:hAnsi="Times New Roman" w:cs="Times New Roman"/>
          <w:color w:val="000000" w:themeColor="text1"/>
        </w:rPr>
        <w:t>alysis dashboards or trend visualisation.</w:t>
      </w: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lastRenderedPageBreak/>
        <w:t>4. System Architecture &amp; Pipeline Overview</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The pipeline follows a producer-consumer architecture with Apache Kafka serving as the distributed message backbone. The flow of data through the system is illustrated be</w:t>
      </w:r>
      <w:r w:rsidRPr="005E0EE7">
        <w:rPr>
          <w:rFonts w:ascii="Times New Roman" w:hAnsi="Times New Roman" w:cs="Times New Roman"/>
          <w:color w:val="000000" w:themeColor="text1"/>
        </w:rPr>
        <w:t>low:</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b/>
          <w:color w:val="000000" w:themeColor="text1"/>
        </w:rPr>
        <w:t xml:space="preserve">Step 1 - Raw CSV Dataset: </w:t>
      </w:r>
      <w:r w:rsidRPr="005E0EE7">
        <w:rPr>
          <w:rFonts w:ascii="Times New Roman" w:hAnsi="Times New Roman" w:cs="Times New Roman"/>
          <w:color w:val="000000" w:themeColor="text1"/>
        </w:rPr>
        <w:t>Source tweet data stored as CSV files (twitter_training.csv, Cleaned dataset.csv)</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b/>
          <w:color w:val="000000" w:themeColor="text1"/>
        </w:rPr>
        <w:t xml:space="preserve">Step 2 - CSV to JSON Conversion: </w:t>
      </w:r>
      <w:r w:rsidRPr="005E0EE7">
        <w:rPr>
          <w:rFonts w:ascii="Times New Roman" w:hAnsi="Times New Roman" w:cs="Times New Roman"/>
          <w:color w:val="000000" w:themeColor="text1"/>
        </w:rPr>
        <w:t>Python scripts transform tabular data into structured JSON objects (Part 1 workflow)</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b/>
          <w:color w:val="000000" w:themeColor="text1"/>
        </w:rPr>
        <w:t xml:space="preserve">Step 3 - Kafka Producer: </w:t>
      </w:r>
      <w:r w:rsidRPr="005E0EE7">
        <w:rPr>
          <w:rFonts w:ascii="Times New Roman" w:hAnsi="Times New Roman" w:cs="Times New Roman"/>
          <w:color w:val="000000" w:themeColor="text1"/>
        </w:rPr>
        <w:t>JSON messages are published to the "twitter-stream" Kafka topic at 2-second intervals</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b/>
          <w:color w:val="000000" w:themeColor="text1"/>
        </w:rPr>
        <w:t xml:space="preserve">Step 4 - Kafka Broker: </w:t>
      </w:r>
      <w:r w:rsidRPr="005E0EE7">
        <w:rPr>
          <w:rFonts w:ascii="Times New Roman" w:hAnsi="Times New Roman" w:cs="Times New Roman"/>
          <w:color w:val="000000" w:themeColor="text1"/>
        </w:rPr>
        <w:t>Apache Kafka buffers and distributes messages to subscribed consumers</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b/>
          <w:color w:val="000000" w:themeColor="text1"/>
        </w:rPr>
        <w:t xml:space="preserve">Step 5 - Kafka Consumer: </w:t>
      </w:r>
      <w:r w:rsidRPr="005E0EE7">
        <w:rPr>
          <w:rFonts w:ascii="Times New Roman" w:hAnsi="Times New Roman" w:cs="Times New Roman"/>
          <w:color w:val="000000" w:themeColor="text1"/>
        </w:rPr>
        <w:t>Consumers read from the topic, deserialise JSON, and</w:t>
      </w:r>
      <w:r w:rsidRPr="005E0EE7">
        <w:rPr>
          <w:rFonts w:ascii="Times New Roman" w:hAnsi="Times New Roman" w:cs="Times New Roman"/>
          <w:color w:val="000000" w:themeColor="text1"/>
        </w:rPr>
        <w:t xml:space="preserve"> optionally clean the data</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b/>
          <w:color w:val="000000" w:themeColor="text1"/>
        </w:rPr>
        <w:t xml:space="preserve">Step 6 - MySQL Database: </w:t>
      </w:r>
      <w:r w:rsidRPr="005E0EE7">
        <w:rPr>
          <w:rFonts w:ascii="Times New Roman" w:hAnsi="Times New Roman" w:cs="Times New Roman"/>
          <w:color w:val="000000" w:themeColor="text1"/>
        </w:rPr>
        <w:t>Cleaned tweets are inserted into the "tweets" table within the twitter_sentiment database</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b/>
          <w:color w:val="000000" w:themeColor="text1"/>
        </w:rPr>
        <w:t xml:space="preserve">Step 7 - Data Analysis: </w:t>
      </w:r>
      <w:r w:rsidRPr="005E0EE7">
        <w:rPr>
          <w:rFonts w:ascii="Times New Roman" w:hAnsi="Times New Roman" w:cs="Times New Roman"/>
          <w:color w:val="000000" w:themeColor="text1"/>
        </w:rPr>
        <w:t>Structured data is available for sentiment analysis, trend detection, and visualisation</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The architecture is intentionally modular. Each component (ingestion, streaming, storage) can be independently scaled, replaced, or enhanced without affecting the rest of the system.</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noProof/>
          <w:color w:val="000000" w:themeColor="text1"/>
          <w:lang w:val="en-IN" w:eastAsia="en-IN"/>
        </w:rPr>
        <w:drawing>
          <wp:inline distT="0" distB="0" distL="0" distR="0" wp14:anchorId="1BD8B989" wp14:editId="64528AC5">
            <wp:extent cx="54864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6"/>
                    <a:stretch>
                      <a:fillRect/>
                    </a:stretch>
                  </pic:blipFill>
                  <pic:spPr>
                    <a:xfrm>
                      <a:off x="0" y="0"/>
                      <a:ext cx="5486400" cy="3657600"/>
                    </a:xfrm>
                    <a:prstGeom prst="rect">
                      <a:avLst/>
                    </a:prstGeom>
                  </pic:spPr>
                </pic:pic>
              </a:graphicData>
            </a:graphic>
          </wp:inline>
        </w:drawing>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i/>
          <w:color w:val="000000" w:themeColor="text1"/>
          <w:sz w:val="18"/>
        </w:rPr>
        <w:t xml:space="preserve">Figure 1: End-to-End Pipeline Architecture Overview showing the flow </w:t>
      </w:r>
      <w:r w:rsidRPr="005E0EE7">
        <w:rPr>
          <w:rFonts w:ascii="Times New Roman" w:hAnsi="Times New Roman" w:cs="Times New Roman"/>
          <w:i/>
          <w:color w:val="000000" w:themeColor="text1"/>
          <w:sz w:val="18"/>
        </w:rPr>
        <w:t>from raw CSV data through Kafka streaming to MySQL storage and analysis</w:t>
      </w:r>
    </w:p>
    <w:p w:rsidR="0025660B" w:rsidRPr="005E0EE7" w:rsidRDefault="0025660B" w:rsidP="00EB2312">
      <w:pPr>
        <w:jc w:val="both"/>
        <w:rPr>
          <w:rFonts w:ascii="Times New Roman" w:hAnsi="Times New Roman" w:cs="Times New Roman"/>
          <w:color w:val="000000" w:themeColor="text1"/>
        </w:rPr>
      </w:pP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t>5. Technology Stack</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tbl>
      <w:tblPr>
        <w:tblStyle w:val="LightGrid-Accent1"/>
        <w:tblW w:w="0" w:type="auto"/>
        <w:tblLook w:val="04A0" w:firstRow="1" w:lastRow="0" w:firstColumn="1" w:lastColumn="0" w:noHBand="0" w:noVBand="1"/>
      </w:tblPr>
      <w:tblGrid>
        <w:gridCol w:w="3113"/>
        <w:gridCol w:w="3112"/>
        <w:gridCol w:w="3115"/>
      </w:tblGrid>
      <w:tr w:rsidR="005E0EE7" w:rsidRPr="005E0EE7" w:rsidTr="002566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Component</w:t>
            </w:r>
          </w:p>
        </w:tc>
        <w:tc>
          <w:tcPr>
            <w:tcW w:w="3120" w:type="dxa"/>
          </w:tcPr>
          <w:p w:rsidR="0025660B" w:rsidRPr="005E0EE7" w:rsidRDefault="00CA6C75" w:rsidP="00EB231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Technology</w:t>
            </w:r>
          </w:p>
        </w:tc>
        <w:tc>
          <w:tcPr>
            <w:tcW w:w="3120" w:type="dxa"/>
          </w:tcPr>
          <w:p w:rsidR="0025660B" w:rsidRPr="005E0EE7" w:rsidRDefault="00CA6C75" w:rsidP="00EB231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Purpose</w:t>
            </w:r>
          </w:p>
        </w:tc>
      </w:tr>
      <w:tr w:rsidR="005E0EE7" w:rsidRPr="005E0EE7" w:rsidTr="002566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Programming Language</w:t>
            </w:r>
          </w:p>
        </w:tc>
        <w:tc>
          <w:tcPr>
            <w:tcW w:w="312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Python 3.x</w:t>
            </w:r>
          </w:p>
        </w:tc>
        <w:tc>
          <w:tcPr>
            <w:tcW w:w="312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Core implementation language</w:t>
            </w:r>
          </w:p>
        </w:tc>
      </w:tr>
      <w:tr w:rsidR="005E0EE7" w:rsidRPr="005E0EE7" w:rsidTr="002566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Message Broker</w:t>
            </w:r>
          </w:p>
        </w:tc>
        <w:tc>
          <w:tcPr>
            <w:tcW w:w="3120" w:type="dxa"/>
          </w:tcPr>
          <w:p w:rsidR="0025660B" w:rsidRPr="005E0EE7" w:rsidRDefault="00CA6C75" w:rsidP="00EB2312">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Apache Kafka</w:t>
            </w:r>
          </w:p>
        </w:tc>
        <w:tc>
          <w:tcPr>
            <w:tcW w:w="3120" w:type="dxa"/>
          </w:tcPr>
          <w:p w:rsidR="0025660B" w:rsidRPr="005E0EE7" w:rsidRDefault="00CA6C75" w:rsidP="00EB2312">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Real-time data streaming and message queue</w:t>
            </w:r>
          </w:p>
        </w:tc>
      </w:tr>
      <w:tr w:rsidR="005E0EE7" w:rsidRPr="005E0EE7" w:rsidTr="002566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Database</w:t>
            </w:r>
          </w:p>
        </w:tc>
        <w:tc>
          <w:tcPr>
            <w:tcW w:w="312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MySQL</w:t>
            </w:r>
          </w:p>
        </w:tc>
        <w:tc>
          <w:tcPr>
            <w:tcW w:w="312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Persistent structured storage</w:t>
            </w:r>
          </w:p>
        </w:tc>
      </w:tr>
      <w:tr w:rsidR="005E0EE7" w:rsidRPr="005E0EE7" w:rsidTr="002566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Data Format</w:t>
            </w:r>
          </w:p>
        </w:tc>
        <w:tc>
          <w:tcPr>
            <w:tcW w:w="3120" w:type="dxa"/>
          </w:tcPr>
          <w:p w:rsidR="0025660B" w:rsidRPr="005E0EE7" w:rsidRDefault="00CA6C75" w:rsidP="00EB2312">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JSON / CSV</w:t>
            </w:r>
          </w:p>
        </w:tc>
        <w:tc>
          <w:tcPr>
            <w:tcW w:w="3120" w:type="dxa"/>
          </w:tcPr>
          <w:p w:rsidR="0025660B" w:rsidRPr="005E0EE7" w:rsidRDefault="00CA6C75" w:rsidP="00EB2312">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Data serialisation and exchange format</w:t>
            </w:r>
          </w:p>
        </w:tc>
      </w:tr>
      <w:tr w:rsidR="005E0EE7" w:rsidRPr="005E0EE7" w:rsidTr="002566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Kafka Client</w:t>
            </w:r>
          </w:p>
        </w:tc>
        <w:tc>
          <w:tcPr>
            <w:tcW w:w="312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kafka-python</w:t>
            </w:r>
          </w:p>
        </w:tc>
        <w:tc>
          <w:tcPr>
            <w:tcW w:w="312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Python library for Kafka producer/consumer</w:t>
            </w:r>
          </w:p>
        </w:tc>
      </w:tr>
      <w:tr w:rsidR="005E0EE7" w:rsidRPr="005E0EE7" w:rsidTr="002566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Database Driver</w:t>
            </w:r>
          </w:p>
        </w:tc>
        <w:tc>
          <w:tcPr>
            <w:tcW w:w="3120" w:type="dxa"/>
          </w:tcPr>
          <w:p w:rsidR="0025660B" w:rsidRPr="005E0EE7" w:rsidRDefault="00CA6C75" w:rsidP="00EB2312">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mysql-connector-python</w:t>
            </w:r>
          </w:p>
        </w:tc>
        <w:tc>
          <w:tcPr>
            <w:tcW w:w="3120" w:type="dxa"/>
          </w:tcPr>
          <w:p w:rsidR="0025660B" w:rsidRPr="005E0EE7" w:rsidRDefault="00CA6C75" w:rsidP="00EB2312">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MySQL connectivity from Python</w:t>
            </w:r>
          </w:p>
        </w:tc>
      </w:tr>
      <w:tr w:rsidR="005E0EE7" w:rsidRPr="005E0EE7" w:rsidTr="002566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Development Tools</w:t>
            </w:r>
          </w:p>
        </w:tc>
        <w:tc>
          <w:tcPr>
            <w:tcW w:w="312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Jupyter Notebook</w:t>
            </w:r>
          </w:p>
        </w:tc>
        <w:tc>
          <w:tcPr>
            <w:tcW w:w="312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Exploratory data analysis and prototyping</w:t>
            </w:r>
          </w:p>
        </w:tc>
      </w:tr>
    </w:tbl>
    <w:p w:rsidR="0025660B" w:rsidRPr="005E0EE7" w:rsidRDefault="0025660B" w:rsidP="00EB2312">
      <w:pPr>
        <w:jc w:val="both"/>
        <w:rPr>
          <w:rFonts w:ascii="Times New Roman" w:hAnsi="Times New Roman" w:cs="Times New Roman"/>
          <w:color w:val="000000" w:themeColor="text1"/>
        </w:rPr>
      </w:pP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t>6. Implementation Details</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p w:rsidR="0025660B" w:rsidRPr="005E0EE7" w:rsidRDefault="00CA6C75" w:rsidP="00EB2312">
      <w:pPr>
        <w:pStyle w:val="Heading2"/>
        <w:jc w:val="both"/>
        <w:rPr>
          <w:rFonts w:ascii="Times New Roman" w:hAnsi="Times New Roman" w:cs="Times New Roman"/>
          <w:color w:val="000000" w:themeColor="text1"/>
        </w:rPr>
      </w:pPr>
      <w:r w:rsidRPr="005E0EE7">
        <w:rPr>
          <w:rFonts w:ascii="Times New Roman" w:hAnsi="Times New Roman" w:cs="Times New Roman"/>
          <w:color w:val="000000" w:themeColor="text1"/>
        </w:rPr>
        <w:t>6.1 Data Ingestion (CSV to JSON)</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The pipeline begins with raw Twitter data in CSV format, sourced from the Twitter dataset (twitter_training.csv and C</w:t>
      </w:r>
      <w:r w:rsidRPr="005E0EE7">
        <w:rPr>
          <w:rFonts w:ascii="Times New Roman" w:hAnsi="Times New Roman" w:cs="Times New Roman"/>
          <w:color w:val="000000" w:themeColor="text1"/>
        </w:rPr>
        <w:t>leaned dataset.csv). The "Part 1 (cvs to jason)" module handles the conversion from tabular CSV records into structured JSON objects. Each tweet row is parsed, cleaned, and transformed into a JSON object containing fields such as tweet_id, entity, sentimen</w:t>
      </w:r>
      <w:r w:rsidRPr="005E0EE7">
        <w:rPr>
          <w:rFonts w:ascii="Times New Roman" w:hAnsi="Times New Roman" w:cs="Times New Roman"/>
          <w:color w:val="000000" w:themeColor="text1"/>
        </w:rPr>
        <w:t>t, and tweet text. The resulting JSON file (Final_Cleaned_Dataset.json) serves as the input to the Kafka producer.</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This transformation step is crucial because JSON is a schema-less, self-describing format that integrates naturally with Kafka's serialisatio</w:t>
      </w:r>
      <w:r w:rsidRPr="005E0EE7">
        <w:rPr>
          <w:rFonts w:ascii="Times New Roman" w:hAnsi="Times New Roman" w:cs="Times New Roman"/>
          <w:color w:val="000000" w:themeColor="text1"/>
        </w:rPr>
        <w:t>n framework and is easily consumed by downstream applications.</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noProof/>
          <w:color w:val="000000" w:themeColor="text1"/>
          <w:lang w:val="en-IN" w:eastAsia="en-IN"/>
        </w:rPr>
        <w:lastRenderedPageBreak/>
        <w:drawing>
          <wp:inline distT="0" distB="0" distL="0" distR="0" wp14:anchorId="4DA284C7" wp14:editId="6ECC9EA2">
            <wp:extent cx="4572000" cy="21216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572000" cy="2121607"/>
                    </a:xfrm>
                    <a:prstGeom prst="rect">
                      <a:avLst/>
                    </a:prstGeom>
                  </pic:spPr>
                </pic:pic>
              </a:graphicData>
            </a:graphic>
          </wp:inline>
        </w:drawing>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i/>
          <w:color w:val="000000" w:themeColor="text1"/>
          <w:sz w:val="18"/>
        </w:rPr>
        <w:t>Figure 2: CSV to JSON transformation workflow showing the data conversion process</w:t>
      </w:r>
    </w:p>
    <w:p w:rsidR="0025660B" w:rsidRPr="005E0EE7" w:rsidRDefault="0025660B" w:rsidP="00EB2312">
      <w:pPr>
        <w:jc w:val="both"/>
        <w:rPr>
          <w:rFonts w:ascii="Times New Roman" w:hAnsi="Times New Roman" w:cs="Times New Roman"/>
          <w:color w:val="000000" w:themeColor="text1"/>
        </w:rPr>
      </w:pPr>
    </w:p>
    <w:p w:rsidR="0025660B" w:rsidRPr="005E0EE7" w:rsidRDefault="00CA6C75" w:rsidP="00EB2312">
      <w:pPr>
        <w:pStyle w:val="Heading2"/>
        <w:jc w:val="both"/>
        <w:rPr>
          <w:rFonts w:ascii="Times New Roman" w:hAnsi="Times New Roman" w:cs="Times New Roman"/>
          <w:color w:val="000000" w:themeColor="text1"/>
        </w:rPr>
      </w:pPr>
      <w:r w:rsidRPr="005E0EE7">
        <w:rPr>
          <w:rFonts w:ascii="Times New Roman" w:hAnsi="Times New Roman" w:cs="Times New Roman"/>
          <w:color w:val="000000" w:themeColor="text1"/>
        </w:rPr>
        <w:t>6.2 Kafka Producer &amp; Consumer</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Two independent Python services implement the Kafka producer-consumer pattern:</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b/>
          <w:color w:val="000000" w:themeColor="text1"/>
        </w:rPr>
        <w:t xml:space="preserve">Producer (producer.py): </w:t>
      </w:r>
      <w:r w:rsidRPr="005E0EE7">
        <w:rPr>
          <w:rFonts w:ascii="Times New Roman" w:hAnsi="Times New Roman" w:cs="Times New Roman"/>
          <w:color w:val="000000" w:themeColor="text1"/>
        </w:rPr>
        <w:t>Reads the tweets.json file, iterates through each tweet object, serialises it as UTF-8 encoded JSON, and publishes it to the "twitter-stream" Kafka topic. A 2-second delay between messages simulates real-time streaming conditions a</w:t>
      </w:r>
      <w:r w:rsidRPr="005E0EE7">
        <w:rPr>
          <w:rFonts w:ascii="Times New Roman" w:hAnsi="Times New Roman" w:cs="Times New Roman"/>
          <w:color w:val="000000" w:themeColor="text1"/>
        </w:rPr>
        <w:t>nd prevents overwhelming downstream consumers.</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b/>
          <w:color w:val="000000" w:themeColor="text1"/>
        </w:rPr>
        <w:t xml:space="preserve">Consumer (consumer.py): </w:t>
      </w:r>
      <w:r w:rsidRPr="005E0EE7">
        <w:rPr>
          <w:rFonts w:ascii="Times New Roman" w:hAnsi="Times New Roman" w:cs="Times New Roman"/>
          <w:color w:val="000000" w:themeColor="text1"/>
        </w:rPr>
        <w:t>Subscribes to the "twitter-stream" topic with the earliest offset reset policy, ensuring no messages are missed on startup. Each received message is deserialised from JSON and printed t</w:t>
      </w:r>
      <w:r w:rsidRPr="005E0EE7">
        <w:rPr>
          <w:rFonts w:ascii="Times New Roman" w:hAnsi="Times New Roman" w:cs="Times New Roman"/>
          <w:color w:val="000000" w:themeColor="text1"/>
        </w:rPr>
        <w:t>o the console. This basic consumer serves as a validation tool and can be extended for more sophisticated processing.</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Both components connect to a local Kafka instance running on localhost:9092. The producer uses a value_serializer lambda, while the consum</w:t>
      </w:r>
      <w:r w:rsidRPr="005E0EE7">
        <w:rPr>
          <w:rFonts w:ascii="Times New Roman" w:hAnsi="Times New Roman" w:cs="Times New Roman"/>
          <w:color w:val="000000" w:themeColor="text1"/>
        </w:rPr>
        <w:t>er uses a matching value_deserializer, ensuring consistent data handling across the pipeline.</w:t>
      </w:r>
    </w:p>
    <w:p w:rsidR="0025660B" w:rsidRPr="005E0EE7" w:rsidRDefault="00CA6C75" w:rsidP="00EB2312">
      <w:pPr>
        <w:pStyle w:val="Heading2"/>
        <w:jc w:val="both"/>
        <w:rPr>
          <w:rFonts w:ascii="Times New Roman" w:hAnsi="Times New Roman" w:cs="Times New Roman"/>
          <w:color w:val="000000" w:themeColor="text1"/>
        </w:rPr>
      </w:pPr>
      <w:r w:rsidRPr="005E0EE7">
        <w:rPr>
          <w:rFonts w:ascii="Times New Roman" w:hAnsi="Times New Roman" w:cs="Times New Roman"/>
          <w:color w:val="000000" w:themeColor="text1"/>
        </w:rPr>
        <w:t>6.3 Data Cleaning &amp; Transformation</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The kafka_mysql_consumer.py script extends the basic consumer with a dedicated data cleaning phase before storage. The cleaning</w:t>
      </w:r>
      <w:r w:rsidRPr="005E0EE7">
        <w:rPr>
          <w:rFonts w:ascii="Times New Roman" w:hAnsi="Times New Roman" w:cs="Times New Roman"/>
          <w:color w:val="000000" w:themeColor="text1"/>
        </w:rPr>
        <w:t xml:space="preserve"> logic includes:</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Field Extraction: Each message is parsed to extract tweet_id, entity, sentiment, and tweet text.</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Whitespace Stripping: All string fields are stripped of leading/trailing whitespace.</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Sentiment Normalisation: Sentiment values are converted t</w:t>
      </w:r>
      <w:r w:rsidRPr="005E0EE7">
        <w:rPr>
          <w:rFonts w:ascii="Times New Roman" w:hAnsi="Times New Roman" w:cs="Times New Roman"/>
          <w:color w:val="000000" w:themeColor="text1"/>
        </w:rPr>
        <w:t>o title case for consistency (e.g., "positive", "Positive" =&gt; "Positive").</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Null and Empty Filtering: Records with missing tweet_id or empty tweet text are silently skipped.</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Duplicate Handling: Duplicate tweet_id values are detected at the database level an</w:t>
      </w:r>
      <w:r w:rsidRPr="005E0EE7">
        <w:rPr>
          <w:rFonts w:ascii="Times New Roman" w:hAnsi="Times New Roman" w:cs="Times New Roman"/>
          <w:color w:val="000000" w:themeColor="text1"/>
        </w:rPr>
        <w:t>d ignored via a try-except block around the INSERT statement.</w:t>
      </w:r>
    </w:p>
    <w:p w:rsidR="0025660B" w:rsidRPr="005E0EE7" w:rsidRDefault="00CA6C75" w:rsidP="00EB2312">
      <w:pPr>
        <w:pStyle w:val="Heading2"/>
        <w:jc w:val="both"/>
        <w:rPr>
          <w:rFonts w:ascii="Times New Roman" w:hAnsi="Times New Roman" w:cs="Times New Roman"/>
          <w:color w:val="000000" w:themeColor="text1"/>
        </w:rPr>
      </w:pPr>
      <w:r w:rsidRPr="005E0EE7">
        <w:rPr>
          <w:rFonts w:ascii="Times New Roman" w:hAnsi="Times New Roman" w:cs="Times New Roman"/>
          <w:color w:val="000000" w:themeColor="text1"/>
        </w:rPr>
        <w:t>6.4 MySQL Storage Integration</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The final stage of the pipeline persists cleaned tweet data to a MySQL database. The consumer establishes a connection to the twitter_sentiment database on localhos</w:t>
      </w:r>
      <w:r w:rsidRPr="005E0EE7">
        <w:rPr>
          <w:rFonts w:ascii="Times New Roman" w:hAnsi="Times New Roman" w:cs="Times New Roman"/>
          <w:color w:val="000000" w:themeColor="text1"/>
        </w:rPr>
        <w:t xml:space="preserve">t using the root user. Cleaned records are inserted </w:t>
      </w:r>
      <w:r w:rsidRPr="005E0EE7">
        <w:rPr>
          <w:rFonts w:ascii="Times New Roman" w:hAnsi="Times New Roman" w:cs="Times New Roman"/>
          <w:color w:val="000000" w:themeColor="text1"/>
        </w:rPr>
        <w:lastRenderedPageBreak/>
        <w:t>into the tweets table using parameterised SQL queries to prevent SQL injection. The schema includes four columns: tweet_id, entity, sentiment, and tweet.</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After each successful INSERT, the transaction is c</w:t>
      </w:r>
      <w:r w:rsidRPr="005E0EE7">
        <w:rPr>
          <w:rFonts w:ascii="Times New Roman" w:hAnsi="Times New Roman" w:cs="Times New Roman"/>
          <w:color w:val="000000" w:themeColor="text1"/>
        </w:rPr>
        <w:t>ommitted. MySQL's primary key constraint on tweet_id ensures idempotency: any duplicate messages are caught by the mysql.connector.Error exception and logged without interrupting the stream processing.</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noProof/>
          <w:color w:val="000000" w:themeColor="text1"/>
          <w:lang w:val="en-IN" w:eastAsia="en-IN"/>
        </w:rPr>
        <w:drawing>
          <wp:inline distT="0" distB="0" distL="0" distR="0" wp14:anchorId="3AEE8C9C" wp14:editId="6C951BE7">
            <wp:extent cx="4572000" cy="21291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png"/>
                    <pic:cNvPicPr/>
                  </pic:nvPicPr>
                  <pic:blipFill>
                    <a:blip r:embed="rId8"/>
                    <a:stretch>
                      <a:fillRect/>
                    </a:stretch>
                  </pic:blipFill>
                  <pic:spPr>
                    <a:xfrm>
                      <a:off x="0" y="0"/>
                      <a:ext cx="4572000" cy="2129164"/>
                    </a:xfrm>
                    <a:prstGeom prst="rect">
                      <a:avLst/>
                    </a:prstGeom>
                  </pic:spPr>
                </pic:pic>
              </a:graphicData>
            </a:graphic>
          </wp:inline>
        </w:drawing>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i/>
          <w:color w:val="000000" w:themeColor="text1"/>
          <w:sz w:val="18"/>
        </w:rPr>
        <w:t>Figure 3: MySQL database integration and storage pip</w:t>
      </w:r>
      <w:r w:rsidRPr="005E0EE7">
        <w:rPr>
          <w:rFonts w:ascii="Times New Roman" w:hAnsi="Times New Roman" w:cs="Times New Roman"/>
          <w:i/>
          <w:color w:val="000000" w:themeColor="text1"/>
          <w:sz w:val="18"/>
        </w:rPr>
        <w:t>eline showing data flow from Kafka consumer to the tweets table</w:t>
      </w:r>
    </w:p>
    <w:p w:rsidR="0025660B" w:rsidRPr="005E0EE7" w:rsidRDefault="0025660B" w:rsidP="00EB2312">
      <w:pPr>
        <w:jc w:val="both"/>
        <w:rPr>
          <w:rFonts w:ascii="Times New Roman" w:hAnsi="Times New Roman" w:cs="Times New Roman"/>
          <w:color w:val="000000" w:themeColor="text1"/>
        </w:rPr>
      </w:pP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t>7. Code Walkthrough</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p w:rsidR="0025660B" w:rsidRPr="005E0EE7" w:rsidRDefault="00CA6C75" w:rsidP="00EB2312">
      <w:pPr>
        <w:pStyle w:val="Heading2"/>
        <w:jc w:val="both"/>
        <w:rPr>
          <w:rFonts w:ascii="Times New Roman" w:hAnsi="Times New Roman" w:cs="Times New Roman"/>
          <w:color w:val="000000" w:themeColor="text1"/>
        </w:rPr>
      </w:pPr>
      <w:r w:rsidRPr="005E0EE7">
        <w:rPr>
          <w:rFonts w:ascii="Times New Roman" w:hAnsi="Times New Roman" w:cs="Times New Roman"/>
          <w:color w:val="000000" w:themeColor="text1"/>
        </w:rPr>
        <w:t>7.1 Kafka Producer (producer.py)</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sz w:val="18"/>
        </w:rPr>
        <w:t>from kafka import KafkaProducer</w:t>
      </w:r>
      <w:r w:rsidRPr="005E0EE7">
        <w:rPr>
          <w:rFonts w:ascii="Times New Roman" w:hAnsi="Times New Roman" w:cs="Times New Roman"/>
          <w:color w:val="000000" w:themeColor="text1"/>
          <w:sz w:val="18"/>
        </w:rPr>
        <w:br/>
        <w:t>import json</w:t>
      </w:r>
      <w:r w:rsidRPr="005E0EE7">
        <w:rPr>
          <w:rFonts w:ascii="Times New Roman" w:hAnsi="Times New Roman" w:cs="Times New Roman"/>
          <w:color w:val="000000" w:themeColor="text1"/>
          <w:sz w:val="18"/>
        </w:rPr>
        <w:br/>
        <w:t>import time</w:t>
      </w:r>
      <w:r w:rsidRPr="005E0EE7">
        <w:rPr>
          <w:rFonts w:ascii="Times New Roman" w:hAnsi="Times New Roman" w:cs="Times New Roman"/>
          <w:color w:val="000000" w:themeColor="text1"/>
          <w:sz w:val="18"/>
        </w:rPr>
        <w:br/>
      </w:r>
      <w:r w:rsidRPr="005E0EE7">
        <w:rPr>
          <w:rFonts w:ascii="Times New Roman" w:hAnsi="Times New Roman" w:cs="Times New Roman"/>
          <w:color w:val="000000" w:themeColor="text1"/>
          <w:sz w:val="18"/>
        </w:rPr>
        <w:br/>
        <w:t>producer = KafkaProducer(</w:t>
      </w:r>
      <w:r w:rsidRPr="005E0EE7">
        <w:rPr>
          <w:rFonts w:ascii="Times New Roman" w:hAnsi="Times New Roman" w:cs="Times New Roman"/>
          <w:color w:val="000000" w:themeColor="text1"/>
          <w:sz w:val="18"/>
        </w:rPr>
        <w:br/>
        <w:t xml:space="preserve">    bootstrap_servers='localhost:9092',</w:t>
      </w:r>
      <w:r w:rsidRPr="005E0EE7">
        <w:rPr>
          <w:rFonts w:ascii="Times New Roman" w:hAnsi="Times New Roman" w:cs="Times New Roman"/>
          <w:color w:val="000000" w:themeColor="text1"/>
          <w:sz w:val="18"/>
        </w:rPr>
        <w:br/>
        <w:t xml:space="preserve">    value_seri</w:t>
      </w:r>
      <w:r w:rsidRPr="005E0EE7">
        <w:rPr>
          <w:rFonts w:ascii="Times New Roman" w:hAnsi="Times New Roman" w:cs="Times New Roman"/>
          <w:color w:val="000000" w:themeColor="text1"/>
          <w:sz w:val="18"/>
        </w:rPr>
        <w:t>alizer=lambda v: json.dumps(v).encode('utf-8')</w:t>
      </w:r>
      <w:r w:rsidRPr="005E0EE7">
        <w:rPr>
          <w:rFonts w:ascii="Times New Roman" w:hAnsi="Times New Roman" w:cs="Times New Roman"/>
          <w:color w:val="000000" w:themeColor="text1"/>
          <w:sz w:val="18"/>
        </w:rPr>
        <w:br/>
        <w:t>)</w:t>
      </w:r>
      <w:r w:rsidRPr="005E0EE7">
        <w:rPr>
          <w:rFonts w:ascii="Times New Roman" w:hAnsi="Times New Roman" w:cs="Times New Roman"/>
          <w:color w:val="000000" w:themeColor="text1"/>
          <w:sz w:val="18"/>
        </w:rPr>
        <w:br/>
      </w:r>
      <w:r w:rsidRPr="005E0EE7">
        <w:rPr>
          <w:rFonts w:ascii="Times New Roman" w:hAnsi="Times New Roman" w:cs="Times New Roman"/>
          <w:color w:val="000000" w:themeColor="text1"/>
          <w:sz w:val="18"/>
        </w:rPr>
        <w:br/>
        <w:t>with open('tweets.json', 'r', encoding='utf-8') as file:</w:t>
      </w:r>
      <w:r w:rsidRPr="005E0EE7">
        <w:rPr>
          <w:rFonts w:ascii="Times New Roman" w:hAnsi="Times New Roman" w:cs="Times New Roman"/>
          <w:color w:val="000000" w:themeColor="text1"/>
          <w:sz w:val="18"/>
        </w:rPr>
        <w:br/>
        <w:t xml:space="preserve">    tweets = json.load(file)</w:t>
      </w:r>
      <w:r w:rsidRPr="005E0EE7">
        <w:rPr>
          <w:rFonts w:ascii="Times New Roman" w:hAnsi="Times New Roman" w:cs="Times New Roman"/>
          <w:color w:val="000000" w:themeColor="text1"/>
          <w:sz w:val="18"/>
        </w:rPr>
        <w:br/>
      </w:r>
      <w:r w:rsidRPr="005E0EE7">
        <w:rPr>
          <w:rFonts w:ascii="Times New Roman" w:hAnsi="Times New Roman" w:cs="Times New Roman"/>
          <w:color w:val="000000" w:themeColor="text1"/>
          <w:sz w:val="18"/>
        </w:rPr>
        <w:br/>
        <w:t>for tweet in tweets:</w:t>
      </w:r>
      <w:r w:rsidRPr="005E0EE7">
        <w:rPr>
          <w:rFonts w:ascii="Times New Roman" w:hAnsi="Times New Roman" w:cs="Times New Roman"/>
          <w:color w:val="000000" w:themeColor="text1"/>
          <w:sz w:val="18"/>
        </w:rPr>
        <w:br/>
        <w:t xml:space="preserve">    producer.send('twitter-stream', tweet)</w:t>
      </w:r>
      <w:r w:rsidRPr="005E0EE7">
        <w:rPr>
          <w:rFonts w:ascii="Times New Roman" w:hAnsi="Times New Roman" w:cs="Times New Roman"/>
          <w:color w:val="000000" w:themeColor="text1"/>
          <w:sz w:val="18"/>
        </w:rPr>
        <w:br/>
        <w:t xml:space="preserve">    print("Sent:", tweet)</w:t>
      </w:r>
      <w:r w:rsidRPr="005E0EE7">
        <w:rPr>
          <w:rFonts w:ascii="Times New Roman" w:hAnsi="Times New Roman" w:cs="Times New Roman"/>
          <w:color w:val="000000" w:themeColor="text1"/>
          <w:sz w:val="18"/>
        </w:rPr>
        <w:br/>
        <w:t xml:space="preserve">    time.sleep(2)</w:t>
      </w:r>
      <w:r w:rsidRPr="005E0EE7">
        <w:rPr>
          <w:rFonts w:ascii="Times New Roman" w:hAnsi="Times New Roman" w:cs="Times New Roman"/>
          <w:color w:val="000000" w:themeColor="text1"/>
          <w:sz w:val="18"/>
        </w:rPr>
        <w:br/>
      </w:r>
      <w:r w:rsidRPr="005E0EE7">
        <w:rPr>
          <w:rFonts w:ascii="Times New Roman" w:hAnsi="Times New Roman" w:cs="Times New Roman"/>
          <w:color w:val="000000" w:themeColor="text1"/>
          <w:sz w:val="18"/>
        </w:rPr>
        <w:br/>
        <w:t>producer.f</w:t>
      </w:r>
      <w:r w:rsidRPr="005E0EE7">
        <w:rPr>
          <w:rFonts w:ascii="Times New Roman" w:hAnsi="Times New Roman" w:cs="Times New Roman"/>
          <w:color w:val="000000" w:themeColor="text1"/>
          <w:sz w:val="18"/>
        </w:rPr>
        <w:t>lush()</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The producer initialises a KafkaProducer with a JSON value serializer. It loads all tweets from tweets.json into memory and iterates through them, sending each to the "twitter-stream" topic with a 2-second delay. The final flush ensures all buffered</w:t>
      </w:r>
      <w:r w:rsidRPr="005E0EE7">
        <w:rPr>
          <w:rFonts w:ascii="Times New Roman" w:hAnsi="Times New Roman" w:cs="Times New Roman"/>
          <w:color w:val="000000" w:themeColor="text1"/>
        </w:rPr>
        <w:t xml:space="preserve"> messages are delivered.</w:t>
      </w:r>
    </w:p>
    <w:p w:rsidR="0025660B" w:rsidRPr="005E0EE7" w:rsidRDefault="00CA6C75" w:rsidP="00EB2312">
      <w:pPr>
        <w:pStyle w:val="Heading2"/>
        <w:jc w:val="both"/>
        <w:rPr>
          <w:rFonts w:ascii="Times New Roman" w:hAnsi="Times New Roman" w:cs="Times New Roman"/>
          <w:color w:val="000000" w:themeColor="text1"/>
        </w:rPr>
      </w:pPr>
      <w:r w:rsidRPr="005E0EE7">
        <w:rPr>
          <w:rFonts w:ascii="Times New Roman" w:hAnsi="Times New Roman" w:cs="Times New Roman"/>
          <w:color w:val="000000" w:themeColor="text1"/>
        </w:rPr>
        <w:lastRenderedPageBreak/>
        <w:t>7.2 Kafka Consumer (consumer.py)</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sz w:val="18"/>
        </w:rPr>
        <w:t>from kafka import KafkaConsumer</w:t>
      </w:r>
      <w:r w:rsidRPr="005E0EE7">
        <w:rPr>
          <w:rFonts w:ascii="Times New Roman" w:hAnsi="Times New Roman" w:cs="Times New Roman"/>
          <w:color w:val="000000" w:themeColor="text1"/>
          <w:sz w:val="18"/>
        </w:rPr>
        <w:br/>
        <w:t>import json</w:t>
      </w:r>
      <w:r w:rsidRPr="005E0EE7">
        <w:rPr>
          <w:rFonts w:ascii="Times New Roman" w:hAnsi="Times New Roman" w:cs="Times New Roman"/>
          <w:color w:val="000000" w:themeColor="text1"/>
          <w:sz w:val="18"/>
        </w:rPr>
        <w:br/>
      </w:r>
      <w:r w:rsidRPr="005E0EE7">
        <w:rPr>
          <w:rFonts w:ascii="Times New Roman" w:hAnsi="Times New Roman" w:cs="Times New Roman"/>
          <w:color w:val="000000" w:themeColor="text1"/>
          <w:sz w:val="18"/>
        </w:rPr>
        <w:br/>
        <w:t>consumer = KafkaConsumer(</w:t>
      </w:r>
      <w:r w:rsidRPr="005E0EE7">
        <w:rPr>
          <w:rFonts w:ascii="Times New Roman" w:hAnsi="Times New Roman" w:cs="Times New Roman"/>
          <w:color w:val="000000" w:themeColor="text1"/>
          <w:sz w:val="18"/>
        </w:rPr>
        <w:br/>
        <w:t xml:space="preserve">    'twitter-stream',</w:t>
      </w:r>
      <w:r w:rsidRPr="005E0EE7">
        <w:rPr>
          <w:rFonts w:ascii="Times New Roman" w:hAnsi="Times New Roman" w:cs="Times New Roman"/>
          <w:color w:val="000000" w:themeColor="text1"/>
          <w:sz w:val="18"/>
        </w:rPr>
        <w:br/>
        <w:t xml:space="preserve">    bootstrap_servers='localhost:9092',</w:t>
      </w:r>
      <w:r w:rsidRPr="005E0EE7">
        <w:rPr>
          <w:rFonts w:ascii="Times New Roman" w:hAnsi="Times New Roman" w:cs="Times New Roman"/>
          <w:color w:val="000000" w:themeColor="text1"/>
          <w:sz w:val="18"/>
        </w:rPr>
        <w:br/>
        <w:t xml:space="preserve">    auto_offset_reset='earliest',</w:t>
      </w:r>
      <w:r w:rsidRPr="005E0EE7">
        <w:rPr>
          <w:rFonts w:ascii="Times New Roman" w:hAnsi="Times New Roman" w:cs="Times New Roman"/>
          <w:color w:val="000000" w:themeColor="text1"/>
          <w:sz w:val="18"/>
        </w:rPr>
        <w:br/>
        <w:t xml:space="preserve">    value_deserializer=lambda x</w:t>
      </w:r>
      <w:r w:rsidRPr="005E0EE7">
        <w:rPr>
          <w:rFonts w:ascii="Times New Roman" w:hAnsi="Times New Roman" w:cs="Times New Roman"/>
          <w:color w:val="000000" w:themeColor="text1"/>
          <w:sz w:val="18"/>
        </w:rPr>
        <w:t>: json.loads(x.decode('utf-8'))</w:t>
      </w:r>
      <w:r w:rsidRPr="005E0EE7">
        <w:rPr>
          <w:rFonts w:ascii="Times New Roman" w:hAnsi="Times New Roman" w:cs="Times New Roman"/>
          <w:color w:val="000000" w:themeColor="text1"/>
          <w:sz w:val="18"/>
        </w:rPr>
        <w:br/>
        <w:t>)</w:t>
      </w:r>
      <w:r w:rsidRPr="005E0EE7">
        <w:rPr>
          <w:rFonts w:ascii="Times New Roman" w:hAnsi="Times New Roman" w:cs="Times New Roman"/>
          <w:color w:val="000000" w:themeColor="text1"/>
          <w:sz w:val="18"/>
        </w:rPr>
        <w:br/>
      </w:r>
      <w:r w:rsidRPr="005E0EE7">
        <w:rPr>
          <w:rFonts w:ascii="Times New Roman" w:hAnsi="Times New Roman" w:cs="Times New Roman"/>
          <w:color w:val="000000" w:themeColor="text1"/>
          <w:sz w:val="18"/>
        </w:rPr>
        <w:br/>
        <w:t>print("Waiting for messages...")</w:t>
      </w:r>
      <w:r w:rsidRPr="005E0EE7">
        <w:rPr>
          <w:rFonts w:ascii="Times New Roman" w:hAnsi="Times New Roman" w:cs="Times New Roman"/>
          <w:color w:val="000000" w:themeColor="text1"/>
          <w:sz w:val="18"/>
        </w:rPr>
        <w:br/>
        <w:t>for message in consumer:</w:t>
      </w:r>
      <w:r w:rsidRPr="005E0EE7">
        <w:rPr>
          <w:rFonts w:ascii="Times New Roman" w:hAnsi="Times New Roman" w:cs="Times New Roman"/>
          <w:color w:val="000000" w:themeColor="text1"/>
          <w:sz w:val="18"/>
        </w:rPr>
        <w:br/>
        <w:t xml:space="preserve">    print("Received:", message.value)</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 xml:space="preserve">The consumer subscribes to "twitter-stream" with auto_offset_reset set to "earliest" so that all previously published </w:t>
      </w:r>
      <w:r w:rsidRPr="005E0EE7">
        <w:rPr>
          <w:rFonts w:ascii="Times New Roman" w:hAnsi="Times New Roman" w:cs="Times New Roman"/>
          <w:color w:val="000000" w:themeColor="text1"/>
        </w:rPr>
        <w:t>messages are consumed from the beginning. Each message is deserialised from JSON and printed to the console.</w:t>
      </w:r>
    </w:p>
    <w:p w:rsidR="0025660B" w:rsidRPr="005E0EE7" w:rsidRDefault="00CA6C75" w:rsidP="00EB2312">
      <w:pPr>
        <w:pStyle w:val="Heading2"/>
        <w:jc w:val="both"/>
        <w:rPr>
          <w:rFonts w:ascii="Times New Roman" w:hAnsi="Times New Roman" w:cs="Times New Roman"/>
          <w:color w:val="000000" w:themeColor="text1"/>
        </w:rPr>
      </w:pPr>
      <w:r w:rsidRPr="005E0EE7">
        <w:rPr>
          <w:rFonts w:ascii="Times New Roman" w:hAnsi="Times New Roman" w:cs="Times New Roman"/>
          <w:color w:val="000000" w:themeColor="text1"/>
        </w:rPr>
        <w:t>7.3 Kafka Consumer with MySQL Integration (kafka_mysql_consumer.py)</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This script combines the consumer logic with MySQL persistence. Key sections in</w:t>
      </w:r>
      <w:r w:rsidRPr="005E0EE7">
        <w:rPr>
          <w:rFonts w:ascii="Times New Roman" w:hAnsi="Times New Roman" w:cs="Times New Roman"/>
          <w:color w:val="000000" w:themeColor="text1"/>
        </w:rPr>
        <w:t>clude:</w:t>
      </w:r>
      <w:r w:rsidRPr="005E0EE7">
        <w:rPr>
          <w:rFonts w:ascii="Times New Roman" w:hAnsi="Times New Roman" w:cs="Times New Roman"/>
          <w:color w:val="000000" w:themeColor="text1"/>
        </w:rPr>
        <w:br/>
      </w:r>
      <w:r w:rsidRPr="005E0EE7">
        <w:rPr>
          <w:rFonts w:ascii="Times New Roman" w:hAnsi="Times New Roman" w:cs="Times New Roman"/>
          <w:color w:val="000000" w:themeColor="text1"/>
        </w:rPr>
        <w:br/>
        <w:t>1. MySQL Connection: Establishes a connection to the twitter_sentiment database.</w:t>
      </w:r>
      <w:r w:rsidRPr="005E0EE7">
        <w:rPr>
          <w:rFonts w:ascii="Times New Roman" w:hAnsi="Times New Roman" w:cs="Times New Roman"/>
          <w:color w:val="000000" w:themeColor="text1"/>
        </w:rPr>
        <w:br/>
        <w:t>2. Kafka Consumer Setup: Creates a consumer subscribed to "twitter-stream".</w:t>
      </w:r>
      <w:r w:rsidRPr="005E0EE7">
        <w:rPr>
          <w:rFonts w:ascii="Times New Roman" w:hAnsi="Times New Roman" w:cs="Times New Roman"/>
          <w:color w:val="000000" w:themeColor="text1"/>
        </w:rPr>
        <w:br/>
        <w:t>3. Message Processing Loop: For each message, the script extracts fields, performs cleaning</w:t>
      </w:r>
      <w:r w:rsidRPr="005E0EE7">
        <w:rPr>
          <w:rFonts w:ascii="Times New Roman" w:hAnsi="Times New Roman" w:cs="Times New Roman"/>
          <w:color w:val="000000" w:themeColor="text1"/>
        </w:rPr>
        <w:t xml:space="preserve"> (whitespace stripping, sentiment normalisation, empty-record filtering), and constructs a parameterised INSERT query.</w:t>
      </w:r>
      <w:r w:rsidRPr="005E0EE7">
        <w:rPr>
          <w:rFonts w:ascii="Times New Roman" w:hAnsi="Times New Roman" w:cs="Times New Roman"/>
          <w:color w:val="000000" w:themeColor="text1"/>
        </w:rPr>
        <w:br/>
        <w:t>4. Error Handling: Duplicate tweet_id values trigger mysql.connector.Error exceptions, which are caught and logged without halting the pi</w:t>
      </w:r>
      <w:r w:rsidRPr="005E0EE7">
        <w:rPr>
          <w:rFonts w:ascii="Times New Roman" w:hAnsi="Times New Roman" w:cs="Times New Roman"/>
          <w:color w:val="000000" w:themeColor="text1"/>
        </w:rPr>
        <w:t>peline.</w:t>
      </w:r>
      <w:r w:rsidRPr="005E0EE7">
        <w:rPr>
          <w:rFonts w:ascii="Times New Roman" w:hAnsi="Times New Roman" w:cs="Times New Roman"/>
          <w:color w:val="000000" w:themeColor="text1"/>
        </w:rPr>
        <w:br/>
        <w:t>5. Commit: Successful inserts are committed to the database.</w:t>
      </w: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t>8. Results &amp; Insights</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The pipeline successfully ingests tweet data from CSV source files and streams it through Kafka in real time with configurable latency (2-second intervals).</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Data cl</w:t>
      </w:r>
      <w:r w:rsidRPr="005E0EE7">
        <w:rPr>
          <w:rFonts w:ascii="Times New Roman" w:hAnsi="Times New Roman" w:cs="Times New Roman"/>
          <w:color w:val="000000" w:themeColor="text1"/>
        </w:rPr>
        <w:t>eaning and transformation effectively removes noisy records (empty tweets, missing IDs) and normalises sentiment labels for consistent analysis.</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 xml:space="preserve">The MySQL-backed consumer demonstrates reliable, idempotent storage: duplicate messages are gracefully skipped </w:t>
      </w:r>
      <w:r w:rsidRPr="005E0EE7">
        <w:rPr>
          <w:rFonts w:ascii="Times New Roman" w:hAnsi="Times New Roman" w:cs="Times New Roman"/>
          <w:color w:val="000000" w:themeColor="text1"/>
        </w:rPr>
        <w:t>without data corruption or pipeline interruption.</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The modular design allows each component (producer, consumer, cleaner) to be independently deployed, scaled, or modified, supporting future enhancements such as sentiment analysis models or dashboard visual</w:t>
      </w:r>
      <w:r w:rsidRPr="005E0EE7">
        <w:rPr>
          <w:rFonts w:ascii="Times New Roman" w:hAnsi="Times New Roman" w:cs="Times New Roman"/>
          <w:color w:val="000000" w:themeColor="text1"/>
        </w:rPr>
        <w:t>isations.</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The use of JSON as the interchange format provides schema flexibility, enabling the pipeline to adapt to evolving Twitter API response structures with minimal code changes.</w:t>
      </w: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lastRenderedPageBreak/>
        <w:t>9. Challenges &amp; Learnings</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tbl>
      <w:tblPr>
        <w:tblStyle w:val="LightGrid-Accent1"/>
        <w:tblW w:w="0" w:type="auto"/>
        <w:tblLook w:val="04A0" w:firstRow="1" w:lastRow="0" w:firstColumn="1" w:lastColumn="0" w:noHBand="0" w:noVBand="1"/>
      </w:tblPr>
      <w:tblGrid>
        <w:gridCol w:w="4668"/>
        <w:gridCol w:w="4672"/>
      </w:tblGrid>
      <w:tr w:rsidR="005E0EE7" w:rsidRPr="005E0EE7" w:rsidTr="002566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Challenge</w:t>
            </w:r>
          </w:p>
        </w:tc>
        <w:tc>
          <w:tcPr>
            <w:tcW w:w="4680" w:type="dxa"/>
          </w:tcPr>
          <w:p w:rsidR="0025660B" w:rsidRPr="005E0EE7" w:rsidRDefault="00CA6C75" w:rsidP="00EB231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Solution / Learning</w:t>
            </w:r>
          </w:p>
        </w:tc>
      </w:tr>
      <w:tr w:rsidR="005E0EE7" w:rsidRPr="005E0EE7" w:rsidTr="002566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Kafka dependenc</w:t>
            </w:r>
            <w:r w:rsidRPr="005E0EE7">
              <w:rPr>
                <w:rFonts w:ascii="Times New Roman" w:hAnsi="Times New Roman" w:cs="Times New Roman"/>
                <w:color w:val="000000" w:themeColor="text1"/>
              </w:rPr>
              <w:t>y on local Zookeeper</w:t>
            </w:r>
          </w:p>
        </w:tc>
        <w:tc>
          <w:tcPr>
            <w:tcW w:w="468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Ensured Zookeeper and Kafka broker are started before running producer/consumer scripts. Script order and startup checks are documented.</w:t>
            </w:r>
          </w:p>
        </w:tc>
      </w:tr>
      <w:tr w:rsidR="005E0EE7" w:rsidRPr="005E0EE7" w:rsidTr="002566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 xml:space="preserve">Duplicate </w:t>
            </w:r>
            <w:proofErr w:type="spellStart"/>
            <w:r w:rsidRPr="005E0EE7">
              <w:rPr>
                <w:rFonts w:ascii="Times New Roman" w:hAnsi="Times New Roman" w:cs="Times New Roman"/>
                <w:color w:val="000000" w:themeColor="text1"/>
              </w:rPr>
              <w:t>tweet_id</w:t>
            </w:r>
            <w:proofErr w:type="spellEnd"/>
            <w:r w:rsidRPr="005E0EE7">
              <w:rPr>
                <w:rFonts w:ascii="Times New Roman" w:hAnsi="Times New Roman" w:cs="Times New Roman"/>
                <w:color w:val="000000" w:themeColor="text1"/>
              </w:rPr>
              <w:t xml:space="preserve"> entries in streaming data</w:t>
            </w:r>
          </w:p>
        </w:tc>
        <w:tc>
          <w:tcPr>
            <w:tcW w:w="4680" w:type="dxa"/>
          </w:tcPr>
          <w:p w:rsidR="0025660B" w:rsidRPr="005E0EE7" w:rsidRDefault="00CA6C75" w:rsidP="00EB2312">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Implemented idempotent inserts using MySQL primary k</w:t>
            </w:r>
            <w:r w:rsidRPr="005E0EE7">
              <w:rPr>
                <w:rFonts w:ascii="Times New Roman" w:hAnsi="Times New Roman" w:cs="Times New Roman"/>
                <w:color w:val="000000" w:themeColor="text1"/>
              </w:rPr>
              <w:t>ey constraints with try-except error handling.</w:t>
            </w:r>
          </w:p>
        </w:tc>
      </w:tr>
      <w:tr w:rsidR="005E0EE7" w:rsidRPr="005E0EE7" w:rsidTr="002566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Noisy data (empty tweets, inconsistent sentiment labels)</w:t>
            </w:r>
          </w:p>
        </w:tc>
        <w:tc>
          <w:tcPr>
            <w:tcW w:w="468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Built a dedicated cleaning module within the consumer that strips whitespace, normalises casing, and filters invalid records before storage.</w:t>
            </w:r>
          </w:p>
        </w:tc>
      </w:tr>
      <w:tr w:rsidR="005E0EE7" w:rsidRPr="005E0EE7" w:rsidTr="002566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 xml:space="preserve">Large </w:t>
            </w:r>
            <w:r w:rsidRPr="005E0EE7">
              <w:rPr>
                <w:rFonts w:ascii="Times New Roman" w:hAnsi="Times New Roman" w:cs="Times New Roman"/>
                <w:color w:val="000000" w:themeColor="text1"/>
              </w:rPr>
              <w:t>JSON files causing memory pressure</w:t>
            </w:r>
          </w:p>
        </w:tc>
        <w:tc>
          <w:tcPr>
            <w:tcW w:w="4680" w:type="dxa"/>
          </w:tcPr>
          <w:p w:rsidR="0025660B" w:rsidRPr="005E0EE7" w:rsidRDefault="00CA6C75" w:rsidP="00EB2312">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For production deployments, recommended migrating to streaming JSON parsing (ijson) or batch processing to reduce memory footprint.</w:t>
            </w:r>
          </w:p>
        </w:tc>
      </w:tr>
      <w:tr w:rsidR="005E0EE7" w:rsidRPr="005E0EE7" w:rsidTr="002566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25660B" w:rsidRPr="005E0EE7" w:rsidRDefault="00CA6C75" w:rsidP="00EB2312">
            <w:pPr>
              <w:jc w:val="both"/>
              <w:rPr>
                <w:rFonts w:ascii="Times New Roman" w:hAnsi="Times New Roman" w:cs="Times New Roman"/>
                <w:color w:val="000000" w:themeColor="text1"/>
              </w:rPr>
            </w:pPr>
            <w:proofErr w:type="spellStart"/>
            <w:r w:rsidRPr="005E0EE7">
              <w:rPr>
                <w:rFonts w:ascii="Times New Roman" w:hAnsi="Times New Roman" w:cs="Times New Roman"/>
                <w:color w:val="000000" w:themeColor="text1"/>
              </w:rPr>
              <w:t>Synchronising</w:t>
            </w:r>
            <w:proofErr w:type="spellEnd"/>
            <w:r w:rsidRPr="005E0EE7">
              <w:rPr>
                <w:rFonts w:ascii="Times New Roman" w:hAnsi="Times New Roman" w:cs="Times New Roman"/>
                <w:color w:val="000000" w:themeColor="text1"/>
              </w:rPr>
              <w:t xml:space="preserve"> consumer offset after restarts</w:t>
            </w:r>
          </w:p>
        </w:tc>
        <w:tc>
          <w:tcPr>
            <w:tcW w:w="4680" w:type="dxa"/>
          </w:tcPr>
          <w:p w:rsidR="0025660B" w:rsidRPr="005E0EE7" w:rsidRDefault="00CA6C75" w:rsidP="00EB231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5E0EE7">
              <w:rPr>
                <w:rFonts w:ascii="Times New Roman" w:hAnsi="Times New Roman" w:cs="Times New Roman"/>
                <w:color w:val="000000" w:themeColor="text1"/>
              </w:rPr>
              <w:t>Configured auto_offset_reset="earliest" ens</w:t>
            </w:r>
            <w:r w:rsidRPr="005E0EE7">
              <w:rPr>
                <w:rFonts w:ascii="Times New Roman" w:hAnsi="Times New Roman" w:cs="Times New Roman"/>
                <w:color w:val="000000" w:themeColor="text1"/>
              </w:rPr>
              <w:t>ures no historical data is missed, but for production, committed offsets should be managed via Kafka's consumer group protocol.</w:t>
            </w:r>
          </w:p>
        </w:tc>
      </w:tr>
    </w:tbl>
    <w:p w:rsidR="0025660B" w:rsidRPr="005E0EE7" w:rsidRDefault="0025660B" w:rsidP="00EB2312">
      <w:pPr>
        <w:jc w:val="both"/>
        <w:rPr>
          <w:rFonts w:ascii="Times New Roman" w:hAnsi="Times New Roman" w:cs="Times New Roman"/>
          <w:color w:val="000000" w:themeColor="text1"/>
        </w:rPr>
      </w:pPr>
    </w:p>
    <w:p w:rsidR="0025660B" w:rsidRPr="005E0EE7" w:rsidRDefault="00CA6C75" w:rsidP="00EB2312">
      <w:pPr>
        <w:pStyle w:val="Heading1"/>
        <w:jc w:val="both"/>
        <w:rPr>
          <w:rFonts w:ascii="Times New Roman" w:hAnsi="Times New Roman" w:cs="Times New Roman"/>
          <w:color w:val="000000" w:themeColor="text1"/>
        </w:rPr>
      </w:pPr>
      <w:r w:rsidRPr="005E0EE7">
        <w:rPr>
          <w:rFonts w:ascii="Times New Roman" w:hAnsi="Times New Roman" w:cs="Times New Roman"/>
          <w:color w:val="000000" w:themeColor="text1"/>
        </w:rPr>
        <w:t>10. Conclusion &amp; Future Scope</w:t>
      </w:r>
    </w:p>
    <w:p w:rsidR="0025660B" w:rsidRPr="005E0EE7" w:rsidRDefault="0025660B" w:rsidP="00EB2312">
      <w:pPr>
        <w:pBdr>
          <w:bottom w:val="single" w:sz="6" w:space="1" w:color="1B3A5C"/>
        </w:pBdr>
        <w:jc w:val="both"/>
        <w:rPr>
          <w:rFonts w:ascii="Times New Roman" w:hAnsi="Times New Roman" w:cs="Times New Roman"/>
          <w:color w:val="000000" w:themeColor="text1"/>
        </w:rPr>
      </w:pP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The Twitter (X) Real-Time Data Engineering Pipeline successfully demonstrates an end-to-end str</w:t>
      </w:r>
      <w:r w:rsidRPr="005E0EE7">
        <w:rPr>
          <w:rFonts w:ascii="Times New Roman" w:hAnsi="Times New Roman" w:cs="Times New Roman"/>
          <w:color w:val="000000" w:themeColor="text1"/>
        </w:rPr>
        <w:t>eaming data architecture that ingests, processes, and persists social media data with low latency and high reliability. By combining Apache Kafka's distributed streaming capabilities with Python's ecosystem for data processing and MySQL for structured stor</w:t>
      </w:r>
      <w:r w:rsidRPr="005E0EE7">
        <w:rPr>
          <w:rFonts w:ascii="Times New Roman" w:hAnsi="Times New Roman" w:cs="Times New Roman"/>
          <w:color w:val="000000" w:themeColor="text1"/>
        </w:rPr>
        <w:t>age, the project delivers a production-ready foundation for real-time social media analytics.</w:t>
      </w:r>
    </w:p>
    <w:p w:rsidR="0025660B" w:rsidRPr="005E0EE7" w:rsidRDefault="00CA6C75" w:rsidP="00EB2312">
      <w:pPr>
        <w:jc w:val="both"/>
        <w:rPr>
          <w:rFonts w:ascii="Times New Roman" w:hAnsi="Times New Roman" w:cs="Times New Roman"/>
          <w:color w:val="000000" w:themeColor="text1"/>
        </w:rPr>
      </w:pPr>
      <w:r w:rsidRPr="005E0EE7">
        <w:rPr>
          <w:rFonts w:ascii="Times New Roman" w:hAnsi="Times New Roman" w:cs="Times New Roman"/>
          <w:color w:val="000000" w:themeColor="text1"/>
        </w:rPr>
        <w:t>Future enhancements could include:</w:t>
      </w:r>
      <w:bookmarkStart w:id="0" w:name="_GoBack"/>
      <w:bookmarkEnd w:id="0"/>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 xml:space="preserve">Natural Language Processing (NLP): Integrate a sentiment analysis model (e.g., VADER or Transformers-based) to classify tweet </w:t>
      </w:r>
      <w:r w:rsidRPr="005E0EE7">
        <w:rPr>
          <w:rFonts w:ascii="Times New Roman" w:hAnsi="Times New Roman" w:cs="Times New Roman"/>
          <w:color w:val="000000" w:themeColor="text1"/>
        </w:rPr>
        <w:t>sentiment in real time before storage.</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Dashboard Visualisation: Connect the MySQL database to a visualisation tool such as Tableau, Power BI, or a custom web dashboard (Flask/Django) for real-time trend monitoring.</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Scaled Deployment: Containerise the pipel</w:t>
      </w:r>
      <w:r w:rsidRPr="005E0EE7">
        <w:rPr>
          <w:rFonts w:ascii="Times New Roman" w:hAnsi="Times New Roman" w:cs="Times New Roman"/>
          <w:color w:val="000000" w:themeColor="text1"/>
        </w:rPr>
        <w:t>ine components using Docker and orchestrate with Kubernetes for cloud-native, auto-scaling deployment.</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Schema Registry: Integrate Confluent Schema Registry to enforce schema evolution policies and ensure backward compatibility across producer/consumer vers</w:t>
      </w:r>
      <w:r w:rsidRPr="005E0EE7">
        <w:rPr>
          <w:rFonts w:ascii="Times New Roman" w:hAnsi="Times New Roman" w:cs="Times New Roman"/>
          <w:color w:val="000000" w:themeColor="text1"/>
        </w:rPr>
        <w:t>ions.</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lastRenderedPageBreak/>
        <w:t>Real Twitter API Integration: Replace the static CSV/JSON files with live data from the Twitter API v2 filtered stream endpoint for genuine real-time ingestion.</w:t>
      </w:r>
    </w:p>
    <w:p w:rsidR="0025660B" w:rsidRPr="005E0EE7" w:rsidRDefault="00CA6C75" w:rsidP="00EB2312">
      <w:pPr>
        <w:pStyle w:val="ListBullet"/>
        <w:jc w:val="both"/>
        <w:rPr>
          <w:rFonts w:ascii="Times New Roman" w:hAnsi="Times New Roman" w:cs="Times New Roman"/>
          <w:color w:val="000000" w:themeColor="text1"/>
        </w:rPr>
      </w:pPr>
      <w:r w:rsidRPr="005E0EE7">
        <w:rPr>
          <w:rFonts w:ascii="Times New Roman" w:hAnsi="Times New Roman" w:cs="Times New Roman"/>
          <w:color w:val="000000" w:themeColor="text1"/>
        </w:rPr>
        <w:t>Monitoring &amp; Alerting: Add metrics collection (Kafka lag, throughput, error rates) with P</w:t>
      </w:r>
      <w:r w:rsidRPr="005E0EE7">
        <w:rPr>
          <w:rFonts w:ascii="Times New Roman" w:hAnsi="Times New Roman" w:cs="Times New Roman"/>
          <w:color w:val="000000" w:themeColor="text1"/>
        </w:rPr>
        <w:t>rometheus and Grafana for operational observability.</w:t>
      </w:r>
    </w:p>
    <w:sectPr w:rsidR="0025660B" w:rsidRPr="005E0EE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5660B"/>
    <w:rsid w:val="0029639D"/>
    <w:rsid w:val="00326F90"/>
    <w:rsid w:val="005E0EE7"/>
    <w:rsid w:val="00AA1D8D"/>
    <w:rsid w:val="00B47730"/>
    <w:rsid w:val="00CA6C75"/>
    <w:rsid w:val="00CB0664"/>
    <w:rsid w:val="00EB23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6BA0F42D-C284-4B13-9BD6-A9EE1BA9C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AF61B2-01AA-42EE-B2BF-9877A1B53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2105</Words>
  <Characters>12005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14082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2026-06-29T14:37:00Z</dcterms:created>
  <dcterms:modified xsi:type="dcterms:W3CDTF">2026-06-29T14:37:00Z</dcterms:modified>
  <cp:category/>
</cp:coreProperties>
</file>