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364EE" w14:textId="120F0AAB" w:rsidR="00C67C5A" w:rsidRPr="0083353F" w:rsidRDefault="00C67C5A" w:rsidP="006A244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3353F">
        <w:rPr>
          <w:rFonts w:ascii="Times New Roman" w:hAnsi="Times New Roman" w:cs="Times New Roman"/>
          <w:b/>
          <w:bCs/>
          <w:sz w:val="40"/>
          <w:szCs w:val="40"/>
        </w:rPr>
        <w:t>PodifyAI – Technical Blueprint Report</w:t>
      </w:r>
    </w:p>
    <w:p w14:paraId="20727E33" w14:textId="27FCEDB8" w:rsidR="0083353F" w:rsidRDefault="005C2E26" w:rsidP="006A244A">
      <w:p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  <w:b/>
          <w:bCs/>
        </w:rPr>
        <w:t>Course:</w:t>
      </w:r>
      <w:r w:rsidRPr="005C2E26">
        <w:rPr>
          <w:rFonts w:ascii="Times New Roman" w:hAnsi="Times New Roman" w:cs="Times New Roman"/>
        </w:rPr>
        <w:t xml:space="preserve"> EEE 6778 – Applied Machine Learning II</w:t>
      </w:r>
      <w:r w:rsidRPr="005C2E26">
        <w:rPr>
          <w:rFonts w:ascii="Times New Roman" w:hAnsi="Times New Roman" w:cs="Times New Roman"/>
        </w:rPr>
        <w:br/>
      </w:r>
      <w:r w:rsidRPr="005C2E26">
        <w:rPr>
          <w:rFonts w:ascii="Times New Roman" w:hAnsi="Times New Roman" w:cs="Times New Roman"/>
          <w:b/>
          <w:bCs/>
        </w:rPr>
        <w:t>Author:</w:t>
      </w:r>
      <w:r w:rsidRPr="005C2E26">
        <w:rPr>
          <w:rFonts w:ascii="Times New Roman" w:hAnsi="Times New Roman" w:cs="Times New Roman"/>
        </w:rPr>
        <w:t xml:space="preserve"> Sainath Chettupally</w:t>
      </w:r>
      <w:r w:rsidRPr="005C2E26">
        <w:rPr>
          <w:rFonts w:ascii="Times New Roman" w:hAnsi="Times New Roman" w:cs="Times New Roman"/>
        </w:rPr>
        <w:br/>
      </w:r>
      <w:r w:rsidRPr="005C2E26">
        <w:rPr>
          <w:rFonts w:ascii="Times New Roman" w:hAnsi="Times New Roman" w:cs="Times New Roman"/>
          <w:b/>
          <w:bCs/>
        </w:rPr>
        <w:t>Date:</w:t>
      </w:r>
      <w:r w:rsidRPr="005C2E26">
        <w:rPr>
          <w:rFonts w:ascii="Times New Roman" w:hAnsi="Times New Roman" w:cs="Times New Roman"/>
        </w:rPr>
        <w:t xml:space="preserve"> </w:t>
      </w:r>
      <w:r w:rsidR="000F605A">
        <w:rPr>
          <w:rFonts w:ascii="Times New Roman" w:hAnsi="Times New Roman" w:cs="Times New Roman"/>
        </w:rPr>
        <w:t xml:space="preserve"> </w:t>
      </w:r>
      <w:r w:rsidRPr="005C2E26">
        <w:rPr>
          <w:rFonts w:ascii="Times New Roman" w:hAnsi="Times New Roman" w:cs="Times New Roman"/>
        </w:rPr>
        <w:t xml:space="preserve">October </w:t>
      </w:r>
      <w:r w:rsidR="000F605A">
        <w:rPr>
          <w:rFonts w:ascii="Times New Roman" w:hAnsi="Times New Roman" w:cs="Times New Roman"/>
        </w:rPr>
        <w:t xml:space="preserve"> 25, </w:t>
      </w:r>
      <w:r w:rsidRPr="005C2E26">
        <w:rPr>
          <w:rFonts w:ascii="Times New Roman" w:hAnsi="Times New Roman" w:cs="Times New Roman"/>
        </w:rPr>
        <w:t>2025</w:t>
      </w:r>
    </w:p>
    <w:p w14:paraId="33E19AEF" w14:textId="497B7ED4" w:rsidR="0083353F" w:rsidRPr="005C2E26" w:rsidRDefault="0083353F" w:rsidP="006A244A">
      <w:pPr>
        <w:rPr>
          <w:rFonts w:ascii="Times New Roman" w:hAnsi="Times New Roman" w:cs="Times New Roman"/>
          <w:b/>
          <w:bCs/>
        </w:rPr>
      </w:pPr>
      <w:r w:rsidRPr="0083353F">
        <w:rPr>
          <w:rFonts w:ascii="Times New Roman" w:hAnsi="Times New Roman" w:cs="Times New Roman"/>
          <w:b/>
          <w:bCs/>
        </w:rPr>
        <w:t>Git_Repo:</w:t>
      </w:r>
      <w:r>
        <w:rPr>
          <w:rFonts w:ascii="Times New Roman" w:hAnsi="Times New Roman" w:cs="Times New Roman"/>
          <w:b/>
          <w:bCs/>
        </w:rPr>
        <w:t xml:space="preserve"> </w:t>
      </w:r>
      <w:hyperlink r:id="rId7" w:history="1">
        <w:r w:rsidRPr="0083353F">
          <w:rPr>
            <w:rStyle w:val="Hyperlink"/>
            <w:rFonts w:ascii="Times New Roman" w:hAnsi="Times New Roman" w:cs="Times New Roman"/>
            <w:b/>
            <w:bCs/>
          </w:rPr>
          <w:t>https://github.com/Sai</w:t>
        </w:r>
        <w:r w:rsidRPr="0083353F">
          <w:rPr>
            <w:rStyle w:val="Hyperlink"/>
            <w:rFonts w:ascii="Times New Roman" w:hAnsi="Times New Roman" w:cs="Times New Roman"/>
            <w:b/>
            <w:bCs/>
          </w:rPr>
          <w:t>n</w:t>
        </w:r>
        <w:r w:rsidRPr="0083353F">
          <w:rPr>
            <w:rStyle w:val="Hyperlink"/>
            <w:rFonts w:ascii="Times New Roman" w:hAnsi="Times New Roman" w:cs="Times New Roman"/>
            <w:b/>
            <w:bCs/>
          </w:rPr>
          <w:t>athChettupally/PodifyAI.git</w:t>
        </w:r>
      </w:hyperlink>
    </w:p>
    <w:p w14:paraId="4955148D" w14:textId="66190C5F" w:rsidR="005C2E26" w:rsidRPr="005C2E26" w:rsidRDefault="005C2E26" w:rsidP="006A244A">
      <w:pPr>
        <w:rPr>
          <w:rFonts w:ascii="Times New Roman" w:hAnsi="Times New Roman" w:cs="Times New Roman"/>
          <w:b/>
          <w:bCs/>
          <w:color w:val="BF4E14" w:themeColor="accent2" w:themeShade="BF"/>
        </w:rPr>
      </w:pPr>
      <w:r w:rsidRPr="005C2E26">
        <w:rPr>
          <w:rFonts w:ascii="Times New Roman" w:hAnsi="Times New Roman" w:cs="Times New Roman"/>
          <w:b/>
          <w:bCs/>
          <w:color w:val="BF4E14" w:themeColor="accent2" w:themeShade="BF"/>
        </w:rPr>
        <w:t>1</w:t>
      </w:r>
      <w:r w:rsidR="006A244A" w:rsidRPr="006A244A">
        <w:rPr>
          <w:rFonts w:ascii="Times New Roman" w:hAnsi="Times New Roman" w:cs="Times New Roman"/>
          <w:b/>
          <w:bCs/>
          <w:color w:val="BF4E14" w:themeColor="accent2" w:themeShade="BF"/>
        </w:rPr>
        <w:t>.</w:t>
      </w:r>
      <w:r w:rsidRPr="005C2E26">
        <w:rPr>
          <w:rFonts w:ascii="Times New Roman" w:hAnsi="Times New Roman" w:cs="Times New Roman"/>
          <w:b/>
          <w:bCs/>
          <w:color w:val="BF4E14" w:themeColor="accent2" w:themeShade="BF"/>
        </w:rPr>
        <w:t xml:space="preserve"> Introduction and Problem Context</w:t>
      </w:r>
    </w:p>
    <w:p w14:paraId="60024CC6" w14:textId="3F143D21" w:rsidR="005C2E26" w:rsidRPr="005C2E26" w:rsidRDefault="005C2E26" w:rsidP="006A244A">
      <w:p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t>In today’s fast-paced professional and academic environment, people face a constant flood of information</w:t>
      </w:r>
      <w:r w:rsidR="006A244A" w:rsidRPr="006A244A">
        <w:rPr>
          <w:rFonts w:ascii="Times New Roman" w:hAnsi="Times New Roman" w:cs="Times New Roman"/>
        </w:rPr>
        <w:t xml:space="preserve"> </w:t>
      </w:r>
      <w:r w:rsidRPr="005C2E26">
        <w:rPr>
          <w:rFonts w:ascii="Times New Roman" w:hAnsi="Times New Roman" w:cs="Times New Roman"/>
        </w:rPr>
        <w:t>long research papers, corporate reports, and meeting notes.</w:t>
      </w:r>
      <w:r w:rsidR="006A244A" w:rsidRPr="006A244A">
        <w:rPr>
          <w:rFonts w:ascii="Times New Roman" w:hAnsi="Times New Roman" w:cs="Times New Roman"/>
        </w:rPr>
        <w:t xml:space="preserve"> </w:t>
      </w:r>
      <w:r w:rsidRPr="005C2E26">
        <w:rPr>
          <w:rFonts w:ascii="Times New Roman" w:hAnsi="Times New Roman" w:cs="Times New Roman"/>
        </w:rPr>
        <w:t>Even with digital productivity tools, attention spans and available reading time continue to shrink.</w:t>
      </w:r>
      <w:r w:rsidR="006A244A" w:rsidRPr="006A244A">
        <w:rPr>
          <w:rFonts w:ascii="Times New Roman" w:hAnsi="Times New Roman" w:cs="Times New Roman"/>
        </w:rPr>
        <w:t xml:space="preserve"> </w:t>
      </w:r>
      <w:r w:rsidRPr="005C2E26">
        <w:rPr>
          <w:rFonts w:ascii="Times New Roman" w:hAnsi="Times New Roman" w:cs="Times New Roman"/>
        </w:rPr>
        <w:t>Students, researchers, and professionals often struggle to extract insights efficiently, leading to information overload, slower decision-making, and accessibility barriers for visually impaired or auditory learners.</w:t>
      </w:r>
    </w:p>
    <w:p w14:paraId="116C926E" w14:textId="52BD3006" w:rsidR="005C2E26" w:rsidRPr="005C2E26" w:rsidRDefault="005C2E26" w:rsidP="006A244A">
      <w:p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t>PodifyAI addresses this challenge by transforming textual documents into short, natural-sounding audio summaries.</w:t>
      </w:r>
      <w:r w:rsidR="006A244A" w:rsidRPr="006A244A">
        <w:rPr>
          <w:rFonts w:ascii="Times New Roman" w:hAnsi="Times New Roman" w:cs="Times New Roman"/>
        </w:rPr>
        <w:t xml:space="preserve"> </w:t>
      </w:r>
      <w:r w:rsidRPr="005C2E26">
        <w:rPr>
          <w:rFonts w:ascii="Times New Roman" w:hAnsi="Times New Roman" w:cs="Times New Roman"/>
        </w:rPr>
        <w:t>It lets users upload any text-based file (PDF, DOCX, PPTX, TXT, MD, HTML, CSV) and choose between Quick, Standard, or Deep summary modes.</w:t>
      </w:r>
      <w:r w:rsidR="006A244A" w:rsidRPr="006A244A">
        <w:rPr>
          <w:rFonts w:ascii="Times New Roman" w:hAnsi="Times New Roman" w:cs="Times New Roman"/>
        </w:rPr>
        <w:t xml:space="preserve"> </w:t>
      </w:r>
      <w:r w:rsidRPr="005C2E26">
        <w:rPr>
          <w:rFonts w:ascii="Times New Roman" w:hAnsi="Times New Roman" w:cs="Times New Roman"/>
        </w:rPr>
        <w:t>Each mode balances brevity and detail to fit the listener’s time and purpose.</w:t>
      </w:r>
      <w:r w:rsidR="006A244A" w:rsidRPr="006A244A">
        <w:rPr>
          <w:rFonts w:ascii="Times New Roman" w:hAnsi="Times New Roman" w:cs="Times New Roman"/>
        </w:rPr>
        <w:t xml:space="preserve"> </w:t>
      </w:r>
      <w:r w:rsidRPr="005C2E26">
        <w:rPr>
          <w:rFonts w:ascii="Times New Roman" w:hAnsi="Times New Roman" w:cs="Times New Roman"/>
        </w:rPr>
        <w:t>By blending advanced NLP summarization with text-to-speech synthesis, PodifyAI turns static documents into dynamic, portable podcasts</w:t>
      </w:r>
      <w:r w:rsidR="006A244A" w:rsidRPr="006A244A">
        <w:rPr>
          <w:rFonts w:ascii="Times New Roman" w:hAnsi="Times New Roman" w:cs="Times New Roman"/>
        </w:rPr>
        <w:t xml:space="preserve"> </w:t>
      </w:r>
      <w:r w:rsidRPr="005C2E26">
        <w:rPr>
          <w:rFonts w:ascii="Times New Roman" w:hAnsi="Times New Roman" w:cs="Times New Roman"/>
        </w:rPr>
        <w:t>bridging the gap between written and auditory learning.</w:t>
      </w:r>
    </w:p>
    <w:p w14:paraId="0D3A4C06" w14:textId="78B8C590" w:rsidR="005C2E26" w:rsidRPr="005C2E26" w:rsidRDefault="005C2E26" w:rsidP="006A244A">
      <w:pPr>
        <w:rPr>
          <w:rFonts w:ascii="Times New Roman" w:hAnsi="Times New Roman" w:cs="Times New Roman"/>
          <w:b/>
          <w:bCs/>
          <w:color w:val="BF4E14" w:themeColor="accent2" w:themeShade="BF"/>
        </w:rPr>
      </w:pPr>
      <w:r w:rsidRPr="005C2E26">
        <w:rPr>
          <w:rFonts w:ascii="Times New Roman" w:hAnsi="Times New Roman" w:cs="Times New Roman"/>
          <w:b/>
          <w:bCs/>
          <w:color w:val="BF4E14" w:themeColor="accent2" w:themeShade="BF"/>
        </w:rPr>
        <w:t>2</w:t>
      </w:r>
      <w:r w:rsidR="006A244A" w:rsidRPr="006A244A">
        <w:rPr>
          <w:rFonts w:ascii="Times New Roman" w:hAnsi="Times New Roman" w:cs="Times New Roman"/>
          <w:b/>
          <w:bCs/>
          <w:color w:val="BF4E14" w:themeColor="accent2" w:themeShade="BF"/>
        </w:rPr>
        <w:t>.</w:t>
      </w:r>
      <w:r w:rsidRPr="005C2E26">
        <w:rPr>
          <w:rFonts w:ascii="Times New Roman" w:hAnsi="Times New Roman" w:cs="Times New Roman"/>
          <w:b/>
          <w:bCs/>
          <w:color w:val="BF4E14" w:themeColor="accent2" w:themeShade="BF"/>
        </w:rPr>
        <w:t xml:space="preserve"> Objectives</w:t>
      </w:r>
    </w:p>
    <w:p w14:paraId="10832F4A" w14:textId="77777777" w:rsidR="005C2E26" w:rsidRPr="005C2E26" w:rsidRDefault="005C2E26" w:rsidP="006A244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t>Summarize multi-format documents using a transformer-based model (DistilBART/BART-Large).</w:t>
      </w:r>
    </w:p>
    <w:p w14:paraId="13B9EAB3" w14:textId="77777777" w:rsidR="005C2E26" w:rsidRPr="005C2E26" w:rsidRDefault="005C2E26" w:rsidP="006A244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t>Provide natural audio output through a lightweight text-to-speech pipeline.</w:t>
      </w:r>
    </w:p>
    <w:p w14:paraId="5E6D8D12" w14:textId="77777777" w:rsidR="005C2E26" w:rsidRPr="005C2E26" w:rsidRDefault="005C2E26" w:rsidP="006A244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t>Offer a user-friendly interface for seamless upload, summary generation, and playback.</w:t>
      </w:r>
    </w:p>
    <w:p w14:paraId="2BC9E6A6" w14:textId="77777777" w:rsidR="005C2E26" w:rsidRPr="005C2E26" w:rsidRDefault="005C2E26" w:rsidP="006A244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t>Ensure reproducibility and scalability through clean modular code and environment management.</w:t>
      </w:r>
    </w:p>
    <w:p w14:paraId="1877CA7E" w14:textId="693A735C" w:rsidR="005C2E26" w:rsidRPr="005C2E26" w:rsidRDefault="005C2E26" w:rsidP="006A244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t>Lay the foundation for future integration of personalization, multilingual voices, and Edge AI optimization.</w:t>
      </w:r>
    </w:p>
    <w:p w14:paraId="469FF899" w14:textId="02687D72" w:rsidR="005C2E26" w:rsidRPr="005C2E26" w:rsidRDefault="005C2E26" w:rsidP="006A244A">
      <w:pPr>
        <w:rPr>
          <w:rFonts w:ascii="Times New Roman" w:hAnsi="Times New Roman" w:cs="Times New Roman"/>
          <w:b/>
          <w:bCs/>
          <w:color w:val="BF4E14" w:themeColor="accent2" w:themeShade="BF"/>
        </w:rPr>
      </w:pPr>
      <w:r w:rsidRPr="005C2E26">
        <w:rPr>
          <w:rFonts w:ascii="Times New Roman" w:hAnsi="Times New Roman" w:cs="Times New Roman"/>
          <w:b/>
          <w:bCs/>
          <w:color w:val="BF4E14" w:themeColor="accent2" w:themeShade="BF"/>
        </w:rPr>
        <w:t>3</w:t>
      </w:r>
      <w:r w:rsidR="006A244A" w:rsidRPr="006A244A">
        <w:rPr>
          <w:rFonts w:ascii="Times New Roman" w:hAnsi="Times New Roman" w:cs="Times New Roman"/>
          <w:b/>
          <w:bCs/>
          <w:color w:val="BF4E14" w:themeColor="accent2" w:themeShade="BF"/>
        </w:rPr>
        <w:t>.</w:t>
      </w:r>
      <w:r w:rsidRPr="005C2E26">
        <w:rPr>
          <w:rFonts w:ascii="Times New Roman" w:hAnsi="Times New Roman" w:cs="Times New Roman"/>
          <w:b/>
          <w:bCs/>
          <w:color w:val="BF4E14" w:themeColor="accent2" w:themeShade="BF"/>
        </w:rPr>
        <w:t xml:space="preserve"> Dataset and Input Handling</w:t>
      </w:r>
    </w:p>
    <w:p w14:paraId="0210E199" w14:textId="77777777" w:rsidR="005C2E26" w:rsidRPr="005C2E26" w:rsidRDefault="005C2E26" w:rsidP="006A244A">
      <w:pPr>
        <w:rPr>
          <w:rFonts w:ascii="Times New Roman" w:hAnsi="Times New Roman" w:cs="Times New Roman"/>
          <w:color w:val="215E99" w:themeColor="text2" w:themeTint="BF"/>
        </w:rPr>
      </w:pPr>
      <w:r w:rsidRPr="005C2E26">
        <w:rPr>
          <w:rFonts w:ascii="Times New Roman" w:hAnsi="Times New Roman" w:cs="Times New Roman"/>
          <w:color w:val="215E99" w:themeColor="text2" w:themeTint="BF"/>
        </w:rPr>
        <w:t>3.1 Sources and Formats</w:t>
      </w:r>
    </w:p>
    <w:p w14:paraId="5CAB6028" w14:textId="77777777" w:rsidR="005C2E26" w:rsidRPr="005C2E26" w:rsidRDefault="005C2E26" w:rsidP="006A244A">
      <w:p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t>PodifyAI accepts user-uploaded files rather than a fixed dataset.</w:t>
      </w:r>
      <w:r w:rsidRPr="005C2E26">
        <w:rPr>
          <w:rFonts w:ascii="Times New Roman" w:hAnsi="Times New Roman" w:cs="Times New Roman"/>
        </w:rPr>
        <w:br/>
        <w:t>Supported types include:</w:t>
      </w:r>
    </w:p>
    <w:p w14:paraId="3594B381" w14:textId="77777777" w:rsidR="005C2E26" w:rsidRPr="005C2E26" w:rsidRDefault="005C2E26" w:rsidP="006A244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t>PDF via PyMuPDF (fitz)</w:t>
      </w:r>
    </w:p>
    <w:p w14:paraId="24B72598" w14:textId="77777777" w:rsidR="005C2E26" w:rsidRPr="005C2E26" w:rsidRDefault="005C2E26" w:rsidP="006A244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lastRenderedPageBreak/>
        <w:t>DOCX via python-docx</w:t>
      </w:r>
    </w:p>
    <w:p w14:paraId="212A07DF" w14:textId="77777777" w:rsidR="005C2E26" w:rsidRPr="005C2E26" w:rsidRDefault="005C2E26" w:rsidP="006A244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t>PPTX via python-pptx</w:t>
      </w:r>
    </w:p>
    <w:p w14:paraId="647CACB5" w14:textId="77777777" w:rsidR="005C2E26" w:rsidRPr="005C2E26" w:rsidRDefault="005C2E26" w:rsidP="006A244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t>TXT/MD via direct read</w:t>
      </w:r>
    </w:p>
    <w:p w14:paraId="1DFA8C86" w14:textId="77777777" w:rsidR="005C2E26" w:rsidRPr="005C2E26" w:rsidRDefault="005C2E26" w:rsidP="006A244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t>HTML via BeautifulSoup + lxml</w:t>
      </w:r>
    </w:p>
    <w:p w14:paraId="2FEDB251" w14:textId="77777777" w:rsidR="005C2E26" w:rsidRPr="005C2E26" w:rsidRDefault="005C2E26" w:rsidP="006A244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t>CSV (text columns concatenated)</w:t>
      </w:r>
    </w:p>
    <w:p w14:paraId="4CDEABC3" w14:textId="77777777" w:rsidR="005C2E26" w:rsidRPr="005C2E26" w:rsidRDefault="005C2E26" w:rsidP="006A244A">
      <w:pPr>
        <w:rPr>
          <w:rFonts w:ascii="Times New Roman" w:hAnsi="Times New Roman" w:cs="Times New Roman"/>
          <w:color w:val="215E99" w:themeColor="text2" w:themeTint="BF"/>
        </w:rPr>
      </w:pPr>
      <w:r w:rsidRPr="005C2E26">
        <w:rPr>
          <w:rFonts w:ascii="Times New Roman" w:hAnsi="Times New Roman" w:cs="Times New Roman"/>
          <w:color w:val="215E99" w:themeColor="text2" w:themeTint="BF"/>
        </w:rPr>
        <w:t>3.2 Pre-processing Pipeline</w:t>
      </w:r>
    </w:p>
    <w:p w14:paraId="1570259E" w14:textId="677B795B" w:rsidR="005C2E26" w:rsidRPr="005C2E26" w:rsidRDefault="005C2E26" w:rsidP="006A244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t>File Detection</w:t>
      </w:r>
      <w:r w:rsidR="0083353F">
        <w:rPr>
          <w:rFonts w:ascii="Times New Roman" w:hAnsi="Times New Roman" w:cs="Times New Roman"/>
        </w:rPr>
        <w:t>:</w:t>
      </w:r>
      <w:r w:rsidRPr="005C2E26">
        <w:rPr>
          <w:rFonts w:ascii="Times New Roman" w:hAnsi="Times New Roman" w:cs="Times New Roman"/>
        </w:rPr>
        <w:t xml:space="preserve"> Extension-based router selects the correct extractor.</w:t>
      </w:r>
    </w:p>
    <w:p w14:paraId="0A5FE6B5" w14:textId="2812CF39" w:rsidR="005C2E26" w:rsidRPr="005C2E26" w:rsidRDefault="005C2E26" w:rsidP="006A244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t>Text Extraction</w:t>
      </w:r>
      <w:r w:rsidR="0083353F">
        <w:rPr>
          <w:rFonts w:ascii="Times New Roman" w:hAnsi="Times New Roman" w:cs="Times New Roman"/>
        </w:rPr>
        <w:t>:</w:t>
      </w:r>
      <w:r w:rsidRPr="005C2E26">
        <w:rPr>
          <w:rFonts w:ascii="Times New Roman" w:hAnsi="Times New Roman" w:cs="Times New Roman"/>
        </w:rPr>
        <w:t xml:space="preserve"> Parsers convert structured formats into clean text.</w:t>
      </w:r>
    </w:p>
    <w:p w14:paraId="1C226C19" w14:textId="4EBB0D70" w:rsidR="005C2E26" w:rsidRPr="005C2E26" w:rsidRDefault="005C2E26" w:rsidP="006A244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t>Cleaning</w:t>
      </w:r>
      <w:r w:rsidR="0083353F">
        <w:rPr>
          <w:rFonts w:ascii="Times New Roman" w:hAnsi="Times New Roman" w:cs="Times New Roman"/>
        </w:rPr>
        <w:t>:</w:t>
      </w:r>
      <w:r w:rsidRPr="005C2E26">
        <w:rPr>
          <w:rFonts w:ascii="Times New Roman" w:hAnsi="Times New Roman" w:cs="Times New Roman"/>
        </w:rPr>
        <w:t xml:space="preserve"> Whitespace normalization, sentence segmentation, and removal of tags or non-text tokens.</w:t>
      </w:r>
    </w:p>
    <w:p w14:paraId="6F99B35A" w14:textId="4087E4B8" w:rsidR="005C2E26" w:rsidRPr="005C2E26" w:rsidRDefault="005C2E26" w:rsidP="006A244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t>Truncation &amp; Chunking</w:t>
      </w:r>
      <w:r w:rsidR="0083353F">
        <w:rPr>
          <w:rFonts w:ascii="Times New Roman" w:hAnsi="Times New Roman" w:cs="Times New Roman"/>
        </w:rPr>
        <w:t>:</w:t>
      </w:r>
      <w:r w:rsidRPr="005C2E26">
        <w:rPr>
          <w:rFonts w:ascii="Times New Roman" w:hAnsi="Times New Roman" w:cs="Times New Roman"/>
        </w:rPr>
        <w:t xml:space="preserve"> Long inputs split to stay within the model’s 1 k-token limit.</w:t>
      </w:r>
    </w:p>
    <w:p w14:paraId="76826D57" w14:textId="2126ABB5" w:rsidR="005C2E26" w:rsidRPr="005C2E26" w:rsidRDefault="005C2E26" w:rsidP="006A244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t>Sanity Check</w:t>
      </w:r>
      <w:r w:rsidR="0083353F">
        <w:rPr>
          <w:rFonts w:ascii="Times New Roman" w:hAnsi="Times New Roman" w:cs="Times New Roman"/>
        </w:rPr>
        <w:t xml:space="preserve">: </w:t>
      </w:r>
      <w:r w:rsidRPr="005C2E26">
        <w:rPr>
          <w:rFonts w:ascii="Times New Roman" w:hAnsi="Times New Roman" w:cs="Times New Roman"/>
        </w:rPr>
        <w:t xml:space="preserve">Preview </w:t>
      </w:r>
      <w:r w:rsidR="0083353F">
        <w:rPr>
          <w:rFonts w:ascii="Times New Roman" w:hAnsi="Times New Roman" w:cs="Times New Roman"/>
        </w:rPr>
        <w:t>-</w:t>
      </w:r>
      <w:r w:rsidRPr="005C2E26">
        <w:rPr>
          <w:rFonts w:ascii="Times New Roman" w:hAnsi="Times New Roman" w:cs="Times New Roman"/>
        </w:rPr>
        <w:t xml:space="preserve"> first 800 characters displayed in the UI.</w:t>
      </w:r>
    </w:p>
    <w:p w14:paraId="04A9A74F" w14:textId="77777777" w:rsidR="005C2E26" w:rsidRPr="005C2E26" w:rsidRDefault="005C2E26" w:rsidP="006A244A">
      <w:pPr>
        <w:rPr>
          <w:rFonts w:ascii="Times New Roman" w:hAnsi="Times New Roman" w:cs="Times New Roman"/>
          <w:color w:val="215E99" w:themeColor="text2" w:themeTint="BF"/>
        </w:rPr>
      </w:pPr>
      <w:r w:rsidRPr="005C2E26">
        <w:rPr>
          <w:rFonts w:ascii="Times New Roman" w:hAnsi="Times New Roman" w:cs="Times New Roman"/>
          <w:color w:val="215E99" w:themeColor="text2" w:themeTint="BF"/>
        </w:rPr>
        <w:t>3.3 Ethical and Privacy Considerations</w:t>
      </w:r>
    </w:p>
    <w:p w14:paraId="7B84292F" w14:textId="0C2F7F74" w:rsidR="005C2E26" w:rsidRPr="005C2E26" w:rsidRDefault="005C2E26" w:rsidP="006A244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t>All processing is local; no external API calls.</w:t>
      </w:r>
    </w:p>
    <w:p w14:paraId="182CE5B7" w14:textId="77777777" w:rsidR="005C2E26" w:rsidRPr="005C2E26" w:rsidRDefault="005C2E26" w:rsidP="006A244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t>Users retain full ownership of uploaded files.</w:t>
      </w:r>
    </w:p>
    <w:p w14:paraId="69B80CC7" w14:textId="7BA76C9D" w:rsidR="005C2E26" w:rsidRPr="005C2E26" w:rsidRDefault="005C2E26" w:rsidP="006A244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t>No content storage or analytics are performed beyond the local session.</w:t>
      </w:r>
    </w:p>
    <w:p w14:paraId="6FA226AC" w14:textId="77777777" w:rsidR="006A244A" w:rsidRDefault="006A244A" w:rsidP="006A244A">
      <w:pPr>
        <w:rPr>
          <w:rFonts w:ascii="Times New Roman" w:hAnsi="Times New Roman" w:cs="Times New Roman"/>
          <w:b/>
          <w:bCs/>
          <w:color w:val="BF4E14" w:themeColor="accent2" w:themeShade="BF"/>
        </w:rPr>
      </w:pPr>
    </w:p>
    <w:p w14:paraId="6F8EDAA7" w14:textId="77777777" w:rsidR="006A244A" w:rsidRDefault="006A244A" w:rsidP="006A244A">
      <w:pPr>
        <w:rPr>
          <w:rFonts w:ascii="Times New Roman" w:hAnsi="Times New Roman" w:cs="Times New Roman"/>
          <w:b/>
          <w:bCs/>
          <w:color w:val="BF4E14" w:themeColor="accent2" w:themeShade="BF"/>
        </w:rPr>
      </w:pPr>
    </w:p>
    <w:p w14:paraId="4C436B47" w14:textId="77777777" w:rsidR="006A244A" w:rsidRDefault="006A244A" w:rsidP="006A244A">
      <w:pPr>
        <w:rPr>
          <w:rFonts w:ascii="Times New Roman" w:hAnsi="Times New Roman" w:cs="Times New Roman"/>
          <w:b/>
          <w:bCs/>
          <w:color w:val="BF4E14" w:themeColor="accent2" w:themeShade="BF"/>
        </w:rPr>
      </w:pPr>
    </w:p>
    <w:p w14:paraId="6E797E5F" w14:textId="77777777" w:rsidR="006A244A" w:rsidRDefault="006A244A" w:rsidP="006A244A">
      <w:pPr>
        <w:rPr>
          <w:rFonts w:ascii="Times New Roman" w:hAnsi="Times New Roman" w:cs="Times New Roman"/>
          <w:b/>
          <w:bCs/>
          <w:color w:val="BF4E14" w:themeColor="accent2" w:themeShade="BF"/>
        </w:rPr>
      </w:pPr>
    </w:p>
    <w:p w14:paraId="6C570694" w14:textId="77777777" w:rsidR="006A244A" w:rsidRDefault="006A244A" w:rsidP="006A244A">
      <w:pPr>
        <w:rPr>
          <w:rFonts w:ascii="Times New Roman" w:hAnsi="Times New Roman" w:cs="Times New Roman"/>
          <w:b/>
          <w:bCs/>
          <w:color w:val="BF4E14" w:themeColor="accent2" w:themeShade="BF"/>
        </w:rPr>
      </w:pPr>
    </w:p>
    <w:p w14:paraId="76D6C887" w14:textId="77777777" w:rsidR="006A244A" w:rsidRDefault="006A244A" w:rsidP="006A244A">
      <w:pPr>
        <w:rPr>
          <w:rFonts w:ascii="Times New Roman" w:hAnsi="Times New Roman" w:cs="Times New Roman"/>
          <w:b/>
          <w:bCs/>
          <w:color w:val="BF4E14" w:themeColor="accent2" w:themeShade="BF"/>
        </w:rPr>
      </w:pPr>
    </w:p>
    <w:p w14:paraId="7CEDDCF0" w14:textId="77777777" w:rsidR="006A244A" w:rsidRDefault="006A244A" w:rsidP="006A244A">
      <w:pPr>
        <w:rPr>
          <w:rFonts w:ascii="Times New Roman" w:hAnsi="Times New Roman" w:cs="Times New Roman"/>
          <w:b/>
          <w:bCs/>
          <w:color w:val="BF4E14" w:themeColor="accent2" w:themeShade="BF"/>
        </w:rPr>
      </w:pPr>
    </w:p>
    <w:p w14:paraId="16F3E2B2" w14:textId="77777777" w:rsidR="006A244A" w:rsidRDefault="006A244A" w:rsidP="006A244A">
      <w:pPr>
        <w:rPr>
          <w:rFonts w:ascii="Times New Roman" w:hAnsi="Times New Roman" w:cs="Times New Roman"/>
          <w:b/>
          <w:bCs/>
          <w:color w:val="BF4E14" w:themeColor="accent2" w:themeShade="BF"/>
        </w:rPr>
      </w:pPr>
    </w:p>
    <w:p w14:paraId="03BF9431" w14:textId="77777777" w:rsidR="006A244A" w:rsidRDefault="006A244A" w:rsidP="006A244A">
      <w:pPr>
        <w:rPr>
          <w:rFonts w:ascii="Times New Roman" w:hAnsi="Times New Roman" w:cs="Times New Roman"/>
          <w:b/>
          <w:bCs/>
          <w:color w:val="BF4E14" w:themeColor="accent2" w:themeShade="BF"/>
        </w:rPr>
      </w:pPr>
    </w:p>
    <w:p w14:paraId="38298E8B" w14:textId="77777777" w:rsidR="006A244A" w:rsidRDefault="006A244A" w:rsidP="006A244A">
      <w:pPr>
        <w:rPr>
          <w:rFonts w:ascii="Times New Roman" w:hAnsi="Times New Roman" w:cs="Times New Roman"/>
          <w:b/>
          <w:bCs/>
          <w:color w:val="BF4E14" w:themeColor="accent2" w:themeShade="BF"/>
        </w:rPr>
      </w:pPr>
    </w:p>
    <w:p w14:paraId="2ED70675" w14:textId="77777777" w:rsidR="006A244A" w:rsidRDefault="006A244A" w:rsidP="006A244A">
      <w:pPr>
        <w:rPr>
          <w:rFonts w:ascii="Times New Roman" w:hAnsi="Times New Roman" w:cs="Times New Roman"/>
          <w:b/>
          <w:bCs/>
          <w:color w:val="BF4E14" w:themeColor="accent2" w:themeShade="BF"/>
        </w:rPr>
      </w:pPr>
    </w:p>
    <w:p w14:paraId="77A3B521" w14:textId="77777777" w:rsidR="006A244A" w:rsidRDefault="006A244A" w:rsidP="006A244A">
      <w:pPr>
        <w:rPr>
          <w:rFonts w:ascii="Times New Roman" w:hAnsi="Times New Roman" w:cs="Times New Roman"/>
          <w:b/>
          <w:bCs/>
          <w:color w:val="BF4E14" w:themeColor="accent2" w:themeShade="BF"/>
        </w:rPr>
      </w:pPr>
    </w:p>
    <w:p w14:paraId="54CF0C2D" w14:textId="0A1F8E53" w:rsidR="005C2E26" w:rsidRPr="005C2E26" w:rsidRDefault="005C2E26" w:rsidP="006A244A">
      <w:pPr>
        <w:rPr>
          <w:rFonts w:ascii="Times New Roman" w:hAnsi="Times New Roman" w:cs="Times New Roman"/>
          <w:b/>
          <w:bCs/>
          <w:color w:val="BF4E14" w:themeColor="accent2" w:themeShade="BF"/>
        </w:rPr>
      </w:pPr>
      <w:r w:rsidRPr="005C2E26">
        <w:rPr>
          <w:rFonts w:ascii="Times New Roman" w:hAnsi="Times New Roman" w:cs="Times New Roman"/>
          <w:b/>
          <w:bCs/>
          <w:color w:val="BF4E14" w:themeColor="accent2" w:themeShade="BF"/>
        </w:rPr>
        <w:t>4</w:t>
      </w:r>
      <w:r w:rsidR="006A244A" w:rsidRPr="006A244A">
        <w:rPr>
          <w:rFonts w:ascii="Times New Roman" w:hAnsi="Times New Roman" w:cs="Times New Roman"/>
          <w:b/>
          <w:bCs/>
          <w:color w:val="BF4E14" w:themeColor="accent2" w:themeShade="BF"/>
        </w:rPr>
        <w:t>.</w:t>
      </w:r>
      <w:r w:rsidRPr="005C2E26">
        <w:rPr>
          <w:rFonts w:ascii="Times New Roman" w:hAnsi="Times New Roman" w:cs="Times New Roman"/>
          <w:b/>
          <w:bCs/>
          <w:color w:val="BF4E14" w:themeColor="accent2" w:themeShade="BF"/>
        </w:rPr>
        <w:t xml:space="preserve"> Planned Architecture</w:t>
      </w:r>
    </w:p>
    <w:p w14:paraId="26130B0B" w14:textId="77777777" w:rsidR="005C2E26" w:rsidRPr="005C2E26" w:rsidRDefault="005C2E26" w:rsidP="006A244A">
      <w:pPr>
        <w:rPr>
          <w:rFonts w:ascii="Times New Roman" w:hAnsi="Times New Roman" w:cs="Times New Roman"/>
          <w:color w:val="215E99" w:themeColor="text2" w:themeTint="BF"/>
        </w:rPr>
      </w:pPr>
      <w:r w:rsidRPr="005C2E26">
        <w:rPr>
          <w:rFonts w:ascii="Times New Roman" w:hAnsi="Times New Roman" w:cs="Times New Roman"/>
          <w:color w:val="215E99" w:themeColor="text2" w:themeTint="BF"/>
        </w:rPr>
        <w:t>4.1 System Overview</w:t>
      </w:r>
    </w:p>
    <w:p w14:paraId="53D8328C" w14:textId="28181541" w:rsidR="006A244A" w:rsidRPr="006A244A" w:rsidRDefault="003B7FD4" w:rsidP="006A244A">
      <w:pPr>
        <w:jc w:val="center"/>
        <w:rPr>
          <w:rFonts w:ascii="Times New Roman" w:hAnsi="Times New Roman" w:cs="Times New Roman"/>
        </w:rPr>
      </w:pPr>
      <w:r w:rsidRPr="006A244A">
        <w:rPr>
          <w:rFonts w:ascii="Times New Roman" w:hAnsi="Times New Roman" w:cs="Times New Roman"/>
          <w:noProof/>
        </w:rPr>
        <w:drawing>
          <wp:inline distT="0" distB="0" distL="0" distR="0" wp14:anchorId="67A1EC3E" wp14:editId="21BD5EF0">
            <wp:extent cx="2287430" cy="7070141"/>
            <wp:effectExtent l="0" t="0" r="0" b="0"/>
            <wp:docPr id="73207847" name="Picture 3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7847" name="Picture 3" descr="A diagram of a software compan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8642" cy="716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C237" w14:textId="77777777" w:rsidR="0083353F" w:rsidRDefault="0083353F" w:rsidP="006A244A">
      <w:pPr>
        <w:rPr>
          <w:rFonts w:ascii="Times New Roman" w:hAnsi="Times New Roman" w:cs="Times New Roman"/>
          <w:color w:val="215E99" w:themeColor="text2" w:themeTint="BF"/>
        </w:rPr>
      </w:pPr>
    </w:p>
    <w:p w14:paraId="584D884A" w14:textId="49D04F29" w:rsidR="00C67C5A" w:rsidRPr="0083353F" w:rsidRDefault="005C2E26" w:rsidP="006A244A">
      <w:pPr>
        <w:rPr>
          <w:rFonts w:ascii="Times New Roman" w:hAnsi="Times New Roman" w:cs="Times New Roman"/>
          <w:color w:val="215E99" w:themeColor="text2" w:themeTint="BF"/>
        </w:rPr>
      </w:pPr>
      <w:r w:rsidRPr="005C2E26">
        <w:rPr>
          <w:rFonts w:ascii="Times New Roman" w:hAnsi="Times New Roman" w:cs="Times New Roman"/>
          <w:color w:val="215E99" w:themeColor="text2" w:themeTint="BF"/>
        </w:rPr>
        <w:t>4.2 Core Modules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 w:rsidR="00C67C5A" w:rsidRPr="006A244A" w14:paraId="4C11DE0A" w14:textId="77777777" w:rsidTr="00C67C5A">
        <w:tc>
          <w:tcPr>
            <w:tcW w:w="3116" w:type="dxa"/>
            <w:vAlign w:val="center"/>
          </w:tcPr>
          <w:p w14:paraId="420C2677" w14:textId="0995FACF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  <w:b/>
                <w:bCs/>
              </w:rPr>
              <w:t>Module</w:t>
            </w:r>
          </w:p>
        </w:tc>
        <w:tc>
          <w:tcPr>
            <w:tcW w:w="3116" w:type="dxa"/>
            <w:vAlign w:val="center"/>
          </w:tcPr>
          <w:p w14:paraId="672C6F5B" w14:textId="59C396E3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3116" w:type="dxa"/>
            <w:vAlign w:val="center"/>
          </w:tcPr>
          <w:p w14:paraId="2EB8E4E1" w14:textId="3F806B71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  <w:b/>
                <w:bCs/>
              </w:rPr>
              <w:t>Technologies</w:t>
            </w:r>
          </w:p>
        </w:tc>
      </w:tr>
      <w:tr w:rsidR="00C67C5A" w:rsidRPr="006A244A" w14:paraId="31D2F337" w14:textId="77777777" w:rsidTr="00C67C5A">
        <w:tc>
          <w:tcPr>
            <w:tcW w:w="3116" w:type="dxa"/>
            <w:vAlign w:val="center"/>
          </w:tcPr>
          <w:p w14:paraId="2E0A67D9" w14:textId="3CA693E2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</w:rPr>
              <w:t>extractors.py</w:t>
            </w:r>
          </w:p>
        </w:tc>
        <w:tc>
          <w:tcPr>
            <w:tcW w:w="3116" w:type="dxa"/>
            <w:vAlign w:val="center"/>
          </w:tcPr>
          <w:p w14:paraId="603EB3DE" w14:textId="5D842A07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</w:rPr>
              <w:t>Handles format detection and text extraction for multiple file types</w:t>
            </w:r>
          </w:p>
        </w:tc>
        <w:tc>
          <w:tcPr>
            <w:tcW w:w="3116" w:type="dxa"/>
            <w:vAlign w:val="center"/>
          </w:tcPr>
          <w:p w14:paraId="608722CA" w14:textId="324D4215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</w:rPr>
              <w:t>PyMuPDF, python-docx, python-pptx, BeautifulSoup</w:t>
            </w:r>
          </w:p>
        </w:tc>
      </w:tr>
      <w:tr w:rsidR="00C67C5A" w:rsidRPr="006A244A" w14:paraId="1FE1E4D2" w14:textId="77777777" w:rsidTr="00C67C5A">
        <w:tc>
          <w:tcPr>
            <w:tcW w:w="3116" w:type="dxa"/>
            <w:vAlign w:val="center"/>
          </w:tcPr>
          <w:p w14:paraId="4DFA60F4" w14:textId="58ECFCEA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</w:rPr>
              <w:t>summarizer.py</w:t>
            </w:r>
          </w:p>
        </w:tc>
        <w:tc>
          <w:tcPr>
            <w:tcW w:w="3116" w:type="dxa"/>
            <w:vAlign w:val="center"/>
          </w:tcPr>
          <w:p w14:paraId="196657BF" w14:textId="16AF7C52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</w:rPr>
              <w:t>Performs abstractive summarization using pre-trained transformer pipelines</w:t>
            </w:r>
          </w:p>
        </w:tc>
        <w:tc>
          <w:tcPr>
            <w:tcW w:w="3116" w:type="dxa"/>
            <w:vAlign w:val="center"/>
          </w:tcPr>
          <w:p w14:paraId="0640EB78" w14:textId="65410B10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</w:rPr>
              <w:t>Hugging Face Transformers, PyTorch</w:t>
            </w:r>
          </w:p>
        </w:tc>
      </w:tr>
      <w:tr w:rsidR="00C67C5A" w:rsidRPr="006A244A" w14:paraId="1A1F9B51" w14:textId="77777777" w:rsidTr="00C67C5A">
        <w:tc>
          <w:tcPr>
            <w:tcW w:w="3116" w:type="dxa"/>
            <w:vAlign w:val="center"/>
          </w:tcPr>
          <w:p w14:paraId="2E813BE5" w14:textId="0B524446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</w:rPr>
              <w:t>tts_engine.py</w:t>
            </w:r>
          </w:p>
        </w:tc>
        <w:tc>
          <w:tcPr>
            <w:tcW w:w="3116" w:type="dxa"/>
            <w:vAlign w:val="center"/>
          </w:tcPr>
          <w:p w14:paraId="2EE3826E" w14:textId="6E11F4A3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</w:rPr>
              <w:t>Converts summarized text into placeholder audio output</w:t>
            </w:r>
          </w:p>
        </w:tc>
        <w:tc>
          <w:tcPr>
            <w:tcW w:w="3116" w:type="dxa"/>
            <w:vAlign w:val="center"/>
          </w:tcPr>
          <w:p w14:paraId="690F7F50" w14:textId="41E30ECB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</w:rPr>
              <w:t>pyttsx3 (offline TTS) / Edge-TTS (optional)</w:t>
            </w:r>
          </w:p>
        </w:tc>
      </w:tr>
      <w:tr w:rsidR="00C67C5A" w:rsidRPr="006A244A" w14:paraId="56D22BFA" w14:textId="77777777" w:rsidTr="00C67C5A">
        <w:tc>
          <w:tcPr>
            <w:tcW w:w="3116" w:type="dxa"/>
            <w:vAlign w:val="center"/>
          </w:tcPr>
          <w:p w14:paraId="56A6CDE2" w14:textId="3EBB6C12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</w:rPr>
              <w:t>app.py</w:t>
            </w:r>
          </w:p>
        </w:tc>
        <w:tc>
          <w:tcPr>
            <w:tcW w:w="3116" w:type="dxa"/>
            <w:vAlign w:val="center"/>
          </w:tcPr>
          <w:p w14:paraId="583545FF" w14:textId="372DBEB7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</w:rPr>
              <w:t>Provides the interactive web UI for uploading and summarizing files</w:t>
            </w:r>
          </w:p>
        </w:tc>
        <w:tc>
          <w:tcPr>
            <w:tcW w:w="3116" w:type="dxa"/>
            <w:vAlign w:val="center"/>
          </w:tcPr>
          <w:p w14:paraId="0ECB1AE3" w14:textId="70FA3397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</w:rPr>
              <w:t>Streamlit</w:t>
            </w:r>
          </w:p>
        </w:tc>
      </w:tr>
      <w:tr w:rsidR="00C67C5A" w:rsidRPr="006A244A" w14:paraId="6A5BB129" w14:textId="77777777" w:rsidTr="00C67C5A">
        <w:tc>
          <w:tcPr>
            <w:tcW w:w="3116" w:type="dxa"/>
            <w:vAlign w:val="center"/>
          </w:tcPr>
          <w:p w14:paraId="5EDA8148" w14:textId="499A2223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</w:rPr>
              <w:t>setup.ipynb</w:t>
            </w:r>
          </w:p>
        </w:tc>
        <w:tc>
          <w:tcPr>
            <w:tcW w:w="3116" w:type="dxa"/>
            <w:vAlign w:val="center"/>
          </w:tcPr>
          <w:p w14:paraId="7F9EA123" w14:textId="391C8357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</w:rPr>
              <w:t>Verifies environment, extraction, summarization, and saving</w:t>
            </w:r>
          </w:p>
        </w:tc>
        <w:tc>
          <w:tcPr>
            <w:tcW w:w="3116" w:type="dxa"/>
            <w:vAlign w:val="center"/>
          </w:tcPr>
          <w:p w14:paraId="0398B0D5" w14:textId="15E7664B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</w:rPr>
              <w:t>Jupyter Notebook</w:t>
            </w:r>
          </w:p>
        </w:tc>
      </w:tr>
    </w:tbl>
    <w:p w14:paraId="09F66C11" w14:textId="77777777" w:rsidR="00C67C5A" w:rsidRPr="005C2E26" w:rsidRDefault="00C67C5A" w:rsidP="006A244A">
      <w:pPr>
        <w:rPr>
          <w:rFonts w:ascii="Times New Roman" w:hAnsi="Times New Roman" w:cs="Times New Roman"/>
          <w:b/>
          <w:bCs/>
        </w:rPr>
      </w:pPr>
    </w:p>
    <w:p w14:paraId="50ADA209" w14:textId="77777777" w:rsidR="005C2E26" w:rsidRPr="005C2E26" w:rsidRDefault="005C2E26" w:rsidP="006A244A">
      <w:pPr>
        <w:rPr>
          <w:rFonts w:ascii="Times New Roman" w:hAnsi="Times New Roman" w:cs="Times New Roman"/>
          <w:color w:val="215E99" w:themeColor="text2" w:themeTint="BF"/>
        </w:rPr>
      </w:pPr>
      <w:r w:rsidRPr="005C2E26">
        <w:rPr>
          <w:rFonts w:ascii="Times New Roman" w:hAnsi="Times New Roman" w:cs="Times New Roman"/>
          <w:color w:val="215E99" w:themeColor="text2" w:themeTint="BF"/>
        </w:rPr>
        <w:t>4.3 Model Design</w:t>
      </w:r>
    </w:p>
    <w:p w14:paraId="302E1667" w14:textId="77777777" w:rsidR="005C2E26" w:rsidRPr="005C2E26" w:rsidRDefault="005C2E26" w:rsidP="006A244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t>Base Model: sshleifer/distilbart-cnn-12-6 for fast inference.</w:t>
      </w:r>
    </w:p>
    <w:p w14:paraId="731E2CCE" w14:textId="77777777" w:rsidR="005C2E26" w:rsidRPr="005C2E26" w:rsidRDefault="005C2E26" w:rsidP="006A244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t>Upgrade Path: facebook/bart-large-cnn or flan-t5-large for higher quality.</w:t>
      </w:r>
    </w:p>
    <w:p w14:paraId="67A9CE4C" w14:textId="2D0372F8" w:rsidR="005C2E26" w:rsidRPr="005C2E26" w:rsidRDefault="005C2E26" w:rsidP="006A244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t xml:space="preserve">Chunk Summarization: Documents exceeding </w:t>
      </w:r>
      <w:r w:rsidR="0083353F">
        <w:rPr>
          <w:rFonts w:ascii="Times New Roman" w:hAnsi="Times New Roman" w:cs="Times New Roman"/>
        </w:rPr>
        <w:t>~</w:t>
      </w:r>
      <w:r w:rsidRPr="005C2E26">
        <w:rPr>
          <w:rFonts w:ascii="Times New Roman" w:hAnsi="Times New Roman" w:cs="Times New Roman"/>
        </w:rPr>
        <w:t>1 k tokens are split into segments.</w:t>
      </w:r>
      <w:r w:rsidRPr="005C2E26">
        <w:rPr>
          <w:rFonts w:ascii="Times New Roman" w:hAnsi="Times New Roman" w:cs="Times New Roman"/>
        </w:rPr>
        <w:br/>
        <w:t>Each segment is summarized independently; summaries are merged and re-compressed into a final coherent output.</w:t>
      </w:r>
    </w:p>
    <w:p w14:paraId="049E7830" w14:textId="7DEB2E2B" w:rsidR="005C2E26" w:rsidRPr="005C2E26" w:rsidRDefault="005C2E26" w:rsidP="006A244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t>Output Length Control: Dynamic max_length and min_length adjusted by summary mode.</w:t>
      </w:r>
    </w:p>
    <w:p w14:paraId="4E757A37" w14:textId="425722CE" w:rsidR="005C2E26" w:rsidRPr="005C2E26" w:rsidRDefault="005C2E26" w:rsidP="006A244A">
      <w:pPr>
        <w:rPr>
          <w:rFonts w:ascii="Times New Roman" w:hAnsi="Times New Roman" w:cs="Times New Roman"/>
          <w:b/>
          <w:bCs/>
          <w:color w:val="BF4E14" w:themeColor="accent2" w:themeShade="BF"/>
        </w:rPr>
      </w:pPr>
      <w:r w:rsidRPr="005C2E26">
        <w:rPr>
          <w:rFonts w:ascii="Times New Roman" w:hAnsi="Times New Roman" w:cs="Times New Roman"/>
          <w:b/>
          <w:bCs/>
          <w:color w:val="BF4E14" w:themeColor="accent2" w:themeShade="BF"/>
        </w:rPr>
        <w:t>5</w:t>
      </w:r>
      <w:r w:rsidR="006A244A" w:rsidRPr="006A244A">
        <w:rPr>
          <w:rFonts w:ascii="Times New Roman" w:hAnsi="Times New Roman" w:cs="Times New Roman"/>
          <w:b/>
          <w:bCs/>
          <w:color w:val="BF4E14" w:themeColor="accent2" w:themeShade="BF"/>
        </w:rPr>
        <w:t>.</w:t>
      </w:r>
      <w:r w:rsidRPr="005C2E26">
        <w:rPr>
          <w:rFonts w:ascii="Times New Roman" w:hAnsi="Times New Roman" w:cs="Times New Roman"/>
          <w:b/>
          <w:bCs/>
          <w:color w:val="BF4E14" w:themeColor="accent2" w:themeShade="BF"/>
        </w:rPr>
        <w:t xml:space="preserve"> User Interface and Experience</w:t>
      </w:r>
    </w:p>
    <w:p w14:paraId="0BDE7357" w14:textId="77777777" w:rsidR="005C2E26" w:rsidRPr="005C2E26" w:rsidRDefault="005C2E26" w:rsidP="006A244A">
      <w:pPr>
        <w:rPr>
          <w:rFonts w:ascii="Times New Roman" w:hAnsi="Times New Roman" w:cs="Times New Roman"/>
          <w:color w:val="215E99" w:themeColor="text2" w:themeTint="BF"/>
        </w:rPr>
      </w:pPr>
      <w:r w:rsidRPr="005C2E26">
        <w:rPr>
          <w:rFonts w:ascii="Times New Roman" w:hAnsi="Times New Roman" w:cs="Times New Roman"/>
          <w:color w:val="215E99" w:themeColor="text2" w:themeTint="BF"/>
        </w:rPr>
        <w:t>5.1 Interaction Flow</w:t>
      </w:r>
    </w:p>
    <w:p w14:paraId="6FFB7E89" w14:textId="77777777" w:rsidR="005C2E26" w:rsidRPr="005C2E26" w:rsidRDefault="005C2E26" w:rsidP="006A244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t>Upload File → User selects any supported document.</w:t>
      </w:r>
    </w:p>
    <w:p w14:paraId="1E3234E0" w14:textId="77777777" w:rsidR="005C2E26" w:rsidRPr="005C2E26" w:rsidRDefault="005C2E26" w:rsidP="006A244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t>Select Mode → Quick (≈ short), Standard (medium), Deep (long).</w:t>
      </w:r>
    </w:p>
    <w:p w14:paraId="07232675" w14:textId="77777777" w:rsidR="005C2E26" w:rsidRPr="005C2E26" w:rsidRDefault="005C2E26" w:rsidP="006A244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t>Generate Summary → System runs extraction → cleaning → summarization.</w:t>
      </w:r>
    </w:p>
    <w:p w14:paraId="6A870901" w14:textId="18BE2F7D" w:rsidR="005C2E26" w:rsidRPr="005C2E26" w:rsidRDefault="005C2E26" w:rsidP="006A244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t>View &amp; Download → Summary displayed on-screen; text saved under results.</w:t>
      </w:r>
    </w:p>
    <w:p w14:paraId="59715589" w14:textId="77777777" w:rsidR="005C2E26" w:rsidRPr="005C2E26" w:rsidRDefault="005C2E26" w:rsidP="006A244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t>Generate Audio → TTS converts the summary text into an MP3 or placeholder TXT.</w:t>
      </w:r>
    </w:p>
    <w:p w14:paraId="6BEB515E" w14:textId="77777777" w:rsidR="005C2E26" w:rsidRPr="005C2E26" w:rsidRDefault="005C2E26" w:rsidP="006A244A">
      <w:pPr>
        <w:rPr>
          <w:rFonts w:ascii="Times New Roman" w:hAnsi="Times New Roman" w:cs="Times New Roman"/>
          <w:color w:val="215E99" w:themeColor="text2" w:themeTint="BF"/>
        </w:rPr>
      </w:pPr>
      <w:r w:rsidRPr="005C2E26">
        <w:rPr>
          <w:rFonts w:ascii="Times New Roman" w:hAnsi="Times New Roman" w:cs="Times New Roman"/>
          <w:color w:val="215E99" w:themeColor="text2" w:themeTint="BF"/>
        </w:rPr>
        <w:t>5.2 Design Philosophy</w:t>
      </w:r>
    </w:p>
    <w:p w14:paraId="3D9D72DE" w14:textId="77777777" w:rsidR="005C2E26" w:rsidRPr="005C2E26" w:rsidRDefault="005C2E26" w:rsidP="006A244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lastRenderedPageBreak/>
        <w:t>Single-page, distraction-free layout.</w:t>
      </w:r>
    </w:p>
    <w:p w14:paraId="5C4C81E4" w14:textId="77777777" w:rsidR="005C2E26" w:rsidRPr="005C2E26" w:rsidRDefault="005C2E26" w:rsidP="006A244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t>Clear progress feedback (“Summarizing…” spinner).</w:t>
      </w:r>
    </w:p>
    <w:p w14:paraId="7E200076" w14:textId="77777777" w:rsidR="005C2E26" w:rsidRPr="005C2E26" w:rsidRDefault="005C2E26" w:rsidP="006A244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t>Minimal clicks: one upload → one output.</w:t>
      </w:r>
    </w:p>
    <w:p w14:paraId="2CBE99A4" w14:textId="77777777" w:rsidR="005C2E26" w:rsidRPr="005C2E26" w:rsidRDefault="005C2E26" w:rsidP="006A244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t>Supports quick prototyping for future Gradio or mobile versions.</w:t>
      </w:r>
    </w:p>
    <w:p w14:paraId="397CBC59" w14:textId="7C82BF2B" w:rsidR="00246382" w:rsidRPr="0083353F" w:rsidRDefault="005C2E26" w:rsidP="006A244A">
      <w:pPr>
        <w:rPr>
          <w:rFonts w:ascii="Times New Roman" w:hAnsi="Times New Roman" w:cs="Times New Roman"/>
          <w:color w:val="215E99" w:themeColor="text2" w:themeTint="BF"/>
        </w:rPr>
      </w:pPr>
      <w:r w:rsidRPr="005C2E26">
        <w:rPr>
          <w:rFonts w:ascii="Times New Roman" w:hAnsi="Times New Roman" w:cs="Times New Roman"/>
          <w:color w:val="215E99" w:themeColor="text2" w:themeTint="BF"/>
        </w:rPr>
        <w:t xml:space="preserve">5.3 Wireframe </w:t>
      </w:r>
      <w:r w:rsidR="00CF0611" w:rsidRPr="0083353F">
        <w:rPr>
          <w:rFonts w:ascii="Times New Roman" w:hAnsi="Times New Roman" w:cs="Times New Roman"/>
          <w:color w:val="215E99" w:themeColor="text2" w:themeTint="BF"/>
        </w:rPr>
        <w:t>(Basic UI</w:t>
      </w:r>
      <w:r w:rsidRPr="005C2E26">
        <w:rPr>
          <w:rFonts w:ascii="Times New Roman" w:hAnsi="Times New Roman" w:cs="Times New Roman"/>
          <w:color w:val="215E99" w:themeColor="text2" w:themeTint="BF"/>
        </w:rPr>
        <w:t>)</w:t>
      </w:r>
    </w:p>
    <w:p w14:paraId="1F585E19" w14:textId="2AACC13C" w:rsidR="005C2E26" w:rsidRPr="005C2E26" w:rsidRDefault="0083353F" w:rsidP="0083353F">
      <w:pPr>
        <w:jc w:val="center"/>
        <w:rPr>
          <w:rFonts w:ascii="Times New Roman" w:hAnsi="Times New Roman" w:cs="Times New Roman"/>
          <w:b/>
          <w:bCs/>
        </w:rPr>
      </w:pPr>
      <w:r w:rsidRPr="006A244A">
        <w:rPr>
          <w:rFonts w:ascii="Times New Roman" w:hAnsi="Times New Roman" w:cs="Times New Roman"/>
          <w:b/>
          <w:bCs/>
        </w:rPr>
        <w:drawing>
          <wp:inline distT="0" distB="0" distL="0" distR="0" wp14:anchorId="22DB35A0" wp14:editId="4EA4FDE3">
            <wp:extent cx="4048964" cy="2687667"/>
            <wp:effectExtent l="0" t="0" r="8890" b="0"/>
            <wp:docPr id="21358507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50752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l="23268" t="5737" r="18502" b="22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716" cy="2696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0EED0" w14:textId="147497F8" w:rsidR="00C67C5A" w:rsidRPr="006A244A" w:rsidRDefault="005C2E26" w:rsidP="006A244A">
      <w:pPr>
        <w:rPr>
          <w:rFonts w:ascii="Times New Roman" w:hAnsi="Times New Roman" w:cs="Times New Roman"/>
          <w:b/>
          <w:bCs/>
          <w:color w:val="BF4E14" w:themeColor="accent2" w:themeShade="BF"/>
        </w:rPr>
      </w:pPr>
      <w:r w:rsidRPr="005C2E26">
        <w:rPr>
          <w:rFonts w:ascii="Times New Roman" w:hAnsi="Times New Roman" w:cs="Times New Roman"/>
          <w:b/>
          <w:bCs/>
          <w:color w:val="BF4E14" w:themeColor="accent2" w:themeShade="BF"/>
        </w:rPr>
        <w:t>6</w:t>
      </w:r>
      <w:r w:rsidR="006A244A" w:rsidRPr="006A244A">
        <w:rPr>
          <w:rFonts w:ascii="Times New Roman" w:hAnsi="Times New Roman" w:cs="Times New Roman"/>
          <w:b/>
          <w:bCs/>
          <w:color w:val="BF4E14" w:themeColor="accent2" w:themeShade="BF"/>
        </w:rPr>
        <w:t>.</w:t>
      </w:r>
      <w:r w:rsidRPr="005C2E26">
        <w:rPr>
          <w:rFonts w:ascii="Times New Roman" w:hAnsi="Times New Roman" w:cs="Times New Roman"/>
          <w:b/>
          <w:bCs/>
          <w:color w:val="BF4E14" w:themeColor="accent2" w:themeShade="BF"/>
        </w:rPr>
        <w:t xml:space="preserve"> Innovation and Anticipated Challenges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 w:rsidR="00C67C5A" w:rsidRPr="006A244A" w14:paraId="0BD2CC9E" w14:textId="77777777" w:rsidTr="00C67C5A">
        <w:tc>
          <w:tcPr>
            <w:tcW w:w="3116" w:type="dxa"/>
            <w:vAlign w:val="center"/>
          </w:tcPr>
          <w:p w14:paraId="285C2A32" w14:textId="06EEA0EE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  <w:b/>
                <w:bCs/>
              </w:rPr>
              <w:t>Challenge</w:t>
            </w:r>
          </w:p>
        </w:tc>
        <w:tc>
          <w:tcPr>
            <w:tcW w:w="3116" w:type="dxa"/>
            <w:vAlign w:val="center"/>
          </w:tcPr>
          <w:p w14:paraId="72CB7FDA" w14:textId="0BA07AA5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3116" w:type="dxa"/>
            <w:vAlign w:val="center"/>
          </w:tcPr>
          <w:p w14:paraId="03F4B72D" w14:textId="268DB78D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  <w:b/>
                <w:bCs/>
              </w:rPr>
              <w:t>Mitigation</w:t>
            </w:r>
          </w:p>
        </w:tc>
      </w:tr>
      <w:tr w:rsidR="00C67C5A" w:rsidRPr="006A244A" w14:paraId="719FB0F3" w14:textId="77777777" w:rsidTr="00C67C5A">
        <w:tc>
          <w:tcPr>
            <w:tcW w:w="3116" w:type="dxa"/>
            <w:vAlign w:val="center"/>
          </w:tcPr>
          <w:p w14:paraId="20448EBA" w14:textId="25C76B20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  <w:b/>
                <w:bCs/>
              </w:rPr>
              <w:t>Long-Document Handling</w:t>
            </w:r>
          </w:p>
        </w:tc>
        <w:tc>
          <w:tcPr>
            <w:tcW w:w="3116" w:type="dxa"/>
            <w:vAlign w:val="center"/>
          </w:tcPr>
          <w:p w14:paraId="01243EA1" w14:textId="6E65685D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</w:rPr>
              <w:t>Transformer models have ~1 k token limits.</w:t>
            </w:r>
          </w:p>
        </w:tc>
        <w:tc>
          <w:tcPr>
            <w:tcW w:w="3116" w:type="dxa"/>
            <w:vAlign w:val="center"/>
          </w:tcPr>
          <w:p w14:paraId="66835DC9" w14:textId="4361AB66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</w:rPr>
              <w:t>Implement chunk-and-merge summarization; optional long-context models later.</w:t>
            </w:r>
          </w:p>
        </w:tc>
      </w:tr>
      <w:tr w:rsidR="00C67C5A" w:rsidRPr="006A244A" w14:paraId="15D626F0" w14:textId="77777777" w:rsidTr="00C67C5A">
        <w:tc>
          <w:tcPr>
            <w:tcW w:w="3116" w:type="dxa"/>
            <w:vAlign w:val="center"/>
          </w:tcPr>
          <w:p w14:paraId="36B1AEB2" w14:textId="14F94C63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  <w:b/>
                <w:bCs/>
              </w:rPr>
              <w:t>Latency and Memory</w:t>
            </w:r>
          </w:p>
        </w:tc>
        <w:tc>
          <w:tcPr>
            <w:tcW w:w="3116" w:type="dxa"/>
            <w:vAlign w:val="center"/>
          </w:tcPr>
          <w:p w14:paraId="5987BBFA" w14:textId="3AF42DC2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</w:rPr>
              <w:t>BART-Large is slow on CPU.</w:t>
            </w:r>
          </w:p>
        </w:tc>
        <w:tc>
          <w:tcPr>
            <w:tcW w:w="3116" w:type="dxa"/>
            <w:vAlign w:val="center"/>
          </w:tcPr>
          <w:p w14:paraId="47435371" w14:textId="448C435E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</w:rPr>
              <w:t>Use DistilBART for Deliverable 1; quantization for Deliverable 2.</w:t>
            </w:r>
          </w:p>
        </w:tc>
      </w:tr>
      <w:tr w:rsidR="00C67C5A" w:rsidRPr="006A244A" w14:paraId="3DCF3593" w14:textId="77777777" w:rsidTr="00C67C5A">
        <w:tc>
          <w:tcPr>
            <w:tcW w:w="3116" w:type="dxa"/>
            <w:vAlign w:val="center"/>
          </w:tcPr>
          <w:p w14:paraId="745580B3" w14:textId="54014976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  <w:b/>
                <w:bCs/>
              </w:rPr>
              <w:t>Audio Naturalness</w:t>
            </w:r>
          </w:p>
        </w:tc>
        <w:tc>
          <w:tcPr>
            <w:tcW w:w="3116" w:type="dxa"/>
            <w:vAlign w:val="center"/>
          </w:tcPr>
          <w:p w14:paraId="0F373782" w14:textId="506C0550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</w:rPr>
              <w:t>Offline TTS can sound robotic.</w:t>
            </w:r>
          </w:p>
        </w:tc>
        <w:tc>
          <w:tcPr>
            <w:tcW w:w="3116" w:type="dxa"/>
            <w:vAlign w:val="center"/>
          </w:tcPr>
          <w:p w14:paraId="54594008" w14:textId="5B14B8E9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</w:rPr>
              <w:t>Replace with Edge-TTS (neural) or Azure Cognitive Voices in future milestones.</w:t>
            </w:r>
          </w:p>
        </w:tc>
      </w:tr>
      <w:tr w:rsidR="00C67C5A" w:rsidRPr="006A244A" w14:paraId="678E92CA" w14:textId="77777777" w:rsidTr="00C67C5A">
        <w:tc>
          <w:tcPr>
            <w:tcW w:w="3116" w:type="dxa"/>
            <w:vAlign w:val="center"/>
          </w:tcPr>
          <w:p w14:paraId="62E3729E" w14:textId="45069D3C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  <w:b/>
                <w:bCs/>
              </w:rPr>
              <w:t>Format Diversity</w:t>
            </w:r>
          </w:p>
        </w:tc>
        <w:tc>
          <w:tcPr>
            <w:tcW w:w="3116" w:type="dxa"/>
            <w:vAlign w:val="center"/>
          </w:tcPr>
          <w:p w14:paraId="4AB1089D" w14:textId="29CAD16D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</w:rPr>
              <w:t>Parsing errors from poorly formatted PDFs/PPTs.</w:t>
            </w:r>
          </w:p>
        </w:tc>
        <w:tc>
          <w:tcPr>
            <w:tcW w:w="3116" w:type="dxa"/>
            <w:vAlign w:val="center"/>
          </w:tcPr>
          <w:p w14:paraId="04A45A7C" w14:textId="64D11923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</w:rPr>
              <w:t>Fallback to plain-text and error logging.</w:t>
            </w:r>
          </w:p>
        </w:tc>
      </w:tr>
      <w:tr w:rsidR="00C67C5A" w:rsidRPr="006A244A" w14:paraId="7BCA55E0" w14:textId="77777777" w:rsidTr="00C67C5A">
        <w:tc>
          <w:tcPr>
            <w:tcW w:w="3116" w:type="dxa"/>
            <w:vAlign w:val="center"/>
          </w:tcPr>
          <w:p w14:paraId="3E62590E" w14:textId="44BE4C0D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  <w:b/>
                <w:bCs/>
              </w:rPr>
              <w:t>Bias and Fairness</w:t>
            </w:r>
          </w:p>
        </w:tc>
        <w:tc>
          <w:tcPr>
            <w:tcW w:w="3116" w:type="dxa"/>
            <w:vAlign w:val="center"/>
          </w:tcPr>
          <w:p w14:paraId="5DFF47A0" w14:textId="53785D9F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</w:rPr>
              <w:t>Summaries may reflect training-data bias.</w:t>
            </w:r>
          </w:p>
        </w:tc>
        <w:tc>
          <w:tcPr>
            <w:tcW w:w="3116" w:type="dxa"/>
            <w:vAlign w:val="center"/>
          </w:tcPr>
          <w:p w14:paraId="256BA14A" w14:textId="4BAC80DE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</w:rPr>
              <w:t>Add transparency section and disclaimer in UI.</w:t>
            </w:r>
          </w:p>
        </w:tc>
      </w:tr>
    </w:tbl>
    <w:p w14:paraId="3B8C1DF9" w14:textId="77777777" w:rsidR="0083353F" w:rsidRDefault="0083353F" w:rsidP="006A244A">
      <w:pPr>
        <w:rPr>
          <w:rFonts w:ascii="Times New Roman" w:hAnsi="Times New Roman" w:cs="Times New Roman"/>
          <w:color w:val="215E99" w:themeColor="text2" w:themeTint="BF"/>
        </w:rPr>
      </w:pPr>
    </w:p>
    <w:p w14:paraId="4E773519" w14:textId="407DF77C" w:rsidR="005C2E26" w:rsidRPr="005C2E26" w:rsidRDefault="005C2E26" w:rsidP="006A244A">
      <w:pPr>
        <w:rPr>
          <w:rFonts w:ascii="Times New Roman" w:hAnsi="Times New Roman" w:cs="Times New Roman"/>
          <w:color w:val="215E99" w:themeColor="text2" w:themeTint="BF"/>
        </w:rPr>
      </w:pPr>
      <w:r w:rsidRPr="005C2E26">
        <w:rPr>
          <w:rFonts w:ascii="Times New Roman" w:hAnsi="Times New Roman" w:cs="Times New Roman"/>
          <w:color w:val="215E99" w:themeColor="text2" w:themeTint="BF"/>
        </w:rPr>
        <w:t>Unique Value</w:t>
      </w:r>
    </w:p>
    <w:p w14:paraId="4E3CF113" w14:textId="77777777" w:rsidR="005C2E26" w:rsidRPr="005C2E26" w:rsidRDefault="005C2E26" w:rsidP="006A244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t>Unified multi-format input pipeline (not restricted to PDFs).</w:t>
      </w:r>
    </w:p>
    <w:p w14:paraId="12F93C73" w14:textId="77777777" w:rsidR="005C2E26" w:rsidRPr="005C2E26" w:rsidRDefault="005C2E26" w:rsidP="006A244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lastRenderedPageBreak/>
        <w:t>Modular NLP architecture ready for personalization and Edge deployment.</w:t>
      </w:r>
    </w:p>
    <w:p w14:paraId="103EABDE" w14:textId="554A0A29" w:rsidR="005C2E26" w:rsidRPr="005C2E26" w:rsidRDefault="005C2E26" w:rsidP="006A244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t>Supports auditory learning and accessibility for diverse users.</w:t>
      </w:r>
    </w:p>
    <w:p w14:paraId="4F542177" w14:textId="57F6CD19" w:rsidR="005C2E26" w:rsidRPr="006A244A" w:rsidRDefault="005C2E26" w:rsidP="006A244A">
      <w:pPr>
        <w:rPr>
          <w:rFonts w:ascii="Times New Roman" w:hAnsi="Times New Roman" w:cs="Times New Roman"/>
          <w:b/>
          <w:bCs/>
          <w:color w:val="BF4E14" w:themeColor="accent2" w:themeShade="BF"/>
        </w:rPr>
      </w:pPr>
      <w:r w:rsidRPr="005C2E26">
        <w:rPr>
          <w:rFonts w:ascii="Times New Roman" w:hAnsi="Times New Roman" w:cs="Times New Roman"/>
          <w:b/>
          <w:bCs/>
          <w:color w:val="BF4E14" w:themeColor="accent2" w:themeShade="BF"/>
        </w:rPr>
        <w:t>7</w:t>
      </w:r>
      <w:r w:rsidR="006A244A" w:rsidRPr="006A244A">
        <w:rPr>
          <w:rFonts w:ascii="Times New Roman" w:hAnsi="Times New Roman" w:cs="Times New Roman"/>
          <w:b/>
          <w:bCs/>
          <w:color w:val="BF4E14" w:themeColor="accent2" w:themeShade="BF"/>
        </w:rPr>
        <w:t>.</w:t>
      </w:r>
      <w:r w:rsidRPr="005C2E26">
        <w:rPr>
          <w:rFonts w:ascii="Times New Roman" w:hAnsi="Times New Roman" w:cs="Times New Roman"/>
          <w:b/>
          <w:bCs/>
          <w:color w:val="BF4E14" w:themeColor="accent2" w:themeShade="BF"/>
        </w:rPr>
        <w:t xml:space="preserve"> Implementation Timeline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 w:rsidR="00C67C5A" w:rsidRPr="006A244A" w14:paraId="222BF4AC" w14:textId="77777777" w:rsidTr="00C67C5A">
        <w:tc>
          <w:tcPr>
            <w:tcW w:w="3116" w:type="dxa"/>
            <w:vAlign w:val="center"/>
          </w:tcPr>
          <w:p w14:paraId="138D2048" w14:textId="40E3D3FA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  <w:b/>
                <w:bCs/>
              </w:rPr>
              <w:t>Week</w:t>
            </w:r>
          </w:p>
        </w:tc>
        <w:tc>
          <w:tcPr>
            <w:tcW w:w="3116" w:type="dxa"/>
            <w:vAlign w:val="center"/>
          </w:tcPr>
          <w:p w14:paraId="281C322A" w14:textId="7F480332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  <w:b/>
                <w:bCs/>
              </w:rPr>
              <w:t>Focus</w:t>
            </w:r>
          </w:p>
        </w:tc>
        <w:tc>
          <w:tcPr>
            <w:tcW w:w="3116" w:type="dxa"/>
            <w:vAlign w:val="center"/>
          </w:tcPr>
          <w:p w14:paraId="5CBD3E16" w14:textId="08AF8C27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  <w:b/>
                <w:bCs/>
              </w:rPr>
              <w:t>Key Deliverable</w:t>
            </w:r>
          </w:p>
        </w:tc>
      </w:tr>
      <w:tr w:rsidR="00C67C5A" w:rsidRPr="006A244A" w14:paraId="7A050722" w14:textId="77777777" w:rsidTr="00C67C5A">
        <w:tc>
          <w:tcPr>
            <w:tcW w:w="3116" w:type="dxa"/>
            <w:vAlign w:val="center"/>
          </w:tcPr>
          <w:p w14:paraId="22143753" w14:textId="51A078BA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  <w:b/>
                <w:bCs/>
              </w:rPr>
              <w:t>Oct 20 – 26</w:t>
            </w:r>
          </w:p>
        </w:tc>
        <w:tc>
          <w:tcPr>
            <w:tcW w:w="3116" w:type="dxa"/>
            <w:vAlign w:val="center"/>
          </w:tcPr>
          <w:p w14:paraId="7C9B310F" w14:textId="14445921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</w:rPr>
              <w:t>Data pipeline + environment setup</w:t>
            </w:r>
          </w:p>
        </w:tc>
        <w:tc>
          <w:tcPr>
            <w:tcW w:w="3116" w:type="dxa"/>
            <w:vAlign w:val="center"/>
          </w:tcPr>
          <w:p w14:paraId="68B5F858" w14:textId="1D1C0D80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</w:rPr>
              <w:t>Working extractor and baseline summary demo</w:t>
            </w:r>
          </w:p>
        </w:tc>
      </w:tr>
      <w:tr w:rsidR="00C67C5A" w:rsidRPr="006A244A" w14:paraId="6F798D35" w14:textId="77777777" w:rsidTr="00C67C5A">
        <w:tc>
          <w:tcPr>
            <w:tcW w:w="3116" w:type="dxa"/>
            <w:vAlign w:val="center"/>
          </w:tcPr>
          <w:p w14:paraId="6B2AAE9F" w14:textId="583E980D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  <w:b/>
                <w:bCs/>
              </w:rPr>
              <w:t>Oct 27 – Nov 2</w:t>
            </w:r>
          </w:p>
        </w:tc>
        <w:tc>
          <w:tcPr>
            <w:tcW w:w="3116" w:type="dxa"/>
            <w:vAlign w:val="center"/>
          </w:tcPr>
          <w:p w14:paraId="5F7A0BE9" w14:textId="745C1F88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</w:rPr>
              <w:t>Summarization pipeline tuning</w:t>
            </w:r>
          </w:p>
        </w:tc>
        <w:tc>
          <w:tcPr>
            <w:tcW w:w="3116" w:type="dxa"/>
            <w:vAlign w:val="center"/>
          </w:tcPr>
          <w:p w14:paraId="6827D71D" w14:textId="0D32AB6E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</w:rPr>
              <w:t>Stable chunking and summary quality tests</w:t>
            </w:r>
          </w:p>
        </w:tc>
      </w:tr>
      <w:tr w:rsidR="00C67C5A" w:rsidRPr="006A244A" w14:paraId="1FAE7722" w14:textId="77777777" w:rsidTr="00C67C5A">
        <w:tc>
          <w:tcPr>
            <w:tcW w:w="3116" w:type="dxa"/>
            <w:vAlign w:val="center"/>
          </w:tcPr>
          <w:p w14:paraId="19F3F497" w14:textId="6BE75AB9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  <w:b/>
                <w:bCs/>
              </w:rPr>
              <w:t>Nov 3 – 9</w:t>
            </w:r>
          </w:p>
        </w:tc>
        <w:tc>
          <w:tcPr>
            <w:tcW w:w="3116" w:type="dxa"/>
            <w:vAlign w:val="center"/>
          </w:tcPr>
          <w:p w14:paraId="3EFB0226" w14:textId="25905B27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</w:rPr>
              <w:t>TTS integration and UI prototype</w:t>
            </w:r>
          </w:p>
        </w:tc>
        <w:tc>
          <w:tcPr>
            <w:tcW w:w="3116" w:type="dxa"/>
            <w:vAlign w:val="center"/>
          </w:tcPr>
          <w:p w14:paraId="3E8E359C" w14:textId="2E05A908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</w:rPr>
              <w:t>Functional Streamlit demo</w:t>
            </w:r>
          </w:p>
        </w:tc>
      </w:tr>
      <w:tr w:rsidR="00C67C5A" w:rsidRPr="006A244A" w14:paraId="433455A1" w14:textId="77777777" w:rsidTr="00C67C5A">
        <w:tc>
          <w:tcPr>
            <w:tcW w:w="3116" w:type="dxa"/>
            <w:vAlign w:val="center"/>
          </w:tcPr>
          <w:p w14:paraId="7D3287D2" w14:textId="2A3264C9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  <w:b/>
                <w:bCs/>
              </w:rPr>
              <w:t>Nov 10 – 23</w:t>
            </w:r>
          </w:p>
        </w:tc>
        <w:tc>
          <w:tcPr>
            <w:tcW w:w="3116" w:type="dxa"/>
            <w:vAlign w:val="center"/>
          </w:tcPr>
          <w:p w14:paraId="16917482" w14:textId="6A51346E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</w:rPr>
              <w:t>Evaluation + model optimization</w:t>
            </w:r>
          </w:p>
        </w:tc>
        <w:tc>
          <w:tcPr>
            <w:tcW w:w="3116" w:type="dxa"/>
            <w:vAlign w:val="center"/>
          </w:tcPr>
          <w:p w14:paraId="652F6462" w14:textId="48554FC1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</w:rPr>
              <w:t>Improved accuracy and response time</w:t>
            </w:r>
          </w:p>
        </w:tc>
      </w:tr>
      <w:tr w:rsidR="00C67C5A" w:rsidRPr="006A244A" w14:paraId="34E79679" w14:textId="77777777" w:rsidTr="00C67C5A">
        <w:tc>
          <w:tcPr>
            <w:tcW w:w="3116" w:type="dxa"/>
            <w:vAlign w:val="center"/>
          </w:tcPr>
          <w:p w14:paraId="1940FE67" w14:textId="0BE17941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  <w:b/>
                <w:bCs/>
              </w:rPr>
              <w:t>Nov 24 – Dec 7</w:t>
            </w:r>
          </w:p>
        </w:tc>
        <w:tc>
          <w:tcPr>
            <w:tcW w:w="3116" w:type="dxa"/>
            <w:vAlign w:val="center"/>
          </w:tcPr>
          <w:p w14:paraId="6D6C68F7" w14:textId="63F579CB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</w:rPr>
              <w:t>UX polish + documentation</w:t>
            </w:r>
          </w:p>
        </w:tc>
        <w:tc>
          <w:tcPr>
            <w:tcW w:w="3116" w:type="dxa"/>
            <w:vAlign w:val="center"/>
          </w:tcPr>
          <w:p w14:paraId="7303CABB" w14:textId="5B4E5003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</w:rPr>
              <w:t>Final user-ready UI and README</w:t>
            </w:r>
          </w:p>
        </w:tc>
      </w:tr>
      <w:tr w:rsidR="00C67C5A" w:rsidRPr="006A244A" w14:paraId="6135FA0D" w14:textId="77777777" w:rsidTr="00C67C5A">
        <w:tc>
          <w:tcPr>
            <w:tcW w:w="3116" w:type="dxa"/>
            <w:vAlign w:val="center"/>
          </w:tcPr>
          <w:p w14:paraId="5F4C6038" w14:textId="6660792D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  <w:b/>
                <w:bCs/>
              </w:rPr>
              <w:t>Dec 8 – 11</w:t>
            </w:r>
          </w:p>
        </w:tc>
        <w:tc>
          <w:tcPr>
            <w:tcW w:w="3116" w:type="dxa"/>
            <w:vAlign w:val="center"/>
          </w:tcPr>
          <w:p w14:paraId="101435DD" w14:textId="1E159761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</w:rPr>
              <w:t>Presentation and submission</w:t>
            </w:r>
          </w:p>
        </w:tc>
        <w:tc>
          <w:tcPr>
            <w:tcW w:w="3116" w:type="dxa"/>
            <w:vAlign w:val="center"/>
          </w:tcPr>
          <w:p w14:paraId="726319E0" w14:textId="3D5D2A86" w:rsidR="00C67C5A" w:rsidRPr="006A244A" w:rsidRDefault="00C67C5A" w:rsidP="006A244A">
            <w:pPr>
              <w:rPr>
                <w:rFonts w:ascii="Times New Roman" w:hAnsi="Times New Roman" w:cs="Times New Roman"/>
                <w:b/>
                <w:bCs/>
              </w:rPr>
            </w:pPr>
            <w:r w:rsidRPr="005C2E26">
              <w:rPr>
                <w:rFonts w:ascii="Times New Roman" w:hAnsi="Times New Roman" w:cs="Times New Roman"/>
              </w:rPr>
              <w:t>Demo + Final report upload</w:t>
            </w:r>
          </w:p>
        </w:tc>
      </w:tr>
    </w:tbl>
    <w:p w14:paraId="2FCA344C" w14:textId="77777777" w:rsidR="00C67C5A" w:rsidRPr="006A244A" w:rsidRDefault="00C67C5A" w:rsidP="006A244A">
      <w:pPr>
        <w:rPr>
          <w:rFonts w:ascii="Times New Roman" w:hAnsi="Times New Roman" w:cs="Times New Roman"/>
          <w:b/>
          <w:bCs/>
        </w:rPr>
      </w:pPr>
    </w:p>
    <w:p w14:paraId="7EA5A2CF" w14:textId="32272747" w:rsidR="005C2E26" w:rsidRPr="005C2E26" w:rsidRDefault="005C2E26" w:rsidP="006A244A">
      <w:pPr>
        <w:rPr>
          <w:rFonts w:ascii="Times New Roman" w:hAnsi="Times New Roman" w:cs="Times New Roman"/>
          <w:b/>
          <w:bCs/>
          <w:color w:val="BF4E14" w:themeColor="accent2" w:themeShade="BF"/>
        </w:rPr>
      </w:pPr>
      <w:r w:rsidRPr="005C2E26">
        <w:rPr>
          <w:rFonts w:ascii="Times New Roman" w:hAnsi="Times New Roman" w:cs="Times New Roman"/>
          <w:b/>
          <w:bCs/>
          <w:color w:val="BF4E14" w:themeColor="accent2" w:themeShade="BF"/>
        </w:rPr>
        <w:t>8</w:t>
      </w:r>
      <w:r w:rsidR="006A244A" w:rsidRPr="006A244A">
        <w:rPr>
          <w:rFonts w:ascii="Times New Roman" w:hAnsi="Times New Roman" w:cs="Times New Roman"/>
          <w:b/>
          <w:bCs/>
          <w:color w:val="BF4E14" w:themeColor="accent2" w:themeShade="BF"/>
        </w:rPr>
        <w:t>.</w:t>
      </w:r>
      <w:r w:rsidRPr="005C2E26">
        <w:rPr>
          <w:rFonts w:ascii="Times New Roman" w:hAnsi="Times New Roman" w:cs="Times New Roman"/>
          <w:b/>
          <w:bCs/>
          <w:color w:val="BF4E14" w:themeColor="accent2" w:themeShade="BF"/>
        </w:rPr>
        <w:t xml:space="preserve"> Responsible AI Reflection</w:t>
      </w:r>
    </w:p>
    <w:p w14:paraId="3363ED6A" w14:textId="77777777" w:rsidR="005C2E26" w:rsidRPr="005C2E26" w:rsidRDefault="005C2E26" w:rsidP="006A244A">
      <w:p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t>PodifyAI demonstrates how machine learning can improve information accessibility when implemented responsibly.</w:t>
      </w:r>
    </w:p>
    <w:p w14:paraId="1B97CC0F" w14:textId="5D7A706D" w:rsidR="005C2E26" w:rsidRPr="005C2E26" w:rsidRDefault="005C2E26" w:rsidP="006A244A">
      <w:p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  <w:color w:val="215E99" w:themeColor="text2" w:themeTint="BF"/>
        </w:rPr>
        <w:t>Fairness &amp; Bias:</w:t>
      </w:r>
      <w:r w:rsidRPr="005C2E26">
        <w:rPr>
          <w:rFonts w:ascii="Times New Roman" w:hAnsi="Times New Roman" w:cs="Times New Roman"/>
        </w:rPr>
        <w:br/>
        <w:t>The summarization model is pre-trained on large open-domain corpora that may contain social or topical biases.</w:t>
      </w:r>
      <w:r w:rsidR="0083353F">
        <w:rPr>
          <w:rFonts w:ascii="Times New Roman" w:hAnsi="Times New Roman" w:cs="Times New Roman"/>
        </w:rPr>
        <w:t xml:space="preserve"> </w:t>
      </w:r>
      <w:r w:rsidRPr="005C2E26">
        <w:rPr>
          <w:rFonts w:ascii="Times New Roman" w:hAnsi="Times New Roman" w:cs="Times New Roman"/>
        </w:rPr>
        <w:t>All outputs are clearly marked as machine-generated. Future iterations will include prompt-level fairness filters.</w:t>
      </w:r>
    </w:p>
    <w:p w14:paraId="297C190B" w14:textId="77777777" w:rsidR="005C2E26" w:rsidRPr="005C2E26" w:rsidRDefault="005C2E26" w:rsidP="006A244A">
      <w:p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  <w:color w:val="215E99" w:themeColor="text2" w:themeTint="BF"/>
        </w:rPr>
        <w:t>Transparency:</w:t>
      </w:r>
      <w:r w:rsidRPr="005C2E26">
        <w:rPr>
          <w:rFonts w:ascii="Times New Roman" w:hAnsi="Times New Roman" w:cs="Times New Roman"/>
        </w:rPr>
        <w:br/>
        <w:t>The UI discloses the model name and version. Summaries remain editable, allowing users to verify fidelity.</w:t>
      </w:r>
    </w:p>
    <w:p w14:paraId="18D97A50" w14:textId="77777777" w:rsidR="005C2E26" w:rsidRPr="005C2E26" w:rsidRDefault="005C2E26" w:rsidP="006A244A">
      <w:p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  <w:color w:val="215E99" w:themeColor="text2" w:themeTint="BF"/>
        </w:rPr>
        <w:t>Privacy &amp; Security:</w:t>
      </w:r>
      <w:r w:rsidRPr="005C2E26">
        <w:rPr>
          <w:rFonts w:ascii="Times New Roman" w:hAnsi="Times New Roman" w:cs="Times New Roman"/>
        </w:rPr>
        <w:br/>
        <w:t>No cloud storage or third-party APIs are used. All processing occurs locally; uploaded files remain private.</w:t>
      </w:r>
    </w:p>
    <w:p w14:paraId="6A361531" w14:textId="77777777" w:rsidR="005C2E26" w:rsidRPr="005C2E26" w:rsidRDefault="005C2E26" w:rsidP="006A244A">
      <w:p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  <w:color w:val="215E99" w:themeColor="text2" w:themeTint="BF"/>
        </w:rPr>
        <w:t>Environmental Impact:</w:t>
      </w:r>
      <w:r w:rsidRPr="005C2E26">
        <w:rPr>
          <w:rFonts w:ascii="Times New Roman" w:hAnsi="Times New Roman" w:cs="Times New Roman"/>
        </w:rPr>
        <w:br/>
        <w:t>To reduce compute overhead, PodifyAI employs DistilBART for inference and plans to integrate model quantization and on-device caching in later milestones.</w:t>
      </w:r>
    </w:p>
    <w:p w14:paraId="738F6BFF" w14:textId="586A3EFF" w:rsidR="005C2E26" w:rsidRPr="005C2E26" w:rsidRDefault="005C2E26" w:rsidP="006A244A">
      <w:pPr>
        <w:rPr>
          <w:rFonts w:ascii="Times New Roman" w:hAnsi="Times New Roman" w:cs="Times New Roman"/>
          <w:color w:val="BF4E14" w:themeColor="accent2" w:themeShade="BF"/>
        </w:rPr>
      </w:pPr>
      <w:r w:rsidRPr="005C2E26">
        <w:rPr>
          <w:rFonts w:ascii="Times New Roman" w:hAnsi="Times New Roman" w:cs="Times New Roman"/>
          <w:b/>
          <w:bCs/>
          <w:color w:val="BF4E14" w:themeColor="accent2" w:themeShade="BF"/>
        </w:rPr>
        <w:t>9</w:t>
      </w:r>
      <w:r w:rsidR="006A244A" w:rsidRPr="006A244A">
        <w:rPr>
          <w:rFonts w:ascii="Times New Roman" w:hAnsi="Times New Roman" w:cs="Times New Roman"/>
          <w:b/>
          <w:bCs/>
          <w:color w:val="BF4E14" w:themeColor="accent2" w:themeShade="BF"/>
        </w:rPr>
        <w:t>.</w:t>
      </w:r>
      <w:r w:rsidRPr="005C2E26">
        <w:rPr>
          <w:rFonts w:ascii="Times New Roman" w:hAnsi="Times New Roman" w:cs="Times New Roman"/>
          <w:b/>
          <w:bCs/>
          <w:color w:val="BF4E14" w:themeColor="accent2" w:themeShade="BF"/>
        </w:rPr>
        <w:t xml:space="preserve"> Future Work</w:t>
      </w:r>
    </w:p>
    <w:p w14:paraId="602F1AC8" w14:textId="77777777" w:rsidR="005C2E26" w:rsidRPr="005C2E26" w:rsidRDefault="005C2E26" w:rsidP="006A244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t>Integrate multilingual summarization (English → Spanish, Hindi etc.).</w:t>
      </w:r>
    </w:p>
    <w:p w14:paraId="0A236252" w14:textId="77777777" w:rsidR="005C2E26" w:rsidRPr="005C2E26" w:rsidRDefault="005C2E26" w:rsidP="006A244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t>Add keyword-guided or topic-aware summaries.</w:t>
      </w:r>
    </w:p>
    <w:p w14:paraId="0A7F9A57" w14:textId="77777777" w:rsidR="005C2E26" w:rsidRPr="005C2E26" w:rsidRDefault="005C2E26" w:rsidP="006A244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lastRenderedPageBreak/>
        <w:t>Deploy as a PWA or mobile app for offline audio learning.</w:t>
      </w:r>
    </w:p>
    <w:p w14:paraId="5C50B812" w14:textId="77777777" w:rsidR="005C2E26" w:rsidRPr="005C2E26" w:rsidRDefault="005C2E26" w:rsidP="006A244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t>Integrate speaker customization and emotion tone control.</w:t>
      </w:r>
    </w:p>
    <w:p w14:paraId="1FB27AC9" w14:textId="77777777" w:rsidR="005C2E26" w:rsidRPr="005C2E26" w:rsidRDefault="005C2E26" w:rsidP="006A244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C2E26">
        <w:rPr>
          <w:rFonts w:ascii="Times New Roman" w:hAnsi="Times New Roman" w:cs="Times New Roman"/>
        </w:rPr>
        <w:t>Extend to video transcripts (YouTube/MP4 input) using Whisper ASR.</w:t>
      </w:r>
    </w:p>
    <w:p w14:paraId="029DA759" w14:textId="35E97463" w:rsidR="005C2E26" w:rsidRPr="005C2E26" w:rsidRDefault="005C2E26" w:rsidP="006A244A">
      <w:pPr>
        <w:rPr>
          <w:rFonts w:ascii="Times New Roman" w:hAnsi="Times New Roman" w:cs="Times New Roman"/>
          <w:color w:val="BF4E14" w:themeColor="accent2" w:themeShade="BF"/>
        </w:rPr>
      </w:pPr>
      <w:r w:rsidRPr="005C2E26">
        <w:rPr>
          <w:rFonts w:ascii="Times New Roman" w:hAnsi="Times New Roman" w:cs="Times New Roman"/>
          <w:b/>
          <w:bCs/>
          <w:color w:val="BF4E14" w:themeColor="accent2" w:themeShade="BF"/>
        </w:rPr>
        <w:t>10</w:t>
      </w:r>
      <w:r w:rsidR="006A244A" w:rsidRPr="006A244A">
        <w:rPr>
          <w:rFonts w:ascii="Times New Roman" w:hAnsi="Times New Roman" w:cs="Times New Roman"/>
          <w:b/>
          <w:bCs/>
          <w:color w:val="BF4E14" w:themeColor="accent2" w:themeShade="BF"/>
        </w:rPr>
        <w:t>.</w:t>
      </w:r>
      <w:r w:rsidRPr="005C2E26">
        <w:rPr>
          <w:rFonts w:ascii="Times New Roman" w:hAnsi="Times New Roman" w:cs="Times New Roman"/>
          <w:b/>
          <w:bCs/>
          <w:color w:val="BF4E14" w:themeColor="accent2" w:themeShade="BF"/>
        </w:rPr>
        <w:t xml:space="preserve"> Conclusion</w:t>
      </w:r>
    </w:p>
    <w:p w14:paraId="7529A61E" w14:textId="77777777" w:rsidR="005C2E26" w:rsidRPr="006A244A" w:rsidRDefault="005C2E26" w:rsidP="006A244A">
      <w:pPr>
        <w:rPr>
          <w:rFonts w:ascii="Times New Roman" w:hAnsi="Times New Roman" w:cs="Times New Roman"/>
        </w:rPr>
      </w:pPr>
      <w:r w:rsidRPr="006A244A">
        <w:rPr>
          <w:rFonts w:ascii="Times New Roman" w:hAnsi="Times New Roman" w:cs="Times New Roman"/>
        </w:rPr>
        <w:t>Deliverable 1 establishes PodifyAI’s foundation—from data ingestion and summarization logic to an interactive UI and reproducible environment.</w:t>
      </w:r>
      <w:r w:rsidRPr="006A244A">
        <w:rPr>
          <w:rFonts w:ascii="Times New Roman" w:hAnsi="Times New Roman" w:cs="Times New Roman"/>
        </w:rPr>
        <w:br/>
        <w:t>It demonstrates that a modular, transformer-based pipeline can effectively summarize multi-format documents and generate audio output locally.</w:t>
      </w:r>
      <w:r w:rsidRPr="006A244A">
        <w:rPr>
          <w:rFonts w:ascii="Times New Roman" w:hAnsi="Times New Roman" w:cs="Times New Roman"/>
        </w:rPr>
        <w:br/>
        <w:t>Subsequent milestones will focus on model optimization, user evaluation, and broader deployment, transforming PodifyAI into a full-fledged intelligent audio-assistant platform for modern learners and professionals.</w:t>
      </w:r>
    </w:p>
    <w:p w14:paraId="2FBFC21D" w14:textId="77777777" w:rsidR="005C2E26" w:rsidRPr="006A244A" w:rsidRDefault="005C2E26" w:rsidP="006A244A">
      <w:pPr>
        <w:rPr>
          <w:rFonts w:ascii="Times New Roman" w:hAnsi="Times New Roman" w:cs="Times New Roman"/>
        </w:rPr>
      </w:pPr>
    </w:p>
    <w:p w14:paraId="70518471" w14:textId="77777777" w:rsidR="005C2E26" w:rsidRPr="006A244A" w:rsidRDefault="005C2E26" w:rsidP="006A244A">
      <w:pPr>
        <w:rPr>
          <w:rFonts w:ascii="Times New Roman" w:hAnsi="Times New Roman" w:cs="Times New Roman"/>
        </w:rPr>
      </w:pPr>
    </w:p>
    <w:p w14:paraId="3E69C304" w14:textId="77777777" w:rsidR="005C2E26" w:rsidRPr="006A244A" w:rsidRDefault="005C2E26" w:rsidP="006A244A">
      <w:pPr>
        <w:rPr>
          <w:rFonts w:ascii="Times New Roman" w:hAnsi="Times New Roman" w:cs="Times New Roman"/>
        </w:rPr>
      </w:pPr>
    </w:p>
    <w:p w14:paraId="67F02355" w14:textId="77777777" w:rsidR="006A244A" w:rsidRPr="006A244A" w:rsidRDefault="006A244A" w:rsidP="006A244A">
      <w:pPr>
        <w:rPr>
          <w:rFonts w:ascii="Times New Roman" w:hAnsi="Times New Roman" w:cs="Times New Roman"/>
        </w:rPr>
      </w:pPr>
    </w:p>
    <w:sectPr w:rsidR="006A244A" w:rsidRPr="006A244A" w:rsidSect="006A244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96CAD" w14:textId="77777777" w:rsidR="005D5DB4" w:rsidRDefault="005D5DB4" w:rsidP="0083353F">
      <w:pPr>
        <w:spacing w:after="0" w:line="240" w:lineRule="auto"/>
      </w:pPr>
      <w:r>
        <w:separator/>
      </w:r>
    </w:p>
  </w:endnote>
  <w:endnote w:type="continuationSeparator" w:id="0">
    <w:p w14:paraId="3910585B" w14:textId="77777777" w:rsidR="005D5DB4" w:rsidRDefault="005D5DB4" w:rsidP="008335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2CA28" w14:textId="77777777" w:rsidR="005D5DB4" w:rsidRDefault="005D5DB4" w:rsidP="0083353F">
      <w:pPr>
        <w:spacing w:after="0" w:line="240" w:lineRule="auto"/>
      </w:pPr>
      <w:r>
        <w:separator/>
      </w:r>
    </w:p>
  </w:footnote>
  <w:footnote w:type="continuationSeparator" w:id="0">
    <w:p w14:paraId="38A6AB38" w14:textId="77777777" w:rsidR="005D5DB4" w:rsidRDefault="005D5DB4" w:rsidP="008335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2850"/>
    <w:multiLevelType w:val="multilevel"/>
    <w:tmpl w:val="97AC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C2F12"/>
    <w:multiLevelType w:val="multilevel"/>
    <w:tmpl w:val="1BAAA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71874"/>
    <w:multiLevelType w:val="multilevel"/>
    <w:tmpl w:val="98E89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EE02BE"/>
    <w:multiLevelType w:val="hybridMultilevel"/>
    <w:tmpl w:val="AD066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250876"/>
    <w:multiLevelType w:val="multilevel"/>
    <w:tmpl w:val="A8B6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005D0"/>
    <w:multiLevelType w:val="multilevel"/>
    <w:tmpl w:val="605A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96731"/>
    <w:multiLevelType w:val="multilevel"/>
    <w:tmpl w:val="FC90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761F5"/>
    <w:multiLevelType w:val="multilevel"/>
    <w:tmpl w:val="88F6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A5DC8"/>
    <w:multiLevelType w:val="multilevel"/>
    <w:tmpl w:val="2676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031DFA"/>
    <w:multiLevelType w:val="multilevel"/>
    <w:tmpl w:val="8C98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071461">
    <w:abstractNumId w:val="8"/>
  </w:num>
  <w:num w:numId="2" w16cid:durableId="1220554614">
    <w:abstractNumId w:val="9"/>
  </w:num>
  <w:num w:numId="3" w16cid:durableId="652871276">
    <w:abstractNumId w:val="2"/>
  </w:num>
  <w:num w:numId="4" w16cid:durableId="881089545">
    <w:abstractNumId w:val="5"/>
  </w:num>
  <w:num w:numId="5" w16cid:durableId="1925139684">
    <w:abstractNumId w:val="4"/>
  </w:num>
  <w:num w:numId="6" w16cid:durableId="878707381">
    <w:abstractNumId w:val="1"/>
  </w:num>
  <w:num w:numId="7" w16cid:durableId="122356072">
    <w:abstractNumId w:val="0"/>
  </w:num>
  <w:num w:numId="8" w16cid:durableId="798033315">
    <w:abstractNumId w:val="6"/>
  </w:num>
  <w:num w:numId="9" w16cid:durableId="56362650">
    <w:abstractNumId w:val="7"/>
  </w:num>
  <w:num w:numId="10" w16cid:durableId="14590323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E26"/>
    <w:rsid w:val="000F605A"/>
    <w:rsid w:val="001C5EC4"/>
    <w:rsid w:val="00246382"/>
    <w:rsid w:val="003B7FD4"/>
    <w:rsid w:val="005337A2"/>
    <w:rsid w:val="005C2E26"/>
    <w:rsid w:val="005D5DB4"/>
    <w:rsid w:val="006A244A"/>
    <w:rsid w:val="0083353F"/>
    <w:rsid w:val="008E008F"/>
    <w:rsid w:val="00964388"/>
    <w:rsid w:val="00C67C5A"/>
    <w:rsid w:val="00CF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62196"/>
  <w15:chartTrackingRefBased/>
  <w15:docId w15:val="{9A196F59-9F1E-4C82-B5FF-8859062D0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E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E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E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E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5EC4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C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335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35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353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SainathChettupally/PodifyAI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7</Pages>
  <Words>1113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Chettupally</dc:creator>
  <cp:keywords/>
  <dc:description/>
  <cp:lastModifiedBy>Sainath Chettupally</cp:lastModifiedBy>
  <cp:revision>2</cp:revision>
  <cp:lastPrinted>2025-10-26T01:09:00Z</cp:lastPrinted>
  <dcterms:created xsi:type="dcterms:W3CDTF">2025-10-25T20:11:00Z</dcterms:created>
  <dcterms:modified xsi:type="dcterms:W3CDTF">2025-10-26T01:41:00Z</dcterms:modified>
</cp:coreProperties>
</file>