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019664150"/>
        <w:docPartObj>
          <w:docPartGallery w:val="Cover Pages"/>
          <w:docPartUnique/>
        </w:docPartObj>
      </w:sdtPr>
      <w:sdtEndPr>
        <w:rPr>
          <w:rFonts w:ascii="Times New Roman" w:eastAsiaTheme="minorHAnsi" w:hAnsi="Times New Roman" w:cs="Times New Roman"/>
          <w:sz w:val="24"/>
          <w:szCs w:val="24"/>
        </w:rPr>
      </w:sdtEndPr>
      <w:sdtContent>
        <w:p w:rsidR="008C67E0" w:rsidRDefault="008C67E0">
          <w:pPr>
            <w:pStyle w:val="NoSpacing"/>
            <w:rPr>
              <w:sz w:val="2"/>
            </w:rPr>
          </w:pPr>
        </w:p>
        <w:p w:rsidR="008C67E0" w:rsidRPr="008C67E0" w:rsidRDefault="008C67E0" w:rsidP="008C67E0">
          <w:pPr>
            <w:jc w:val="center"/>
            <w:rPr>
              <w:rFonts w:eastAsiaTheme="minorEastAsia"/>
              <w:sz w:val="36"/>
              <w:szCs w:val="36"/>
            </w:rPr>
          </w:pPr>
          <w:r w:rsidRPr="008C67E0">
            <w:rPr>
              <w:rFonts w:eastAsiaTheme="minorEastAsia"/>
              <w:sz w:val="36"/>
              <w:szCs w:val="36"/>
            </w:rPr>
            <w:t>MUINDE GEOFREY MUNGUTI</w:t>
          </w:r>
        </w:p>
        <w:p w:rsidR="008C67E0" w:rsidRPr="008C67E0" w:rsidRDefault="008C67E0" w:rsidP="008C67E0">
          <w:pPr>
            <w:jc w:val="center"/>
            <w:rPr>
              <w:rFonts w:eastAsiaTheme="minorEastAsia"/>
              <w:sz w:val="36"/>
              <w:szCs w:val="36"/>
            </w:rPr>
          </w:pPr>
          <w:r w:rsidRPr="008C67E0">
            <w:rPr>
              <w:rFonts w:eastAsiaTheme="minorEastAsia"/>
              <w:sz w:val="36"/>
              <w:szCs w:val="36"/>
            </w:rPr>
            <w:t>94231</w:t>
          </w:r>
        </w:p>
        <w:p w:rsidR="008C67E0" w:rsidRDefault="008C67E0" w:rsidP="008C67E0">
          <w:pPr>
            <w:jc w:val="center"/>
            <w:rPr>
              <w:rFonts w:eastAsiaTheme="minorEastAsia"/>
              <w:sz w:val="36"/>
              <w:szCs w:val="36"/>
            </w:rPr>
          </w:pPr>
          <w:r w:rsidRPr="008C67E0">
            <w:rPr>
              <w:rFonts w:eastAsiaTheme="minorEastAsia"/>
              <w:sz w:val="36"/>
              <w:szCs w:val="36"/>
            </w:rPr>
            <w:t>ICS 4 B</w:t>
          </w: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Default="008C67E0" w:rsidP="008C67E0">
          <w:pPr>
            <w:jc w:val="center"/>
            <w:rPr>
              <w:rFonts w:eastAsiaTheme="minorEastAsia"/>
              <w:sz w:val="36"/>
              <w:szCs w:val="36"/>
            </w:rPr>
          </w:pPr>
        </w:p>
        <w:p w:rsidR="008C67E0" w:rsidRPr="008C67E0" w:rsidRDefault="008C67E0" w:rsidP="008C67E0">
          <w:pPr>
            <w:jc w:val="center"/>
            <w:rPr>
              <w:rFonts w:eastAsiaTheme="minorEastAsia"/>
              <w:sz w:val="36"/>
              <w:szCs w:val="36"/>
            </w:rPr>
          </w:pPr>
        </w:p>
        <w:p w:rsidR="008C67E0" w:rsidRPr="008C67E0" w:rsidRDefault="008C67E0" w:rsidP="008C67E0">
          <w:pPr>
            <w:jc w:val="center"/>
            <w:rPr>
              <w:rFonts w:eastAsiaTheme="minorEastAsia"/>
              <w:sz w:val="36"/>
              <w:szCs w:val="36"/>
            </w:rPr>
          </w:pPr>
        </w:p>
        <w:p w:rsidR="008C67E0" w:rsidRPr="008C67E0" w:rsidRDefault="008C67E0" w:rsidP="008C67E0">
          <w:pPr>
            <w:jc w:val="center"/>
          </w:pPr>
          <w:r w:rsidRPr="008C67E0">
            <w:rPr>
              <w:rFonts w:eastAsiaTheme="minorEastAsia"/>
              <w:sz w:val="36"/>
              <w:szCs w:val="36"/>
            </w:rPr>
            <w:t>ISSD ASSIGNMENT ONE</w:t>
          </w:r>
        </w:p>
        <w:p w:rsidR="008C67E0" w:rsidRDefault="008C67E0">
          <w:pPr>
            <w:rPr>
              <w:rFonts w:ascii="Times New Roman" w:hAnsi="Times New Roman" w:cs="Times New Roman"/>
              <w:sz w:val="24"/>
              <w:szCs w:val="24"/>
            </w:rPr>
          </w:pPr>
          <w:r>
            <w:rPr>
              <w:rFonts w:ascii="Times New Roman" w:hAnsi="Times New Roman" w:cs="Times New Roman"/>
              <w:sz w:val="24"/>
              <w:szCs w:val="24"/>
            </w:rPr>
            <w:br w:type="page"/>
          </w:r>
        </w:p>
      </w:sdtContent>
    </w:sdt>
    <w:p w:rsidR="001B2851" w:rsidRPr="001B2851" w:rsidRDefault="001B2851" w:rsidP="001B2851">
      <w:pPr>
        <w:pStyle w:val="ListParagraph"/>
        <w:numPr>
          <w:ilvl w:val="0"/>
          <w:numId w:val="4"/>
        </w:numPr>
        <w:rPr>
          <w:rFonts w:ascii="Times New Roman" w:hAnsi="Times New Roman" w:cs="Times New Roman"/>
          <w:sz w:val="24"/>
          <w:szCs w:val="24"/>
        </w:rPr>
      </w:pPr>
    </w:p>
    <w:p w:rsidR="004439C5" w:rsidRPr="000E71FE" w:rsidRDefault="00033ABD" w:rsidP="00033ABD">
      <w:pPr>
        <w:pStyle w:val="ListParagraph"/>
        <w:numPr>
          <w:ilvl w:val="0"/>
          <w:numId w:val="2"/>
        </w:numPr>
        <w:rPr>
          <w:rFonts w:ascii="Times New Roman" w:hAnsi="Times New Roman" w:cs="Times New Roman"/>
          <w:sz w:val="24"/>
          <w:szCs w:val="24"/>
        </w:rPr>
      </w:pPr>
      <w:r w:rsidRPr="000E71FE">
        <w:rPr>
          <w:rFonts w:ascii="Times New Roman" w:hAnsi="Times New Roman" w:cs="Times New Roman"/>
          <w:sz w:val="24"/>
          <w:szCs w:val="24"/>
        </w:rPr>
        <w:t xml:space="preserve">  </w:t>
      </w:r>
      <w:r w:rsidRPr="000E71FE">
        <w:rPr>
          <w:rFonts w:ascii="Times New Roman" w:hAnsi="Times New Roman" w:cs="Times New Roman"/>
          <w:sz w:val="24"/>
          <w:szCs w:val="24"/>
        </w:rPr>
        <w:br/>
      </w:r>
      <w:r w:rsidRPr="000E71FE">
        <w:rPr>
          <w:rFonts w:ascii="Times New Roman" w:hAnsi="Times New Roman" w:cs="Times New Roman"/>
          <w:b/>
          <w:sz w:val="24"/>
          <w:szCs w:val="24"/>
        </w:rPr>
        <w:t>Chinese Wall Model</w:t>
      </w:r>
      <w:r w:rsidRPr="000E71FE">
        <w:rPr>
          <w:rFonts w:ascii="Times New Roman" w:hAnsi="Times New Roman" w:cs="Times New Roman"/>
          <w:sz w:val="24"/>
          <w:szCs w:val="24"/>
        </w:rPr>
        <w:t xml:space="preserve"> is a model based on </w:t>
      </w:r>
      <w:r w:rsidR="004C75AA" w:rsidRPr="000E71FE">
        <w:rPr>
          <w:rFonts w:ascii="Times New Roman" w:hAnsi="Times New Roman" w:cs="Times New Roman"/>
          <w:sz w:val="24"/>
          <w:szCs w:val="24"/>
        </w:rPr>
        <w:t xml:space="preserve">access control confidentiality. It builds on three levels of abstraction, namely: Objects, which contain information about only one company, Company groups, which collects all objects concerning a particular company, and conflict classes, which clusters the groups of objects for competing companies. </w:t>
      </w:r>
    </w:p>
    <w:p w:rsidR="004C75AA" w:rsidRPr="000E71FE" w:rsidRDefault="004C75AA" w:rsidP="004C75AA">
      <w:pPr>
        <w:pStyle w:val="ListParagraph"/>
        <w:rPr>
          <w:rFonts w:ascii="Times New Roman" w:hAnsi="Times New Roman" w:cs="Times New Roman"/>
          <w:sz w:val="24"/>
          <w:szCs w:val="24"/>
        </w:rPr>
      </w:pPr>
      <w:r w:rsidRPr="000E71FE">
        <w:rPr>
          <w:rFonts w:ascii="Times New Roman" w:hAnsi="Times New Roman" w:cs="Times New Roman"/>
          <w:sz w:val="24"/>
          <w:szCs w:val="24"/>
        </w:rPr>
        <w:t>The model restricts access based on the following two properties:</w:t>
      </w:r>
    </w:p>
    <w:p w:rsidR="004C75AA" w:rsidRPr="000E71FE" w:rsidRDefault="004C75AA" w:rsidP="004C75AA">
      <w:pPr>
        <w:pStyle w:val="ListParagraph"/>
        <w:rPr>
          <w:rFonts w:ascii="Times New Roman" w:hAnsi="Times New Roman" w:cs="Times New Roman"/>
          <w:sz w:val="24"/>
          <w:szCs w:val="24"/>
        </w:rPr>
      </w:pPr>
      <w:r w:rsidRPr="000E71FE">
        <w:rPr>
          <w:rFonts w:ascii="Times New Roman" w:hAnsi="Times New Roman" w:cs="Times New Roman"/>
          <w:sz w:val="24"/>
          <w:szCs w:val="24"/>
        </w:rPr>
        <w:t xml:space="preserve"> </w:t>
      </w:r>
      <w:r w:rsidRPr="000E71FE">
        <w:rPr>
          <w:rFonts w:ascii="Times New Roman" w:hAnsi="Times New Roman" w:cs="Times New Roman"/>
          <w:b/>
          <w:sz w:val="24"/>
          <w:szCs w:val="24"/>
        </w:rPr>
        <w:t>Simple security policy</w:t>
      </w:r>
      <w:r w:rsidRPr="000E71FE">
        <w:rPr>
          <w:rFonts w:ascii="Times New Roman" w:hAnsi="Times New Roman" w:cs="Times New Roman"/>
          <w:sz w:val="24"/>
          <w:szCs w:val="24"/>
        </w:rPr>
        <w:t xml:space="preserve"> – A subject </w:t>
      </w:r>
      <w:r w:rsidRPr="000E71FE">
        <w:rPr>
          <w:rFonts w:ascii="Times New Roman" w:hAnsi="Times New Roman" w:cs="Times New Roman"/>
          <w:b/>
          <w:i/>
          <w:sz w:val="24"/>
          <w:szCs w:val="24"/>
        </w:rPr>
        <w:t>s</w:t>
      </w:r>
      <w:r w:rsidRPr="000E71FE">
        <w:rPr>
          <w:rFonts w:ascii="Times New Roman" w:hAnsi="Times New Roman" w:cs="Times New Roman"/>
          <w:sz w:val="24"/>
          <w:szCs w:val="24"/>
        </w:rPr>
        <w:t xml:space="preserve"> can be granted access an object </w:t>
      </w:r>
      <w:r w:rsidRPr="000E71FE">
        <w:rPr>
          <w:rFonts w:ascii="Times New Roman" w:hAnsi="Times New Roman" w:cs="Times New Roman"/>
          <w:b/>
          <w:i/>
          <w:sz w:val="24"/>
          <w:szCs w:val="24"/>
        </w:rPr>
        <w:t>o</w:t>
      </w:r>
      <w:r w:rsidRPr="000E71FE">
        <w:rPr>
          <w:rFonts w:ascii="Times New Roman" w:hAnsi="Times New Roman" w:cs="Times New Roman"/>
          <w:sz w:val="24"/>
          <w:szCs w:val="24"/>
        </w:rPr>
        <w:t xml:space="preserve"> only if the object is in the same company dataset as the object already accessed by </w:t>
      </w:r>
      <w:r w:rsidRPr="000E71FE">
        <w:rPr>
          <w:rFonts w:ascii="Times New Roman" w:hAnsi="Times New Roman" w:cs="Times New Roman"/>
          <w:b/>
          <w:i/>
          <w:sz w:val="24"/>
          <w:szCs w:val="24"/>
        </w:rPr>
        <w:t>s</w:t>
      </w:r>
      <w:r w:rsidRPr="000E71FE">
        <w:rPr>
          <w:rFonts w:ascii="Times New Roman" w:hAnsi="Times New Roman" w:cs="Times New Roman"/>
          <w:sz w:val="24"/>
          <w:szCs w:val="24"/>
        </w:rPr>
        <w:t>, that is, “within the wall” or belongs to an entirely different conflict of interest class.</w:t>
      </w:r>
    </w:p>
    <w:p w:rsidR="004C75AA" w:rsidRPr="000E71FE" w:rsidRDefault="004C75AA" w:rsidP="004C75AA">
      <w:pPr>
        <w:pStyle w:val="ListParagraph"/>
        <w:rPr>
          <w:rFonts w:ascii="Times New Roman" w:hAnsi="Times New Roman" w:cs="Times New Roman"/>
          <w:sz w:val="24"/>
          <w:szCs w:val="24"/>
        </w:rPr>
      </w:pPr>
      <w:r w:rsidRPr="000E71FE">
        <w:rPr>
          <w:rFonts w:ascii="Times New Roman" w:hAnsi="Times New Roman" w:cs="Times New Roman"/>
          <w:b/>
          <w:sz w:val="24"/>
          <w:szCs w:val="24"/>
        </w:rPr>
        <w:t>*-Property</w:t>
      </w:r>
      <w:r w:rsidRPr="000E71FE">
        <w:rPr>
          <w:rFonts w:ascii="Times New Roman" w:hAnsi="Times New Roman" w:cs="Times New Roman"/>
          <w:sz w:val="24"/>
          <w:szCs w:val="24"/>
        </w:rPr>
        <w:t xml:space="preserve"> – Write access is only permitted if access is permitted by the simple security rule , and no object can be read which is in a different company dataset than one for which write access is requested and contains  information which is not sanitized.</w:t>
      </w:r>
    </w:p>
    <w:p w:rsidR="00A10969" w:rsidRPr="000E71FE" w:rsidRDefault="00A10969" w:rsidP="004C75AA">
      <w:pPr>
        <w:pStyle w:val="ListParagraph"/>
        <w:rPr>
          <w:rFonts w:ascii="Times New Roman" w:hAnsi="Times New Roman" w:cs="Times New Roman"/>
          <w:sz w:val="24"/>
          <w:szCs w:val="24"/>
        </w:rPr>
      </w:pPr>
    </w:p>
    <w:p w:rsidR="00A10969" w:rsidRPr="000E71FE" w:rsidRDefault="00A10969" w:rsidP="004C75AA">
      <w:pPr>
        <w:pStyle w:val="ListParagraph"/>
        <w:rPr>
          <w:rFonts w:ascii="Times New Roman" w:hAnsi="Times New Roman" w:cs="Times New Roman"/>
          <w:b/>
          <w:sz w:val="24"/>
          <w:szCs w:val="24"/>
        </w:rPr>
      </w:pPr>
      <w:r w:rsidRPr="000E71FE">
        <w:rPr>
          <w:rFonts w:ascii="Times New Roman" w:hAnsi="Times New Roman" w:cs="Times New Roman"/>
          <w:b/>
          <w:sz w:val="24"/>
          <w:szCs w:val="24"/>
        </w:rPr>
        <w:t xml:space="preserve">Application in enterprise systems. </w:t>
      </w:r>
    </w:p>
    <w:p w:rsidR="00A10969" w:rsidRPr="000E71FE" w:rsidRDefault="00A10969" w:rsidP="004C75AA">
      <w:pPr>
        <w:pStyle w:val="ListParagraph"/>
        <w:rPr>
          <w:rFonts w:ascii="Times New Roman" w:hAnsi="Times New Roman" w:cs="Times New Roman"/>
          <w:b/>
          <w:sz w:val="24"/>
          <w:szCs w:val="24"/>
        </w:rPr>
      </w:pPr>
    </w:p>
    <w:p w:rsidR="00A10969" w:rsidRPr="000E71FE" w:rsidRDefault="00A10969" w:rsidP="004C75AA">
      <w:pPr>
        <w:pStyle w:val="ListParagraph"/>
        <w:rPr>
          <w:rFonts w:ascii="Times New Roman" w:hAnsi="Times New Roman" w:cs="Times New Roman"/>
          <w:sz w:val="24"/>
          <w:szCs w:val="24"/>
        </w:rPr>
      </w:pPr>
      <w:r w:rsidRPr="000E71FE">
        <w:rPr>
          <w:rFonts w:ascii="Times New Roman" w:hAnsi="Times New Roman" w:cs="Times New Roman"/>
          <w:sz w:val="24"/>
          <w:szCs w:val="24"/>
        </w:rPr>
        <w:t xml:space="preserve">The Chinese model is applied in enterprise systems in which if one subject serves several companies. The companies may be competitors, in which, accessing certain information in one company could lead to a compromise in that company if their information is fed to their competitors. This model will ensure that if someone has accessed certain information in a certain company, then they cannot be granted access to similar information in a competitor company. </w:t>
      </w:r>
    </w:p>
    <w:p w:rsidR="00A10969" w:rsidRPr="000E71FE" w:rsidRDefault="00A10969" w:rsidP="004C75AA">
      <w:pPr>
        <w:pStyle w:val="ListParagraph"/>
        <w:rPr>
          <w:rFonts w:ascii="Times New Roman" w:hAnsi="Times New Roman" w:cs="Times New Roman"/>
          <w:b/>
          <w:i/>
          <w:sz w:val="24"/>
          <w:szCs w:val="24"/>
        </w:rPr>
      </w:pPr>
      <w:r w:rsidRPr="000E71FE">
        <w:rPr>
          <w:rFonts w:ascii="Times New Roman" w:hAnsi="Times New Roman" w:cs="Times New Roman"/>
          <w:b/>
          <w:i/>
          <w:sz w:val="24"/>
          <w:szCs w:val="24"/>
        </w:rPr>
        <w:t>Example</w:t>
      </w:r>
    </w:p>
    <w:p w:rsidR="00A10969" w:rsidRPr="000E71FE" w:rsidRDefault="00A10969" w:rsidP="004C75AA">
      <w:pPr>
        <w:pStyle w:val="ListParagraph"/>
        <w:rPr>
          <w:rFonts w:ascii="Times New Roman" w:hAnsi="Times New Roman" w:cs="Times New Roman"/>
          <w:sz w:val="24"/>
          <w:szCs w:val="24"/>
        </w:rPr>
      </w:pPr>
      <w:r w:rsidRPr="000E71FE">
        <w:rPr>
          <w:rFonts w:ascii="Times New Roman" w:hAnsi="Times New Roman" w:cs="Times New Roman"/>
          <w:sz w:val="24"/>
          <w:szCs w:val="24"/>
        </w:rPr>
        <w:t>If an IT company wants to reverse engineer a certain system. They can group their developers into two groups. One group reverse-engineers the system to have the original code and document how to implement the system. Then the other group uses the existing documentation to write new code of a similar system. Members in either group cannot serve on the other group. This is an example of a Chinese wall model.</w:t>
      </w:r>
    </w:p>
    <w:p w:rsidR="00A10969" w:rsidRPr="000E71FE" w:rsidRDefault="00A10969" w:rsidP="004C75AA">
      <w:pPr>
        <w:pStyle w:val="ListParagraph"/>
        <w:rPr>
          <w:rFonts w:ascii="Times New Roman" w:hAnsi="Times New Roman" w:cs="Times New Roman"/>
          <w:sz w:val="24"/>
          <w:szCs w:val="24"/>
        </w:rPr>
      </w:pPr>
    </w:p>
    <w:p w:rsidR="00A10969" w:rsidRPr="000E71FE" w:rsidRDefault="00A10969" w:rsidP="004C75AA">
      <w:pPr>
        <w:pStyle w:val="ListParagraph"/>
        <w:rPr>
          <w:rFonts w:ascii="Times New Roman" w:hAnsi="Times New Roman" w:cs="Times New Roman"/>
          <w:sz w:val="24"/>
          <w:szCs w:val="24"/>
        </w:rPr>
      </w:pPr>
    </w:p>
    <w:p w:rsidR="00A10969" w:rsidRPr="000E71FE" w:rsidRDefault="00F22028" w:rsidP="00A10969">
      <w:pPr>
        <w:pStyle w:val="ListParagraph"/>
        <w:numPr>
          <w:ilvl w:val="0"/>
          <w:numId w:val="2"/>
        </w:numPr>
        <w:rPr>
          <w:rFonts w:ascii="Times New Roman" w:hAnsi="Times New Roman" w:cs="Times New Roman"/>
          <w:sz w:val="24"/>
          <w:szCs w:val="24"/>
        </w:rPr>
      </w:pPr>
      <w:r w:rsidRPr="000E71FE">
        <w:rPr>
          <w:rFonts w:ascii="Times New Roman" w:hAnsi="Times New Roman" w:cs="Times New Roman"/>
          <w:sz w:val="24"/>
          <w:szCs w:val="24"/>
        </w:rPr>
        <w:t xml:space="preserve">Clark-Wilson Model is a model that focuses on upholding integrity. The security model maintains that only authorized users should make and be allowed to change the data, unauthorized users should not be able to make any changes, and the system should maintain internal and external data consistency. </w:t>
      </w:r>
    </w:p>
    <w:p w:rsidR="00F22028" w:rsidRPr="000E71FE" w:rsidRDefault="00F22028" w:rsidP="00F22028">
      <w:pPr>
        <w:pStyle w:val="ListParagraph"/>
        <w:rPr>
          <w:rFonts w:ascii="Times New Roman" w:hAnsi="Times New Roman" w:cs="Times New Roman"/>
          <w:sz w:val="24"/>
          <w:szCs w:val="24"/>
        </w:rPr>
      </w:pPr>
      <w:r w:rsidRPr="000E71FE">
        <w:rPr>
          <w:rFonts w:ascii="Times New Roman" w:hAnsi="Times New Roman" w:cs="Times New Roman"/>
          <w:sz w:val="24"/>
          <w:szCs w:val="24"/>
        </w:rPr>
        <w:t xml:space="preserve">The model requires </w:t>
      </w:r>
      <w:r w:rsidRPr="000E71FE">
        <w:rPr>
          <w:rFonts w:ascii="Times New Roman" w:hAnsi="Times New Roman" w:cs="Times New Roman"/>
          <w:b/>
          <w:sz w:val="24"/>
          <w:szCs w:val="24"/>
        </w:rPr>
        <w:t>well-formed transaction</w:t>
      </w:r>
      <w:r w:rsidR="008A5CDA" w:rsidRPr="000E71FE">
        <w:rPr>
          <w:rFonts w:ascii="Times New Roman" w:hAnsi="Times New Roman" w:cs="Times New Roman"/>
          <w:b/>
          <w:sz w:val="24"/>
          <w:szCs w:val="24"/>
        </w:rPr>
        <w:t>,</w:t>
      </w:r>
      <w:r w:rsidRPr="000E71FE">
        <w:rPr>
          <w:rFonts w:ascii="Times New Roman" w:hAnsi="Times New Roman" w:cs="Times New Roman"/>
          <w:sz w:val="24"/>
          <w:szCs w:val="24"/>
        </w:rPr>
        <w:t xml:space="preserve"> which is defined as a transaction where the user is unable to manipulate data arbitrarily, but only in </w:t>
      </w:r>
      <w:r w:rsidR="008A5CDA" w:rsidRPr="000E71FE">
        <w:rPr>
          <w:rFonts w:ascii="Times New Roman" w:hAnsi="Times New Roman" w:cs="Times New Roman"/>
          <w:sz w:val="24"/>
          <w:szCs w:val="24"/>
        </w:rPr>
        <w:t>constrained</w:t>
      </w:r>
      <w:r w:rsidRPr="000E71FE">
        <w:rPr>
          <w:rFonts w:ascii="Times New Roman" w:hAnsi="Times New Roman" w:cs="Times New Roman"/>
          <w:sz w:val="24"/>
          <w:szCs w:val="24"/>
        </w:rPr>
        <w:t xml:space="preserve"> ways that preserve or ensure the integrity of data. </w:t>
      </w:r>
    </w:p>
    <w:p w:rsidR="00F22028" w:rsidRPr="000E71FE" w:rsidRDefault="00F22028" w:rsidP="00F22028">
      <w:pPr>
        <w:pStyle w:val="ListParagraph"/>
        <w:rPr>
          <w:rFonts w:ascii="Times New Roman" w:hAnsi="Times New Roman" w:cs="Times New Roman"/>
          <w:sz w:val="24"/>
          <w:szCs w:val="24"/>
        </w:rPr>
      </w:pPr>
    </w:p>
    <w:p w:rsidR="00F22028" w:rsidRPr="000E71FE" w:rsidRDefault="009D112F" w:rsidP="00F22028">
      <w:pPr>
        <w:pStyle w:val="ListParagraph"/>
        <w:rPr>
          <w:rFonts w:ascii="Times New Roman" w:hAnsi="Times New Roman" w:cs="Times New Roman"/>
          <w:b/>
          <w:sz w:val="24"/>
          <w:szCs w:val="24"/>
        </w:rPr>
      </w:pPr>
      <w:r w:rsidRPr="000E71FE">
        <w:rPr>
          <w:rFonts w:ascii="Times New Roman" w:hAnsi="Times New Roman" w:cs="Times New Roman"/>
          <w:b/>
          <w:sz w:val="24"/>
          <w:szCs w:val="24"/>
        </w:rPr>
        <w:t>Application in enterprises</w:t>
      </w:r>
    </w:p>
    <w:p w:rsidR="009D112F" w:rsidRPr="000E71FE" w:rsidRDefault="009D112F" w:rsidP="00F22028">
      <w:pPr>
        <w:pStyle w:val="ListParagraph"/>
        <w:rPr>
          <w:rFonts w:ascii="Times New Roman" w:hAnsi="Times New Roman" w:cs="Times New Roman"/>
          <w:sz w:val="24"/>
          <w:szCs w:val="24"/>
        </w:rPr>
      </w:pPr>
    </w:p>
    <w:p w:rsidR="009D112F" w:rsidRPr="000E71FE" w:rsidRDefault="009D112F" w:rsidP="00F22028">
      <w:pPr>
        <w:pStyle w:val="ListParagraph"/>
        <w:rPr>
          <w:rFonts w:ascii="Times New Roman" w:hAnsi="Times New Roman" w:cs="Times New Roman"/>
          <w:sz w:val="24"/>
          <w:szCs w:val="24"/>
        </w:rPr>
      </w:pPr>
    </w:p>
    <w:p w:rsidR="00F22028" w:rsidRPr="000E71FE" w:rsidRDefault="009D112F" w:rsidP="00F22028">
      <w:pPr>
        <w:pStyle w:val="ListParagraph"/>
        <w:rPr>
          <w:rFonts w:ascii="Times New Roman" w:hAnsi="Times New Roman" w:cs="Times New Roman"/>
          <w:sz w:val="24"/>
          <w:szCs w:val="24"/>
        </w:rPr>
      </w:pPr>
      <w:r w:rsidRPr="000E71FE">
        <w:rPr>
          <w:rFonts w:ascii="Times New Roman" w:hAnsi="Times New Roman" w:cs="Times New Roman"/>
          <w:sz w:val="24"/>
          <w:szCs w:val="24"/>
        </w:rPr>
        <w:lastRenderedPageBreak/>
        <w:t>This model is applied in accounting or banking systems that value integrity of data because data which is not true in such enterprises could lead to huge loses or lack of accountability which is not a scenario so friendly in such fields.</w:t>
      </w:r>
    </w:p>
    <w:p w:rsidR="00F22028" w:rsidRPr="000E71FE" w:rsidRDefault="00F22028" w:rsidP="00F22028">
      <w:pPr>
        <w:pStyle w:val="ListParagraph"/>
        <w:rPr>
          <w:rFonts w:ascii="Times New Roman" w:hAnsi="Times New Roman" w:cs="Times New Roman"/>
          <w:sz w:val="24"/>
          <w:szCs w:val="24"/>
        </w:rPr>
      </w:pPr>
    </w:p>
    <w:p w:rsidR="00C81530" w:rsidRPr="000E71FE" w:rsidRDefault="00C81530" w:rsidP="002A59E0">
      <w:pPr>
        <w:pStyle w:val="ListParagraph"/>
        <w:numPr>
          <w:ilvl w:val="0"/>
          <w:numId w:val="2"/>
        </w:numPr>
        <w:rPr>
          <w:rFonts w:ascii="Times New Roman" w:hAnsi="Times New Roman" w:cs="Times New Roman"/>
          <w:sz w:val="24"/>
          <w:szCs w:val="24"/>
        </w:rPr>
      </w:pPr>
      <w:r w:rsidRPr="003A3893">
        <w:rPr>
          <w:rFonts w:ascii="Times New Roman" w:hAnsi="Times New Roman" w:cs="Times New Roman"/>
          <w:b/>
          <w:sz w:val="24"/>
          <w:szCs w:val="24"/>
          <w:shd w:val="clear" w:color="auto" w:fill="FFFFFF"/>
        </w:rPr>
        <w:t>The </w:t>
      </w:r>
      <w:r w:rsidRPr="003A3893">
        <w:rPr>
          <w:rStyle w:val="Emphasis"/>
          <w:rFonts w:ascii="Times New Roman" w:hAnsi="Times New Roman" w:cs="Times New Roman"/>
          <w:b/>
          <w:i w:val="0"/>
          <w:sz w:val="24"/>
          <w:szCs w:val="24"/>
          <w:shd w:val="clear" w:color="auto" w:fill="FFFFFF"/>
        </w:rPr>
        <w:t>Information Flow</w:t>
      </w:r>
      <w:r w:rsidRPr="003A3893">
        <w:rPr>
          <w:rStyle w:val="Emphasis"/>
          <w:rFonts w:ascii="Times New Roman" w:hAnsi="Times New Roman" w:cs="Times New Roman"/>
          <w:b/>
          <w:sz w:val="24"/>
          <w:szCs w:val="24"/>
          <w:shd w:val="clear" w:color="auto" w:fill="FFFFFF"/>
        </w:rPr>
        <w:t xml:space="preserve"> </w:t>
      </w:r>
      <w:r w:rsidRPr="003A3893">
        <w:rPr>
          <w:rStyle w:val="Emphasis"/>
          <w:rFonts w:ascii="Times New Roman" w:hAnsi="Times New Roman" w:cs="Times New Roman"/>
          <w:b/>
          <w:i w:val="0"/>
          <w:sz w:val="24"/>
          <w:szCs w:val="24"/>
          <w:shd w:val="clear" w:color="auto" w:fill="FFFFFF"/>
        </w:rPr>
        <w:t>model</w:t>
      </w:r>
      <w:r w:rsidRPr="003A3893">
        <w:rPr>
          <w:rFonts w:ascii="Times New Roman" w:hAnsi="Times New Roman" w:cs="Times New Roman"/>
          <w:b/>
          <w:i/>
          <w:sz w:val="24"/>
          <w:szCs w:val="24"/>
          <w:shd w:val="clear" w:color="auto" w:fill="FFFFFF"/>
        </w:rPr>
        <w:t> </w:t>
      </w:r>
      <w:r w:rsidRPr="000E71FE">
        <w:rPr>
          <w:rFonts w:ascii="Times New Roman" w:hAnsi="Times New Roman" w:cs="Times New Roman"/>
          <w:color w:val="333333"/>
          <w:sz w:val="24"/>
          <w:szCs w:val="24"/>
          <w:shd w:val="clear" w:color="auto" w:fill="FFFFFF"/>
        </w:rPr>
        <w:t xml:space="preserve">is </w:t>
      </w:r>
      <w:r w:rsidRPr="000E71FE">
        <w:rPr>
          <w:rFonts w:ascii="Times New Roman" w:hAnsi="Times New Roman" w:cs="Times New Roman"/>
          <w:sz w:val="24"/>
          <w:szCs w:val="24"/>
          <w:shd w:val="clear" w:color="auto" w:fill="FFFFFF"/>
        </w:rPr>
        <w:t>an extension of the state machine concept and serves as the basis of design for both the Biba and Bell-LaPadula models, which are discussed in the sections that follow. The Information Flow model consists of objects, state transitions, and lattice (flow policy) states. The real goal of the information flow model is to prevent unauthorized, insecure information flow in any direction. This model and others can make use of guards. Guards allow the exchange of data between various systems.</w:t>
      </w:r>
    </w:p>
    <w:p w:rsidR="000E71FE" w:rsidRPr="003A3893" w:rsidRDefault="000E71FE" w:rsidP="000E71FE">
      <w:pPr>
        <w:ind w:left="720"/>
        <w:rPr>
          <w:rFonts w:ascii="Times New Roman" w:hAnsi="Times New Roman" w:cs="Times New Roman"/>
          <w:b/>
          <w:sz w:val="24"/>
          <w:szCs w:val="24"/>
        </w:rPr>
      </w:pPr>
      <w:r w:rsidRPr="003A3893">
        <w:rPr>
          <w:rFonts w:ascii="Times New Roman" w:hAnsi="Times New Roman" w:cs="Times New Roman"/>
          <w:b/>
          <w:sz w:val="24"/>
          <w:szCs w:val="24"/>
        </w:rPr>
        <w:t>Application in enterprises</w:t>
      </w:r>
    </w:p>
    <w:p w:rsidR="000E71FE" w:rsidRDefault="003A3893" w:rsidP="000E71FE">
      <w:pPr>
        <w:ind w:left="720"/>
        <w:rPr>
          <w:rFonts w:ascii="Times New Roman" w:hAnsi="Times New Roman" w:cs="Times New Roman"/>
          <w:sz w:val="24"/>
          <w:szCs w:val="24"/>
        </w:rPr>
      </w:pPr>
      <w:r>
        <w:rPr>
          <w:rFonts w:ascii="Times New Roman" w:hAnsi="Times New Roman" w:cs="Times New Roman"/>
          <w:sz w:val="24"/>
          <w:szCs w:val="24"/>
        </w:rPr>
        <w:t>The information flow model is used mostly in enterprises that use distributed systems in which it ensures integrity of data flowing through the system. This ensures that at no point is there any data which is not similar on all the systems, say servers that are in use. Data flow from server to client is also made secure so the data is not corrupted.</w:t>
      </w:r>
    </w:p>
    <w:p w:rsidR="00BC396A" w:rsidRDefault="00BC396A" w:rsidP="000E71FE">
      <w:pPr>
        <w:ind w:left="720"/>
        <w:rPr>
          <w:rFonts w:ascii="Times New Roman" w:hAnsi="Times New Roman" w:cs="Times New Roman"/>
          <w:sz w:val="24"/>
          <w:szCs w:val="24"/>
        </w:rPr>
      </w:pPr>
    </w:p>
    <w:p w:rsidR="00FD2A9F" w:rsidRDefault="00FD2A9F" w:rsidP="00FD2A9F">
      <w:r>
        <w:rPr>
          <w:rFonts w:ascii="Times New Roman" w:hAnsi="Times New Roman" w:cs="Times New Roman"/>
          <w:sz w:val="24"/>
          <w:szCs w:val="24"/>
        </w:rPr>
        <w:t xml:space="preserve">2.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FD2A9F" w:rsidRPr="00FD2A9F" w:rsidRDefault="00FD2A9F" w:rsidP="00FD2A9F">
      <w:pPr>
        <w:spacing w:line="360" w:lineRule="auto"/>
        <w:rPr>
          <w:rFonts w:ascii="Times New Roman" w:hAnsi="Times New Roman" w:cs="Times New Roman"/>
          <w:sz w:val="24"/>
          <w:szCs w:val="24"/>
        </w:rPr>
      </w:pPr>
      <w:r w:rsidRPr="00FD2A9F">
        <w:rPr>
          <w:rFonts w:ascii="Times New Roman" w:hAnsi="Times New Roman" w:cs="Times New Roman"/>
          <w:sz w:val="24"/>
          <w:szCs w:val="24"/>
        </w:rPr>
        <w:t>Security Enhanced Linux</w:t>
      </w:r>
      <w:r w:rsidRPr="00FD2A9F">
        <w:rPr>
          <w:rFonts w:ascii="Times New Roman" w:hAnsi="Times New Roman" w:cs="Times New Roman"/>
          <w:sz w:val="24"/>
          <w:szCs w:val="24"/>
        </w:rPr>
        <w:t xml:space="preserve"> (SELinux</w:t>
      </w:r>
      <w:r w:rsidRPr="00FD2A9F">
        <w:rPr>
          <w:rFonts w:ascii="Times New Roman" w:hAnsi="Times New Roman" w:cs="Times New Roman"/>
          <w:sz w:val="24"/>
          <w:szCs w:val="24"/>
        </w:rPr>
        <w:t xml:space="preserve">) is an implementation of a Mandatory Access Control permission system (MAC) in the Linux kernel. </w:t>
      </w:r>
      <w:r w:rsidRPr="00FD2A9F">
        <w:rPr>
          <w:rFonts w:ascii="Times New Roman" w:hAnsi="Times New Roman" w:cs="Times New Roman"/>
          <w:sz w:val="24"/>
          <w:szCs w:val="24"/>
        </w:rPr>
        <w:t>In</w:t>
      </w:r>
      <w:r w:rsidRPr="00FD2A9F">
        <w:rPr>
          <w:rFonts w:ascii="Times New Roman" w:hAnsi="Times New Roman" w:cs="Times New Roman"/>
          <w:sz w:val="24"/>
          <w:szCs w:val="24"/>
        </w:rPr>
        <w:t xml:space="preserve"> order to restrict among other</w:t>
      </w:r>
      <w:r w:rsidRPr="00FD2A9F">
        <w:rPr>
          <w:rFonts w:ascii="Times New Roman" w:hAnsi="Times New Roman" w:cs="Times New Roman"/>
          <w:sz w:val="24"/>
          <w:szCs w:val="24"/>
        </w:rPr>
        <w:t xml:space="preserve"> things, the ability to process, </w:t>
      </w:r>
      <w:r w:rsidRPr="00FD2A9F">
        <w:rPr>
          <w:rFonts w:ascii="Times New Roman" w:hAnsi="Times New Roman" w:cs="Times New Roman"/>
          <w:sz w:val="24"/>
          <w:szCs w:val="24"/>
        </w:rPr>
        <w:t>access or perform other operations on system objects to the least permission possible while still allowing for the modification of this model. The AppArmor is another MAC which in addition to the features provided by SELinux, includes a learning mode</w:t>
      </w:r>
      <w:r w:rsidRPr="00FD2A9F">
        <w:rPr>
          <w:rFonts w:ascii="Times New Roman" w:hAnsi="Times New Roman" w:cs="Times New Roman"/>
          <w:sz w:val="24"/>
          <w:szCs w:val="24"/>
        </w:rPr>
        <w:t>l</w:t>
      </w:r>
      <w:r w:rsidRPr="00FD2A9F">
        <w:rPr>
          <w:rFonts w:ascii="Times New Roman" w:hAnsi="Times New Roman" w:cs="Times New Roman"/>
          <w:sz w:val="24"/>
          <w:szCs w:val="24"/>
        </w:rPr>
        <w:t xml:space="preserve"> t</w:t>
      </w:r>
      <w:r w:rsidRPr="00FD2A9F">
        <w:rPr>
          <w:rFonts w:ascii="Times New Roman" w:hAnsi="Times New Roman" w:cs="Times New Roman"/>
          <w:sz w:val="24"/>
          <w:szCs w:val="24"/>
        </w:rPr>
        <w:t xml:space="preserve">hat allows system to learn how </w:t>
      </w:r>
      <w:r w:rsidRPr="00FD2A9F">
        <w:rPr>
          <w:rFonts w:ascii="Times New Roman" w:hAnsi="Times New Roman" w:cs="Times New Roman"/>
          <w:sz w:val="24"/>
          <w:szCs w:val="24"/>
        </w:rPr>
        <w:t xml:space="preserve"> specific application</w:t>
      </w:r>
      <w:r w:rsidRPr="00FD2A9F">
        <w:rPr>
          <w:rFonts w:ascii="Times New Roman" w:hAnsi="Times New Roman" w:cs="Times New Roman"/>
          <w:sz w:val="24"/>
          <w:szCs w:val="24"/>
        </w:rPr>
        <w:t xml:space="preserve">s behaves and </w:t>
      </w:r>
      <w:r w:rsidRPr="00FD2A9F">
        <w:rPr>
          <w:rFonts w:ascii="Times New Roman" w:hAnsi="Times New Roman" w:cs="Times New Roman"/>
          <w:sz w:val="24"/>
          <w:szCs w:val="24"/>
        </w:rPr>
        <w:t xml:space="preserve"> set</w:t>
      </w:r>
      <w:r w:rsidRPr="00FD2A9F">
        <w:rPr>
          <w:rFonts w:ascii="Times New Roman" w:hAnsi="Times New Roman" w:cs="Times New Roman"/>
          <w:sz w:val="24"/>
          <w:szCs w:val="24"/>
        </w:rPr>
        <w:t>s</w:t>
      </w:r>
      <w:r w:rsidRPr="00FD2A9F">
        <w:rPr>
          <w:rFonts w:ascii="Times New Roman" w:hAnsi="Times New Roman" w:cs="Times New Roman"/>
          <w:sz w:val="24"/>
          <w:szCs w:val="24"/>
        </w:rPr>
        <w:t xml:space="preserve"> limits by configuring profiles for safe application usage.  The use of SELinux and App</w:t>
      </w:r>
      <w:r w:rsidRPr="00FD2A9F">
        <w:rPr>
          <w:rFonts w:ascii="Times New Roman" w:hAnsi="Times New Roman" w:cs="Times New Roman"/>
          <w:sz w:val="24"/>
          <w:szCs w:val="24"/>
        </w:rPr>
        <w:t xml:space="preserve">Armor in provision of MAC above, </w:t>
      </w:r>
      <w:r w:rsidRPr="00FD2A9F">
        <w:rPr>
          <w:rFonts w:ascii="Times New Roman" w:hAnsi="Times New Roman" w:cs="Times New Roman"/>
          <w:sz w:val="24"/>
          <w:szCs w:val="24"/>
        </w:rPr>
        <w:t>the ori</w:t>
      </w:r>
      <w:r w:rsidRPr="00FD2A9F">
        <w:rPr>
          <w:rFonts w:ascii="Times New Roman" w:hAnsi="Times New Roman" w:cs="Times New Roman"/>
          <w:sz w:val="24"/>
          <w:szCs w:val="24"/>
        </w:rPr>
        <w:t>ginal DAC structure is that these</w:t>
      </w:r>
      <w:r w:rsidRPr="00FD2A9F">
        <w:rPr>
          <w:rFonts w:ascii="Times New Roman" w:hAnsi="Times New Roman" w:cs="Times New Roman"/>
          <w:sz w:val="24"/>
          <w:szCs w:val="24"/>
        </w:rPr>
        <w:t xml:space="preserve"> two methods bring about </w:t>
      </w:r>
      <w:r w:rsidRPr="00FD2A9F">
        <w:rPr>
          <w:rFonts w:ascii="Times New Roman" w:hAnsi="Times New Roman" w:cs="Times New Roman"/>
          <w:sz w:val="24"/>
          <w:szCs w:val="24"/>
        </w:rPr>
        <w:t>flexibility. This is in a way such that these</w:t>
      </w:r>
      <w:r w:rsidRPr="00FD2A9F">
        <w:rPr>
          <w:rFonts w:ascii="Times New Roman" w:hAnsi="Times New Roman" w:cs="Times New Roman"/>
          <w:sz w:val="24"/>
          <w:szCs w:val="24"/>
        </w:rPr>
        <w:t xml:space="preserve"> methods allow least permission possible while still allowing for modification and also have a learning node that allows system</w:t>
      </w:r>
      <w:r w:rsidRPr="00FD2A9F">
        <w:rPr>
          <w:rFonts w:ascii="Times New Roman" w:hAnsi="Times New Roman" w:cs="Times New Roman"/>
          <w:sz w:val="24"/>
          <w:szCs w:val="24"/>
        </w:rPr>
        <w:t>s</w:t>
      </w:r>
      <w:r w:rsidRPr="00FD2A9F">
        <w:rPr>
          <w:rFonts w:ascii="Times New Roman" w:hAnsi="Times New Roman" w:cs="Times New Roman"/>
          <w:sz w:val="24"/>
          <w:szCs w:val="24"/>
        </w:rPr>
        <w:t xml:space="preserve"> to learn unlike DAC that is strict such that a user one</w:t>
      </w:r>
      <w:r w:rsidRPr="00FD2A9F">
        <w:rPr>
          <w:rFonts w:ascii="Times New Roman" w:hAnsi="Times New Roman" w:cs="Times New Roman"/>
          <w:sz w:val="24"/>
          <w:szCs w:val="24"/>
        </w:rPr>
        <w:t xml:space="preserve"> cannot access another user’s files .</w:t>
      </w:r>
      <w:r w:rsidRPr="00FD2A9F">
        <w:rPr>
          <w:rFonts w:ascii="Times New Roman" w:hAnsi="Times New Roman" w:cs="Times New Roman"/>
          <w:sz w:val="24"/>
          <w:szCs w:val="24"/>
        </w:rPr>
        <w:br/>
        <w:t xml:space="preserve"> A</w:t>
      </w:r>
      <w:r w:rsidRPr="00FD2A9F">
        <w:rPr>
          <w:rFonts w:ascii="Times New Roman" w:hAnsi="Times New Roman" w:cs="Times New Roman"/>
          <w:sz w:val="24"/>
          <w:szCs w:val="24"/>
        </w:rPr>
        <w:t xml:space="preserve">nother reason for using the above methods in MAC over DAC is that they provide security and reduce risk as they allow minimum permission to perform a task whereas DAC provides more risk as data is accessible to all users that should not have access. The above methods can be applied it typical system such that SELinux can be used to reinforce security by allowing users </w:t>
      </w:r>
      <w:r w:rsidRPr="00FD2A9F">
        <w:rPr>
          <w:rFonts w:ascii="Times New Roman" w:hAnsi="Times New Roman" w:cs="Times New Roman"/>
          <w:sz w:val="24"/>
          <w:szCs w:val="24"/>
        </w:rPr>
        <w:lastRenderedPageBreak/>
        <w:t xml:space="preserve">with enough permission to do a task. AppArmor can </w:t>
      </w:r>
      <w:r w:rsidRPr="00FD2A9F">
        <w:rPr>
          <w:rFonts w:ascii="Times New Roman" w:hAnsi="Times New Roman" w:cs="Times New Roman"/>
          <w:sz w:val="24"/>
          <w:szCs w:val="24"/>
        </w:rPr>
        <w:t xml:space="preserve">also </w:t>
      </w:r>
      <w:r w:rsidRPr="00FD2A9F">
        <w:rPr>
          <w:rFonts w:ascii="Times New Roman" w:hAnsi="Times New Roman" w:cs="Times New Roman"/>
          <w:sz w:val="24"/>
          <w:szCs w:val="24"/>
        </w:rPr>
        <w:t>be used to learn about a system a reinforce on the weaknesses.</w:t>
      </w:r>
      <w:r w:rsidRPr="00FD2A9F">
        <w:rPr>
          <w:rFonts w:ascii="Times New Roman" w:hAnsi="Times New Roman" w:cs="Times New Roman"/>
          <w:sz w:val="24"/>
          <w:szCs w:val="24"/>
        </w:rPr>
        <w:br/>
      </w:r>
    </w:p>
    <w:p w:rsidR="001B2851" w:rsidRDefault="00FD2A9F" w:rsidP="00FD2A9F">
      <w:pPr>
        <w:pStyle w:val="NormalWeb"/>
        <w:spacing w:before="0" w:beforeAutospacing="0" w:after="0" w:afterAutospacing="0"/>
        <w:textAlignment w:val="baseline"/>
        <w:rPr>
          <w:rFonts w:ascii="Arial" w:hAnsi="Arial" w:cs="Arial"/>
          <w:color w:val="404040"/>
        </w:rPr>
      </w:pPr>
      <w:r>
        <w:t xml:space="preserve">3. </w:t>
      </w:r>
      <w:r>
        <w:br/>
      </w:r>
      <w:r w:rsidR="001B2851">
        <w:br/>
      </w:r>
      <w:r w:rsidR="001B2851">
        <w:rPr>
          <w:rFonts w:ascii="Arial" w:hAnsi="Arial" w:cs="Arial"/>
          <w:color w:val="404040"/>
        </w:rPr>
        <w:t> </w:t>
      </w:r>
    </w:p>
    <w:p w:rsidR="001B2851" w:rsidRDefault="00E126C0" w:rsidP="001B2851">
      <w:pPr>
        <w:pStyle w:val="NormalWeb"/>
        <w:spacing w:before="0" w:beforeAutospacing="0" w:after="0" w:afterAutospacing="0" w:line="360" w:lineRule="auto"/>
        <w:textAlignment w:val="baseline"/>
      </w:pPr>
      <w:hyperlink r:id="rId5" w:tgtFrame="_blank" w:history="1">
        <w:r w:rsidR="001B2851" w:rsidRPr="001B2851">
          <w:rPr>
            <w:rStyle w:val="Hyperlink"/>
            <w:rFonts w:ascii="inherit" w:hAnsi="inherit" w:cs="Arial"/>
            <w:b/>
            <w:bCs/>
            <w:color w:val="auto"/>
            <w:sz w:val="27"/>
            <w:szCs w:val="27"/>
            <w:u w:val="none"/>
            <w:bdr w:val="none" w:sz="0" w:space="0" w:color="auto" w:frame="1"/>
          </w:rPr>
          <w:t>Role-based access control</w:t>
        </w:r>
      </w:hyperlink>
      <w:r w:rsidR="001B2851" w:rsidRPr="001B2851">
        <w:rPr>
          <w:rFonts w:ascii="Arial" w:hAnsi="Arial" w:cs="Arial"/>
        </w:rPr>
        <w:t> </w:t>
      </w:r>
      <w:r w:rsidR="001B2851" w:rsidRPr="001B2851">
        <w:t>(RBAC) is an access control method based on defining employee roles and corresponding privileges within the organization. The idea of this model is that every employee is assigned a role. Every role has a collection of permissions and restrictions. An employee can access objects and execute operations only if their role in the system has the relevant permissions</w:t>
      </w:r>
      <w:r w:rsidR="001B2851">
        <w:t xml:space="preserve"> (Mask, 2018)</w:t>
      </w:r>
      <w:r w:rsidR="001B2851" w:rsidRPr="001B2851">
        <w:t>.</w:t>
      </w:r>
    </w:p>
    <w:p w:rsidR="001B2851" w:rsidRDefault="001B2851" w:rsidP="001B2851">
      <w:pPr>
        <w:pStyle w:val="NormalWeb"/>
        <w:spacing w:before="0" w:beforeAutospacing="0" w:after="0" w:afterAutospacing="0"/>
        <w:textAlignment w:val="baseline"/>
        <w:rPr>
          <w:rFonts w:ascii="Arial" w:hAnsi="Arial" w:cs="Arial"/>
          <w:color w:val="404040"/>
        </w:rPr>
      </w:pPr>
      <w:r>
        <w:rPr>
          <w:rFonts w:ascii="Arial" w:hAnsi="Arial" w:cs="Arial"/>
          <w:color w:val="404040"/>
        </w:rPr>
        <w:t> </w:t>
      </w:r>
    </w:p>
    <w:p w:rsidR="001B2851" w:rsidRDefault="00E126C0" w:rsidP="001B2851">
      <w:pPr>
        <w:pStyle w:val="NormalWeb"/>
        <w:spacing w:before="0" w:beforeAutospacing="0" w:after="0" w:afterAutospacing="0"/>
        <w:textAlignment w:val="baseline"/>
      </w:pPr>
      <w:hyperlink r:id="rId6" w:tgtFrame="_blank" w:history="1">
        <w:r w:rsidR="001B2851" w:rsidRPr="001B2851">
          <w:rPr>
            <w:rStyle w:val="Hyperlink"/>
            <w:b/>
            <w:bCs/>
            <w:color w:val="auto"/>
            <w:sz w:val="27"/>
            <w:szCs w:val="27"/>
            <w:u w:val="none"/>
            <w:bdr w:val="none" w:sz="0" w:space="0" w:color="auto" w:frame="1"/>
          </w:rPr>
          <w:t>Attribute-based access control</w:t>
        </w:r>
      </w:hyperlink>
      <w:r w:rsidR="001B2851" w:rsidRPr="001B2851">
        <w:t> is a model that evolved from RBAC. This model is based on establishing a set of attributes for any element of your system. A central policy defines which combinations of user and object attributes are required to perform any action.</w:t>
      </w:r>
      <w:r w:rsidR="00B34955" w:rsidRPr="00B34955">
        <w:t xml:space="preserve"> </w:t>
      </w:r>
      <w:r w:rsidR="00B34955">
        <w:t>(Mask, 2018)</w:t>
      </w:r>
      <w:r w:rsidR="00B34955" w:rsidRPr="001B2851">
        <w:t>.</w:t>
      </w:r>
    </w:p>
    <w:p w:rsidR="001B2851" w:rsidRDefault="001B2851" w:rsidP="001B2851">
      <w:pPr>
        <w:pStyle w:val="NormalWeb"/>
        <w:spacing w:before="0" w:beforeAutospacing="0" w:after="0" w:afterAutospacing="0"/>
        <w:textAlignment w:val="baseline"/>
      </w:pPr>
    </w:p>
    <w:p w:rsidR="001B2851" w:rsidRPr="001B2851" w:rsidRDefault="001B2851" w:rsidP="001B2851">
      <w:pPr>
        <w:pStyle w:val="NormalWeb"/>
        <w:spacing w:before="0" w:beforeAutospacing="0" w:after="0" w:afterAutospacing="0"/>
        <w:textAlignment w:val="baseline"/>
      </w:pPr>
      <w:r>
        <w:t>The table below compares the key characteristics of RBAC and ABAC.</w:t>
      </w:r>
    </w:p>
    <w:p w:rsidR="001B2851" w:rsidRPr="001B2851" w:rsidRDefault="001B2851" w:rsidP="001B2851">
      <w:pPr>
        <w:pStyle w:val="NormalWeb"/>
        <w:spacing w:before="0" w:beforeAutospacing="0" w:after="0" w:afterAutospacing="0" w:line="360" w:lineRule="auto"/>
        <w:textAlignment w:val="baseline"/>
      </w:pPr>
    </w:p>
    <w:p w:rsidR="001B2851" w:rsidRDefault="001B2851" w:rsidP="001B2851">
      <w:pPr>
        <w:spacing w:after="0" w:line="240" w:lineRule="auto"/>
        <w:textAlignment w:val="baseline"/>
        <w:rPr>
          <w:rFonts w:ascii="Arial" w:eastAsia="Times New Roman" w:hAnsi="Arial" w:cs="Arial"/>
          <w:color w:val="404040"/>
          <w:sz w:val="24"/>
          <w:szCs w:val="24"/>
        </w:rPr>
      </w:pPr>
      <w:r>
        <w:rPr>
          <w:rFonts w:ascii="Arial" w:eastAsia="Times New Roman" w:hAnsi="Arial" w:cs="Arial"/>
          <w:color w:val="404040"/>
          <w:sz w:val="24"/>
          <w:szCs w:val="24"/>
        </w:rPr>
        <w:t xml:space="preserve"> </w:t>
      </w:r>
    </w:p>
    <w:p w:rsidR="001B2851" w:rsidRDefault="001B2851" w:rsidP="001B2851">
      <w:pPr>
        <w:spacing w:after="0" w:line="240" w:lineRule="auto"/>
        <w:textAlignment w:val="baseline"/>
        <w:rPr>
          <w:rFonts w:ascii="Arial" w:eastAsia="Times New Roman" w:hAnsi="Arial" w:cs="Arial"/>
          <w:color w:val="404040"/>
          <w:sz w:val="24"/>
          <w:szCs w:val="24"/>
        </w:rPr>
      </w:pPr>
    </w:p>
    <w:p w:rsidR="001B2851" w:rsidRDefault="001B2851" w:rsidP="001B2851">
      <w:pPr>
        <w:spacing w:after="0" w:line="240" w:lineRule="auto"/>
        <w:textAlignment w:val="baseline"/>
        <w:rPr>
          <w:rFonts w:ascii="Arial" w:eastAsia="Times New Roman" w:hAnsi="Arial" w:cs="Arial"/>
          <w:color w:val="404040"/>
          <w:sz w:val="24"/>
          <w:szCs w:val="24"/>
        </w:rPr>
      </w:pPr>
    </w:p>
    <w:p w:rsidR="001B2851" w:rsidRDefault="001B2851" w:rsidP="001B2851">
      <w:pPr>
        <w:spacing w:after="0" w:line="240" w:lineRule="auto"/>
        <w:textAlignment w:val="baseline"/>
        <w:rPr>
          <w:rFonts w:ascii="Arial" w:eastAsia="Times New Roman" w:hAnsi="Arial" w:cs="Arial"/>
          <w:color w:val="404040"/>
          <w:sz w:val="24"/>
          <w:szCs w:val="24"/>
        </w:rPr>
      </w:pPr>
    </w:p>
    <w:p w:rsidR="001F0560" w:rsidRDefault="001F0560" w:rsidP="001B2851">
      <w:pPr>
        <w:spacing w:after="0" w:line="240" w:lineRule="auto"/>
        <w:textAlignment w:val="baseline"/>
        <w:rPr>
          <w:rFonts w:ascii="Arial" w:eastAsia="Times New Roman" w:hAnsi="Arial" w:cs="Arial"/>
          <w:color w:val="404040"/>
          <w:sz w:val="24"/>
          <w:szCs w:val="24"/>
        </w:rPr>
      </w:pPr>
    </w:p>
    <w:p w:rsidR="001B2851" w:rsidRDefault="001B2851" w:rsidP="001B2851">
      <w:pPr>
        <w:spacing w:after="0" w:line="240" w:lineRule="auto"/>
        <w:textAlignment w:val="baseline"/>
        <w:rPr>
          <w:rFonts w:ascii="Arial" w:eastAsia="Times New Roman" w:hAnsi="Arial" w:cs="Arial"/>
          <w:color w:val="404040"/>
          <w:sz w:val="24"/>
          <w:szCs w:val="24"/>
        </w:rPr>
      </w:pPr>
    </w:p>
    <w:p w:rsidR="001B2851" w:rsidRPr="001B2851" w:rsidRDefault="001B2851" w:rsidP="001B2851">
      <w:pPr>
        <w:spacing w:after="0" w:line="240" w:lineRule="auto"/>
        <w:textAlignment w:val="baseline"/>
        <w:rPr>
          <w:rFonts w:ascii="Arial" w:eastAsia="Times New Roman" w:hAnsi="Arial" w:cs="Arial"/>
          <w:color w:val="404040"/>
          <w:sz w:val="24"/>
          <w:szCs w:val="24"/>
        </w:rPr>
      </w:pPr>
    </w:p>
    <w:p w:rsidR="001B2851" w:rsidRPr="001B2851" w:rsidRDefault="001B2851" w:rsidP="001B2851">
      <w:pPr>
        <w:spacing w:after="0" w:line="240" w:lineRule="auto"/>
        <w:textAlignment w:val="baseline"/>
        <w:rPr>
          <w:rFonts w:ascii="Arial" w:eastAsia="Times New Roman" w:hAnsi="Arial" w:cs="Arial"/>
          <w:color w:val="404040"/>
          <w:sz w:val="24"/>
          <w:szCs w:val="24"/>
        </w:rPr>
      </w:pPr>
      <w:r w:rsidRPr="001B2851">
        <w:rPr>
          <w:rFonts w:ascii="Arial" w:eastAsia="Times New Roman" w:hAnsi="Arial" w:cs="Arial"/>
          <w:color w:val="404040"/>
          <w:sz w:val="24"/>
          <w:szCs w:val="24"/>
        </w:rPr>
        <w:t> </w:t>
      </w:r>
    </w:p>
    <w:tbl>
      <w:tblPr>
        <w:tblStyle w:val="TableGrid"/>
        <w:tblW w:w="0" w:type="auto"/>
        <w:tblLook w:val="04A0" w:firstRow="1" w:lastRow="0" w:firstColumn="1" w:lastColumn="0" w:noHBand="0" w:noVBand="1"/>
      </w:tblPr>
      <w:tblGrid>
        <w:gridCol w:w="2336"/>
        <w:gridCol w:w="4138"/>
        <w:gridCol w:w="2876"/>
      </w:tblGrid>
      <w:tr w:rsidR="001B2851" w:rsidRPr="001B2851" w:rsidTr="001F0560">
        <w:tc>
          <w:tcPr>
            <w:tcW w:w="0" w:type="auto"/>
            <w:hideMark/>
          </w:tcPr>
          <w:p w:rsidR="001B2851" w:rsidRPr="001B2851" w:rsidRDefault="001B2851" w:rsidP="001B2851">
            <w:pPr>
              <w:rPr>
                <w:rFonts w:ascii="inherit" w:eastAsia="Times New Roman" w:hAnsi="inherit" w:cs="Arial"/>
                <w:sz w:val="24"/>
                <w:szCs w:val="24"/>
              </w:rPr>
            </w:pPr>
            <w:r w:rsidRPr="001B2851">
              <w:rPr>
                <w:rFonts w:ascii="inherit" w:eastAsia="Times New Roman" w:hAnsi="inherit" w:cs="Arial"/>
                <w:sz w:val="24"/>
                <w:szCs w:val="24"/>
              </w:rPr>
              <w:t>Characteristic</w:t>
            </w:r>
          </w:p>
        </w:tc>
        <w:tc>
          <w:tcPr>
            <w:tcW w:w="0" w:type="auto"/>
            <w:hideMark/>
          </w:tcPr>
          <w:p w:rsidR="001B2851" w:rsidRPr="001B2851" w:rsidRDefault="001B2851" w:rsidP="001B2851">
            <w:pPr>
              <w:jc w:val="center"/>
              <w:rPr>
                <w:rFonts w:ascii="inherit" w:eastAsia="Times New Roman" w:hAnsi="inherit" w:cs="Arial"/>
                <w:sz w:val="24"/>
                <w:szCs w:val="24"/>
              </w:rPr>
            </w:pPr>
            <w:r w:rsidRPr="001B2851">
              <w:rPr>
                <w:rFonts w:ascii="inherit" w:eastAsia="Times New Roman" w:hAnsi="inherit" w:cs="Arial"/>
                <w:sz w:val="24"/>
                <w:szCs w:val="24"/>
              </w:rPr>
              <w:t>RBAC</w:t>
            </w:r>
          </w:p>
        </w:tc>
        <w:tc>
          <w:tcPr>
            <w:tcW w:w="0" w:type="auto"/>
            <w:hideMark/>
          </w:tcPr>
          <w:p w:rsidR="001B2851" w:rsidRPr="001B2851" w:rsidRDefault="001B2851" w:rsidP="001B2851">
            <w:pPr>
              <w:jc w:val="center"/>
              <w:rPr>
                <w:rFonts w:ascii="inherit" w:eastAsia="Times New Roman" w:hAnsi="inherit" w:cs="Arial"/>
                <w:sz w:val="24"/>
                <w:szCs w:val="24"/>
              </w:rPr>
            </w:pPr>
            <w:r w:rsidRPr="001B2851">
              <w:rPr>
                <w:rFonts w:ascii="inherit" w:eastAsia="Times New Roman" w:hAnsi="inherit" w:cs="Arial"/>
                <w:sz w:val="24"/>
                <w:szCs w:val="24"/>
              </w:rPr>
              <w:t>ABAC</w:t>
            </w:r>
          </w:p>
        </w:tc>
      </w:tr>
      <w:tr w:rsidR="001B2851" w:rsidRPr="001B2851" w:rsidTr="001F0560">
        <w:tc>
          <w:tcPr>
            <w:tcW w:w="0" w:type="auto"/>
            <w:hideMark/>
          </w:tcPr>
          <w:p w:rsidR="001B2851" w:rsidRPr="001B2851" w:rsidRDefault="001B2851" w:rsidP="001B2851">
            <w:pPr>
              <w:rPr>
                <w:rFonts w:ascii="inherit" w:eastAsia="Times New Roman" w:hAnsi="inherit" w:cs="Arial"/>
                <w:color w:val="000000"/>
                <w:sz w:val="24"/>
                <w:szCs w:val="24"/>
              </w:rPr>
            </w:pPr>
            <w:r w:rsidRPr="001B2851">
              <w:rPr>
                <w:rFonts w:ascii="inherit" w:eastAsia="Times New Roman" w:hAnsi="inherit" w:cs="Arial"/>
                <w:color w:val="000000"/>
                <w:sz w:val="24"/>
                <w:szCs w:val="24"/>
              </w:rPr>
              <w:t>Flexibility</w:t>
            </w:r>
          </w:p>
        </w:tc>
        <w:tc>
          <w:tcPr>
            <w:tcW w:w="0" w:type="auto"/>
            <w:hideMark/>
          </w:tcPr>
          <w:p w:rsidR="001B2851" w:rsidRPr="001B2851" w:rsidRDefault="001B2851" w:rsidP="001B2851">
            <w:pPr>
              <w:jc w:val="center"/>
              <w:textAlignment w:val="baseline"/>
              <w:rPr>
                <w:rFonts w:ascii="inherit" w:eastAsia="Times New Roman" w:hAnsi="inherit" w:cs="Arial"/>
                <w:b/>
                <w:bCs/>
                <w:color w:val="404040"/>
                <w:sz w:val="24"/>
                <w:szCs w:val="24"/>
              </w:rPr>
            </w:pPr>
          </w:p>
          <w:p w:rsidR="001B2851" w:rsidRPr="001B2851" w:rsidRDefault="001B2851" w:rsidP="001B2851">
            <w:pPr>
              <w:jc w:val="center"/>
              <w:rPr>
                <w:rFonts w:ascii="inherit" w:eastAsia="Times New Roman" w:hAnsi="inherit" w:cs="Arial"/>
                <w:color w:val="000000"/>
                <w:sz w:val="24"/>
                <w:szCs w:val="24"/>
              </w:rPr>
            </w:pPr>
            <w:r w:rsidRPr="001B2851">
              <w:rPr>
                <w:rFonts w:ascii="inherit" w:eastAsia="Times New Roman" w:hAnsi="inherit" w:cs="Arial"/>
                <w:color w:val="000000"/>
                <w:sz w:val="24"/>
                <w:szCs w:val="24"/>
              </w:rPr>
              <w:t>(For small and medium-sized organizations)</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Available</w:t>
            </w:r>
          </w:p>
        </w:tc>
      </w:tr>
      <w:tr w:rsidR="001B2851" w:rsidRPr="001B2851" w:rsidTr="001F0560">
        <w:tc>
          <w:tcPr>
            <w:tcW w:w="0" w:type="auto"/>
            <w:hideMark/>
          </w:tcPr>
          <w:p w:rsidR="001B2851" w:rsidRPr="001B2851" w:rsidRDefault="001B2851" w:rsidP="001B2851">
            <w:pPr>
              <w:rPr>
                <w:rFonts w:ascii="inherit" w:eastAsia="Times New Roman" w:hAnsi="inherit" w:cs="Arial"/>
                <w:color w:val="000000"/>
                <w:sz w:val="24"/>
                <w:szCs w:val="24"/>
              </w:rPr>
            </w:pPr>
            <w:r w:rsidRPr="001B2851">
              <w:rPr>
                <w:rFonts w:ascii="inherit" w:eastAsia="Times New Roman" w:hAnsi="inherit" w:cs="Arial"/>
                <w:color w:val="000000"/>
                <w:sz w:val="24"/>
                <w:szCs w:val="24"/>
              </w:rPr>
              <w:t>Scalability</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Not quite</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Available</w:t>
            </w:r>
          </w:p>
        </w:tc>
      </w:tr>
      <w:tr w:rsidR="001B2851" w:rsidRPr="001B2851" w:rsidTr="001F0560">
        <w:tc>
          <w:tcPr>
            <w:tcW w:w="0" w:type="auto"/>
            <w:hideMark/>
          </w:tcPr>
          <w:p w:rsidR="001B2851" w:rsidRPr="001B2851" w:rsidRDefault="001B2851" w:rsidP="001B2851">
            <w:pPr>
              <w:rPr>
                <w:rFonts w:ascii="inherit" w:eastAsia="Times New Roman" w:hAnsi="inherit" w:cs="Arial"/>
                <w:color w:val="000000"/>
                <w:sz w:val="24"/>
                <w:szCs w:val="24"/>
              </w:rPr>
            </w:pPr>
            <w:r w:rsidRPr="001B2851">
              <w:rPr>
                <w:rFonts w:ascii="inherit" w:eastAsia="Times New Roman" w:hAnsi="inherit" w:cs="Arial"/>
                <w:color w:val="000000"/>
                <w:sz w:val="24"/>
                <w:szCs w:val="24"/>
              </w:rPr>
              <w:t>Simplicity</w:t>
            </w:r>
          </w:p>
        </w:tc>
        <w:tc>
          <w:tcPr>
            <w:tcW w:w="0" w:type="auto"/>
            <w:hideMark/>
          </w:tcPr>
          <w:p w:rsidR="001B2851" w:rsidRPr="001B2851" w:rsidRDefault="001B2851" w:rsidP="001B2851">
            <w:pPr>
              <w:jc w:val="center"/>
              <w:rPr>
                <w:rFonts w:ascii="inherit" w:eastAsia="Times New Roman" w:hAnsi="inherit" w:cs="Arial"/>
                <w:color w:val="000000"/>
                <w:sz w:val="24"/>
                <w:szCs w:val="24"/>
              </w:rPr>
            </w:pPr>
            <w:r w:rsidRPr="001B2851">
              <w:rPr>
                <w:rFonts w:ascii="inherit" w:eastAsia="Times New Roman" w:hAnsi="inherit" w:cs="Arial"/>
                <w:color w:val="000000"/>
                <w:sz w:val="24"/>
                <w:szCs w:val="24"/>
              </w:rPr>
              <w:t>Easy to establish roles and permissions for a small company, hard to maintain the system for a big company</w:t>
            </w:r>
          </w:p>
        </w:tc>
        <w:tc>
          <w:tcPr>
            <w:tcW w:w="0" w:type="auto"/>
            <w:hideMark/>
          </w:tcPr>
          <w:p w:rsidR="001B2851" w:rsidRPr="001B2851" w:rsidRDefault="001B2851" w:rsidP="001B2851">
            <w:pPr>
              <w:jc w:val="center"/>
              <w:rPr>
                <w:rFonts w:ascii="inherit" w:eastAsia="Times New Roman" w:hAnsi="inherit" w:cs="Arial"/>
                <w:color w:val="000000"/>
                <w:sz w:val="24"/>
                <w:szCs w:val="24"/>
              </w:rPr>
            </w:pPr>
            <w:r w:rsidRPr="001B2851">
              <w:rPr>
                <w:rFonts w:ascii="inherit" w:eastAsia="Times New Roman" w:hAnsi="inherit" w:cs="Arial"/>
                <w:color w:val="000000"/>
                <w:sz w:val="24"/>
                <w:szCs w:val="24"/>
              </w:rPr>
              <w:t>Hard to establish all the policies at the start, easy to maintain and support</w:t>
            </w:r>
          </w:p>
        </w:tc>
      </w:tr>
      <w:tr w:rsidR="001B2851" w:rsidRPr="001B2851" w:rsidTr="001F0560">
        <w:tc>
          <w:tcPr>
            <w:tcW w:w="0" w:type="auto"/>
            <w:hideMark/>
          </w:tcPr>
          <w:p w:rsidR="001B2851" w:rsidRPr="001B2851" w:rsidRDefault="001B2851" w:rsidP="001B2851">
            <w:pPr>
              <w:rPr>
                <w:rFonts w:ascii="inherit" w:eastAsia="Times New Roman" w:hAnsi="inherit" w:cs="Arial"/>
                <w:color w:val="000000"/>
                <w:sz w:val="24"/>
                <w:szCs w:val="24"/>
              </w:rPr>
            </w:pPr>
            <w:r w:rsidRPr="001B2851">
              <w:rPr>
                <w:rFonts w:ascii="inherit" w:eastAsia="Times New Roman" w:hAnsi="inherit" w:cs="Arial"/>
                <w:color w:val="000000"/>
                <w:sz w:val="24"/>
                <w:szCs w:val="24"/>
              </w:rPr>
              <w:t>Support for simple rules</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Yes</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Yes</w:t>
            </w:r>
          </w:p>
        </w:tc>
      </w:tr>
      <w:tr w:rsidR="001B2851" w:rsidRPr="001B2851" w:rsidTr="001F0560">
        <w:tc>
          <w:tcPr>
            <w:tcW w:w="0" w:type="auto"/>
            <w:hideMark/>
          </w:tcPr>
          <w:p w:rsidR="001B2851" w:rsidRPr="001B2851" w:rsidRDefault="001B2851" w:rsidP="001B2851">
            <w:pPr>
              <w:rPr>
                <w:rFonts w:ascii="inherit" w:eastAsia="Times New Roman" w:hAnsi="inherit" w:cs="Arial"/>
                <w:color w:val="000000"/>
                <w:sz w:val="24"/>
                <w:szCs w:val="24"/>
              </w:rPr>
            </w:pPr>
            <w:r w:rsidRPr="001B2851">
              <w:rPr>
                <w:rFonts w:ascii="inherit" w:eastAsia="Times New Roman" w:hAnsi="inherit" w:cs="Arial"/>
                <w:color w:val="000000"/>
                <w:sz w:val="24"/>
                <w:szCs w:val="24"/>
              </w:rPr>
              <w:t>Support for complex rules</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Available</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Available</w:t>
            </w:r>
          </w:p>
        </w:tc>
      </w:tr>
      <w:tr w:rsidR="001B2851" w:rsidRPr="001B2851" w:rsidTr="001F0560">
        <w:tc>
          <w:tcPr>
            <w:tcW w:w="0" w:type="auto"/>
            <w:hideMark/>
          </w:tcPr>
          <w:p w:rsidR="001B2851" w:rsidRPr="001B2851" w:rsidRDefault="001B2851" w:rsidP="001B2851">
            <w:pPr>
              <w:rPr>
                <w:rFonts w:ascii="inherit" w:eastAsia="Times New Roman" w:hAnsi="inherit" w:cs="Arial"/>
                <w:color w:val="000000"/>
                <w:sz w:val="24"/>
                <w:szCs w:val="24"/>
              </w:rPr>
            </w:pPr>
            <w:r w:rsidRPr="001B2851">
              <w:rPr>
                <w:rFonts w:ascii="inherit" w:eastAsia="Times New Roman" w:hAnsi="inherit" w:cs="Arial"/>
                <w:color w:val="000000"/>
                <w:sz w:val="24"/>
                <w:szCs w:val="24"/>
              </w:rPr>
              <w:t>Support for rules with dynamic parameters</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No</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Available</w:t>
            </w:r>
          </w:p>
        </w:tc>
      </w:tr>
      <w:tr w:rsidR="001B2851" w:rsidRPr="001B2851" w:rsidTr="001F0560">
        <w:tc>
          <w:tcPr>
            <w:tcW w:w="0" w:type="auto"/>
            <w:hideMark/>
          </w:tcPr>
          <w:p w:rsidR="001B2851" w:rsidRPr="001B2851" w:rsidRDefault="001B2851" w:rsidP="001B2851">
            <w:pPr>
              <w:rPr>
                <w:rFonts w:ascii="inherit" w:eastAsia="Times New Roman" w:hAnsi="inherit" w:cs="Arial"/>
                <w:color w:val="000000"/>
                <w:sz w:val="24"/>
                <w:szCs w:val="24"/>
              </w:rPr>
            </w:pPr>
            <w:r w:rsidRPr="001B2851">
              <w:rPr>
                <w:rFonts w:ascii="inherit" w:eastAsia="Times New Roman" w:hAnsi="inherit" w:cs="Arial"/>
                <w:color w:val="000000"/>
                <w:sz w:val="24"/>
                <w:szCs w:val="24"/>
              </w:rPr>
              <w:lastRenderedPageBreak/>
              <w:t>Customizing user permissions</w:t>
            </w:r>
          </w:p>
        </w:tc>
        <w:tc>
          <w:tcPr>
            <w:tcW w:w="0" w:type="auto"/>
            <w:hideMark/>
          </w:tcPr>
          <w:p w:rsidR="001B2851" w:rsidRPr="001B2851" w:rsidRDefault="001B2851" w:rsidP="001B2851">
            <w:pPr>
              <w:jc w:val="center"/>
              <w:textAlignment w:val="baseline"/>
              <w:rPr>
                <w:rFonts w:ascii="inherit" w:eastAsia="Times New Roman" w:hAnsi="inherit" w:cs="Arial"/>
                <w:b/>
                <w:bCs/>
                <w:color w:val="404040"/>
                <w:sz w:val="24"/>
                <w:szCs w:val="24"/>
              </w:rPr>
            </w:pPr>
          </w:p>
          <w:p w:rsidR="001B2851" w:rsidRPr="001B2851" w:rsidRDefault="001B2851" w:rsidP="001B2851">
            <w:pPr>
              <w:jc w:val="center"/>
              <w:rPr>
                <w:rFonts w:ascii="inherit" w:eastAsia="Times New Roman" w:hAnsi="inherit" w:cs="Arial"/>
                <w:color w:val="000000"/>
                <w:sz w:val="24"/>
                <w:szCs w:val="24"/>
              </w:rPr>
            </w:pPr>
            <w:r w:rsidRPr="001B2851">
              <w:rPr>
                <w:rFonts w:ascii="inherit" w:eastAsia="Times New Roman" w:hAnsi="inherit" w:cs="Arial"/>
                <w:color w:val="000000"/>
                <w:sz w:val="24"/>
                <w:szCs w:val="24"/>
              </w:rPr>
              <w:t>(Every customization requires creating a new role)</w:t>
            </w:r>
          </w:p>
        </w:tc>
        <w:tc>
          <w:tcPr>
            <w:tcW w:w="0" w:type="auto"/>
            <w:hideMark/>
          </w:tcPr>
          <w:p w:rsidR="001B2851" w:rsidRPr="001B2851" w:rsidRDefault="001F0560" w:rsidP="001B2851">
            <w:pPr>
              <w:jc w:val="center"/>
              <w:rPr>
                <w:rFonts w:ascii="inherit" w:eastAsia="Times New Roman" w:hAnsi="inherit" w:cs="Arial"/>
                <w:color w:val="000000"/>
                <w:sz w:val="24"/>
                <w:szCs w:val="24"/>
              </w:rPr>
            </w:pPr>
            <w:r>
              <w:rPr>
                <w:rFonts w:ascii="inherit" w:eastAsia="Times New Roman" w:hAnsi="inherit" w:cs="Arial"/>
                <w:noProof/>
                <w:color w:val="000000"/>
                <w:sz w:val="24"/>
                <w:szCs w:val="24"/>
              </w:rPr>
              <w:t>Yes</w:t>
            </w:r>
          </w:p>
        </w:tc>
      </w:tr>
      <w:tr w:rsidR="001B2851" w:rsidRPr="001B2851" w:rsidTr="001F0560">
        <w:tc>
          <w:tcPr>
            <w:tcW w:w="0" w:type="auto"/>
            <w:hideMark/>
          </w:tcPr>
          <w:p w:rsidR="001B2851" w:rsidRPr="001B2851" w:rsidRDefault="001B2851" w:rsidP="001B2851">
            <w:pPr>
              <w:rPr>
                <w:rFonts w:ascii="inherit" w:eastAsia="Times New Roman" w:hAnsi="inherit" w:cs="Arial"/>
                <w:color w:val="000000"/>
                <w:sz w:val="24"/>
                <w:szCs w:val="24"/>
              </w:rPr>
            </w:pPr>
            <w:r w:rsidRPr="001B2851">
              <w:rPr>
                <w:rFonts w:ascii="inherit" w:eastAsia="Times New Roman" w:hAnsi="inherit" w:cs="Arial"/>
                <w:color w:val="000000"/>
                <w:sz w:val="24"/>
                <w:szCs w:val="24"/>
              </w:rPr>
              <w:t>Granularity</w:t>
            </w:r>
          </w:p>
        </w:tc>
        <w:tc>
          <w:tcPr>
            <w:tcW w:w="0" w:type="auto"/>
            <w:hideMark/>
          </w:tcPr>
          <w:p w:rsidR="001B2851" w:rsidRPr="001B2851" w:rsidRDefault="001B2851" w:rsidP="001B2851">
            <w:pPr>
              <w:jc w:val="center"/>
              <w:rPr>
                <w:rFonts w:ascii="inherit" w:eastAsia="Times New Roman" w:hAnsi="inherit" w:cs="Arial"/>
                <w:color w:val="000000"/>
                <w:sz w:val="24"/>
                <w:szCs w:val="24"/>
              </w:rPr>
            </w:pPr>
            <w:r w:rsidRPr="001B2851">
              <w:rPr>
                <w:rFonts w:ascii="inherit" w:eastAsia="Times New Roman" w:hAnsi="inherit" w:cs="Arial"/>
                <w:color w:val="000000"/>
                <w:sz w:val="24"/>
                <w:szCs w:val="24"/>
              </w:rPr>
              <w:t>Low</w:t>
            </w:r>
          </w:p>
        </w:tc>
        <w:tc>
          <w:tcPr>
            <w:tcW w:w="0" w:type="auto"/>
            <w:hideMark/>
          </w:tcPr>
          <w:p w:rsidR="001B2851" w:rsidRPr="001B2851" w:rsidRDefault="001B2851" w:rsidP="001B2851">
            <w:pPr>
              <w:jc w:val="center"/>
              <w:rPr>
                <w:rFonts w:ascii="inherit" w:eastAsia="Times New Roman" w:hAnsi="inherit" w:cs="Arial"/>
                <w:color w:val="000000"/>
                <w:sz w:val="24"/>
                <w:szCs w:val="24"/>
              </w:rPr>
            </w:pPr>
            <w:r w:rsidRPr="001B2851">
              <w:rPr>
                <w:rFonts w:ascii="inherit" w:eastAsia="Times New Roman" w:hAnsi="inherit" w:cs="Arial"/>
                <w:color w:val="000000"/>
                <w:sz w:val="24"/>
                <w:szCs w:val="24"/>
              </w:rPr>
              <w:t>High</w:t>
            </w:r>
          </w:p>
        </w:tc>
      </w:tr>
    </w:tbl>
    <w:p w:rsidR="001B2851" w:rsidRPr="001B2851" w:rsidRDefault="001B2851" w:rsidP="001B2851">
      <w:pPr>
        <w:spacing w:after="0" w:line="240" w:lineRule="auto"/>
        <w:textAlignment w:val="baseline"/>
        <w:rPr>
          <w:rFonts w:ascii="Arial" w:eastAsia="Times New Roman" w:hAnsi="Arial" w:cs="Arial"/>
          <w:color w:val="404040"/>
          <w:sz w:val="24"/>
          <w:szCs w:val="24"/>
        </w:rPr>
      </w:pPr>
      <w:r w:rsidRPr="001B2851">
        <w:rPr>
          <w:rFonts w:ascii="Arial" w:eastAsia="Times New Roman" w:hAnsi="Arial" w:cs="Arial"/>
          <w:color w:val="404040"/>
          <w:sz w:val="24"/>
          <w:szCs w:val="24"/>
        </w:rPr>
        <w:t> </w:t>
      </w:r>
    </w:p>
    <w:p w:rsidR="00BC396A" w:rsidRPr="001B2851" w:rsidRDefault="00BC396A" w:rsidP="001B2851">
      <w:pPr>
        <w:spacing w:line="360" w:lineRule="auto"/>
        <w:rPr>
          <w:rFonts w:ascii="Times New Roman" w:hAnsi="Times New Roman" w:cs="Times New Roman"/>
          <w:sz w:val="24"/>
          <w:szCs w:val="24"/>
        </w:rPr>
      </w:pPr>
    </w:p>
    <w:p w:rsidR="00F22028" w:rsidRPr="000E71FE" w:rsidRDefault="00F22028" w:rsidP="00F22028">
      <w:pPr>
        <w:pStyle w:val="ListParagraph"/>
        <w:rPr>
          <w:rFonts w:ascii="Times New Roman" w:hAnsi="Times New Roman" w:cs="Times New Roman"/>
          <w:sz w:val="24"/>
          <w:szCs w:val="24"/>
        </w:rPr>
      </w:pPr>
    </w:p>
    <w:p w:rsidR="002A59E0" w:rsidRPr="000E71FE" w:rsidRDefault="002A59E0" w:rsidP="00F22028">
      <w:pPr>
        <w:pStyle w:val="ListParagraph"/>
        <w:rPr>
          <w:rFonts w:ascii="Times New Roman" w:hAnsi="Times New Roman" w:cs="Times New Roman"/>
          <w:sz w:val="24"/>
          <w:szCs w:val="24"/>
        </w:rPr>
      </w:pPr>
    </w:p>
    <w:p w:rsidR="002A59E0" w:rsidRPr="000E71FE" w:rsidRDefault="002A59E0" w:rsidP="00F22028">
      <w:pPr>
        <w:pStyle w:val="ListParagraph"/>
        <w:rPr>
          <w:rFonts w:ascii="Times New Roman" w:hAnsi="Times New Roman" w:cs="Times New Roman"/>
          <w:sz w:val="24"/>
          <w:szCs w:val="24"/>
        </w:rPr>
      </w:pPr>
    </w:p>
    <w:p w:rsidR="008A6F7C" w:rsidRDefault="000032B1" w:rsidP="009E25AE">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br/>
      </w:r>
      <w:r w:rsidR="009E25AE" w:rsidRPr="009E25AE">
        <w:rPr>
          <w:rFonts w:ascii="Times New Roman" w:hAnsi="Times New Roman" w:cs="Times New Roman"/>
          <w:sz w:val="24"/>
          <w:szCs w:val="24"/>
        </w:rPr>
        <w:t>Defense in depth secur</w:t>
      </w:r>
      <w:r w:rsidR="008A4088">
        <w:rPr>
          <w:rFonts w:ascii="Times New Roman" w:hAnsi="Times New Roman" w:cs="Times New Roman"/>
          <w:sz w:val="24"/>
          <w:szCs w:val="24"/>
        </w:rPr>
        <w:t>ity architecture emphasizes</w:t>
      </w:r>
      <w:r w:rsidR="009E25AE" w:rsidRPr="009E25AE">
        <w:rPr>
          <w:rFonts w:ascii="Times New Roman" w:hAnsi="Times New Roman" w:cs="Times New Roman"/>
          <w:sz w:val="24"/>
          <w:szCs w:val="24"/>
        </w:rPr>
        <w:t xml:space="preserve"> on controls that are designed to protect the physical, technical and administrative aspects of a network. The physical control includes security measures </w:t>
      </w:r>
      <w:r w:rsidR="008A4088">
        <w:rPr>
          <w:rFonts w:ascii="Times New Roman" w:hAnsi="Times New Roman" w:cs="Times New Roman"/>
          <w:sz w:val="24"/>
          <w:szCs w:val="24"/>
        </w:rPr>
        <w:t>to prevent physical access to Information</w:t>
      </w:r>
      <w:r w:rsidR="009E25AE" w:rsidRPr="009E25AE">
        <w:rPr>
          <w:rFonts w:ascii="Times New Roman" w:hAnsi="Times New Roman" w:cs="Times New Roman"/>
          <w:sz w:val="24"/>
          <w:szCs w:val="24"/>
        </w:rPr>
        <w:t xml:space="preserve"> sys</w:t>
      </w:r>
      <w:r w:rsidR="008E58C6">
        <w:rPr>
          <w:rFonts w:ascii="Times New Roman" w:hAnsi="Times New Roman" w:cs="Times New Roman"/>
          <w:sz w:val="24"/>
          <w:szCs w:val="24"/>
        </w:rPr>
        <w:t>tems, such as security guards,</w:t>
      </w:r>
      <w:r w:rsidR="009E25AE" w:rsidRPr="009E25AE">
        <w:rPr>
          <w:rFonts w:ascii="Times New Roman" w:hAnsi="Times New Roman" w:cs="Times New Roman"/>
          <w:sz w:val="24"/>
          <w:szCs w:val="24"/>
        </w:rPr>
        <w:t xml:space="preserve"> locked doors</w:t>
      </w:r>
      <w:r w:rsidR="008E58C6">
        <w:rPr>
          <w:rFonts w:ascii="Times New Roman" w:hAnsi="Times New Roman" w:cs="Times New Roman"/>
          <w:sz w:val="24"/>
          <w:szCs w:val="24"/>
        </w:rPr>
        <w:t>, secured perimeters amongst others</w:t>
      </w:r>
      <w:r w:rsidR="009E25AE" w:rsidRPr="009E25AE">
        <w:rPr>
          <w:rFonts w:ascii="Times New Roman" w:hAnsi="Times New Roman" w:cs="Times New Roman"/>
          <w:sz w:val="24"/>
          <w:szCs w:val="24"/>
        </w:rPr>
        <w:t>.</w:t>
      </w:r>
      <w:r w:rsidR="008E58C6">
        <w:rPr>
          <w:rFonts w:ascii="Times New Roman" w:hAnsi="Times New Roman" w:cs="Times New Roman"/>
          <w:sz w:val="24"/>
          <w:szCs w:val="24"/>
        </w:rPr>
        <w:br/>
      </w:r>
      <w:r w:rsidR="009E25AE" w:rsidRPr="009E25AE">
        <w:rPr>
          <w:rFonts w:ascii="Times New Roman" w:hAnsi="Times New Roman" w:cs="Times New Roman"/>
          <w:sz w:val="24"/>
          <w:szCs w:val="24"/>
        </w:rPr>
        <w:t xml:space="preserve"> The technical control includes </w:t>
      </w:r>
      <w:r w:rsidR="008E58C6">
        <w:rPr>
          <w:rFonts w:ascii="Times New Roman" w:hAnsi="Times New Roman" w:cs="Times New Roman"/>
          <w:sz w:val="24"/>
          <w:szCs w:val="24"/>
        </w:rPr>
        <w:t xml:space="preserve">use of </w:t>
      </w:r>
      <w:r w:rsidR="009E25AE" w:rsidRPr="009E25AE">
        <w:rPr>
          <w:rFonts w:ascii="Times New Roman" w:hAnsi="Times New Roman" w:cs="Times New Roman"/>
          <w:sz w:val="24"/>
          <w:szCs w:val="24"/>
        </w:rPr>
        <w:t>software, such as firewall appliances or antivirus program</w:t>
      </w:r>
      <w:r w:rsidR="008E58C6">
        <w:rPr>
          <w:rFonts w:ascii="Times New Roman" w:hAnsi="Times New Roman" w:cs="Times New Roman"/>
          <w:sz w:val="24"/>
          <w:szCs w:val="24"/>
        </w:rPr>
        <w:t xml:space="preserve"> to secure the network from any software related attacks</w:t>
      </w:r>
      <w:r w:rsidR="009E25AE" w:rsidRPr="009E25AE">
        <w:rPr>
          <w:rFonts w:ascii="Times New Roman" w:hAnsi="Times New Roman" w:cs="Times New Roman"/>
          <w:sz w:val="24"/>
          <w:szCs w:val="24"/>
        </w:rPr>
        <w:t>.</w:t>
      </w:r>
      <w:r w:rsidR="008A6F7C" w:rsidRPr="008A6F7C">
        <w:rPr>
          <w:rFonts w:ascii="Times New Roman" w:hAnsi="Times New Roman" w:cs="Times New Roman"/>
          <w:sz w:val="24"/>
          <w:szCs w:val="24"/>
        </w:rPr>
        <w:t xml:space="preserve"> </w:t>
      </w:r>
      <w:r w:rsidR="008A6F7C">
        <w:rPr>
          <w:rFonts w:ascii="Times New Roman" w:hAnsi="Times New Roman" w:cs="Times New Roman"/>
          <w:sz w:val="24"/>
          <w:szCs w:val="24"/>
        </w:rPr>
        <w:t>D</w:t>
      </w:r>
      <w:r w:rsidR="008A6F7C" w:rsidRPr="009E25AE">
        <w:rPr>
          <w:rFonts w:ascii="Times New Roman" w:hAnsi="Times New Roman" w:cs="Times New Roman"/>
          <w:sz w:val="24"/>
          <w:szCs w:val="24"/>
        </w:rPr>
        <w:t>ata protection methods are reinforced in this layer</w:t>
      </w:r>
      <w:r w:rsidR="008A6F7C">
        <w:rPr>
          <w:rFonts w:ascii="Times New Roman" w:hAnsi="Times New Roman" w:cs="Times New Roman"/>
          <w:sz w:val="24"/>
          <w:szCs w:val="24"/>
        </w:rPr>
        <w:t>T</w:t>
      </w:r>
      <w:r w:rsidR="008A6F7C" w:rsidRPr="009E25AE">
        <w:rPr>
          <w:rFonts w:ascii="Times New Roman" w:hAnsi="Times New Roman" w:cs="Times New Roman"/>
          <w:sz w:val="24"/>
          <w:szCs w:val="24"/>
        </w:rPr>
        <w:t>his include</w:t>
      </w:r>
      <w:r w:rsidR="008A6F7C">
        <w:rPr>
          <w:rFonts w:ascii="Times New Roman" w:hAnsi="Times New Roman" w:cs="Times New Roman"/>
          <w:sz w:val="24"/>
          <w:szCs w:val="24"/>
        </w:rPr>
        <w:t>s things such as</w:t>
      </w:r>
      <w:r w:rsidR="008A6F7C" w:rsidRPr="009E25AE">
        <w:rPr>
          <w:rFonts w:ascii="Times New Roman" w:hAnsi="Times New Roman" w:cs="Times New Roman"/>
          <w:sz w:val="24"/>
          <w:szCs w:val="24"/>
        </w:rPr>
        <w:t xml:space="preserve"> rest encryption,</w:t>
      </w:r>
      <w:r w:rsidR="008A6F7C" w:rsidRPr="008A6F7C">
        <w:rPr>
          <w:rFonts w:ascii="Times New Roman" w:hAnsi="Times New Roman" w:cs="Times New Roman"/>
          <w:sz w:val="24"/>
          <w:szCs w:val="24"/>
        </w:rPr>
        <w:t xml:space="preserve"> </w:t>
      </w:r>
      <w:r w:rsidR="008A6F7C" w:rsidRPr="009E25AE">
        <w:rPr>
          <w:rFonts w:ascii="Times New Roman" w:hAnsi="Times New Roman" w:cs="Times New Roman"/>
          <w:sz w:val="24"/>
          <w:szCs w:val="24"/>
        </w:rPr>
        <w:t xml:space="preserve">secure data transmission </w:t>
      </w:r>
      <w:r w:rsidR="008A6F7C">
        <w:rPr>
          <w:rFonts w:ascii="Times New Roman" w:hAnsi="Times New Roman" w:cs="Times New Roman"/>
          <w:sz w:val="24"/>
          <w:szCs w:val="24"/>
        </w:rPr>
        <w:t>,</w:t>
      </w:r>
      <w:r w:rsidR="008A6F7C" w:rsidRPr="009E25AE">
        <w:rPr>
          <w:rFonts w:ascii="Times New Roman" w:hAnsi="Times New Roman" w:cs="Times New Roman"/>
          <w:sz w:val="24"/>
          <w:szCs w:val="24"/>
        </w:rPr>
        <w:t xml:space="preserve">hashing, and encrypted backups. </w:t>
      </w:r>
      <w:r w:rsidR="008A6F7C">
        <w:rPr>
          <w:rFonts w:ascii="Times New Roman" w:hAnsi="Times New Roman" w:cs="Times New Roman"/>
          <w:sz w:val="24"/>
          <w:szCs w:val="24"/>
        </w:rPr>
        <w:t xml:space="preserve">There also is the technical defense in which </w:t>
      </w:r>
      <w:r w:rsidR="008A6F7C" w:rsidRPr="009E25AE">
        <w:rPr>
          <w:rFonts w:ascii="Times New Roman" w:hAnsi="Times New Roman" w:cs="Times New Roman"/>
          <w:sz w:val="24"/>
          <w:szCs w:val="24"/>
        </w:rPr>
        <w:t>the network is reinforced by perimeter defenses which include firewall, intrusion detection system and intrusion prevention system.</w:t>
      </w:r>
    </w:p>
    <w:p w:rsidR="009E25AE" w:rsidRDefault="009E25AE" w:rsidP="009E25AE">
      <w:pPr>
        <w:spacing w:line="360" w:lineRule="auto"/>
        <w:rPr>
          <w:rFonts w:ascii="Times New Roman" w:hAnsi="Times New Roman" w:cs="Times New Roman"/>
          <w:sz w:val="24"/>
          <w:szCs w:val="24"/>
        </w:rPr>
      </w:pPr>
      <w:r w:rsidRPr="009E25AE">
        <w:rPr>
          <w:rFonts w:ascii="Times New Roman" w:hAnsi="Times New Roman" w:cs="Times New Roman"/>
          <w:sz w:val="24"/>
          <w:szCs w:val="24"/>
        </w:rPr>
        <w:t xml:space="preserve"> The administrative control </w:t>
      </w:r>
      <w:r w:rsidR="008E58C6">
        <w:rPr>
          <w:rFonts w:ascii="Times New Roman" w:hAnsi="Times New Roman" w:cs="Times New Roman"/>
          <w:sz w:val="24"/>
          <w:szCs w:val="24"/>
        </w:rPr>
        <w:t xml:space="preserve">is based on </w:t>
      </w:r>
      <w:r w:rsidRPr="009E25AE">
        <w:rPr>
          <w:rFonts w:ascii="Times New Roman" w:hAnsi="Times New Roman" w:cs="Times New Roman"/>
          <w:sz w:val="24"/>
          <w:szCs w:val="24"/>
        </w:rPr>
        <w:t>policies or procedures</w:t>
      </w:r>
      <w:r w:rsidR="008E58C6">
        <w:rPr>
          <w:rFonts w:ascii="Times New Roman" w:hAnsi="Times New Roman" w:cs="Times New Roman"/>
          <w:sz w:val="24"/>
          <w:szCs w:val="24"/>
        </w:rPr>
        <w:t xml:space="preserve"> that dictate interaction of employees and the system, for example </w:t>
      </w:r>
      <w:r w:rsidRPr="009E25AE">
        <w:rPr>
          <w:rFonts w:ascii="Times New Roman" w:hAnsi="Times New Roman" w:cs="Times New Roman"/>
          <w:sz w:val="24"/>
          <w:szCs w:val="24"/>
        </w:rPr>
        <w:t>instructing the workers to label</w:t>
      </w:r>
      <w:r w:rsidR="008A6F7C">
        <w:rPr>
          <w:rFonts w:ascii="Times New Roman" w:hAnsi="Times New Roman" w:cs="Times New Roman"/>
          <w:sz w:val="24"/>
          <w:szCs w:val="24"/>
        </w:rPr>
        <w:t xml:space="preserve"> sensitive data as confidential  . It enforce policies </w:t>
      </w:r>
      <w:r w:rsidRPr="009E25AE">
        <w:rPr>
          <w:rFonts w:ascii="Times New Roman" w:hAnsi="Times New Roman" w:cs="Times New Roman"/>
          <w:sz w:val="24"/>
          <w:szCs w:val="24"/>
        </w:rPr>
        <w:t xml:space="preserve">and procedures such that the system is not left in a vulnerable state. However much the two layers above are reinforced if the policy and procedures are not reinforced then the system is unsafe. The three layers complement each other in all possible ways </w:t>
      </w:r>
      <w:r w:rsidR="008A6F7C">
        <w:rPr>
          <w:rFonts w:ascii="Times New Roman" w:hAnsi="Times New Roman" w:cs="Times New Roman"/>
          <w:sz w:val="24"/>
          <w:szCs w:val="24"/>
        </w:rPr>
        <w:t>to ensure the system is always in a secure state.</w:t>
      </w:r>
    </w:p>
    <w:p w:rsidR="002D4AC0" w:rsidRDefault="002D4AC0" w:rsidP="009E25AE">
      <w:pPr>
        <w:spacing w:line="360" w:lineRule="auto"/>
        <w:rPr>
          <w:rFonts w:ascii="Times New Roman" w:hAnsi="Times New Roman" w:cs="Times New Roman"/>
          <w:sz w:val="24"/>
          <w:szCs w:val="24"/>
        </w:rPr>
      </w:pPr>
    </w:p>
    <w:p w:rsidR="002D4AC0" w:rsidRDefault="002D4AC0" w:rsidP="009E25AE">
      <w:pPr>
        <w:spacing w:line="360" w:lineRule="auto"/>
        <w:rPr>
          <w:rFonts w:ascii="Times New Roman" w:hAnsi="Times New Roman" w:cs="Times New Roman"/>
          <w:sz w:val="24"/>
          <w:szCs w:val="24"/>
        </w:rPr>
      </w:pPr>
    </w:p>
    <w:p w:rsidR="002D4AC0" w:rsidRDefault="002D4AC0" w:rsidP="009E25AE">
      <w:pPr>
        <w:spacing w:line="360" w:lineRule="auto"/>
        <w:rPr>
          <w:rFonts w:ascii="Times New Roman" w:hAnsi="Times New Roman" w:cs="Times New Roman"/>
          <w:sz w:val="24"/>
          <w:szCs w:val="24"/>
        </w:rPr>
      </w:pPr>
    </w:p>
    <w:p w:rsidR="002D4AC0" w:rsidRPr="009E25AE" w:rsidRDefault="002D4AC0" w:rsidP="009E25AE">
      <w:pPr>
        <w:spacing w:line="360" w:lineRule="auto"/>
        <w:rPr>
          <w:rFonts w:ascii="Times New Roman" w:hAnsi="Times New Roman" w:cs="Times New Roman"/>
          <w:sz w:val="24"/>
          <w:szCs w:val="24"/>
        </w:rPr>
      </w:pPr>
    </w:p>
    <w:p w:rsidR="00F22028" w:rsidRPr="009E25AE" w:rsidRDefault="008A4088" w:rsidP="009E25AE">
      <w:pPr>
        <w:rPr>
          <w:rFonts w:ascii="Times New Roman" w:hAnsi="Times New Roman" w:cs="Times New Roman"/>
          <w:sz w:val="24"/>
          <w:szCs w:val="24"/>
        </w:rPr>
      </w:pPr>
      <w:r>
        <w:rPr>
          <w:rFonts w:ascii="Times New Roman" w:hAnsi="Times New Roman" w:cs="Times New Roman"/>
          <w:sz w:val="24"/>
          <w:szCs w:val="24"/>
        </w:rPr>
        <w:lastRenderedPageBreak/>
        <w:t>References.</w:t>
      </w:r>
    </w:p>
    <w:p w:rsidR="00F22028" w:rsidRPr="000E71FE" w:rsidRDefault="00F22028" w:rsidP="00F22028">
      <w:pPr>
        <w:pStyle w:val="ListParagraph"/>
        <w:rPr>
          <w:rFonts w:ascii="Times New Roman" w:hAnsi="Times New Roman" w:cs="Times New Roman"/>
          <w:sz w:val="24"/>
          <w:szCs w:val="24"/>
        </w:rPr>
      </w:pPr>
    </w:p>
    <w:p w:rsidR="00F22028" w:rsidRPr="000E71FE" w:rsidRDefault="00F22028" w:rsidP="00F22028">
      <w:pPr>
        <w:pStyle w:val="ListParagraph"/>
        <w:rPr>
          <w:rFonts w:ascii="Times New Roman" w:hAnsi="Times New Roman" w:cs="Times New Roman"/>
          <w:sz w:val="24"/>
          <w:szCs w:val="24"/>
        </w:rPr>
      </w:pPr>
    </w:p>
    <w:p w:rsidR="00F22028" w:rsidRDefault="00F22028" w:rsidP="00744677">
      <w:pPr>
        <w:pStyle w:val="ListParagraph"/>
        <w:spacing w:line="360" w:lineRule="auto"/>
        <w:rPr>
          <w:rFonts w:ascii="Times New Roman" w:hAnsi="Times New Roman" w:cs="Times New Roman"/>
          <w:sz w:val="24"/>
          <w:szCs w:val="24"/>
        </w:rPr>
      </w:pPr>
      <w:r w:rsidRPr="000E71FE">
        <w:rPr>
          <w:rFonts w:ascii="Times New Roman" w:hAnsi="Times New Roman" w:cs="Times New Roman"/>
          <w:sz w:val="24"/>
          <w:szCs w:val="24"/>
        </w:rPr>
        <w:t xml:space="preserve">Cyber Defense. (n.d). Clark-Wilson Model. Retrieved May 12, 2019, from   </w:t>
      </w:r>
      <w:hyperlink r:id="rId7" w:history="1">
        <w:r w:rsidR="001B2851" w:rsidRPr="00D8235F">
          <w:rPr>
            <w:rStyle w:val="Hyperlink"/>
            <w:rFonts w:ascii="Times New Roman" w:hAnsi="Times New Roman" w:cs="Times New Roman"/>
            <w:sz w:val="24"/>
            <w:szCs w:val="24"/>
          </w:rPr>
          <w:t>http://luizfirmino.blogspot.com/2006/07/clark-wilson-model.html</w:t>
        </w:r>
      </w:hyperlink>
    </w:p>
    <w:p w:rsidR="001B2851" w:rsidRDefault="001B2851" w:rsidP="00F22028">
      <w:pPr>
        <w:pStyle w:val="ListParagraph"/>
        <w:rPr>
          <w:rFonts w:ascii="Times New Roman" w:hAnsi="Times New Roman" w:cs="Times New Roman"/>
          <w:sz w:val="24"/>
          <w:szCs w:val="24"/>
        </w:rPr>
      </w:pPr>
    </w:p>
    <w:p w:rsidR="001B2851" w:rsidRPr="00744677" w:rsidRDefault="001B2851" w:rsidP="00744677">
      <w:pPr>
        <w:pStyle w:val="ListParagraph"/>
        <w:spacing w:line="360" w:lineRule="auto"/>
        <w:rPr>
          <w:rFonts w:ascii="Times New Roman" w:hAnsi="Times New Roman" w:cs="Times New Roman"/>
          <w:sz w:val="24"/>
          <w:szCs w:val="24"/>
        </w:rPr>
      </w:pPr>
      <w:r w:rsidRPr="00744677">
        <w:rPr>
          <w:rFonts w:ascii="Times New Roman" w:hAnsi="Times New Roman" w:cs="Times New Roman"/>
          <w:color w:val="000000"/>
          <w:sz w:val="24"/>
          <w:szCs w:val="24"/>
          <w:shd w:val="clear" w:color="auto" w:fill="FFFFFF"/>
        </w:rPr>
        <w:t>Mask, E. (2018). </w:t>
      </w:r>
      <w:r w:rsidRPr="00744677">
        <w:rPr>
          <w:rFonts w:ascii="Times New Roman" w:hAnsi="Times New Roman" w:cs="Times New Roman"/>
          <w:i/>
          <w:iCs/>
          <w:color w:val="000000"/>
          <w:sz w:val="24"/>
          <w:szCs w:val="24"/>
          <w:shd w:val="clear" w:color="auto" w:fill="FFFFFF"/>
        </w:rPr>
        <w:t>Role-based Access Control vs Attribute-based Access Control: How to Choose</w:t>
      </w:r>
      <w:r w:rsidRPr="00744677">
        <w:rPr>
          <w:rFonts w:ascii="Times New Roman" w:hAnsi="Times New Roman" w:cs="Times New Roman"/>
          <w:color w:val="000000"/>
          <w:sz w:val="24"/>
          <w:szCs w:val="24"/>
          <w:shd w:val="clear" w:color="auto" w:fill="FFFFFF"/>
        </w:rPr>
        <w:t xml:space="preserve">. Ekransystem.com. Available at: </w:t>
      </w:r>
      <w:hyperlink r:id="rId8" w:history="1">
        <w:r w:rsidR="00E126C0" w:rsidRPr="005D45C8">
          <w:rPr>
            <w:rStyle w:val="Hyperlink"/>
            <w:rFonts w:ascii="Times New Roman" w:hAnsi="Times New Roman" w:cs="Times New Roman"/>
            <w:sz w:val="24"/>
            <w:szCs w:val="24"/>
            <w:shd w:val="clear" w:color="auto" w:fill="FFFFFF"/>
          </w:rPr>
          <w:t>https://www.ekransystem.com/en/blog/rbac-vs-abac</w:t>
        </w:r>
      </w:hyperlink>
      <w:r w:rsidR="00E126C0">
        <w:rPr>
          <w:rFonts w:ascii="Times New Roman" w:hAnsi="Times New Roman" w:cs="Times New Roman"/>
          <w:color w:val="000000"/>
          <w:sz w:val="24"/>
          <w:szCs w:val="24"/>
          <w:shd w:val="clear" w:color="auto" w:fill="FFFFFF"/>
        </w:rPr>
        <w:t xml:space="preserve">. </w:t>
      </w:r>
      <w:bookmarkStart w:id="0" w:name="_GoBack"/>
      <w:bookmarkEnd w:id="0"/>
      <w:r w:rsidR="00744677">
        <w:rPr>
          <w:rFonts w:ascii="Times New Roman" w:hAnsi="Times New Roman" w:cs="Times New Roman"/>
          <w:color w:val="000000"/>
          <w:sz w:val="24"/>
          <w:szCs w:val="24"/>
          <w:shd w:val="clear" w:color="auto" w:fill="FFFFFF"/>
        </w:rPr>
        <w:t>Accessed 13 May 2019</w:t>
      </w:r>
      <w:r w:rsidRPr="00744677">
        <w:rPr>
          <w:rFonts w:ascii="Times New Roman" w:hAnsi="Times New Roman" w:cs="Times New Roman"/>
          <w:color w:val="000000"/>
          <w:sz w:val="24"/>
          <w:szCs w:val="24"/>
          <w:shd w:val="clear" w:color="auto" w:fill="FFFFFF"/>
        </w:rPr>
        <w:t>.</w:t>
      </w:r>
    </w:p>
    <w:p w:rsidR="00F22028" w:rsidRPr="000E71FE" w:rsidRDefault="00F22028" w:rsidP="00F22028">
      <w:pPr>
        <w:pStyle w:val="ListParagraph"/>
        <w:rPr>
          <w:rFonts w:ascii="Times New Roman" w:hAnsi="Times New Roman" w:cs="Times New Roman"/>
          <w:sz w:val="24"/>
          <w:szCs w:val="24"/>
        </w:rPr>
      </w:pPr>
    </w:p>
    <w:p w:rsidR="00F22028" w:rsidRPr="000E71FE" w:rsidRDefault="00F22028" w:rsidP="00F22028">
      <w:pPr>
        <w:pStyle w:val="ListParagraph"/>
        <w:rPr>
          <w:rFonts w:ascii="Times New Roman" w:hAnsi="Times New Roman" w:cs="Times New Roman"/>
          <w:sz w:val="24"/>
          <w:szCs w:val="24"/>
        </w:rPr>
      </w:pPr>
      <w:r w:rsidRPr="000E71FE">
        <w:rPr>
          <w:rFonts w:ascii="Times New Roman" w:hAnsi="Times New Roman" w:cs="Times New Roman"/>
          <w:color w:val="FFFFFF"/>
          <w:sz w:val="24"/>
          <w:szCs w:val="24"/>
          <w:shd w:val="clear" w:color="auto" w:fill="011836"/>
        </w:rPr>
        <w:t xml:space="preserve"> </w:t>
      </w:r>
    </w:p>
    <w:p w:rsidR="004C75AA" w:rsidRPr="000E71FE" w:rsidRDefault="004C75AA" w:rsidP="004C75AA">
      <w:pPr>
        <w:pStyle w:val="ListParagraph"/>
        <w:rPr>
          <w:rFonts w:ascii="Times New Roman" w:hAnsi="Times New Roman" w:cs="Times New Roman"/>
          <w:sz w:val="24"/>
          <w:szCs w:val="24"/>
        </w:rPr>
      </w:pPr>
    </w:p>
    <w:sectPr w:rsidR="004C75AA" w:rsidRPr="000E71FE" w:rsidSect="008C67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73AE"/>
    <w:multiLevelType w:val="hybridMultilevel"/>
    <w:tmpl w:val="C54A1AA6"/>
    <w:lvl w:ilvl="0" w:tplc="83C6A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240"/>
    <w:multiLevelType w:val="hybridMultilevel"/>
    <w:tmpl w:val="8BD28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94FBD"/>
    <w:multiLevelType w:val="hybridMultilevel"/>
    <w:tmpl w:val="742AE442"/>
    <w:lvl w:ilvl="0" w:tplc="B010F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17059"/>
    <w:multiLevelType w:val="hybridMultilevel"/>
    <w:tmpl w:val="81FE81B8"/>
    <w:lvl w:ilvl="0" w:tplc="0409001B">
      <w:start w:val="1"/>
      <w:numFmt w:val="lowerRoman"/>
      <w:lvlText w:val="%1."/>
      <w:lvlJc w:val="righ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BD"/>
    <w:rsid w:val="000032B1"/>
    <w:rsid w:val="00033ABD"/>
    <w:rsid w:val="000E71FE"/>
    <w:rsid w:val="00145C41"/>
    <w:rsid w:val="001B2851"/>
    <w:rsid w:val="001F0560"/>
    <w:rsid w:val="002A59E0"/>
    <w:rsid w:val="002D4AC0"/>
    <w:rsid w:val="003A3893"/>
    <w:rsid w:val="004439C5"/>
    <w:rsid w:val="004C75AA"/>
    <w:rsid w:val="00744677"/>
    <w:rsid w:val="007A6166"/>
    <w:rsid w:val="008A4088"/>
    <w:rsid w:val="008A5CDA"/>
    <w:rsid w:val="008A6F7C"/>
    <w:rsid w:val="008C67E0"/>
    <w:rsid w:val="008E58C6"/>
    <w:rsid w:val="009D112F"/>
    <w:rsid w:val="009E25AE"/>
    <w:rsid w:val="00A10969"/>
    <w:rsid w:val="00B34955"/>
    <w:rsid w:val="00BC396A"/>
    <w:rsid w:val="00C358D8"/>
    <w:rsid w:val="00C81530"/>
    <w:rsid w:val="00E126C0"/>
    <w:rsid w:val="00F22028"/>
    <w:rsid w:val="00FD2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8473"/>
  <w15:chartTrackingRefBased/>
  <w15:docId w15:val="{B28CEF8E-41B2-41E2-9663-EC8DED05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BD"/>
    <w:pPr>
      <w:ind w:left="720"/>
      <w:contextualSpacing/>
    </w:pPr>
  </w:style>
  <w:style w:type="character" w:styleId="Emphasis">
    <w:name w:val="Emphasis"/>
    <w:basedOn w:val="DefaultParagraphFont"/>
    <w:uiPriority w:val="20"/>
    <w:qFormat/>
    <w:rsid w:val="00F22028"/>
    <w:rPr>
      <w:i/>
      <w:iCs/>
    </w:rPr>
  </w:style>
  <w:style w:type="character" w:styleId="Hyperlink">
    <w:name w:val="Hyperlink"/>
    <w:basedOn w:val="DefaultParagraphFont"/>
    <w:uiPriority w:val="99"/>
    <w:unhideWhenUsed/>
    <w:rsid w:val="00F22028"/>
    <w:rPr>
      <w:color w:val="0000FF"/>
      <w:u w:val="single"/>
    </w:rPr>
  </w:style>
  <w:style w:type="paragraph" w:styleId="NormalWeb">
    <w:name w:val="Normal (Web)"/>
    <w:basedOn w:val="Normal"/>
    <w:uiPriority w:val="99"/>
    <w:semiHidden/>
    <w:unhideWhenUsed/>
    <w:rsid w:val="001B285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F0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05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8C67E0"/>
    <w:pPr>
      <w:spacing w:after="0" w:line="240" w:lineRule="auto"/>
    </w:pPr>
    <w:rPr>
      <w:rFonts w:eastAsiaTheme="minorEastAsia"/>
    </w:rPr>
  </w:style>
  <w:style w:type="character" w:customStyle="1" w:styleId="NoSpacingChar">
    <w:name w:val="No Spacing Char"/>
    <w:basedOn w:val="DefaultParagraphFont"/>
    <w:link w:val="NoSpacing"/>
    <w:uiPriority w:val="1"/>
    <w:rsid w:val="008C67E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6412">
      <w:bodyDiv w:val="1"/>
      <w:marLeft w:val="0"/>
      <w:marRight w:val="0"/>
      <w:marTop w:val="0"/>
      <w:marBottom w:val="0"/>
      <w:divBdr>
        <w:top w:val="none" w:sz="0" w:space="0" w:color="auto"/>
        <w:left w:val="none" w:sz="0" w:space="0" w:color="auto"/>
        <w:bottom w:val="none" w:sz="0" w:space="0" w:color="auto"/>
        <w:right w:val="none" w:sz="0" w:space="0" w:color="auto"/>
      </w:divBdr>
    </w:div>
    <w:div w:id="713426828">
      <w:bodyDiv w:val="1"/>
      <w:marLeft w:val="0"/>
      <w:marRight w:val="0"/>
      <w:marTop w:val="0"/>
      <w:marBottom w:val="0"/>
      <w:divBdr>
        <w:top w:val="none" w:sz="0" w:space="0" w:color="auto"/>
        <w:left w:val="none" w:sz="0" w:space="0" w:color="auto"/>
        <w:bottom w:val="none" w:sz="0" w:space="0" w:color="auto"/>
        <w:right w:val="none" w:sz="0" w:space="0" w:color="auto"/>
      </w:divBdr>
    </w:div>
    <w:div w:id="1030112271">
      <w:bodyDiv w:val="1"/>
      <w:marLeft w:val="0"/>
      <w:marRight w:val="0"/>
      <w:marTop w:val="0"/>
      <w:marBottom w:val="0"/>
      <w:divBdr>
        <w:top w:val="none" w:sz="0" w:space="0" w:color="auto"/>
        <w:left w:val="none" w:sz="0" w:space="0" w:color="auto"/>
        <w:bottom w:val="none" w:sz="0" w:space="0" w:color="auto"/>
        <w:right w:val="none" w:sz="0" w:space="0" w:color="auto"/>
      </w:divBdr>
    </w:div>
    <w:div w:id="1231381193">
      <w:bodyDiv w:val="1"/>
      <w:marLeft w:val="0"/>
      <w:marRight w:val="0"/>
      <w:marTop w:val="0"/>
      <w:marBottom w:val="0"/>
      <w:divBdr>
        <w:top w:val="none" w:sz="0" w:space="0" w:color="auto"/>
        <w:left w:val="none" w:sz="0" w:space="0" w:color="auto"/>
        <w:bottom w:val="none" w:sz="0" w:space="0" w:color="auto"/>
        <w:right w:val="none" w:sz="0" w:space="0" w:color="auto"/>
      </w:divBdr>
    </w:div>
    <w:div w:id="176248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kransystem.com/en/blog/rbac-vs-abac" TargetMode="External"/><Relationship Id="rId3" Type="http://schemas.openxmlformats.org/officeDocument/2006/relationships/settings" Target="settings.xml"/><Relationship Id="rId7" Type="http://schemas.openxmlformats.org/officeDocument/2006/relationships/hyperlink" Target="http://luizfirmino.blogspot.com/2006/07/clark-wilson-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ttribute-based_access_control" TargetMode="External"/><Relationship Id="rId5" Type="http://schemas.openxmlformats.org/officeDocument/2006/relationships/hyperlink" Target="https://en.wikipedia.org/wiki/Role-based_access_contr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geofrey muinde</dc:creator>
  <cp:keywords/>
  <dc:description/>
  <cp:lastModifiedBy>geofrey muinde</cp:lastModifiedBy>
  <cp:revision>19</cp:revision>
  <dcterms:created xsi:type="dcterms:W3CDTF">2019-05-15T12:41:00Z</dcterms:created>
  <dcterms:modified xsi:type="dcterms:W3CDTF">2019-05-17T10:41:00Z</dcterms:modified>
</cp:coreProperties>
</file>