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78706">
      <w:pPr>
        <w:keepNext w:val="0"/>
        <w:keepLines w:val="0"/>
        <w:widowControl/>
        <w:suppressLineNumbers w:val="0"/>
        <w:jc w:val="left"/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The goals of this reports are to show the following: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3602CDB7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Status of test cases executed </w:t>
      </w:r>
    </w:p>
    <w:p w14:paraId="272731D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Deflects found &amp; their status </w:t>
      </w:r>
    </w:p>
    <w:p w14:paraId="75E7AD0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Suggestions for next period of testing </w:t>
      </w:r>
    </w:p>
    <w:p w14:paraId="2DF74966">
      <w:pPr>
        <w:keepNext w:val="0"/>
        <w:keepLines w:val="0"/>
        <w:widowControl/>
        <w:suppressLineNumbers w:val="0"/>
        <w:jc w:val="left"/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 w14:paraId="12DF5019">
      <w:pPr>
        <w:keepNext w:val="0"/>
        <w:keepLines w:val="0"/>
        <w:widowControl/>
        <w:suppressLineNumbers w:val="0"/>
        <w:jc w:val="left"/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TEST CASE EXECUTION STATUS</w:t>
      </w:r>
    </w:p>
    <w:p w14:paraId="53773A5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This is the status of all the test cases that are run on the Web Application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90"/>
        <w:gridCol w:w="2990"/>
      </w:tblGrid>
      <w:tr w14:paraId="03F30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2990" w:type="dxa"/>
          </w:tcPr>
          <w:p w14:paraId="33385E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eastAsia="Arial-BoldMT" w:cs="Arial Black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Test Case Status</w:t>
            </w:r>
          </w:p>
          <w:p w14:paraId="3ACC22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990" w:type="dxa"/>
          </w:tcPr>
          <w:p w14:paraId="054FD4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eastAsia="Arial-BoldMT" w:cs="Arial Black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Build Result</w:t>
            </w:r>
          </w:p>
          <w:p w14:paraId="0AEA19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</w:tr>
      <w:tr w14:paraId="4E8F9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2990" w:type="dxa"/>
          </w:tcPr>
          <w:p w14:paraId="0427C4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Total Number of Test Case</w:t>
            </w:r>
          </w:p>
          <w:p w14:paraId="61EB20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990" w:type="dxa"/>
          </w:tcPr>
          <w:p w14:paraId="653C7D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53</w:t>
            </w:r>
          </w:p>
        </w:tc>
      </w:tr>
      <w:tr w14:paraId="39E4F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2990" w:type="dxa"/>
          </w:tcPr>
          <w:p w14:paraId="5F1379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Passed Test Case </w:t>
            </w:r>
          </w:p>
          <w:p w14:paraId="7527B8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990" w:type="dxa"/>
          </w:tcPr>
          <w:p w14:paraId="5466D6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47</w:t>
            </w:r>
          </w:p>
        </w:tc>
      </w:tr>
      <w:tr w14:paraId="46A19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2990" w:type="dxa"/>
          </w:tcPr>
          <w:p w14:paraId="0BA4C5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Failed Test Case </w:t>
            </w:r>
          </w:p>
          <w:p w14:paraId="10859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990" w:type="dxa"/>
          </w:tcPr>
          <w:p w14:paraId="49A440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6</w:t>
            </w:r>
          </w:p>
        </w:tc>
      </w:tr>
      <w:tr w14:paraId="47DC9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990" w:type="dxa"/>
          </w:tcPr>
          <w:p w14:paraId="1D6E48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Block / Skipped Test Case </w:t>
            </w:r>
          </w:p>
          <w:p w14:paraId="3AB2E5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</w:p>
        </w:tc>
        <w:tc>
          <w:tcPr>
            <w:tcW w:w="2990" w:type="dxa"/>
          </w:tcPr>
          <w:p w14:paraId="17A0D7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0</w:t>
            </w:r>
          </w:p>
        </w:tc>
      </w:tr>
    </w:tbl>
    <w:p w14:paraId="305EB53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3427AEB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1081C9F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181852CE"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Arial-BoldMT" w:cs="Arial Black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Suggestions </w:t>
      </w:r>
    </w:p>
    <w:p w14:paraId="214F5BC1">
      <w:pPr>
        <w:keepNext w:val="0"/>
        <w:keepLines w:val="0"/>
        <w:widowControl/>
        <w:suppressLineNumbers w:val="0"/>
        <w:jc w:val="left"/>
        <w:rPr>
          <w:rFonts w:hint="default" w:cs="Arial Black" w:asciiTheme="minorAscii" w:hAnsiTheme="minorAscii"/>
        </w:rPr>
      </w:pPr>
      <w:r>
        <w:rPr>
          <w:rFonts w:hint="default" w:eastAsia="Arial-BoldMT" w:cs="Arial Black" w:asciiTheme="minorAscii" w:hAnsiTheme="minorAscii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● Create footer to better user experience </w:t>
      </w:r>
    </w:p>
    <w:p w14:paraId="2357A43A">
      <w:pPr>
        <w:keepNext w:val="0"/>
        <w:keepLines w:val="0"/>
        <w:widowControl/>
        <w:suppressLineNumbers w:val="0"/>
        <w:jc w:val="left"/>
        <w:rPr>
          <w:rFonts w:hint="default" w:cs="Arial Black" w:asciiTheme="minorAscii" w:hAnsiTheme="minorAscii"/>
        </w:rPr>
      </w:pPr>
      <w:r>
        <w:rPr>
          <w:rFonts w:hint="default" w:eastAsia="Arial-BoldMT" w:cs="Arial Black" w:asciiTheme="minorAscii" w:hAnsiTheme="minorAscii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● Create a profile functionality to better experience </w:t>
      </w:r>
    </w:p>
    <w:p w14:paraId="3381B129"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eastAsia="Arial-BoldMT" w:cs="Arial Black" w:asciiTheme="minorAscii" w:hAnsiTheme="minorAscii"/>
          <w:b/>
          <w:bCs/>
          <w:color w:val="000000"/>
          <w:kern w:val="0"/>
          <w:sz w:val="26"/>
          <w:szCs w:val="26"/>
          <w:lang w:val="en-US" w:eastAsia="zh-CN" w:bidi="ar"/>
        </w:rPr>
        <w:t>● Make interface more compatible with different screen size</w:t>
      </w:r>
    </w:p>
    <w:p w14:paraId="14AB982C">
      <w:pPr>
        <w:rPr>
          <w:rFonts w:hint="default" w:ascii="Arial Black" w:hAnsi="Arial Black" w:cs="Arial Black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C591C8">
    <w:pPr>
      <w:keepNext w:val="0"/>
      <w:keepLines w:val="0"/>
      <w:widowControl/>
      <w:suppressLineNumbers w:val="0"/>
      <w:jc w:val="left"/>
      <w:rPr>
        <w:rFonts w:hint="default" w:ascii="Arial Black" w:hAnsi="Arial Black" w:cs="Arial Black"/>
        <w:b/>
        <w:bCs/>
      </w:rPr>
    </w:pPr>
    <w:r>
      <w:rPr>
        <w:rFonts w:hint="default" w:ascii="Arial Black" w:hAnsi="Arial Black" w:eastAsia="Arial-BoldMT" w:cs="Arial Black"/>
        <w:b/>
        <w:bCs/>
        <w:color w:val="000000"/>
        <w:kern w:val="0"/>
        <w:sz w:val="49"/>
        <w:szCs w:val="49"/>
        <w:lang w:val="en-US" w:eastAsia="zh-CN" w:bidi="ar"/>
      </w:rPr>
      <w:t xml:space="preserve">SUMMARY REPORT </w:t>
    </w:r>
  </w:p>
  <w:p w14:paraId="12DD4512">
    <w:pPr>
      <w:pStyle w:val="5"/>
      <w:rPr>
        <w:rFonts w:hint="default" w:ascii="Arial Black" w:hAnsi="Arial Black" w:cs="Arial Black"/>
      </w:rPr>
    </w:pPr>
  </w:p>
  <w:p w14:paraId="3491BADC">
    <w:pPr>
      <w:keepNext w:val="0"/>
      <w:keepLines w:val="0"/>
      <w:widowControl/>
      <w:suppressLineNumbers w:val="0"/>
      <w:jc w:val="left"/>
      <w:rPr>
        <w:rFonts w:hint="default" w:eastAsia="Arial-BoldMT" w:cs="Arial-BoldMT" w:asciiTheme="minorAscii" w:hAnsiTheme="minorAscii"/>
        <w:b/>
        <w:bCs/>
        <w:color w:val="000000"/>
        <w:kern w:val="0"/>
        <w:sz w:val="22"/>
        <w:szCs w:val="22"/>
        <w:lang w:val="en-US" w:eastAsia="zh-CN" w:bidi="ar"/>
      </w:rPr>
    </w:pPr>
  </w:p>
  <w:p w14:paraId="3363B101">
    <w:pPr>
      <w:keepNext w:val="0"/>
      <w:keepLines w:val="0"/>
      <w:widowControl/>
      <w:suppressLineNumbers w:val="0"/>
      <w:jc w:val="left"/>
      <w:rPr>
        <w:rFonts w:hint="default" w:eastAsia="Arial-BoldMT" w:cs="Arial-BoldMT" w:asciiTheme="minorAscii" w:hAnsiTheme="minorAscii"/>
        <w:b/>
        <w:bCs/>
        <w:color w:val="000000"/>
        <w:kern w:val="0"/>
        <w:sz w:val="22"/>
        <w:szCs w:val="22"/>
        <w:lang w:val="en-US" w:eastAsia="zh-CN" w:bidi="ar"/>
      </w:rPr>
    </w:pPr>
    <w:r>
      <w:rPr>
        <w:rFonts w:hint="default" w:eastAsia="Arial-BoldMT" w:cs="Arial-BoldMT" w:asciiTheme="minorAscii" w:hAnsiTheme="minorAscii"/>
        <w:b/>
        <w:bCs/>
        <w:color w:val="000000"/>
        <w:kern w:val="0"/>
        <w:sz w:val="22"/>
        <w:szCs w:val="22"/>
        <w:lang w:val="en-US" w:eastAsia="zh-CN" w:bidi="ar"/>
      </w:rPr>
      <w:t xml:space="preserve">INTRODUCTION </w:t>
    </w:r>
  </w:p>
  <w:p w14:paraId="20B172A0">
    <w:pPr>
      <w:keepNext w:val="0"/>
      <w:keepLines w:val="0"/>
      <w:widowControl/>
      <w:suppressLineNumbers w:val="0"/>
      <w:jc w:val="left"/>
    </w:pPr>
    <w:r>
      <w:rPr>
        <w:rFonts w:ascii="Arial" w:hAnsi="Arial" w:eastAsia="SimSun" w:cs="Arial"/>
        <w:color w:val="000000"/>
        <w:kern w:val="0"/>
        <w:sz w:val="22"/>
        <w:szCs w:val="22"/>
        <w:lang w:val="en-US" w:eastAsia="zh-CN" w:bidi="ar"/>
      </w:rPr>
      <w:t xml:space="preserve">This Test summary report is used to clarify the testing activities that </w:t>
    </w:r>
  </w:p>
  <w:p w14:paraId="1EA33DF5">
    <w:pPr>
      <w:keepNext w:val="0"/>
      <w:keepLines w:val="0"/>
      <w:widowControl/>
      <w:suppressLineNumbers w:val="0"/>
      <w:jc w:val="left"/>
    </w:pPr>
    <w:r>
      <w:rPr>
        <w:rFonts w:hint="default" w:ascii="Arial" w:hAnsi="Arial" w:eastAsia="SimSun" w:cs="Arial"/>
        <w:color w:val="000000"/>
        <w:kern w:val="0"/>
        <w:sz w:val="22"/>
        <w:szCs w:val="22"/>
        <w:lang w:val="en-US" w:eastAsia="zh-CN" w:bidi="ar"/>
      </w:rPr>
      <w:t xml:space="preserve">happened for the Web Application for the QaFox Web Application in </w:t>
    </w:r>
  </w:p>
  <w:p w14:paraId="5040E520">
    <w:pPr>
      <w:keepNext w:val="0"/>
      <w:keepLines w:val="0"/>
      <w:widowControl/>
      <w:suppressLineNumbers w:val="0"/>
      <w:jc w:val="left"/>
    </w:pPr>
    <w:r>
      <w:rPr>
        <w:rFonts w:hint="default" w:ascii="Arial" w:hAnsi="Arial" w:eastAsia="SimSun" w:cs="Arial"/>
        <w:color w:val="000000"/>
        <w:kern w:val="0"/>
        <w:sz w:val="22"/>
        <w:szCs w:val="22"/>
        <w:lang w:val="en-US" w:eastAsia="zh-CN" w:bidi="ar"/>
      </w:rPr>
      <w:t xml:space="preserve">the period from (27-08-2024) to (31-08-2024). </w:t>
    </w:r>
  </w:p>
  <w:p w14:paraId="22BDE18F">
    <w:pPr>
      <w:pStyle w:val="5"/>
      <w:rPr>
        <w:rFonts w:hint="default" w:ascii="Arial Black" w:hAnsi="Arial Black" w:cs="Arial Blac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95A7E"/>
    <w:rsid w:val="405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2024-08-31T09:31:00Z</dcterms:created>
  <dc:creator>Manoj Kumar</dc:creator>
  <cp:lastModifiedBy>mk saini</cp:lastModifiedBy>
  <dcterms:modified xsi:type="dcterms:W3CDTF">2024-08-31T09:47:19Z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30CBAA0BB3B5458CA040F65BA6227FBA_11</vt:lpwstr>
  </property>
</Properties>
</file>