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z4hrmtk6bb3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Plan for Qafox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bvqzx7xio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Purpose:</w:t>
      </w:r>
      <w:r w:rsidDel="00000000" w:rsidR="00000000" w:rsidRPr="00000000">
        <w:rPr>
          <w:rtl w:val="0"/>
        </w:rPr>
        <w:t xml:space="preserve"> This test plan outlines the strategy and approach for testing the Qafox application to ensure its functionality, performance, and usability meet the defined requirements.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Scope:</w:t>
      </w:r>
      <w:r w:rsidDel="00000000" w:rsidR="00000000" w:rsidRPr="00000000">
        <w:rPr>
          <w:rtl w:val="0"/>
        </w:rPr>
        <w:t xml:space="preserve"> The testing scope includes the Qafox application's core functionalities, such as the Home page and Change Password.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Objectives: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application meets all functional requirements.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application is free of critical defects.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performance and security of the application.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compatibility across different devices and browsers.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fo0h2qous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 Strategy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Types of Testing: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Ensure all features work as intended.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Verify that new changes don’t negatively affect existing functionality.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Assess the application's responsiveness and stability under load.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Evaluate the user interface and experience.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Confirm the application works across various devices and browsers.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Testing Tools: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Selenium, TestNG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JMeter, LoadRunner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OWASP ZAP, Burp Suite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BrowserStack, LambdaTest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yi7wr3sny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Scope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Features to be Tested: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Features Not to be Tested: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services (e.g., external APIs) will not be tested in this plan.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gzbb72xqf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Environment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4.1 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 Devices: Desktop (Windows, macOS), Mobile (iOS, Android)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Software: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11, macOS, iOS 15+, Android 12+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Safari, Edge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qmbb4b7v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Schedule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Milestones: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Planning:</w:t>
      </w:r>
      <w:r w:rsidDel="00000000" w:rsidR="00000000" w:rsidRPr="00000000">
        <w:rPr>
          <w:rtl w:val="0"/>
        </w:rPr>
        <w:t xml:space="preserve"> [29-08-2024] - [29-08-2024]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Design:</w:t>
      </w:r>
      <w:r w:rsidDel="00000000" w:rsidR="00000000" w:rsidRPr="00000000">
        <w:rPr>
          <w:rtl w:val="0"/>
        </w:rPr>
        <w:t xml:space="preserve"> [29-08-2024] - [29-08-2024]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[30-08-2024] - [30-08-2024]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Reporting:</w:t>
      </w:r>
      <w:r w:rsidDel="00000000" w:rsidR="00000000" w:rsidRPr="00000000">
        <w:rPr>
          <w:rtl w:val="0"/>
        </w:rPr>
        <w:t xml:space="preserve"> Ongoing during test execution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Closure:</w:t>
      </w:r>
      <w:r w:rsidDel="00000000" w:rsidR="00000000" w:rsidRPr="00000000">
        <w:rPr>
          <w:rtl w:val="0"/>
        </w:rPr>
        <w:t xml:space="preserve"> [30-08-2024] - [30-08-2024]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xeht69m0a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Deliverables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Test Artifacts: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and Scripts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6o7yyxn3g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 Manager: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test planning and execution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with stakeholders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approve test deliverables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Test Engineers: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execute test cases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track defects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the development team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 Product Owner: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requirements and clarify doubts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test results and provide feedback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jus8vqaoi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 and Mitigation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 Risks: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Requirements:</w:t>
      </w:r>
      <w:r w:rsidDel="00000000" w:rsidR="00000000" w:rsidRPr="00000000">
        <w:rPr>
          <w:rtl w:val="0"/>
        </w:rPr>
        <w:t xml:space="preserve"> Regular review and clarification sessions with stakeholders.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Issues:</w:t>
      </w:r>
      <w:r w:rsidDel="00000000" w:rsidR="00000000" w:rsidRPr="00000000">
        <w:rPr>
          <w:rtl w:val="0"/>
        </w:rPr>
        <w:t xml:space="preserve"> Ensure test environments are stable and reflective of production.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Delays:</w:t>
      </w:r>
      <w:r w:rsidDel="00000000" w:rsidR="00000000" w:rsidRPr="00000000">
        <w:rPr>
          <w:rtl w:val="0"/>
        </w:rPr>
        <w:t xml:space="preserve"> Prioritize critical test cases and allocate additional resources if needed.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b35lelrf4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Approval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Plan Prepared by:</w:t>
      </w:r>
      <w:r w:rsidDel="00000000" w:rsidR="00000000" w:rsidRPr="00000000">
        <w:rPr>
          <w:rtl w:val="0"/>
        </w:rPr>
        <w:t xml:space="preserve"> Manoj Kumar (ft36_151)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Masai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Approval: 02-09-2024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