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EAF18" w14:textId="77777777" w:rsidR="006345CE" w:rsidRDefault="006345CE" w:rsidP="006345CE">
      <w:pPr>
        <w:pStyle w:val="Title"/>
        <w:jc w:val="center"/>
      </w:pPr>
    </w:p>
    <w:p w14:paraId="74830960" w14:textId="77777777" w:rsidR="006345CE" w:rsidRDefault="006345CE" w:rsidP="006345CE">
      <w:pPr>
        <w:pStyle w:val="Title"/>
        <w:jc w:val="center"/>
      </w:pPr>
    </w:p>
    <w:p w14:paraId="74139AD2" w14:textId="77777777" w:rsidR="006345CE" w:rsidRDefault="006345CE" w:rsidP="006345CE">
      <w:pPr>
        <w:pStyle w:val="Title"/>
        <w:jc w:val="center"/>
      </w:pPr>
    </w:p>
    <w:p w14:paraId="144D2B0C" w14:textId="77777777" w:rsidR="006345CE" w:rsidRDefault="006345CE" w:rsidP="006345CE">
      <w:pPr>
        <w:pStyle w:val="Title"/>
        <w:jc w:val="center"/>
      </w:pPr>
    </w:p>
    <w:p w14:paraId="14366E34" w14:textId="77777777" w:rsidR="006345CE" w:rsidRDefault="006345CE" w:rsidP="006345CE">
      <w:pPr>
        <w:pStyle w:val="Title"/>
        <w:jc w:val="center"/>
      </w:pPr>
    </w:p>
    <w:p w14:paraId="1BFF4E27" w14:textId="77777777" w:rsidR="006345CE" w:rsidRDefault="006345CE" w:rsidP="006345CE">
      <w:pPr>
        <w:pStyle w:val="Title"/>
        <w:jc w:val="center"/>
      </w:pPr>
    </w:p>
    <w:p w14:paraId="5B1B4DC9" w14:textId="77777777" w:rsidR="006345CE" w:rsidRDefault="006345CE" w:rsidP="006345CE">
      <w:pPr>
        <w:pStyle w:val="Title"/>
        <w:jc w:val="center"/>
      </w:pPr>
    </w:p>
    <w:p w14:paraId="7F8603B5" w14:textId="77777777" w:rsidR="006345CE" w:rsidRDefault="006345CE" w:rsidP="006345CE">
      <w:pPr>
        <w:pStyle w:val="Title"/>
        <w:jc w:val="center"/>
      </w:pPr>
    </w:p>
    <w:p w14:paraId="3C8E9294" w14:textId="77777777" w:rsidR="006345CE" w:rsidRPr="006345CE" w:rsidRDefault="006345CE" w:rsidP="006345CE">
      <w:pPr>
        <w:pStyle w:val="Title"/>
        <w:jc w:val="center"/>
        <w:rPr>
          <w:b/>
          <w:bCs/>
          <w:sz w:val="84"/>
          <w:szCs w:val="84"/>
        </w:rPr>
      </w:pPr>
      <w:r w:rsidRPr="006345CE">
        <w:rPr>
          <w:b/>
          <w:bCs/>
          <w:sz w:val="84"/>
          <w:szCs w:val="84"/>
        </w:rPr>
        <w:t xml:space="preserve">Proposal to Outplay: </w:t>
      </w:r>
    </w:p>
    <w:p w14:paraId="3757B8B5" w14:textId="534942A5" w:rsidR="006345CE" w:rsidRPr="006345CE" w:rsidRDefault="006345CE" w:rsidP="006345CE">
      <w:pPr>
        <w:pStyle w:val="Title"/>
        <w:jc w:val="center"/>
        <w:rPr>
          <w:b/>
          <w:bCs/>
          <w:sz w:val="84"/>
          <w:szCs w:val="84"/>
        </w:rPr>
      </w:pPr>
      <w:r w:rsidRPr="006345CE">
        <w:rPr>
          <w:b/>
          <w:bCs/>
          <w:sz w:val="84"/>
          <w:szCs w:val="84"/>
        </w:rPr>
        <w:t>Leveraging Audio-to-Audio LLMs for AI-SDR Automation</w:t>
      </w:r>
    </w:p>
    <w:p w14:paraId="3B44502C" w14:textId="77777777" w:rsidR="006345CE" w:rsidRDefault="006345CE">
      <w:pPr>
        <w:rPr>
          <w:b/>
          <w:bCs/>
        </w:rPr>
      </w:pPr>
      <w:r>
        <w:rPr>
          <w:b/>
          <w:bCs/>
        </w:rPr>
        <w:br w:type="page"/>
      </w:r>
    </w:p>
    <w:p w14:paraId="429AD8B5" w14:textId="626AF2E8" w:rsidR="006345CE" w:rsidRDefault="006345CE" w:rsidP="006345CE">
      <w:pPr>
        <w:spacing w:after="0"/>
      </w:pPr>
      <w:r w:rsidRPr="006345CE">
        <w:rPr>
          <w:b/>
          <w:bCs/>
        </w:rPr>
        <w:lastRenderedPageBreak/>
        <w:t>Prepared for:</w:t>
      </w:r>
      <w:r w:rsidRPr="006345CE">
        <w:t xml:space="preserve"> Outplay</w:t>
      </w:r>
      <w:r>
        <w:t>.ai</w:t>
      </w:r>
    </w:p>
    <w:p w14:paraId="3B55D56A" w14:textId="3DE364EC" w:rsidR="006345CE" w:rsidRPr="006345CE" w:rsidRDefault="006345CE" w:rsidP="006345CE">
      <w:r w:rsidRPr="006345CE">
        <w:rPr>
          <w:b/>
          <w:bCs/>
        </w:rPr>
        <w:t>Prepared by:</w:t>
      </w:r>
      <w:r w:rsidRPr="006345CE">
        <w:t xml:space="preserve"> Gurnoor Singh Saini</w:t>
      </w:r>
      <w:r w:rsidRPr="006345CE">
        <w:br/>
      </w:r>
      <w:r w:rsidRPr="006345CE">
        <w:rPr>
          <w:b/>
          <w:bCs/>
        </w:rPr>
        <w:t>Position:</w:t>
      </w:r>
      <w:r w:rsidRPr="006345CE">
        <w:t xml:space="preserve"> Associate AI Engineer Trainee</w:t>
      </w:r>
      <w:r w:rsidRPr="006345CE">
        <w:br/>
      </w:r>
      <w:r w:rsidRPr="006345CE">
        <w:rPr>
          <w:b/>
          <w:bCs/>
        </w:rPr>
        <w:t>Company:</w:t>
      </w:r>
      <w:r w:rsidRPr="006345CE">
        <w:t xml:space="preserve"> Jungleworks</w:t>
      </w:r>
      <w:r>
        <w:t xml:space="preserve"> Private Limited</w:t>
      </w:r>
      <w:r w:rsidRPr="006345CE">
        <w:br/>
      </w:r>
      <w:r w:rsidRPr="006345CE">
        <w:rPr>
          <w:b/>
          <w:bCs/>
        </w:rPr>
        <w:t>Email:</w:t>
      </w:r>
      <w:r w:rsidRPr="006345CE">
        <w:t xml:space="preserve"> </w:t>
      </w:r>
      <w:hyperlink r:id="rId5" w:history="1">
        <w:r w:rsidRPr="006345CE">
          <w:rPr>
            <w:rStyle w:val="Hyperlink"/>
          </w:rPr>
          <w:t>gurnoor.saini@jungleworks.com</w:t>
        </w:r>
      </w:hyperlink>
      <w:r w:rsidRPr="006345CE">
        <w:br/>
      </w:r>
      <w:r w:rsidRPr="006345CE">
        <w:rPr>
          <w:b/>
          <w:bCs/>
        </w:rPr>
        <w:t>Date:</w:t>
      </w:r>
      <w:r>
        <w:t xml:space="preserve"> March 2, 2025</w:t>
      </w:r>
    </w:p>
    <w:p w14:paraId="66E91F4B" w14:textId="77777777" w:rsidR="006345CE" w:rsidRPr="006345CE" w:rsidRDefault="006345CE" w:rsidP="006345CE">
      <w:r w:rsidRPr="006345CE">
        <w:pict w14:anchorId="0E5C88C9">
          <v:rect id="_x0000_i1067" style="width:0;height:1.5pt" o:hralign="center" o:hrstd="t" o:hr="t" fillcolor="#a0a0a0" stroked="f"/>
        </w:pict>
      </w:r>
    </w:p>
    <w:p w14:paraId="18626DA5" w14:textId="77777777" w:rsidR="006345CE" w:rsidRPr="006345CE" w:rsidRDefault="006345CE" w:rsidP="006345CE">
      <w:pPr>
        <w:rPr>
          <w:b/>
          <w:bCs/>
        </w:rPr>
      </w:pPr>
      <w:r w:rsidRPr="006345CE">
        <w:rPr>
          <w:b/>
          <w:bCs/>
        </w:rPr>
        <w:t>1. Introduction</w:t>
      </w:r>
    </w:p>
    <w:p w14:paraId="13150DEA" w14:textId="77777777" w:rsidR="006345CE" w:rsidRPr="006345CE" w:rsidRDefault="006345CE" w:rsidP="006345CE">
      <w:r w:rsidRPr="006345CE">
        <w:t>Outplay has been at the forefront of sales engagement and automation, enabling businesses to streamline their sales development representative (SDR) workflows. With advancements in AI, the integration of an Audio-to-Audio Large Language Model (LLM), such as Ultravox, can significantly enhance AI-SDR capabilities. This proposal outlines how implementing an Audio-to-Audio LLM can revolutionize call scheduling, follow-ups, and other AI-SDR tasks to improve efficiency, productivity, and customer engagement.</w:t>
      </w:r>
    </w:p>
    <w:p w14:paraId="29C37B9D" w14:textId="77777777" w:rsidR="006345CE" w:rsidRPr="006345CE" w:rsidRDefault="006345CE" w:rsidP="006345CE">
      <w:r w:rsidRPr="006345CE">
        <w:pict w14:anchorId="0EF8431E">
          <v:rect id="_x0000_i1068" style="width:0;height:1.5pt" o:hralign="center" o:hrstd="t" o:hr="t" fillcolor="#a0a0a0" stroked="f"/>
        </w:pict>
      </w:r>
    </w:p>
    <w:p w14:paraId="4B69F2F4" w14:textId="77777777" w:rsidR="006345CE" w:rsidRPr="006345CE" w:rsidRDefault="006345CE" w:rsidP="006345CE">
      <w:pPr>
        <w:rPr>
          <w:b/>
          <w:bCs/>
        </w:rPr>
      </w:pPr>
      <w:r w:rsidRPr="006345CE">
        <w:rPr>
          <w:b/>
          <w:bCs/>
        </w:rPr>
        <w:t>2. Objectives</w:t>
      </w:r>
    </w:p>
    <w:p w14:paraId="3A9A47F8" w14:textId="77777777" w:rsidR="006345CE" w:rsidRPr="006345CE" w:rsidRDefault="006345CE" w:rsidP="006345CE">
      <w:r w:rsidRPr="006345CE">
        <w:t>The primary objectives of integrating an Audio-to-Audio LLM into Outplay’s AI-SDR system include:</w:t>
      </w:r>
    </w:p>
    <w:p w14:paraId="4BC7B9F4" w14:textId="77777777" w:rsidR="006345CE" w:rsidRPr="006345CE" w:rsidRDefault="006345CE" w:rsidP="006345CE">
      <w:pPr>
        <w:numPr>
          <w:ilvl w:val="0"/>
          <w:numId w:val="1"/>
        </w:numPr>
      </w:pPr>
      <w:r w:rsidRPr="006345CE">
        <w:t>Automating real-time call scheduling and follow-ups.</w:t>
      </w:r>
    </w:p>
    <w:p w14:paraId="48359CB5" w14:textId="77777777" w:rsidR="006345CE" w:rsidRPr="006345CE" w:rsidRDefault="006345CE" w:rsidP="006345CE">
      <w:pPr>
        <w:numPr>
          <w:ilvl w:val="0"/>
          <w:numId w:val="1"/>
        </w:numPr>
      </w:pPr>
      <w:r w:rsidRPr="006345CE">
        <w:t>Enhancing the accuracy and responsiveness of AI-driven conversations.</w:t>
      </w:r>
    </w:p>
    <w:p w14:paraId="4BC9A824" w14:textId="77777777" w:rsidR="006345CE" w:rsidRPr="006345CE" w:rsidRDefault="006345CE" w:rsidP="006345CE">
      <w:pPr>
        <w:numPr>
          <w:ilvl w:val="0"/>
          <w:numId w:val="1"/>
        </w:numPr>
      </w:pPr>
      <w:r w:rsidRPr="006345CE">
        <w:t>Reducing SDR workload by handling repetitive, low-value interactions.</w:t>
      </w:r>
    </w:p>
    <w:p w14:paraId="1244457F" w14:textId="77777777" w:rsidR="006345CE" w:rsidRPr="006345CE" w:rsidRDefault="006345CE" w:rsidP="006345CE">
      <w:pPr>
        <w:numPr>
          <w:ilvl w:val="0"/>
          <w:numId w:val="1"/>
        </w:numPr>
      </w:pPr>
      <w:r w:rsidRPr="006345CE">
        <w:t>Providing a seamless, human-like conversational experience for prospects.</w:t>
      </w:r>
    </w:p>
    <w:p w14:paraId="602AD980" w14:textId="77777777" w:rsidR="006345CE" w:rsidRPr="006345CE" w:rsidRDefault="006345CE" w:rsidP="006345CE">
      <w:pPr>
        <w:numPr>
          <w:ilvl w:val="0"/>
          <w:numId w:val="1"/>
        </w:numPr>
      </w:pPr>
      <w:r w:rsidRPr="006345CE">
        <w:t>Increasing conversion rates through improved lead engagement.</w:t>
      </w:r>
    </w:p>
    <w:p w14:paraId="66E6DE76" w14:textId="77777777" w:rsidR="006345CE" w:rsidRPr="006345CE" w:rsidRDefault="006345CE" w:rsidP="006345CE">
      <w:r w:rsidRPr="006345CE">
        <w:pict w14:anchorId="65337CEF">
          <v:rect id="_x0000_i1069" style="width:0;height:1.5pt" o:hralign="center" o:hrstd="t" o:hr="t" fillcolor="#a0a0a0" stroked="f"/>
        </w:pict>
      </w:r>
    </w:p>
    <w:p w14:paraId="41F14256" w14:textId="77777777" w:rsidR="006345CE" w:rsidRPr="006345CE" w:rsidRDefault="006345CE" w:rsidP="006345CE">
      <w:pPr>
        <w:rPr>
          <w:b/>
          <w:bCs/>
        </w:rPr>
      </w:pPr>
      <w:r w:rsidRPr="006345CE">
        <w:rPr>
          <w:b/>
          <w:bCs/>
        </w:rPr>
        <w:t>3. Solution Overview</w:t>
      </w:r>
    </w:p>
    <w:p w14:paraId="5F8AC58A" w14:textId="77777777" w:rsidR="006345CE" w:rsidRPr="006345CE" w:rsidRDefault="006345CE" w:rsidP="006345CE">
      <w:pPr>
        <w:rPr>
          <w:b/>
          <w:bCs/>
        </w:rPr>
      </w:pPr>
      <w:r w:rsidRPr="006345CE">
        <w:rPr>
          <w:b/>
          <w:bCs/>
        </w:rPr>
        <w:t>3.1 What is an Audio-to-Audio LLM?</w:t>
      </w:r>
    </w:p>
    <w:p w14:paraId="69C93957" w14:textId="77777777" w:rsidR="006345CE" w:rsidRPr="006345CE" w:rsidRDefault="006345CE" w:rsidP="006345CE">
      <w:r w:rsidRPr="006345CE">
        <w:t>An Audio-to-Audio LLM, such as Ultravox, processes and generates speech in real-time, allowing AI-powered systems to interact with users naturally through voice. Unlike traditional speech-to-text models that rely on text processing, Audio-to-Audio LLMs provide a more dynamic and context-aware conversation flow.</w:t>
      </w:r>
    </w:p>
    <w:p w14:paraId="67A9A242" w14:textId="77777777" w:rsidR="006345CE" w:rsidRPr="006345CE" w:rsidRDefault="006345CE" w:rsidP="006345CE">
      <w:pPr>
        <w:rPr>
          <w:b/>
          <w:bCs/>
        </w:rPr>
      </w:pPr>
      <w:r w:rsidRPr="006345CE">
        <w:rPr>
          <w:b/>
          <w:bCs/>
        </w:rPr>
        <w:t>3.2 How It Enhances AI-SDR Workflows</w:t>
      </w:r>
    </w:p>
    <w:p w14:paraId="71C2AE24" w14:textId="77777777" w:rsidR="006345CE" w:rsidRPr="006345CE" w:rsidRDefault="006345CE" w:rsidP="006345CE">
      <w:r w:rsidRPr="006345CE">
        <w:t>By integrating Ultravox or a similar model, Outplay’s AI-SDR can:</w:t>
      </w:r>
    </w:p>
    <w:p w14:paraId="549F980F" w14:textId="77777777" w:rsidR="006345CE" w:rsidRPr="006345CE" w:rsidRDefault="006345CE" w:rsidP="006345CE">
      <w:pPr>
        <w:numPr>
          <w:ilvl w:val="0"/>
          <w:numId w:val="2"/>
        </w:numPr>
      </w:pPr>
      <w:r w:rsidRPr="006345CE">
        <w:rPr>
          <w:b/>
          <w:bCs/>
        </w:rPr>
        <w:t>Handle inbound and outbound calls autonomously</w:t>
      </w:r>
      <w:r w:rsidRPr="006345CE">
        <w:t>: Engage with prospects, answer queries, and provide personalized responses.</w:t>
      </w:r>
    </w:p>
    <w:p w14:paraId="09995065" w14:textId="77777777" w:rsidR="006345CE" w:rsidRPr="006345CE" w:rsidRDefault="006345CE" w:rsidP="006345CE">
      <w:pPr>
        <w:numPr>
          <w:ilvl w:val="0"/>
          <w:numId w:val="2"/>
        </w:numPr>
      </w:pPr>
      <w:r w:rsidRPr="006345CE">
        <w:rPr>
          <w:b/>
          <w:bCs/>
        </w:rPr>
        <w:t>Automate call scheduling</w:t>
      </w:r>
      <w:r w:rsidRPr="006345CE">
        <w:t>: Identify customer intent and schedule follow-up calls based on availability and context.</w:t>
      </w:r>
    </w:p>
    <w:p w14:paraId="59ADD71B" w14:textId="77777777" w:rsidR="006345CE" w:rsidRPr="006345CE" w:rsidRDefault="006345CE" w:rsidP="006345CE">
      <w:pPr>
        <w:numPr>
          <w:ilvl w:val="0"/>
          <w:numId w:val="2"/>
        </w:numPr>
      </w:pPr>
      <w:r w:rsidRPr="006345CE">
        <w:rPr>
          <w:b/>
          <w:bCs/>
        </w:rPr>
        <w:t>Improve lead qualification</w:t>
      </w:r>
      <w:r w:rsidRPr="006345CE">
        <w:t>: Analyze vocal cues, sentiment, and engagement levels to prioritize high-intent leads.</w:t>
      </w:r>
    </w:p>
    <w:p w14:paraId="7D220B49" w14:textId="77777777" w:rsidR="006345CE" w:rsidRPr="006345CE" w:rsidRDefault="006345CE" w:rsidP="006345CE">
      <w:pPr>
        <w:numPr>
          <w:ilvl w:val="0"/>
          <w:numId w:val="2"/>
        </w:numPr>
      </w:pPr>
      <w:r w:rsidRPr="006345CE">
        <w:rPr>
          <w:b/>
          <w:bCs/>
        </w:rPr>
        <w:t>Streamline multi-language support</w:t>
      </w:r>
      <w:r w:rsidRPr="006345CE">
        <w:t>: Enable global outreach with real-time multilingual conversation capabilities.</w:t>
      </w:r>
    </w:p>
    <w:p w14:paraId="1E17DF9D" w14:textId="77777777" w:rsidR="006345CE" w:rsidRPr="006345CE" w:rsidRDefault="006345CE" w:rsidP="006345CE">
      <w:pPr>
        <w:numPr>
          <w:ilvl w:val="0"/>
          <w:numId w:val="2"/>
        </w:numPr>
      </w:pPr>
      <w:r w:rsidRPr="006345CE">
        <w:rPr>
          <w:b/>
          <w:bCs/>
        </w:rPr>
        <w:t>Enhance voicemail automation</w:t>
      </w:r>
      <w:r w:rsidRPr="006345CE">
        <w:t>: Leave personalized and dynamic voicemails based on prospect interactions.</w:t>
      </w:r>
    </w:p>
    <w:p w14:paraId="14EA59B0" w14:textId="77777777" w:rsidR="006345CE" w:rsidRPr="006345CE" w:rsidRDefault="006345CE" w:rsidP="006345CE">
      <w:r w:rsidRPr="006345CE">
        <w:pict w14:anchorId="034CCF05">
          <v:rect id="_x0000_i1070" style="width:0;height:1.5pt" o:hralign="center" o:hrstd="t" o:hr="t" fillcolor="#a0a0a0" stroked="f"/>
        </w:pict>
      </w:r>
    </w:p>
    <w:p w14:paraId="7D7F6BA2" w14:textId="77777777" w:rsidR="006345CE" w:rsidRPr="006345CE" w:rsidRDefault="006345CE" w:rsidP="006345CE">
      <w:pPr>
        <w:rPr>
          <w:b/>
          <w:bCs/>
        </w:rPr>
      </w:pPr>
      <w:r w:rsidRPr="006345CE">
        <w:rPr>
          <w:b/>
          <w:bCs/>
        </w:rPr>
        <w:t>4. Implementation Strategy</w:t>
      </w:r>
    </w:p>
    <w:p w14:paraId="1C51169F" w14:textId="77777777" w:rsidR="006345CE" w:rsidRPr="006345CE" w:rsidRDefault="006345CE" w:rsidP="006345CE">
      <w:pPr>
        <w:rPr>
          <w:b/>
          <w:bCs/>
        </w:rPr>
      </w:pPr>
      <w:r w:rsidRPr="006345CE">
        <w:rPr>
          <w:b/>
          <w:bCs/>
        </w:rPr>
        <w:t>4.1 Technical Integration</w:t>
      </w:r>
    </w:p>
    <w:p w14:paraId="6DDD9379" w14:textId="77777777" w:rsidR="006345CE" w:rsidRPr="006345CE" w:rsidRDefault="006345CE" w:rsidP="006345CE">
      <w:r w:rsidRPr="006345CE">
        <w:t>The proposed integration process involves:</w:t>
      </w:r>
    </w:p>
    <w:p w14:paraId="686F6E42" w14:textId="77777777" w:rsidR="006345CE" w:rsidRPr="006345CE" w:rsidRDefault="006345CE" w:rsidP="006345CE">
      <w:pPr>
        <w:numPr>
          <w:ilvl w:val="0"/>
          <w:numId w:val="3"/>
        </w:numPr>
      </w:pPr>
      <w:r w:rsidRPr="006345CE">
        <w:rPr>
          <w:b/>
          <w:bCs/>
        </w:rPr>
        <w:t>API Integration</w:t>
      </w:r>
      <w:r w:rsidRPr="006345CE">
        <w:t>: Connecting Ultravox (or another Audio-to-Audio LLM) with Outplay’s AI-SDR system via APIs.</w:t>
      </w:r>
    </w:p>
    <w:p w14:paraId="15E5C9FF" w14:textId="77777777" w:rsidR="006345CE" w:rsidRPr="006345CE" w:rsidRDefault="006345CE" w:rsidP="006345CE">
      <w:pPr>
        <w:numPr>
          <w:ilvl w:val="0"/>
          <w:numId w:val="3"/>
        </w:numPr>
      </w:pPr>
      <w:r w:rsidRPr="006345CE">
        <w:rPr>
          <w:b/>
          <w:bCs/>
        </w:rPr>
        <w:t>Call Data Processing</w:t>
      </w:r>
      <w:r w:rsidRPr="006345CE">
        <w:t>: Implementing real-time transcription and contextual analysis to improve AI-generated responses.</w:t>
      </w:r>
    </w:p>
    <w:p w14:paraId="2B830452" w14:textId="77777777" w:rsidR="006345CE" w:rsidRPr="006345CE" w:rsidRDefault="006345CE" w:rsidP="006345CE">
      <w:pPr>
        <w:numPr>
          <w:ilvl w:val="0"/>
          <w:numId w:val="3"/>
        </w:numPr>
      </w:pPr>
      <w:r w:rsidRPr="006345CE">
        <w:rPr>
          <w:b/>
          <w:bCs/>
        </w:rPr>
        <w:t>Voice Synthesis &amp; Response Optimization</w:t>
      </w:r>
      <w:r w:rsidRPr="006345CE">
        <w:t>: Training the model on sales-specific interactions for improved SDR efficiency.</w:t>
      </w:r>
    </w:p>
    <w:p w14:paraId="5C49789B" w14:textId="77777777" w:rsidR="006345CE" w:rsidRPr="006345CE" w:rsidRDefault="006345CE" w:rsidP="006345CE">
      <w:pPr>
        <w:numPr>
          <w:ilvl w:val="0"/>
          <w:numId w:val="3"/>
        </w:numPr>
      </w:pPr>
      <w:r w:rsidRPr="006345CE">
        <w:rPr>
          <w:b/>
          <w:bCs/>
        </w:rPr>
        <w:t>User Interface Enhancements</w:t>
      </w:r>
      <w:r w:rsidRPr="006345CE">
        <w:t>: Adding voice-based interaction modules to Outplay’s existing SDR dashboard.</w:t>
      </w:r>
    </w:p>
    <w:p w14:paraId="09A4C2B4" w14:textId="77777777" w:rsidR="006345CE" w:rsidRPr="006345CE" w:rsidRDefault="006345CE" w:rsidP="006345CE">
      <w:pPr>
        <w:numPr>
          <w:ilvl w:val="0"/>
          <w:numId w:val="3"/>
        </w:numPr>
      </w:pPr>
      <w:r w:rsidRPr="006345CE">
        <w:rPr>
          <w:b/>
          <w:bCs/>
        </w:rPr>
        <w:t>Testing &amp; Iteration</w:t>
      </w:r>
      <w:r w:rsidRPr="006345CE">
        <w:t>: Running A/B tests and refining based on SDR feedback and performance analytics.</w:t>
      </w:r>
    </w:p>
    <w:p w14:paraId="10CE388D" w14:textId="77777777" w:rsidR="006345CE" w:rsidRPr="006345CE" w:rsidRDefault="006345CE" w:rsidP="006345CE">
      <w:pPr>
        <w:rPr>
          <w:b/>
          <w:bCs/>
        </w:rPr>
      </w:pPr>
      <w:r w:rsidRPr="006345CE">
        <w:rPr>
          <w:b/>
          <w:bCs/>
        </w:rPr>
        <w:t>4.2 Deployment Phases</w:t>
      </w:r>
    </w:p>
    <w:p w14:paraId="525C45CC" w14:textId="77777777" w:rsidR="006345CE" w:rsidRPr="006345CE" w:rsidRDefault="006345CE" w:rsidP="006345CE">
      <w:pPr>
        <w:numPr>
          <w:ilvl w:val="0"/>
          <w:numId w:val="4"/>
        </w:numPr>
      </w:pPr>
      <w:r w:rsidRPr="006345CE">
        <w:rPr>
          <w:b/>
          <w:bCs/>
        </w:rPr>
        <w:t>Phase 1: Proof of Concept (1-2 Months)</w:t>
      </w:r>
      <w:r w:rsidRPr="006345CE">
        <w:t xml:space="preserve"> – Develop a prototype and test on a small SDR team.</w:t>
      </w:r>
    </w:p>
    <w:p w14:paraId="38EE9560" w14:textId="77777777" w:rsidR="006345CE" w:rsidRPr="006345CE" w:rsidRDefault="006345CE" w:rsidP="006345CE">
      <w:pPr>
        <w:numPr>
          <w:ilvl w:val="0"/>
          <w:numId w:val="4"/>
        </w:numPr>
      </w:pPr>
      <w:r w:rsidRPr="006345CE">
        <w:rPr>
          <w:b/>
          <w:bCs/>
        </w:rPr>
        <w:t>Phase 2: Pilot Program (3-4 Months)</w:t>
      </w:r>
      <w:r w:rsidRPr="006345CE">
        <w:t xml:space="preserve"> – Expand to select Outplay customers for real-world validation.</w:t>
      </w:r>
    </w:p>
    <w:p w14:paraId="33E55DCA" w14:textId="77777777" w:rsidR="006345CE" w:rsidRPr="006345CE" w:rsidRDefault="006345CE" w:rsidP="006345CE">
      <w:pPr>
        <w:numPr>
          <w:ilvl w:val="0"/>
          <w:numId w:val="4"/>
        </w:numPr>
      </w:pPr>
      <w:r w:rsidRPr="006345CE">
        <w:rPr>
          <w:b/>
          <w:bCs/>
        </w:rPr>
        <w:t>Phase 3: Full-Scale Rollout (Ongoing)</w:t>
      </w:r>
      <w:r w:rsidRPr="006345CE">
        <w:t xml:space="preserve"> – Optimize for scalability and integrate as a core Outplay feature.</w:t>
      </w:r>
    </w:p>
    <w:p w14:paraId="014BE707" w14:textId="77777777" w:rsidR="006345CE" w:rsidRPr="006345CE" w:rsidRDefault="006345CE" w:rsidP="006345CE">
      <w:r w:rsidRPr="006345CE">
        <w:pict w14:anchorId="34AE9F66">
          <v:rect id="_x0000_i1071" style="width:0;height:1.5pt" o:hralign="center" o:hrstd="t" o:hr="t" fillcolor="#a0a0a0" stroked="f"/>
        </w:pict>
      </w:r>
    </w:p>
    <w:p w14:paraId="57EAA672" w14:textId="77777777" w:rsidR="006345CE" w:rsidRPr="006345CE" w:rsidRDefault="006345CE" w:rsidP="006345CE">
      <w:pPr>
        <w:rPr>
          <w:b/>
          <w:bCs/>
        </w:rPr>
      </w:pPr>
      <w:r w:rsidRPr="006345CE">
        <w:rPr>
          <w:b/>
          <w:bCs/>
        </w:rPr>
        <w:t>5. Expected Benefits</w:t>
      </w:r>
    </w:p>
    <w:p w14:paraId="60005860" w14:textId="77777777" w:rsidR="006345CE" w:rsidRPr="006345CE" w:rsidRDefault="006345CE" w:rsidP="006345CE">
      <w:pPr>
        <w:numPr>
          <w:ilvl w:val="0"/>
          <w:numId w:val="5"/>
        </w:numPr>
      </w:pPr>
      <w:r w:rsidRPr="006345CE">
        <w:rPr>
          <w:b/>
          <w:bCs/>
        </w:rPr>
        <w:t>Increased SDR Productivity</w:t>
      </w:r>
      <w:r w:rsidRPr="006345CE">
        <w:t>: Automating call scheduling and follow-ups allows SDRs to focus on high-value interactions.</w:t>
      </w:r>
    </w:p>
    <w:p w14:paraId="084B54F0" w14:textId="77777777" w:rsidR="006345CE" w:rsidRPr="006345CE" w:rsidRDefault="006345CE" w:rsidP="006345CE">
      <w:pPr>
        <w:numPr>
          <w:ilvl w:val="0"/>
          <w:numId w:val="5"/>
        </w:numPr>
      </w:pPr>
      <w:r w:rsidRPr="006345CE">
        <w:rPr>
          <w:b/>
          <w:bCs/>
        </w:rPr>
        <w:t>Higher Conversion Rates</w:t>
      </w:r>
      <w:r w:rsidRPr="006345CE">
        <w:t>: AI-powered voice interactions ensure timely, personalized engagement with prospects.</w:t>
      </w:r>
    </w:p>
    <w:p w14:paraId="4D062A8B" w14:textId="77777777" w:rsidR="006345CE" w:rsidRPr="006345CE" w:rsidRDefault="006345CE" w:rsidP="006345CE">
      <w:pPr>
        <w:numPr>
          <w:ilvl w:val="0"/>
          <w:numId w:val="5"/>
        </w:numPr>
      </w:pPr>
      <w:r w:rsidRPr="006345CE">
        <w:rPr>
          <w:b/>
          <w:bCs/>
        </w:rPr>
        <w:t>Cost Savings</w:t>
      </w:r>
      <w:r w:rsidRPr="006345CE">
        <w:t>: Reducing manual SDR workload lowers operational costs and improves ROI.</w:t>
      </w:r>
    </w:p>
    <w:p w14:paraId="009AE88C" w14:textId="77777777" w:rsidR="006345CE" w:rsidRPr="006345CE" w:rsidRDefault="006345CE" w:rsidP="006345CE">
      <w:pPr>
        <w:numPr>
          <w:ilvl w:val="0"/>
          <w:numId w:val="5"/>
        </w:numPr>
      </w:pPr>
      <w:r w:rsidRPr="006345CE">
        <w:rPr>
          <w:b/>
          <w:bCs/>
        </w:rPr>
        <w:t>Enhanced Customer Experience</w:t>
      </w:r>
      <w:r w:rsidRPr="006345CE">
        <w:t>: Real-time, context-aware conversations improve user satisfaction and retention.</w:t>
      </w:r>
    </w:p>
    <w:p w14:paraId="51D7F25D" w14:textId="77777777" w:rsidR="006345CE" w:rsidRPr="006345CE" w:rsidRDefault="006345CE" w:rsidP="006345CE">
      <w:pPr>
        <w:numPr>
          <w:ilvl w:val="0"/>
          <w:numId w:val="5"/>
        </w:numPr>
      </w:pPr>
      <w:r w:rsidRPr="006345CE">
        <w:rPr>
          <w:b/>
          <w:bCs/>
        </w:rPr>
        <w:t>Scalability</w:t>
      </w:r>
      <w:r w:rsidRPr="006345CE">
        <w:t>: Outplay can expand its AI-SDR capabilities without adding human resources.</w:t>
      </w:r>
    </w:p>
    <w:p w14:paraId="6479B9C4" w14:textId="77777777" w:rsidR="006345CE" w:rsidRPr="006345CE" w:rsidRDefault="006345CE" w:rsidP="006345CE">
      <w:r w:rsidRPr="006345CE">
        <w:pict w14:anchorId="2A25E8D2">
          <v:rect id="_x0000_i1072" style="width:0;height:1.5pt" o:hralign="center" o:hrstd="t" o:hr="t" fillcolor="#a0a0a0" stroked="f"/>
        </w:pict>
      </w:r>
    </w:p>
    <w:p w14:paraId="2CD893A8" w14:textId="77777777" w:rsidR="006345CE" w:rsidRPr="006345CE" w:rsidRDefault="006345CE" w:rsidP="006345CE">
      <w:pPr>
        <w:rPr>
          <w:b/>
          <w:bCs/>
        </w:rPr>
      </w:pPr>
      <w:r w:rsidRPr="006345CE">
        <w:rPr>
          <w:b/>
          <w:bCs/>
        </w:rPr>
        <w:t>6. Conclusion &amp; Next Steps</w:t>
      </w:r>
    </w:p>
    <w:p w14:paraId="0BA56CC0" w14:textId="77777777" w:rsidR="006345CE" w:rsidRPr="006345CE" w:rsidRDefault="006345CE" w:rsidP="006345CE">
      <w:r w:rsidRPr="006345CE">
        <w:t>Integrating an Audio-to-Audio LLM like Ultravox presents a significant opportunity for Outplay to push the boundaries of AI-SDR automation. By adopting this technology, Outplay can position itself as a leader in AI-driven sales engagement.</w:t>
      </w:r>
    </w:p>
    <w:p w14:paraId="6449B79F" w14:textId="77777777" w:rsidR="006345CE" w:rsidRPr="006345CE" w:rsidRDefault="006345CE" w:rsidP="006345CE">
      <w:pPr>
        <w:rPr>
          <w:b/>
          <w:bCs/>
        </w:rPr>
      </w:pPr>
      <w:r w:rsidRPr="006345CE">
        <w:rPr>
          <w:b/>
          <w:bCs/>
        </w:rPr>
        <w:t>Next Steps:</w:t>
      </w:r>
    </w:p>
    <w:p w14:paraId="7B163F9A" w14:textId="77777777" w:rsidR="006345CE" w:rsidRPr="006345CE" w:rsidRDefault="006345CE" w:rsidP="006345CE">
      <w:pPr>
        <w:numPr>
          <w:ilvl w:val="0"/>
          <w:numId w:val="6"/>
        </w:numPr>
      </w:pPr>
      <w:r w:rsidRPr="006345CE">
        <w:t>Schedule a technical feasibility discussion.</w:t>
      </w:r>
    </w:p>
    <w:p w14:paraId="1F92E5EB" w14:textId="77777777" w:rsidR="006345CE" w:rsidRPr="006345CE" w:rsidRDefault="006345CE" w:rsidP="006345CE">
      <w:pPr>
        <w:numPr>
          <w:ilvl w:val="0"/>
          <w:numId w:val="6"/>
        </w:numPr>
      </w:pPr>
      <w:r w:rsidRPr="006345CE">
        <w:t>Define pilot use cases and key success metrics.</w:t>
      </w:r>
    </w:p>
    <w:p w14:paraId="618B1C4B" w14:textId="77777777" w:rsidR="006345CE" w:rsidRPr="006345CE" w:rsidRDefault="006345CE" w:rsidP="006345CE">
      <w:pPr>
        <w:numPr>
          <w:ilvl w:val="0"/>
          <w:numId w:val="6"/>
        </w:numPr>
      </w:pPr>
      <w:r w:rsidRPr="006345CE">
        <w:t>Initiate proof-of-concept development.</w:t>
      </w:r>
    </w:p>
    <w:p w14:paraId="30C964BB" w14:textId="77777777" w:rsidR="006345CE" w:rsidRPr="006345CE" w:rsidRDefault="006345CE" w:rsidP="006345CE">
      <w:r w:rsidRPr="006345CE">
        <w:t>We look forward to collaborating with Outplay to bring this cutting-edge AI capability to market.</w:t>
      </w:r>
    </w:p>
    <w:p w14:paraId="392A1A99" w14:textId="77777777" w:rsidR="006345CE" w:rsidRPr="006345CE" w:rsidRDefault="006345CE" w:rsidP="006345CE">
      <w:r w:rsidRPr="006345CE">
        <w:pict w14:anchorId="0B6185D3">
          <v:rect id="_x0000_i1073" style="width:0;height:1.5pt" o:hralign="center" o:hrstd="t" o:hr="t" fillcolor="#a0a0a0" stroked="f"/>
        </w:pict>
      </w:r>
    </w:p>
    <w:p w14:paraId="1F4B300F" w14:textId="77777777" w:rsidR="006345CE" w:rsidRPr="006345CE" w:rsidRDefault="006345CE" w:rsidP="006345CE">
      <w:r w:rsidRPr="006345CE">
        <w:rPr>
          <w:b/>
          <w:bCs/>
        </w:rPr>
        <w:t>Prepared by:</w:t>
      </w:r>
      <w:r w:rsidRPr="006345CE">
        <w:t xml:space="preserve"> Gurnoor Singh Saini</w:t>
      </w:r>
      <w:r w:rsidRPr="006345CE">
        <w:br/>
      </w:r>
      <w:r w:rsidRPr="006345CE">
        <w:rPr>
          <w:b/>
          <w:bCs/>
        </w:rPr>
        <w:t>Position:</w:t>
      </w:r>
      <w:r w:rsidRPr="006345CE">
        <w:t xml:space="preserve"> Associate AI Engineer Trainee</w:t>
      </w:r>
      <w:r w:rsidRPr="006345CE">
        <w:br/>
      </w:r>
      <w:r w:rsidRPr="006345CE">
        <w:rPr>
          <w:b/>
          <w:bCs/>
        </w:rPr>
        <w:t>Company:</w:t>
      </w:r>
      <w:r w:rsidRPr="006345CE">
        <w:t xml:space="preserve"> Jungleworks</w:t>
      </w:r>
      <w:r w:rsidRPr="006345CE">
        <w:br/>
      </w:r>
      <w:r w:rsidRPr="006345CE">
        <w:rPr>
          <w:b/>
          <w:bCs/>
        </w:rPr>
        <w:t>Email:</w:t>
      </w:r>
      <w:r w:rsidRPr="006345CE">
        <w:t xml:space="preserve"> </w:t>
      </w:r>
      <w:hyperlink r:id="rId6" w:history="1">
        <w:r w:rsidRPr="006345CE">
          <w:rPr>
            <w:rStyle w:val="Hyperlink"/>
          </w:rPr>
          <w:t>gurnoor.saini@jungleworks.com</w:t>
        </w:r>
      </w:hyperlink>
    </w:p>
    <w:p w14:paraId="025C9F58" w14:textId="77777777" w:rsidR="0072246F" w:rsidRDefault="0072246F"/>
    <w:sectPr w:rsidR="0072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D0F9A"/>
    <w:multiLevelType w:val="multilevel"/>
    <w:tmpl w:val="8076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B14E9"/>
    <w:multiLevelType w:val="multilevel"/>
    <w:tmpl w:val="A5AC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85C9A"/>
    <w:multiLevelType w:val="multilevel"/>
    <w:tmpl w:val="6DFC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73A19"/>
    <w:multiLevelType w:val="multilevel"/>
    <w:tmpl w:val="40A6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A22E2"/>
    <w:multiLevelType w:val="multilevel"/>
    <w:tmpl w:val="DA14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D22C3"/>
    <w:multiLevelType w:val="multilevel"/>
    <w:tmpl w:val="7C8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036934">
    <w:abstractNumId w:val="1"/>
  </w:num>
  <w:num w:numId="2" w16cid:durableId="1110707074">
    <w:abstractNumId w:val="0"/>
  </w:num>
  <w:num w:numId="3" w16cid:durableId="487940364">
    <w:abstractNumId w:val="2"/>
  </w:num>
  <w:num w:numId="4" w16cid:durableId="1384210227">
    <w:abstractNumId w:val="4"/>
  </w:num>
  <w:num w:numId="5" w16cid:durableId="1762526720">
    <w:abstractNumId w:val="5"/>
  </w:num>
  <w:num w:numId="6" w16cid:durableId="1518736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E2"/>
    <w:rsid w:val="00233D70"/>
    <w:rsid w:val="003042C0"/>
    <w:rsid w:val="0042793F"/>
    <w:rsid w:val="005929E2"/>
    <w:rsid w:val="006345CE"/>
    <w:rsid w:val="0072246F"/>
    <w:rsid w:val="00D03368"/>
    <w:rsid w:val="00D4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7144"/>
  <w15:chartTrackingRefBased/>
  <w15:docId w15:val="{0F1F74FC-DE73-4616-AC24-E453D1FA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9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5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rnoor.saini@jungleworks.com" TargetMode="External"/><Relationship Id="rId5" Type="http://schemas.openxmlformats.org/officeDocument/2006/relationships/hyperlink" Target="mailto:gurnoor.saini@junglework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Singh Saini</dc:creator>
  <cp:keywords/>
  <dc:description/>
  <cp:lastModifiedBy>Gurnoor Singh Saini</cp:lastModifiedBy>
  <cp:revision>2</cp:revision>
  <dcterms:created xsi:type="dcterms:W3CDTF">2025-03-01T19:35:00Z</dcterms:created>
  <dcterms:modified xsi:type="dcterms:W3CDTF">2025-03-01T19:43:00Z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2025-03-01T19:43:43Z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69957345-2460-4189-a05f-89ee10ed1a82</vt:lpwstr>
  </property>
  <property fmtid="{D5CDD505-2E9C-101B-9397-08002B2CF9AE}" pid="7" name="MSIP_Label_defa4170-0d19-0005-0004-bc88714345d2_ActionId">
    <vt:lpwstr>5066e0bb-59a8-4a34-a481-110fa7421c0c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