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4A8" w:rsidRPr="00354FAD" w:rsidRDefault="004234A8" w:rsidP="007C0121">
      <w:pPr>
        <w:spacing w:beforeLines="50" w:before="156" w:line="360" w:lineRule="auto"/>
        <w:jc w:val="center"/>
        <w:rPr>
          <w:rFonts w:ascii="Times New Roman" w:eastAsia="仿宋_GB2312" w:hAnsi="Times New Roman"/>
          <w:sz w:val="28"/>
          <w:szCs w:val="28"/>
        </w:rPr>
      </w:pPr>
    </w:p>
    <w:p w:rsidR="00B60FB6" w:rsidRDefault="004470BF" w:rsidP="007C0121">
      <w:pPr>
        <w:autoSpaceDE w:val="0"/>
        <w:autoSpaceDN w:val="0"/>
        <w:adjustRightInd w:val="0"/>
        <w:spacing w:beforeLines="50" w:before="156" w:line="360" w:lineRule="auto"/>
        <w:jc w:val="center"/>
        <w:rPr>
          <w:rFonts w:ascii="Times New Roman" w:eastAsia="仿宋_GB2312" w:hAnsi="Arial" w:cs="Arial"/>
          <w:b/>
          <w:kern w:val="0"/>
          <w:sz w:val="44"/>
          <w:szCs w:val="44"/>
        </w:rPr>
      </w:pPr>
      <w:r>
        <w:rPr>
          <w:rFonts w:ascii="Times New Roman" w:eastAsia="仿宋_GB2312" w:hAnsi="Arial" w:cs="Arial" w:hint="eastAsia"/>
          <w:b/>
          <w:color w:val="00B0F0"/>
          <w:kern w:val="0"/>
          <w:sz w:val="44"/>
          <w:szCs w:val="44"/>
        </w:rPr>
        <w:t>企业</w:t>
      </w:r>
      <w:r>
        <w:rPr>
          <w:rFonts w:ascii="Times New Roman" w:eastAsia="仿宋_GB2312" w:hAnsi="Arial" w:cs="Arial"/>
          <w:b/>
          <w:color w:val="00B0F0"/>
          <w:kern w:val="0"/>
          <w:sz w:val="44"/>
          <w:szCs w:val="44"/>
        </w:rPr>
        <w:t>增值税</w:t>
      </w:r>
      <w:r>
        <w:rPr>
          <w:rFonts w:ascii="Times New Roman" w:eastAsia="仿宋_GB2312" w:hAnsi="Arial" w:cs="Arial" w:hint="eastAsia"/>
          <w:b/>
          <w:color w:val="00B0F0"/>
          <w:kern w:val="0"/>
          <w:sz w:val="44"/>
          <w:szCs w:val="44"/>
        </w:rPr>
        <w:t>发票</w:t>
      </w:r>
      <w:r>
        <w:rPr>
          <w:rFonts w:ascii="Times New Roman" w:eastAsia="仿宋_GB2312" w:hAnsi="Arial" w:cs="Arial"/>
          <w:b/>
          <w:color w:val="00B0F0"/>
          <w:kern w:val="0"/>
          <w:sz w:val="44"/>
          <w:szCs w:val="44"/>
        </w:rPr>
        <w:t>数据分析</w:t>
      </w:r>
      <w:r w:rsidR="004234A8" w:rsidRPr="00354FAD">
        <w:rPr>
          <w:rFonts w:ascii="Times New Roman" w:eastAsia="仿宋_GB2312" w:hAnsi="Arial" w:cs="Arial" w:hint="eastAsia"/>
          <w:b/>
          <w:kern w:val="0"/>
          <w:sz w:val="44"/>
          <w:szCs w:val="44"/>
        </w:rPr>
        <w:t>系统</w:t>
      </w:r>
    </w:p>
    <w:p w:rsidR="004234A8" w:rsidRPr="00354FAD" w:rsidRDefault="004234A8" w:rsidP="007C0121">
      <w:pPr>
        <w:autoSpaceDE w:val="0"/>
        <w:autoSpaceDN w:val="0"/>
        <w:adjustRightInd w:val="0"/>
        <w:spacing w:beforeLines="50" w:before="156" w:line="360" w:lineRule="auto"/>
        <w:jc w:val="center"/>
        <w:rPr>
          <w:rFonts w:ascii="Times New Roman" w:eastAsia="仿宋_GB2312" w:hAnsi="Times New Roman" w:cs="Arial"/>
          <w:b/>
          <w:kern w:val="0"/>
          <w:sz w:val="84"/>
          <w:szCs w:val="84"/>
        </w:rPr>
      </w:pPr>
      <w:r w:rsidRPr="00354FAD">
        <w:rPr>
          <w:rFonts w:ascii="Times New Roman" w:eastAsia="仿宋_GB2312" w:hAnsi="Arial" w:cs="Arial" w:hint="eastAsia"/>
          <w:b/>
          <w:kern w:val="0"/>
          <w:sz w:val="84"/>
          <w:szCs w:val="84"/>
        </w:rPr>
        <w:t>项目前景及范围分析</w:t>
      </w:r>
      <w:r w:rsidR="007F6769">
        <w:rPr>
          <w:rFonts w:ascii="Times New Roman" w:eastAsia="仿宋_GB2312" w:hAnsi="Arial" w:cs="Arial" w:hint="eastAsia"/>
          <w:b/>
          <w:kern w:val="0"/>
          <w:sz w:val="84"/>
          <w:szCs w:val="84"/>
        </w:rPr>
        <w:t xml:space="preserve"> </w:t>
      </w:r>
    </w:p>
    <w:p w:rsidR="004234A8" w:rsidRPr="00354FAD" w:rsidRDefault="004234A8" w:rsidP="007C0121">
      <w:pPr>
        <w:autoSpaceDE w:val="0"/>
        <w:autoSpaceDN w:val="0"/>
        <w:adjustRightInd w:val="0"/>
        <w:spacing w:beforeLines="50" w:before="156" w:line="360" w:lineRule="auto"/>
        <w:jc w:val="center"/>
        <w:rPr>
          <w:rFonts w:ascii="Times New Roman" w:eastAsia="仿宋_GB2312" w:hAnsi="Times New Roman"/>
          <w:b/>
          <w:bCs/>
          <w:sz w:val="32"/>
          <w:szCs w:val="32"/>
        </w:rPr>
      </w:pPr>
    </w:p>
    <w:p w:rsidR="004234A8" w:rsidRPr="00354FAD" w:rsidRDefault="004234A8" w:rsidP="007C0121">
      <w:pPr>
        <w:autoSpaceDE w:val="0"/>
        <w:autoSpaceDN w:val="0"/>
        <w:adjustRightInd w:val="0"/>
        <w:spacing w:beforeLines="50" w:before="156" w:line="360" w:lineRule="auto"/>
        <w:jc w:val="center"/>
        <w:rPr>
          <w:rFonts w:ascii="Times New Roman" w:eastAsia="仿宋_GB2312" w:hAnsi="Times New Roman"/>
          <w:b/>
          <w:bCs/>
          <w:sz w:val="32"/>
          <w:szCs w:val="32"/>
        </w:rPr>
      </w:pPr>
    </w:p>
    <w:p w:rsidR="004234A8" w:rsidRPr="00354FAD" w:rsidRDefault="004234A8" w:rsidP="007C0121">
      <w:pPr>
        <w:spacing w:beforeLines="50" w:before="156" w:line="360" w:lineRule="auto"/>
        <w:jc w:val="center"/>
        <w:rPr>
          <w:rFonts w:ascii="Times New Roman" w:eastAsia="仿宋_GB2312" w:hAnsi="Times New Roman"/>
          <w:b/>
          <w:bCs/>
          <w:sz w:val="28"/>
          <w:szCs w:val="28"/>
        </w:rPr>
      </w:pPr>
    </w:p>
    <w:tbl>
      <w:tblPr>
        <w:tblW w:w="9072" w:type="dxa"/>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Look w:val="04A0" w:firstRow="1" w:lastRow="0" w:firstColumn="1" w:lastColumn="0" w:noHBand="0" w:noVBand="1"/>
      </w:tblPr>
      <w:tblGrid>
        <w:gridCol w:w="994"/>
        <w:gridCol w:w="2933"/>
        <w:gridCol w:w="5145"/>
      </w:tblGrid>
      <w:tr w:rsidR="004234A8" w:rsidRPr="00354FAD" w:rsidTr="00BD14E6">
        <w:trPr>
          <w:trHeight w:val="1021"/>
          <w:jc w:val="center"/>
        </w:trPr>
        <w:tc>
          <w:tcPr>
            <w:tcW w:w="994" w:type="dxa"/>
            <w:shd w:val="clear" w:color="auto" w:fill="auto"/>
            <w:vAlign w:val="center"/>
          </w:tcPr>
          <w:p w:rsidR="004234A8" w:rsidRPr="00354FAD" w:rsidRDefault="004234A8" w:rsidP="007C0121">
            <w:pPr>
              <w:overflowPunct w:val="0"/>
              <w:autoSpaceDE w:val="0"/>
              <w:autoSpaceDN w:val="0"/>
              <w:adjustRightInd w:val="0"/>
              <w:spacing w:beforeLines="50" w:before="156" w:line="360" w:lineRule="auto"/>
              <w:jc w:val="center"/>
              <w:textAlignment w:val="baseline"/>
              <w:rPr>
                <w:rFonts w:ascii="Times New Roman" w:eastAsia="仿宋_GB2312" w:hAnsi="Times New Roman"/>
                <w:b/>
                <w:bCs/>
                <w:sz w:val="28"/>
                <w:szCs w:val="28"/>
              </w:rPr>
            </w:pPr>
            <w:r w:rsidRPr="00354FAD">
              <w:rPr>
                <w:rFonts w:ascii="Times New Roman" w:eastAsia="仿宋_GB2312" w:hAnsi="Arial" w:hint="eastAsia"/>
                <w:b/>
                <w:bCs/>
                <w:sz w:val="28"/>
                <w:szCs w:val="28"/>
              </w:rPr>
              <w:t>编制：</w:t>
            </w:r>
          </w:p>
        </w:tc>
        <w:tc>
          <w:tcPr>
            <w:tcW w:w="8078" w:type="dxa"/>
            <w:gridSpan w:val="2"/>
            <w:shd w:val="clear" w:color="auto" w:fill="auto"/>
            <w:vAlign w:val="center"/>
          </w:tcPr>
          <w:p w:rsidR="004234A8" w:rsidRPr="00354FAD" w:rsidRDefault="00B60FB6" w:rsidP="007C0121">
            <w:pPr>
              <w:overflowPunct w:val="0"/>
              <w:autoSpaceDE w:val="0"/>
              <w:autoSpaceDN w:val="0"/>
              <w:adjustRightInd w:val="0"/>
              <w:spacing w:beforeLines="50" w:before="156" w:line="360" w:lineRule="auto"/>
              <w:jc w:val="center"/>
              <w:textAlignment w:val="baseline"/>
              <w:rPr>
                <w:rFonts w:ascii="Times New Roman" w:eastAsia="仿宋_GB2312" w:hAnsi="Times New Roman"/>
                <w:b/>
                <w:bCs/>
                <w:sz w:val="28"/>
                <w:szCs w:val="28"/>
              </w:rPr>
            </w:pPr>
            <w:r>
              <w:rPr>
                <w:rFonts w:ascii="Times New Roman" w:eastAsia="仿宋_GB2312" w:hAnsi="Arial" w:hint="eastAsia"/>
                <w:b/>
                <w:bCs/>
                <w:color w:val="00B0F0"/>
                <w:sz w:val="28"/>
                <w:szCs w:val="28"/>
              </w:rPr>
              <w:t>程</w:t>
            </w:r>
            <w:r>
              <w:rPr>
                <w:rFonts w:ascii="Times New Roman" w:eastAsia="仿宋_GB2312" w:hAnsi="Arial"/>
                <w:b/>
                <w:bCs/>
                <w:color w:val="00B0F0"/>
                <w:sz w:val="28"/>
                <w:szCs w:val="28"/>
              </w:rPr>
              <w:t>憧憬（</w:t>
            </w:r>
            <w:r>
              <w:rPr>
                <w:rFonts w:ascii="Times New Roman" w:eastAsia="仿宋_GB2312" w:hAnsi="Arial" w:hint="eastAsia"/>
                <w:b/>
                <w:bCs/>
                <w:color w:val="00B0F0"/>
                <w:sz w:val="28"/>
                <w:szCs w:val="28"/>
              </w:rPr>
              <w:t>20142984</w:t>
            </w:r>
            <w:r>
              <w:rPr>
                <w:rFonts w:ascii="Times New Roman" w:eastAsia="仿宋_GB2312" w:hAnsi="Arial"/>
                <w:b/>
                <w:bCs/>
                <w:color w:val="00B0F0"/>
                <w:sz w:val="28"/>
                <w:szCs w:val="28"/>
              </w:rPr>
              <w:t>）</w:t>
            </w:r>
          </w:p>
        </w:tc>
      </w:tr>
      <w:tr w:rsidR="004234A8" w:rsidRPr="00354FAD" w:rsidTr="004234A8">
        <w:trPr>
          <w:trHeight w:val="1021"/>
          <w:jc w:val="center"/>
        </w:trPr>
        <w:tc>
          <w:tcPr>
            <w:tcW w:w="994" w:type="dxa"/>
            <w:vMerge w:val="restart"/>
            <w:shd w:val="clear" w:color="auto" w:fill="auto"/>
            <w:vAlign w:val="center"/>
          </w:tcPr>
          <w:p w:rsidR="004234A8" w:rsidRPr="00354FAD" w:rsidRDefault="004234A8" w:rsidP="007C0121">
            <w:pPr>
              <w:overflowPunct w:val="0"/>
              <w:autoSpaceDE w:val="0"/>
              <w:autoSpaceDN w:val="0"/>
              <w:adjustRightInd w:val="0"/>
              <w:spacing w:beforeLines="50" w:before="156" w:line="360" w:lineRule="auto"/>
              <w:jc w:val="center"/>
              <w:textAlignment w:val="baseline"/>
              <w:rPr>
                <w:rFonts w:ascii="Times New Roman" w:eastAsia="仿宋_GB2312" w:hAnsi="Times New Roman"/>
                <w:b/>
                <w:bCs/>
                <w:sz w:val="28"/>
                <w:szCs w:val="28"/>
              </w:rPr>
            </w:pPr>
            <w:r w:rsidRPr="00354FAD">
              <w:rPr>
                <w:rFonts w:ascii="Times New Roman" w:eastAsia="仿宋_GB2312" w:hAnsi="Arial" w:hint="eastAsia"/>
                <w:b/>
                <w:bCs/>
                <w:sz w:val="28"/>
                <w:szCs w:val="28"/>
              </w:rPr>
              <w:t>审查：</w:t>
            </w:r>
          </w:p>
        </w:tc>
        <w:tc>
          <w:tcPr>
            <w:tcW w:w="2933" w:type="dxa"/>
            <w:shd w:val="clear" w:color="auto" w:fill="auto"/>
            <w:vAlign w:val="center"/>
          </w:tcPr>
          <w:p w:rsidR="004234A8" w:rsidRPr="00354FAD" w:rsidRDefault="004234A8" w:rsidP="007C0121">
            <w:pPr>
              <w:overflowPunct w:val="0"/>
              <w:autoSpaceDE w:val="0"/>
              <w:autoSpaceDN w:val="0"/>
              <w:adjustRightInd w:val="0"/>
              <w:spacing w:beforeLines="50" w:before="156" w:line="360" w:lineRule="auto"/>
              <w:jc w:val="left"/>
              <w:textAlignment w:val="baseline"/>
              <w:rPr>
                <w:rFonts w:ascii="Times New Roman" w:eastAsia="仿宋_GB2312" w:hAnsi="Times New Roman"/>
                <w:b/>
                <w:bCs/>
                <w:sz w:val="28"/>
                <w:szCs w:val="28"/>
              </w:rPr>
            </w:pPr>
            <w:r w:rsidRPr="00354FAD">
              <w:rPr>
                <w:rFonts w:ascii="Times New Roman" w:eastAsia="仿宋_GB2312" w:hAnsi="Arial" w:hint="eastAsia"/>
                <w:b/>
                <w:bCs/>
                <w:sz w:val="28"/>
                <w:szCs w:val="28"/>
              </w:rPr>
              <w:t>软件工程系</w:t>
            </w:r>
          </w:p>
        </w:tc>
        <w:tc>
          <w:tcPr>
            <w:tcW w:w="5145" w:type="dxa"/>
            <w:shd w:val="clear" w:color="auto" w:fill="auto"/>
            <w:vAlign w:val="center"/>
          </w:tcPr>
          <w:p w:rsidR="004234A8" w:rsidRPr="00354FAD" w:rsidRDefault="004470BF" w:rsidP="007C0121">
            <w:pPr>
              <w:overflowPunct w:val="0"/>
              <w:autoSpaceDE w:val="0"/>
              <w:autoSpaceDN w:val="0"/>
              <w:adjustRightInd w:val="0"/>
              <w:spacing w:beforeLines="50" w:before="156" w:line="360" w:lineRule="auto"/>
              <w:jc w:val="center"/>
              <w:textAlignment w:val="baseline"/>
              <w:rPr>
                <w:rFonts w:ascii="Times New Roman" w:eastAsia="仿宋_GB2312" w:hAnsi="Times New Roman"/>
                <w:b/>
                <w:bCs/>
                <w:sz w:val="28"/>
                <w:szCs w:val="28"/>
              </w:rPr>
            </w:pPr>
            <w:r>
              <w:rPr>
                <w:rFonts w:ascii="Times New Roman" w:eastAsia="仿宋_GB2312" w:hAnsi="Arial" w:hint="eastAsia"/>
                <w:b/>
                <w:bCs/>
                <w:color w:val="00B0F0"/>
                <w:sz w:val="28"/>
                <w:szCs w:val="28"/>
              </w:rPr>
              <w:t>黄梓轩</w:t>
            </w:r>
            <w:r w:rsidR="00B60FB6">
              <w:rPr>
                <w:rFonts w:ascii="Times New Roman" w:eastAsia="仿宋_GB2312" w:hAnsi="Arial" w:hint="eastAsia"/>
                <w:b/>
                <w:bCs/>
                <w:color w:val="00B0F0"/>
                <w:sz w:val="28"/>
                <w:szCs w:val="28"/>
              </w:rPr>
              <w:t>（</w:t>
            </w:r>
            <w:r>
              <w:rPr>
                <w:rFonts w:ascii="Times New Roman" w:eastAsia="仿宋_GB2312" w:hAnsi="Arial" w:hint="eastAsia"/>
                <w:b/>
                <w:bCs/>
                <w:color w:val="00B0F0"/>
                <w:sz w:val="28"/>
                <w:szCs w:val="28"/>
              </w:rPr>
              <w:t>20142980</w:t>
            </w:r>
            <w:r w:rsidR="00B60FB6">
              <w:rPr>
                <w:rFonts w:ascii="Times New Roman" w:eastAsia="仿宋_GB2312" w:hAnsi="Arial" w:hint="eastAsia"/>
                <w:b/>
                <w:bCs/>
                <w:color w:val="00B0F0"/>
                <w:sz w:val="28"/>
                <w:szCs w:val="28"/>
              </w:rPr>
              <w:t>）</w:t>
            </w:r>
          </w:p>
        </w:tc>
      </w:tr>
      <w:tr w:rsidR="004234A8" w:rsidRPr="00354FAD" w:rsidTr="004234A8">
        <w:trPr>
          <w:trHeight w:val="1021"/>
          <w:jc w:val="center"/>
        </w:trPr>
        <w:tc>
          <w:tcPr>
            <w:tcW w:w="994" w:type="dxa"/>
            <w:vMerge/>
            <w:shd w:val="clear" w:color="auto" w:fill="auto"/>
            <w:vAlign w:val="center"/>
          </w:tcPr>
          <w:p w:rsidR="004234A8" w:rsidRPr="00354FAD" w:rsidRDefault="004234A8" w:rsidP="007C0121">
            <w:pPr>
              <w:overflowPunct w:val="0"/>
              <w:autoSpaceDE w:val="0"/>
              <w:autoSpaceDN w:val="0"/>
              <w:adjustRightInd w:val="0"/>
              <w:spacing w:beforeLines="50" w:before="156" w:line="360" w:lineRule="auto"/>
              <w:jc w:val="center"/>
              <w:textAlignment w:val="baseline"/>
              <w:rPr>
                <w:rFonts w:ascii="Times New Roman" w:eastAsia="仿宋_GB2312" w:hAnsi="Times New Roman"/>
                <w:b/>
                <w:bCs/>
                <w:sz w:val="28"/>
                <w:szCs w:val="28"/>
              </w:rPr>
            </w:pPr>
          </w:p>
        </w:tc>
        <w:tc>
          <w:tcPr>
            <w:tcW w:w="2933" w:type="dxa"/>
            <w:shd w:val="clear" w:color="auto" w:fill="auto"/>
            <w:vAlign w:val="center"/>
          </w:tcPr>
          <w:p w:rsidR="004234A8" w:rsidRPr="00354FAD" w:rsidRDefault="004234A8" w:rsidP="007C0121">
            <w:pPr>
              <w:overflowPunct w:val="0"/>
              <w:autoSpaceDE w:val="0"/>
              <w:autoSpaceDN w:val="0"/>
              <w:adjustRightInd w:val="0"/>
              <w:spacing w:beforeLines="50" w:before="156" w:line="360" w:lineRule="auto"/>
              <w:jc w:val="left"/>
              <w:textAlignment w:val="baseline"/>
              <w:rPr>
                <w:rFonts w:ascii="Times New Roman" w:eastAsia="仿宋_GB2312" w:hAnsi="Times New Roman"/>
                <w:b/>
                <w:bCs/>
                <w:sz w:val="28"/>
                <w:szCs w:val="28"/>
              </w:rPr>
            </w:pPr>
            <w:r w:rsidRPr="00354FAD">
              <w:rPr>
                <w:rFonts w:ascii="Times New Roman" w:eastAsia="仿宋_GB2312" w:hAnsi="Arial" w:hint="eastAsia"/>
                <w:b/>
                <w:bCs/>
                <w:sz w:val="28"/>
                <w:szCs w:val="28"/>
              </w:rPr>
              <w:t>信息科学与技术学院</w:t>
            </w:r>
          </w:p>
        </w:tc>
        <w:tc>
          <w:tcPr>
            <w:tcW w:w="5145" w:type="dxa"/>
            <w:shd w:val="clear" w:color="auto" w:fill="auto"/>
            <w:vAlign w:val="center"/>
          </w:tcPr>
          <w:p w:rsidR="004234A8" w:rsidRPr="00DE09C9" w:rsidRDefault="004470BF" w:rsidP="007C0121">
            <w:pPr>
              <w:overflowPunct w:val="0"/>
              <w:autoSpaceDE w:val="0"/>
              <w:autoSpaceDN w:val="0"/>
              <w:adjustRightInd w:val="0"/>
              <w:spacing w:beforeLines="50" w:before="156" w:line="360" w:lineRule="auto"/>
              <w:jc w:val="center"/>
              <w:textAlignment w:val="baseline"/>
              <w:rPr>
                <w:rFonts w:ascii="Times New Roman" w:eastAsia="仿宋_GB2312" w:hAnsi="Times New Roman" w:hint="eastAsia"/>
                <w:b/>
                <w:bCs/>
                <w:color w:val="00B0F0"/>
                <w:sz w:val="28"/>
                <w:szCs w:val="28"/>
              </w:rPr>
            </w:pPr>
            <w:r>
              <w:rPr>
                <w:rFonts w:ascii="Times New Roman" w:eastAsia="仿宋_GB2312" w:hAnsi="Times New Roman" w:hint="eastAsia"/>
                <w:b/>
                <w:bCs/>
                <w:color w:val="00B0F0"/>
                <w:sz w:val="28"/>
                <w:szCs w:val="28"/>
              </w:rPr>
              <w:t>王建民</w:t>
            </w:r>
          </w:p>
        </w:tc>
      </w:tr>
    </w:tbl>
    <w:p w:rsidR="003957A3" w:rsidRPr="00354FAD" w:rsidRDefault="003957A3" w:rsidP="007C0121">
      <w:pPr>
        <w:spacing w:beforeLines="50" w:before="156"/>
      </w:pPr>
    </w:p>
    <w:p w:rsidR="004234A8" w:rsidRPr="00354FAD" w:rsidRDefault="004234A8" w:rsidP="007C0121">
      <w:pPr>
        <w:widowControl/>
        <w:spacing w:beforeLines="50" w:before="156"/>
        <w:jc w:val="left"/>
        <w:rPr>
          <w:rFonts w:hint="eastAsia"/>
        </w:rPr>
      </w:pPr>
      <w:r w:rsidRPr="00354FAD">
        <w:br w:type="page"/>
      </w:r>
    </w:p>
    <w:p w:rsidR="004234A8" w:rsidRPr="00354FAD" w:rsidRDefault="004234A8" w:rsidP="007C0121">
      <w:pPr>
        <w:spacing w:beforeLines="50" w:before="156" w:line="360" w:lineRule="auto"/>
        <w:rPr>
          <w:rFonts w:ascii="Arial" w:eastAsia="仿宋_GB2312" w:hAnsi="Arial"/>
          <w:b/>
          <w:szCs w:val="21"/>
        </w:rPr>
      </w:pPr>
    </w:p>
    <w:p w:rsidR="001546E1" w:rsidRPr="00354FAD" w:rsidRDefault="001546E1" w:rsidP="007C0121">
      <w:pPr>
        <w:pStyle w:val="HD1"/>
        <w:spacing w:beforeLines="50" w:before="156"/>
        <w:ind w:firstLine="0"/>
        <w:jc w:val="center"/>
        <w:outlineLvl w:val="0"/>
        <w:rPr>
          <w:rFonts w:eastAsia="幼圆"/>
          <w:b/>
          <w:sz w:val="32"/>
        </w:rPr>
      </w:pPr>
      <w:r w:rsidRPr="00354FAD">
        <w:rPr>
          <w:rFonts w:eastAsia="幼圆" w:hint="eastAsia"/>
          <w:b/>
          <w:sz w:val="32"/>
        </w:rPr>
        <w:t>目录</w:t>
      </w:r>
      <w:r w:rsidRPr="00354FAD">
        <w:rPr>
          <w:rFonts w:eastAsia="幼圆" w:hint="eastAsia"/>
          <w:b/>
          <w:sz w:val="32"/>
        </w:rPr>
        <w:t xml:space="preserve">  </w:t>
      </w:r>
    </w:p>
    <w:p w:rsidR="00922BC9" w:rsidRPr="00354FAD" w:rsidRDefault="0012487A" w:rsidP="007C0121">
      <w:pPr>
        <w:pStyle w:val="20"/>
        <w:tabs>
          <w:tab w:val="right" w:leader="dot" w:pos="8296"/>
        </w:tabs>
        <w:spacing w:beforeLines="50" w:before="156"/>
        <w:rPr>
          <w:rFonts w:asciiTheme="minorHAnsi" w:eastAsiaTheme="minorEastAsia" w:hAnsiTheme="minorHAnsi" w:cstheme="minorBidi"/>
          <w:b w:val="0"/>
          <w:noProof/>
          <w:sz w:val="21"/>
          <w:szCs w:val="22"/>
        </w:rPr>
      </w:pPr>
      <w:r w:rsidRPr="00354FAD">
        <w:rPr>
          <w:rFonts w:eastAsia="仿宋_GB2312"/>
          <w:b w:val="0"/>
          <w:noProof/>
        </w:rPr>
        <w:fldChar w:fldCharType="begin"/>
      </w:r>
      <w:r w:rsidR="001546E1" w:rsidRPr="00354FAD">
        <w:rPr>
          <w:rFonts w:eastAsia="仿宋_GB2312"/>
          <w:b w:val="0"/>
          <w:noProof/>
        </w:rPr>
        <w:instrText xml:space="preserve"> TOC \o "1-4" \* MERGEFORMAT </w:instrText>
      </w:r>
      <w:r w:rsidRPr="00354FAD">
        <w:rPr>
          <w:rFonts w:eastAsia="仿宋_GB2312"/>
          <w:b w:val="0"/>
          <w:noProof/>
        </w:rPr>
        <w:fldChar w:fldCharType="separate"/>
      </w:r>
      <w:r w:rsidR="00922BC9" w:rsidRPr="00354FAD">
        <w:rPr>
          <w:noProof/>
        </w:rPr>
        <w:t>1</w:t>
      </w:r>
      <w:r w:rsidR="00922BC9" w:rsidRPr="00354FAD">
        <w:rPr>
          <w:rFonts w:eastAsia="仿宋_GB2312" w:hint="eastAsia"/>
          <w:b w:val="0"/>
          <w:noProof/>
        </w:rPr>
        <w:t>术语定义</w:t>
      </w:r>
      <w:r w:rsidR="00922BC9" w:rsidRPr="00354FAD">
        <w:rPr>
          <w:noProof/>
        </w:rPr>
        <w:tab/>
      </w:r>
      <w:r w:rsidRPr="00354FAD">
        <w:rPr>
          <w:noProof/>
        </w:rPr>
        <w:fldChar w:fldCharType="begin"/>
      </w:r>
      <w:r w:rsidR="00922BC9" w:rsidRPr="00354FAD">
        <w:rPr>
          <w:noProof/>
        </w:rPr>
        <w:instrText xml:space="preserve"> PAGEREF _Toc340822526 \h </w:instrText>
      </w:r>
      <w:r w:rsidRPr="00354FAD">
        <w:rPr>
          <w:noProof/>
        </w:rPr>
      </w:r>
      <w:r w:rsidRPr="00354FAD">
        <w:rPr>
          <w:noProof/>
        </w:rPr>
        <w:fldChar w:fldCharType="separate"/>
      </w:r>
      <w:r w:rsidR="00354FAD" w:rsidRPr="00354FAD">
        <w:rPr>
          <w:noProof/>
        </w:rPr>
        <w:t>4</w:t>
      </w:r>
      <w:r w:rsidRPr="00354FAD">
        <w:rPr>
          <w:noProof/>
        </w:rPr>
        <w:fldChar w:fldCharType="end"/>
      </w:r>
    </w:p>
    <w:p w:rsidR="00922BC9" w:rsidRPr="00354FAD" w:rsidRDefault="00922BC9" w:rsidP="007C0121">
      <w:pPr>
        <w:pStyle w:val="20"/>
        <w:tabs>
          <w:tab w:val="right" w:leader="dot" w:pos="8296"/>
        </w:tabs>
        <w:spacing w:beforeLines="50" w:before="156"/>
        <w:rPr>
          <w:rFonts w:asciiTheme="minorHAnsi" w:eastAsiaTheme="minorEastAsia" w:hAnsiTheme="minorHAnsi" w:cstheme="minorBidi"/>
          <w:b w:val="0"/>
          <w:noProof/>
          <w:sz w:val="21"/>
          <w:szCs w:val="22"/>
        </w:rPr>
      </w:pPr>
      <w:r w:rsidRPr="00354FAD">
        <w:rPr>
          <w:noProof/>
        </w:rPr>
        <w:t>2</w:t>
      </w:r>
      <w:r w:rsidRPr="00354FAD">
        <w:rPr>
          <w:rFonts w:eastAsia="仿宋_GB2312" w:hint="eastAsia"/>
          <w:b w:val="0"/>
          <w:noProof/>
        </w:rPr>
        <w:t>业务需求</w:t>
      </w:r>
      <w:r w:rsidRPr="00354FAD">
        <w:rPr>
          <w:noProof/>
        </w:rPr>
        <w:tab/>
      </w:r>
      <w:r w:rsidR="0012487A" w:rsidRPr="00354FAD">
        <w:rPr>
          <w:noProof/>
        </w:rPr>
        <w:fldChar w:fldCharType="begin"/>
      </w:r>
      <w:r w:rsidRPr="00354FAD">
        <w:rPr>
          <w:noProof/>
        </w:rPr>
        <w:instrText xml:space="preserve"> PAGEREF _Toc340822527 \h </w:instrText>
      </w:r>
      <w:r w:rsidR="0012487A" w:rsidRPr="00354FAD">
        <w:rPr>
          <w:noProof/>
        </w:rPr>
      </w:r>
      <w:r w:rsidR="0012487A" w:rsidRPr="00354FAD">
        <w:rPr>
          <w:noProof/>
        </w:rPr>
        <w:fldChar w:fldCharType="separate"/>
      </w:r>
      <w:r w:rsidR="00354FAD" w:rsidRPr="00354FAD">
        <w:rPr>
          <w:noProof/>
        </w:rPr>
        <w:t>4</w:t>
      </w:r>
      <w:r w:rsidR="0012487A" w:rsidRPr="00354FAD">
        <w:rPr>
          <w:noProof/>
        </w:rPr>
        <w:fldChar w:fldCharType="end"/>
      </w:r>
    </w:p>
    <w:p w:rsidR="00922BC9" w:rsidRPr="00354FAD" w:rsidRDefault="00922BC9" w:rsidP="00DE09C9">
      <w:pPr>
        <w:pStyle w:val="30"/>
        <w:spacing w:before="156"/>
        <w:rPr>
          <w:noProof/>
        </w:rPr>
      </w:pPr>
      <w:r w:rsidRPr="00354FAD">
        <w:rPr>
          <w:noProof/>
        </w:rPr>
        <w:t>2.1</w:t>
      </w:r>
      <w:r w:rsidRPr="00354FAD">
        <w:rPr>
          <w:rFonts w:hint="eastAsia"/>
          <w:noProof/>
        </w:rPr>
        <w:t>应用背景</w:t>
      </w:r>
      <w:r w:rsidRPr="00354FAD">
        <w:rPr>
          <w:noProof/>
        </w:rPr>
        <w:tab/>
      </w:r>
      <w:r w:rsidR="0012487A" w:rsidRPr="00354FAD">
        <w:rPr>
          <w:noProof/>
        </w:rPr>
        <w:fldChar w:fldCharType="begin"/>
      </w:r>
      <w:r w:rsidRPr="00354FAD">
        <w:rPr>
          <w:noProof/>
        </w:rPr>
        <w:instrText xml:space="preserve"> PAGEREF _Toc340822528 \h </w:instrText>
      </w:r>
      <w:r w:rsidR="0012487A" w:rsidRPr="00354FAD">
        <w:rPr>
          <w:noProof/>
        </w:rPr>
      </w:r>
      <w:r w:rsidR="0012487A" w:rsidRPr="00354FAD">
        <w:rPr>
          <w:noProof/>
        </w:rPr>
        <w:fldChar w:fldCharType="separate"/>
      </w:r>
      <w:r w:rsidR="00354FAD" w:rsidRPr="00354FAD">
        <w:rPr>
          <w:noProof/>
        </w:rPr>
        <w:t>4</w:t>
      </w:r>
      <w:r w:rsidR="0012487A" w:rsidRPr="00354FAD">
        <w:rPr>
          <w:noProof/>
        </w:rPr>
        <w:fldChar w:fldCharType="end"/>
      </w:r>
    </w:p>
    <w:p w:rsidR="00922BC9" w:rsidRPr="00354FAD" w:rsidRDefault="00922BC9" w:rsidP="00DE09C9">
      <w:pPr>
        <w:pStyle w:val="30"/>
        <w:spacing w:before="156"/>
        <w:rPr>
          <w:noProof/>
        </w:rPr>
      </w:pPr>
      <w:r w:rsidRPr="00354FAD">
        <w:rPr>
          <w:noProof/>
        </w:rPr>
        <w:t>2.2</w:t>
      </w:r>
      <w:r w:rsidRPr="00354FAD">
        <w:rPr>
          <w:rFonts w:hint="eastAsia"/>
          <w:noProof/>
        </w:rPr>
        <w:t>业务机遇</w:t>
      </w:r>
      <w:r w:rsidRPr="00354FAD">
        <w:rPr>
          <w:noProof/>
        </w:rPr>
        <w:tab/>
      </w:r>
      <w:r w:rsidR="0012487A" w:rsidRPr="00354FAD">
        <w:rPr>
          <w:noProof/>
        </w:rPr>
        <w:fldChar w:fldCharType="begin"/>
      </w:r>
      <w:r w:rsidRPr="00354FAD">
        <w:rPr>
          <w:noProof/>
        </w:rPr>
        <w:instrText xml:space="preserve"> PAGEREF _Toc340822529 \h </w:instrText>
      </w:r>
      <w:r w:rsidR="0012487A" w:rsidRPr="00354FAD">
        <w:rPr>
          <w:noProof/>
        </w:rPr>
      </w:r>
      <w:r w:rsidR="0012487A" w:rsidRPr="00354FAD">
        <w:rPr>
          <w:noProof/>
        </w:rPr>
        <w:fldChar w:fldCharType="separate"/>
      </w:r>
      <w:r w:rsidR="00354FAD" w:rsidRPr="00354FAD">
        <w:rPr>
          <w:noProof/>
        </w:rPr>
        <w:t>4</w:t>
      </w:r>
      <w:r w:rsidR="0012487A" w:rsidRPr="00354FAD">
        <w:rPr>
          <w:noProof/>
        </w:rPr>
        <w:fldChar w:fldCharType="end"/>
      </w:r>
    </w:p>
    <w:p w:rsidR="00922BC9" w:rsidRPr="00354FAD" w:rsidRDefault="00922BC9" w:rsidP="00DE09C9">
      <w:pPr>
        <w:pStyle w:val="30"/>
        <w:spacing w:before="156"/>
        <w:rPr>
          <w:noProof/>
        </w:rPr>
      </w:pPr>
      <w:r w:rsidRPr="00354FAD">
        <w:rPr>
          <w:noProof/>
        </w:rPr>
        <w:t>2.3</w:t>
      </w:r>
      <w:r w:rsidRPr="00354FAD">
        <w:rPr>
          <w:rFonts w:hint="eastAsia"/>
          <w:noProof/>
        </w:rPr>
        <w:t>业务目标</w:t>
      </w:r>
      <w:r w:rsidRPr="00354FAD">
        <w:rPr>
          <w:noProof/>
        </w:rPr>
        <w:tab/>
      </w:r>
      <w:r w:rsidR="0012487A" w:rsidRPr="00354FAD">
        <w:rPr>
          <w:noProof/>
        </w:rPr>
        <w:fldChar w:fldCharType="begin"/>
      </w:r>
      <w:r w:rsidRPr="00354FAD">
        <w:rPr>
          <w:noProof/>
        </w:rPr>
        <w:instrText xml:space="preserve"> PAGEREF _Toc340822530 \h </w:instrText>
      </w:r>
      <w:r w:rsidR="0012487A" w:rsidRPr="00354FAD">
        <w:rPr>
          <w:noProof/>
        </w:rPr>
      </w:r>
      <w:r w:rsidR="0012487A" w:rsidRPr="00354FAD">
        <w:rPr>
          <w:noProof/>
        </w:rPr>
        <w:fldChar w:fldCharType="separate"/>
      </w:r>
      <w:r w:rsidR="00354FAD" w:rsidRPr="00354FAD">
        <w:rPr>
          <w:noProof/>
        </w:rPr>
        <w:t>4</w:t>
      </w:r>
      <w:r w:rsidR="0012487A" w:rsidRPr="00354FAD">
        <w:rPr>
          <w:noProof/>
        </w:rPr>
        <w:fldChar w:fldCharType="end"/>
      </w:r>
    </w:p>
    <w:p w:rsidR="00922BC9" w:rsidRPr="00354FAD" w:rsidRDefault="00922BC9" w:rsidP="00DE09C9">
      <w:pPr>
        <w:pStyle w:val="30"/>
        <w:spacing w:before="156"/>
        <w:rPr>
          <w:noProof/>
        </w:rPr>
      </w:pPr>
      <w:r w:rsidRPr="00354FAD">
        <w:rPr>
          <w:noProof/>
        </w:rPr>
        <w:t>2.4</w:t>
      </w:r>
      <w:r w:rsidRPr="00354FAD">
        <w:rPr>
          <w:rFonts w:hint="eastAsia"/>
          <w:noProof/>
        </w:rPr>
        <w:t>成功标准</w:t>
      </w:r>
      <w:r w:rsidRPr="00354FAD">
        <w:rPr>
          <w:noProof/>
        </w:rPr>
        <w:tab/>
      </w:r>
      <w:r w:rsidR="0012487A" w:rsidRPr="00354FAD">
        <w:rPr>
          <w:noProof/>
        </w:rPr>
        <w:fldChar w:fldCharType="begin"/>
      </w:r>
      <w:r w:rsidRPr="00354FAD">
        <w:rPr>
          <w:noProof/>
        </w:rPr>
        <w:instrText xml:space="preserve"> PAGEREF _Toc340822531 \h </w:instrText>
      </w:r>
      <w:r w:rsidR="0012487A" w:rsidRPr="00354FAD">
        <w:rPr>
          <w:noProof/>
        </w:rPr>
      </w:r>
      <w:r w:rsidR="0012487A" w:rsidRPr="00354FAD">
        <w:rPr>
          <w:noProof/>
        </w:rPr>
        <w:fldChar w:fldCharType="separate"/>
      </w:r>
      <w:r w:rsidR="00354FAD" w:rsidRPr="00354FAD">
        <w:rPr>
          <w:noProof/>
        </w:rPr>
        <w:t>5</w:t>
      </w:r>
      <w:r w:rsidR="0012487A" w:rsidRPr="00354FAD">
        <w:rPr>
          <w:noProof/>
        </w:rPr>
        <w:fldChar w:fldCharType="end"/>
      </w:r>
    </w:p>
    <w:p w:rsidR="00922BC9" w:rsidRPr="00354FAD" w:rsidRDefault="00922BC9" w:rsidP="00DE09C9">
      <w:pPr>
        <w:pStyle w:val="30"/>
        <w:spacing w:before="156"/>
        <w:rPr>
          <w:noProof/>
        </w:rPr>
      </w:pPr>
      <w:r w:rsidRPr="00354FAD">
        <w:rPr>
          <w:noProof/>
        </w:rPr>
        <w:t>2.5</w:t>
      </w:r>
      <w:r w:rsidRPr="00354FAD">
        <w:rPr>
          <w:rFonts w:hint="eastAsia"/>
          <w:noProof/>
        </w:rPr>
        <w:t>业务风险</w:t>
      </w:r>
      <w:r w:rsidRPr="00354FAD">
        <w:rPr>
          <w:noProof/>
        </w:rPr>
        <w:tab/>
      </w:r>
      <w:r w:rsidR="0012487A" w:rsidRPr="00354FAD">
        <w:rPr>
          <w:noProof/>
        </w:rPr>
        <w:fldChar w:fldCharType="begin"/>
      </w:r>
      <w:r w:rsidRPr="00354FAD">
        <w:rPr>
          <w:noProof/>
        </w:rPr>
        <w:instrText xml:space="preserve"> PAGEREF _Toc340822532 \h </w:instrText>
      </w:r>
      <w:r w:rsidR="0012487A" w:rsidRPr="00354FAD">
        <w:rPr>
          <w:noProof/>
        </w:rPr>
      </w:r>
      <w:r w:rsidR="0012487A" w:rsidRPr="00354FAD">
        <w:rPr>
          <w:noProof/>
        </w:rPr>
        <w:fldChar w:fldCharType="separate"/>
      </w:r>
      <w:r w:rsidR="00354FAD" w:rsidRPr="00354FAD">
        <w:rPr>
          <w:noProof/>
        </w:rPr>
        <w:t>5</w:t>
      </w:r>
      <w:r w:rsidR="0012487A" w:rsidRPr="00354FAD">
        <w:rPr>
          <w:noProof/>
        </w:rPr>
        <w:fldChar w:fldCharType="end"/>
      </w:r>
    </w:p>
    <w:p w:rsidR="00354FAD" w:rsidRPr="00354FAD" w:rsidRDefault="00922BC9" w:rsidP="007C0121">
      <w:pPr>
        <w:pStyle w:val="20"/>
        <w:tabs>
          <w:tab w:val="right" w:leader="dot" w:pos="8296"/>
        </w:tabs>
        <w:spacing w:beforeLines="50" w:before="156"/>
        <w:rPr>
          <w:rFonts w:asciiTheme="minorHAnsi" w:eastAsiaTheme="minorEastAsia" w:hAnsiTheme="minorHAnsi" w:cstheme="minorBidi"/>
          <w:b w:val="0"/>
          <w:noProof/>
          <w:sz w:val="21"/>
          <w:szCs w:val="22"/>
        </w:rPr>
      </w:pPr>
      <w:r w:rsidRPr="00354FAD">
        <w:rPr>
          <w:noProof/>
        </w:rPr>
        <w:t>3</w:t>
      </w:r>
      <w:r w:rsidRPr="00354FAD">
        <w:rPr>
          <w:rFonts w:hint="eastAsia"/>
          <w:noProof/>
        </w:rPr>
        <w:t>项目前景</w:t>
      </w:r>
      <w:r w:rsidRPr="00354FAD">
        <w:rPr>
          <w:noProof/>
        </w:rPr>
        <w:tab/>
      </w:r>
      <w:r w:rsidR="0012487A" w:rsidRPr="00354FAD">
        <w:rPr>
          <w:noProof/>
        </w:rPr>
        <w:fldChar w:fldCharType="begin"/>
      </w:r>
      <w:r w:rsidRPr="00354FAD">
        <w:rPr>
          <w:noProof/>
        </w:rPr>
        <w:instrText xml:space="preserve"> PAGEREF _Toc340822533 \h </w:instrText>
      </w:r>
      <w:r w:rsidR="0012487A" w:rsidRPr="00354FAD">
        <w:rPr>
          <w:noProof/>
        </w:rPr>
      </w:r>
      <w:r w:rsidR="0012487A" w:rsidRPr="00354FAD">
        <w:rPr>
          <w:noProof/>
        </w:rPr>
        <w:fldChar w:fldCharType="separate"/>
      </w:r>
      <w:r w:rsidR="00354FAD" w:rsidRPr="00354FAD">
        <w:rPr>
          <w:noProof/>
        </w:rPr>
        <w:t>5</w:t>
      </w:r>
      <w:r w:rsidR="0012487A" w:rsidRPr="00354FAD">
        <w:rPr>
          <w:noProof/>
        </w:rPr>
        <w:fldChar w:fldCharType="end"/>
      </w:r>
    </w:p>
    <w:p w:rsidR="00922BC9" w:rsidRPr="00354FAD" w:rsidRDefault="00922BC9" w:rsidP="00DE09C9">
      <w:pPr>
        <w:pStyle w:val="30"/>
        <w:spacing w:before="156"/>
        <w:rPr>
          <w:noProof/>
        </w:rPr>
      </w:pPr>
      <w:r w:rsidRPr="00354FAD">
        <w:rPr>
          <w:noProof/>
        </w:rPr>
        <w:t>3.1</w:t>
      </w:r>
      <w:r w:rsidRPr="00354FAD">
        <w:rPr>
          <w:rFonts w:hint="eastAsia"/>
          <w:noProof/>
        </w:rPr>
        <w:t>前景概述</w:t>
      </w:r>
      <w:r w:rsidRPr="00354FAD">
        <w:rPr>
          <w:noProof/>
        </w:rPr>
        <w:tab/>
      </w:r>
      <w:r w:rsidR="0012487A" w:rsidRPr="00354FAD">
        <w:rPr>
          <w:noProof/>
        </w:rPr>
        <w:fldChar w:fldCharType="begin"/>
      </w:r>
      <w:r w:rsidRPr="00354FAD">
        <w:rPr>
          <w:noProof/>
        </w:rPr>
        <w:instrText xml:space="preserve"> PAGEREF _Toc340822534 \h </w:instrText>
      </w:r>
      <w:r w:rsidR="0012487A" w:rsidRPr="00354FAD">
        <w:rPr>
          <w:noProof/>
        </w:rPr>
      </w:r>
      <w:r w:rsidR="0012487A" w:rsidRPr="00354FAD">
        <w:rPr>
          <w:noProof/>
        </w:rPr>
        <w:fldChar w:fldCharType="separate"/>
      </w:r>
      <w:r w:rsidR="00354FAD" w:rsidRPr="00354FAD">
        <w:rPr>
          <w:noProof/>
        </w:rPr>
        <w:t>5</w:t>
      </w:r>
      <w:r w:rsidR="0012487A" w:rsidRPr="00354FAD">
        <w:rPr>
          <w:noProof/>
        </w:rPr>
        <w:fldChar w:fldCharType="end"/>
      </w:r>
    </w:p>
    <w:p w:rsidR="00922BC9" w:rsidRPr="00354FAD" w:rsidRDefault="00922BC9" w:rsidP="00DE09C9">
      <w:pPr>
        <w:pStyle w:val="30"/>
        <w:spacing w:before="156"/>
        <w:rPr>
          <w:noProof/>
        </w:rPr>
      </w:pPr>
      <w:r w:rsidRPr="00354FAD">
        <w:rPr>
          <w:noProof/>
        </w:rPr>
        <w:t>3.2</w:t>
      </w:r>
      <w:r w:rsidRPr="00354FAD">
        <w:rPr>
          <w:rFonts w:hint="eastAsia"/>
          <w:noProof/>
        </w:rPr>
        <w:t>主要特性</w:t>
      </w:r>
      <w:r w:rsidRPr="00354FAD">
        <w:rPr>
          <w:noProof/>
        </w:rPr>
        <w:tab/>
      </w:r>
      <w:r w:rsidR="0012487A" w:rsidRPr="00354FAD">
        <w:rPr>
          <w:noProof/>
        </w:rPr>
        <w:fldChar w:fldCharType="begin"/>
      </w:r>
      <w:r w:rsidRPr="00354FAD">
        <w:rPr>
          <w:noProof/>
        </w:rPr>
        <w:instrText xml:space="preserve"> PAGEREF _Toc340822535 \h </w:instrText>
      </w:r>
      <w:r w:rsidR="0012487A" w:rsidRPr="00354FAD">
        <w:rPr>
          <w:noProof/>
        </w:rPr>
      </w:r>
      <w:r w:rsidR="0012487A" w:rsidRPr="00354FAD">
        <w:rPr>
          <w:noProof/>
        </w:rPr>
        <w:fldChar w:fldCharType="separate"/>
      </w:r>
      <w:r w:rsidR="00354FAD" w:rsidRPr="00354FAD">
        <w:rPr>
          <w:noProof/>
        </w:rPr>
        <w:t>5</w:t>
      </w:r>
      <w:r w:rsidR="0012487A" w:rsidRPr="00354FAD">
        <w:rPr>
          <w:noProof/>
        </w:rPr>
        <w:fldChar w:fldCharType="end"/>
      </w:r>
    </w:p>
    <w:p w:rsidR="00922BC9" w:rsidRPr="00354FAD" w:rsidRDefault="00922BC9" w:rsidP="00DE09C9">
      <w:pPr>
        <w:pStyle w:val="30"/>
        <w:spacing w:before="156"/>
        <w:rPr>
          <w:noProof/>
        </w:rPr>
      </w:pPr>
      <w:r w:rsidRPr="00354FAD">
        <w:rPr>
          <w:noProof/>
        </w:rPr>
        <w:t>3.3</w:t>
      </w:r>
      <w:r w:rsidRPr="00354FAD">
        <w:rPr>
          <w:rFonts w:hint="eastAsia"/>
          <w:noProof/>
        </w:rPr>
        <w:t>假设</w:t>
      </w:r>
      <w:r w:rsidRPr="00354FAD">
        <w:rPr>
          <w:noProof/>
        </w:rPr>
        <w:tab/>
      </w:r>
      <w:r w:rsidR="0012487A" w:rsidRPr="00354FAD">
        <w:rPr>
          <w:noProof/>
        </w:rPr>
        <w:fldChar w:fldCharType="begin"/>
      </w:r>
      <w:r w:rsidRPr="00354FAD">
        <w:rPr>
          <w:noProof/>
        </w:rPr>
        <w:instrText xml:space="preserve"> PAGEREF _Toc340822536 \h </w:instrText>
      </w:r>
      <w:r w:rsidR="0012487A" w:rsidRPr="00354FAD">
        <w:rPr>
          <w:noProof/>
        </w:rPr>
      </w:r>
      <w:r w:rsidR="0012487A" w:rsidRPr="00354FAD">
        <w:rPr>
          <w:noProof/>
        </w:rPr>
        <w:fldChar w:fldCharType="separate"/>
      </w:r>
      <w:r w:rsidR="00354FAD" w:rsidRPr="00354FAD">
        <w:rPr>
          <w:noProof/>
        </w:rPr>
        <w:t>6</w:t>
      </w:r>
      <w:r w:rsidR="0012487A" w:rsidRPr="00354FAD">
        <w:rPr>
          <w:noProof/>
        </w:rPr>
        <w:fldChar w:fldCharType="end"/>
      </w:r>
    </w:p>
    <w:p w:rsidR="00922BC9" w:rsidRPr="00354FAD" w:rsidRDefault="00922BC9" w:rsidP="00DE09C9">
      <w:pPr>
        <w:pStyle w:val="30"/>
        <w:spacing w:before="156"/>
        <w:rPr>
          <w:noProof/>
        </w:rPr>
      </w:pPr>
      <w:r w:rsidRPr="00354FAD">
        <w:rPr>
          <w:noProof/>
        </w:rPr>
        <w:t>3.4</w:t>
      </w:r>
      <w:r w:rsidRPr="00354FAD">
        <w:rPr>
          <w:rFonts w:hint="eastAsia"/>
          <w:noProof/>
        </w:rPr>
        <w:t>依赖</w:t>
      </w:r>
      <w:r w:rsidRPr="00354FAD">
        <w:rPr>
          <w:noProof/>
        </w:rPr>
        <w:tab/>
      </w:r>
      <w:r w:rsidR="0012487A" w:rsidRPr="00354FAD">
        <w:rPr>
          <w:noProof/>
        </w:rPr>
        <w:fldChar w:fldCharType="begin"/>
      </w:r>
      <w:r w:rsidRPr="00354FAD">
        <w:rPr>
          <w:noProof/>
        </w:rPr>
        <w:instrText xml:space="preserve"> PAGEREF _Toc340822537 \h </w:instrText>
      </w:r>
      <w:r w:rsidR="0012487A" w:rsidRPr="00354FAD">
        <w:rPr>
          <w:noProof/>
        </w:rPr>
      </w:r>
      <w:r w:rsidR="0012487A" w:rsidRPr="00354FAD">
        <w:rPr>
          <w:noProof/>
        </w:rPr>
        <w:fldChar w:fldCharType="separate"/>
      </w:r>
      <w:r w:rsidR="00354FAD" w:rsidRPr="00354FAD">
        <w:rPr>
          <w:noProof/>
        </w:rPr>
        <w:t>6</w:t>
      </w:r>
      <w:r w:rsidR="0012487A" w:rsidRPr="00354FAD">
        <w:rPr>
          <w:noProof/>
        </w:rPr>
        <w:fldChar w:fldCharType="end"/>
      </w:r>
    </w:p>
    <w:p w:rsidR="00922BC9" w:rsidRPr="00354FAD" w:rsidRDefault="00922BC9" w:rsidP="007C0121">
      <w:pPr>
        <w:pStyle w:val="20"/>
        <w:tabs>
          <w:tab w:val="right" w:leader="dot" w:pos="8296"/>
        </w:tabs>
        <w:spacing w:beforeLines="50" w:before="156"/>
        <w:rPr>
          <w:rFonts w:asciiTheme="minorHAnsi" w:eastAsiaTheme="minorEastAsia" w:hAnsiTheme="minorHAnsi" w:cstheme="minorBidi"/>
          <w:b w:val="0"/>
          <w:noProof/>
          <w:sz w:val="21"/>
          <w:szCs w:val="22"/>
        </w:rPr>
      </w:pPr>
      <w:r w:rsidRPr="00354FAD">
        <w:rPr>
          <w:noProof/>
        </w:rPr>
        <w:t>4</w:t>
      </w:r>
      <w:r w:rsidRPr="00354FAD">
        <w:rPr>
          <w:rFonts w:hint="eastAsia"/>
          <w:noProof/>
        </w:rPr>
        <w:t>项目范围</w:t>
      </w:r>
      <w:r w:rsidRPr="00354FAD">
        <w:rPr>
          <w:noProof/>
        </w:rPr>
        <w:tab/>
      </w:r>
      <w:r w:rsidR="0012487A" w:rsidRPr="00354FAD">
        <w:rPr>
          <w:noProof/>
        </w:rPr>
        <w:fldChar w:fldCharType="begin"/>
      </w:r>
      <w:r w:rsidRPr="00354FAD">
        <w:rPr>
          <w:noProof/>
        </w:rPr>
        <w:instrText xml:space="preserve"> PAGEREF _Toc340822538 \h </w:instrText>
      </w:r>
      <w:r w:rsidR="0012487A" w:rsidRPr="00354FAD">
        <w:rPr>
          <w:noProof/>
        </w:rPr>
      </w:r>
      <w:r w:rsidR="0012487A" w:rsidRPr="00354FAD">
        <w:rPr>
          <w:noProof/>
        </w:rPr>
        <w:fldChar w:fldCharType="separate"/>
      </w:r>
      <w:r w:rsidR="00354FAD" w:rsidRPr="00354FAD">
        <w:rPr>
          <w:noProof/>
        </w:rPr>
        <w:t>6</w:t>
      </w:r>
      <w:r w:rsidR="0012487A" w:rsidRPr="00354FAD">
        <w:rPr>
          <w:noProof/>
        </w:rPr>
        <w:fldChar w:fldCharType="end"/>
      </w:r>
    </w:p>
    <w:p w:rsidR="00922BC9" w:rsidRPr="00354FAD" w:rsidRDefault="00922BC9" w:rsidP="00DE09C9">
      <w:pPr>
        <w:pStyle w:val="30"/>
        <w:spacing w:before="156"/>
        <w:rPr>
          <w:noProof/>
        </w:rPr>
      </w:pPr>
      <w:r w:rsidRPr="00354FAD">
        <w:rPr>
          <w:noProof/>
        </w:rPr>
        <w:t>4.1</w:t>
      </w:r>
      <w:r w:rsidRPr="00354FAD">
        <w:rPr>
          <w:rFonts w:hint="eastAsia"/>
          <w:noProof/>
        </w:rPr>
        <w:t>版本范围</w:t>
      </w:r>
      <w:r w:rsidRPr="00354FAD">
        <w:rPr>
          <w:noProof/>
        </w:rPr>
        <w:tab/>
      </w:r>
      <w:r w:rsidR="0012487A" w:rsidRPr="00354FAD">
        <w:rPr>
          <w:noProof/>
        </w:rPr>
        <w:fldChar w:fldCharType="begin"/>
      </w:r>
      <w:r w:rsidRPr="00354FAD">
        <w:rPr>
          <w:noProof/>
        </w:rPr>
        <w:instrText xml:space="preserve"> PAGEREF _Toc340822539 \h </w:instrText>
      </w:r>
      <w:r w:rsidR="0012487A" w:rsidRPr="00354FAD">
        <w:rPr>
          <w:noProof/>
        </w:rPr>
      </w:r>
      <w:r w:rsidR="0012487A" w:rsidRPr="00354FAD">
        <w:rPr>
          <w:noProof/>
        </w:rPr>
        <w:fldChar w:fldCharType="separate"/>
      </w:r>
      <w:r w:rsidR="00354FAD" w:rsidRPr="00354FAD">
        <w:rPr>
          <w:noProof/>
        </w:rPr>
        <w:t>6</w:t>
      </w:r>
      <w:r w:rsidR="0012487A" w:rsidRPr="00354FAD">
        <w:rPr>
          <w:noProof/>
        </w:rPr>
        <w:fldChar w:fldCharType="end"/>
      </w:r>
    </w:p>
    <w:p w:rsidR="00922BC9" w:rsidRPr="00354FAD" w:rsidRDefault="00922BC9" w:rsidP="00DE09C9">
      <w:pPr>
        <w:pStyle w:val="30"/>
        <w:spacing w:before="156"/>
        <w:rPr>
          <w:noProof/>
        </w:rPr>
      </w:pPr>
      <w:r w:rsidRPr="00354FAD">
        <w:rPr>
          <w:noProof/>
        </w:rPr>
        <w:t>4.2</w:t>
      </w:r>
      <w:r w:rsidRPr="00354FAD">
        <w:rPr>
          <w:rFonts w:hint="eastAsia"/>
          <w:noProof/>
        </w:rPr>
        <w:t>限制与排除</w:t>
      </w:r>
      <w:r w:rsidRPr="00354FAD">
        <w:rPr>
          <w:noProof/>
        </w:rPr>
        <w:tab/>
      </w:r>
      <w:r w:rsidR="0012487A" w:rsidRPr="00354FAD">
        <w:rPr>
          <w:noProof/>
        </w:rPr>
        <w:fldChar w:fldCharType="begin"/>
      </w:r>
      <w:r w:rsidRPr="00354FAD">
        <w:rPr>
          <w:noProof/>
        </w:rPr>
        <w:instrText xml:space="preserve"> PAGEREF _Toc340822540 \h </w:instrText>
      </w:r>
      <w:r w:rsidR="0012487A" w:rsidRPr="00354FAD">
        <w:rPr>
          <w:noProof/>
        </w:rPr>
      </w:r>
      <w:r w:rsidR="0012487A" w:rsidRPr="00354FAD">
        <w:rPr>
          <w:noProof/>
        </w:rPr>
        <w:fldChar w:fldCharType="separate"/>
      </w:r>
      <w:r w:rsidR="00354FAD" w:rsidRPr="00354FAD">
        <w:rPr>
          <w:noProof/>
        </w:rPr>
        <w:t>7</w:t>
      </w:r>
      <w:r w:rsidR="0012487A" w:rsidRPr="00354FAD">
        <w:rPr>
          <w:noProof/>
        </w:rPr>
        <w:fldChar w:fldCharType="end"/>
      </w:r>
    </w:p>
    <w:p w:rsidR="00922BC9" w:rsidRPr="00354FAD" w:rsidRDefault="00922BC9" w:rsidP="007C0121">
      <w:pPr>
        <w:pStyle w:val="20"/>
        <w:tabs>
          <w:tab w:val="right" w:leader="dot" w:pos="8296"/>
        </w:tabs>
        <w:spacing w:beforeLines="50" w:before="156"/>
        <w:rPr>
          <w:rFonts w:asciiTheme="minorHAnsi" w:eastAsiaTheme="minorEastAsia" w:hAnsiTheme="minorHAnsi" w:cstheme="minorBidi"/>
          <w:b w:val="0"/>
          <w:noProof/>
          <w:sz w:val="21"/>
          <w:szCs w:val="22"/>
        </w:rPr>
      </w:pPr>
      <w:r w:rsidRPr="00354FAD">
        <w:rPr>
          <w:noProof/>
        </w:rPr>
        <w:t>5</w:t>
      </w:r>
      <w:r w:rsidRPr="00354FAD">
        <w:rPr>
          <w:rFonts w:hint="eastAsia"/>
          <w:noProof/>
        </w:rPr>
        <w:t>项目环境</w:t>
      </w:r>
      <w:r w:rsidRPr="00354FAD">
        <w:rPr>
          <w:noProof/>
        </w:rPr>
        <w:tab/>
      </w:r>
      <w:r w:rsidR="0012487A" w:rsidRPr="00354FAD">
        <w:rPr>
          <w:noProof/>
        </w:rPr>
        <w:fldChar w:fldCharType="begin"/>
      </w:r>
      <w:r w:rsidRPr="00354FAD">
        <w:rPr>
          <w:noProof/>
        </w:rPr>
        <w:instrText xml:space="preserve"> PAGEREF _Toc340822541 \h </w:instrText>
      </w:r>
      <w:r w:rsidR="0012487A" w:rsidRPr="00354FAD">
        <w:rPr>
          <w:noProof/>
        </w:rPr>
      </w:r>
      <w:r w:rsidR="0012487A" w:rsidRPr="00354FAD">
        <w:rPr>
          <w:noProof/>
        </w:rPr>
        <w:fldChar w:fldCharType="separate"/>
      </w:r>
      <w:r w:rsidR="00354FAD" w:rsidRPr="00354FAD">
        <w:rPr>
          <w:noProof/>
        </w:rPr>
        <w:t>7</w:t>
      </w:r>
      <w:r w:rsidR="0012487A" w:rsidRPr="00354FAD">
        <w:rPr>
          <w:noProof/>
        </w:rPr>
        <w:fldChar w:fldCharType="end"/>
      </w:r>
    </w:p>
    <w:p w:rsidR="00922BC9" w:rsidRPr="00354FAD" w:rsidRDefault="00922BC9" w:rsidP="00DE09C9">
      <w:pPr>
        <w:pStyle w:val="30"/>
        <w:spacing w:before="156"/>
        <w:rPr>
          <w:rFonts w:asciiTheme="minorHAnsi" w:eastAsiaTheme="minorEastAsia" w:hAnsiTheme="minorHAnsi" w:cstheme="minorBidi"/>
          <w:noProof/>
          <w:sz w:val="21"/>
          <w:szCs w:val="22"/>
        </w:rPr>
      </w:pPr>
      <w:r w:rsidRPr="00354FAD">
        <w:rPr>
          <w:noProof/>
        </w:rPr>
        <w:t>5.1</w:t>
      </w:r>
      <w:r w:rsidRPr="00354FAD">
        <w:rPr>
          <w:rFonts w:hint="eastAsia"/>
          <w:noProof/>
        </w:rPr>
        <w:t>操作环境</w:t>
      </w:r>
      <w:r w:rsidRPr="00354FAD">
        <w:rPr>
          <w:noProof/>
        </w:rPr>
        <w:tab/>
      </w:r>
      <w:r w:rsidR="0012487A" w:rsidRPr="00354FAD">
        <w:rPr>
          <w:noProof/>
        </w:rPr>
        <w:fldChar w:fldCharType="begin"/>
      </w:r>
      <w:r w:rsidRPr="00354FAD">
        <w:rPr>
          <w:noProof/>
        </w:rPr>
        <w:instrText xml:space="preserve"> PAGEREF _Toc340822542 \h </w:instrText>
      </w:r>
      <w:r w:rsidR="0012487A" w:rsidRPr="00354FAD">
        <w:rPr>
          <w:noProof/>
        </w:rPr>
      </w:r>
      <w:r w:rsidR="0012487A" w:rsidRPr="00354FAD">
        <w:rPr>
          <w:noProof/>
        </w:rPr>
        <w:fldChar w:fldCharType="separate"/>
      </w:r>
      <w:r w:rsidR="00354FAD" w:rsidRPr="00354FAD">
        <w:rPr>
          <w:noProof/>
        </w:rPr>
        <w:t>8</w:t>
      </w:r>
      <w:r w:rsidR="0012487A" w:rsidRPr="00354FAD">
        <w:rPr>
          <w:noProof/>
        </w:rPr>
        <w:fldChar w:fldCharType="end"/>
      </w:r>
    </w:p>
    <w:p w:rsidR="00922BC9" w:rsidRPr="00354FAD" w:rsidRDefault="00922BC9" w:rsidP="00DE09C9">
      <w:pPr>
        <w:pStyle w:val="30"/>
        <w:spacing w:before="156"/>
        <w:rPr>
          <w:rFonts w:asciiTheme="minorHAnsi" w:eastAsiaTheme="minorEastAsia" w:hAnsiTheme="minorHAnsi" w:cstheme="minorBidi"/>
          <w:noProof/>
          <w:sz w:val="21"/>
          <w:szCs w:val="22"/>
        </w:rPr>
      </w:pPr>
      <w:r w:rsidRPr="00354FAD">
        <w:rPr>
          <w:noProof/>
        </w:rPr>
        <w:t>5.2</w:t>
      </w:r>
      <w:r w:rsidRPr="00354FAD">
        <w:rPr>
          <w:rFonts w:hint="eastAsia"/>
          <w:noProof/>
        </w:rPr>
        <w:t>涉众</w:t>
      </w:r>
      <w:r w:rsidRPr="00354FAD">
        <w:rPr>
          <w:noProof/>
        </w:rPr>
        <w:tab/>
      </w:r>
      <w:r w:rsidR="0012487A" w:rsidRPr="00354FAD">
        <w:rPr>
          <w:noProof/>
        </w:rPr>
        <w:fldChar w:fldCharType="begin"/>
      </w:r>
      <w:r w:rsidRPr="00354FAD">
        <w:rPr>
          <w:noProof/>
        </w:rPr>
        <w:instrText xml:space="preserve"> PAGEREF _Toc340822543 \h </w:instrText>
      </w:r>
      <w:r w:rsidR="0012487A" w:rsidRPr="00354FAD">
        <w:rPr>
          <w:noProof/>
        </w:rPr>
      </w:r>
      <w:r w:rsidR="0012487A" w:rsidRPr="00354FAD">
        <w:rPr>
          <w:noProof/>
        </w:rPr>
        <w:fldChar w:fldCharType="separate"/>
      </w:r>
      <w:r w:rsidR="00354FAD" w:rsidRPr="00354FAD">
        <w:rPr>
          <w:noProof/>
        </w:rPr>
        <w:t>8</w:t>
      </w:r>
      <w:r w:rsidR="0012487A" w:rsidRPr="00354FAD">
        <w:rPr>
          <w:noProof/>
        </w:rPr>
        <w:fldChar w:fldCharType="end"/>
      </w:r>
    </w:p>
    <w:p w:rsidR="00922BC9" w:rsidRPr="00354FAD" w:rsidRDefault="00922BC9" w:rsidP="00DE09C9">
      <w:pPr>
        <w:pStyle w:val="30"/>
        <w:spacing w:before="156"/>
        <w:rPr>
          <w:rFonts w:asciiTheme="minorHAnsi" w:eastAsiaTheme="minorEastAsia" w:hAnsiTheme="minorHAnsi" w:cstheme="minorBidi"/>
          <w:noProof/>
          <w:sz w:val="21"/>
          <w:szCs w:val="22"/>
        </w:rPr>
      </w:pPr>
      <w:r w:rsidRPr="00354FAD">
        <w:rPr>
          <w:noProof/>
        </w:rPr>
        <w:t>5.3</w:t>
      </w:r>
      <w:r w:rsidRPr="00354FAD">
        <w:rPr>
          <w:rFonts w:hint="eastAsia"/>
          <w:noProof/>
        </w:rPr>
        <w:t>项目属性</w:t>
      </w:r>
      <w:r w:rsidRPr="00354FAD">
        <w:rPr>
          <w:noProof/>
        </w:rPr>
        <w:tab/>
      </w:r>
      <w:r w:rsidR="0012487A" w:rsidRPr="00354FAD">
        <w:rPr>
          <w:noProof/>
        </w:rPr>
        <w:fldChar w:fldCharType="begin"/>
      </w:r>
      <w:r w:rsidRPr="00354FAD">
        <w:rPr>
          <w:noProof/>
        </w:rPr>
        <w:instrText xml:space="preserve"> PAGEREF _Toc340822544 \h </w:instrText>
      </w:r>
      <w:r w:rsidR="0012487A" w:rsidRPr="00354FAD">
        <w:rPr>
          <w:noProof/>
        </w:rPr>
      </w:r>
      <w:r w:rsidR="0012487A" w:rsidRPr="00354FAD">
        <w:rPr>
          <w:noProof/>
        </w:rPr>
        <w:fldChar w:fldCharType="separate"/>
      </w:r>
      <w:r w:rsidR="00354FAD" w:rsidRPr="00354FAD">
        <w:rPr>
          <w:noProof/>
        </w:rPr>
        <w:t>8</w:t>
      </w:r>
      <w:r w:rsidR="0012487A" w:rsidRPr="00354FAD">
        <w:rPr>
          <w:noProof/>
        </w:rPr>
        <w:fldChar w:fldCharType="end"/>
      </w:r>
    </w:p>
    <w:p w:rsidR="00922BC9" w:rsidRPr="00354FAD" w:rsidRDefault="00922BC9" w:rsidP="007C0121">
      <w:pPr>
        <w:pStyle w:val="20"/>
        <w:tabs>
          <w:tab w:val="right" w:leader="dot" w:pos="8296"/>
        </w:tabs>
        <w:spacing w:beforeLines="50" w:before="156"/>
        <w:rPr>
          <w:rFonts w:asciiTheme="minorHAnsi" w:eastAsiaTheme="minorEastAsia" w:hAnsiTheme="minorHAnsi" w:cstheme="minorBidi"/>
          <w:b w:val="0"/>
          <w:noProof/>
          <w:sz w:val="21"/>
          <w:szCs w:val="22"/>
        </w:rPr>
      </w:pPr>
      <w:r w:rsidRPr="00354FAD">
        <w:rPr>
          <w:rFonts w:hint="eastAsia"/>
          <w:noProof/>
        </w:rPr>
        <w:t>参考文献</w:t>
      </w:r>
      <w:r w:rsidRPr="00354FAD">
        <w:rPr>
          <w:noProof/>
        </w:rPr>
        <w:tab/>
      </w:r>
      <w:r w:rsidR="0012487A" w:rsidRPr="00354FAD">
        <w:rPr>
          <w:noProof/>
        </w:rPr>
        <w:fldChar w:fldCharType="begin"/>
      </w:r>
      <w:r w:rsidRPr="00354FAD">
        <w:rPr>
          <w:noProof/>
        </w:rPr>
        <w:instrText xml:space="preserve"> PAGEREF _Toc340822545 \h </w:instrText>
      </w:r>
      <w:r w:rsidR="0012487A" w:rsidRPr="00354FAD">
        <w:rPr>
          <w:noProof/>
        </w:rPr>
      </w:r>
      <w:r w:rsidR="0012487A" w:rsidRPr="00354FAD">
        <w:rPr>
          <w:noProof/>
        </w:rPr>
        <w:fldChar w:fldCharType="separate"/>
      </w:r>
      <w:r w:rsidR="00354FAD" w:rsidRPr="00354FAD">
        <w:rPr>
          <w:noProof/>
        </w:rPr>
        <w:t>9</w:t>
      </w:r>
      <w:r w:rsidR="0012487A" w:rsidRPr="00354FAD">
        <w:rPr>
          <w:noProof/>
        </w:rPr>
        <w:fldChar w:fldCharType="end"/>
      </w:r>
    </w:p>
    <w:p w:rsidR="00922BC9" w:rsidRPr="00354FAD" w:rsidRDefault="00922BC9" w:rsidP="007C0121">
      <w:pPr>
        <w:pStyle w:val="20"/>
        <w:tabs>
          <w:tab w:val="right" w:leader="dot" w:pos="8296"/>
        </w:tabs>
        <w:spacing w:beforeLines="50" w:before="156"/>
        <w:rPr>
          <w:rFonts w:asciiTheme="minorHAnsi" w:eastAsiaTheme="minorEastAsia" w:hAnsiTheme="minorHAnsi" w:cstheme="minorBidi"/>
          <w:b w:val="0"/>
          <w:noProof/>
          <w:sz w:val="21"/>
          <w:szCs w:val="22"/>
        </w:rPr>
      </w:pPr>
      <w:r w:rsidRPr="00354FAD">
        <w:rPr>
          <w:rFonts w:hint="eastAsia"/>
          <w:noProof/>
        </w:rPr>
        <w:t>附录</w:t>
      </w:r>
      <w:r w:rsidRPr="00354FAD">
        <w:rPr>
          <w:noProof/>
        </w:rPr>
        <w:tab/>
      </w:r>
      <w:r w:rsidR="0012487A" w:rsidRPr="00354FAD">
        <w:rPr>
          <w:noProof/>
        </w:rPr>
        <w:fldChar w:fldCharType="begin"/>
      </w:r>
      <w:r w:rsidRPr="00354FAD">
        <w:rPr>
          <w:noProof/>
        </w:rPr>
        <w:instrText xml:space="preserve"> PAGEREF _Toc340822546 \h </w:instrText>
      </w:r>
      <w:r w:rsidR="0012487A" w:rsidRPr="00354FAD">
        <w:rPr>
          <w:noProof/>
        </w:rPr>
      </w:r>
      <w:r w:rsidR="0012487A" w:rsidRPr="00354FAD">
        <w:rPr>
          <w:noProof/>
        </w:rPr>
        <w:fldChar w:fldCharType="separate"/>
      </w:r>
      <w:r w:rsidR="00354FAD" w:rsidRPr="00354FAD">
        <w:rPr>
          <w:noProof/>
        </w:rPr>
        <w:t>10</w:t>
      </w:r>
      <w:r w:rsidR="0012487A" w:rsidRPr="00354FAD">
        <w:rPr>
          <w:noProof/>
        </w:rPr>
        <w:fldChar w:fldCharType="end"/>
      </w:r>
    </w:p>
    <w:p w:rsidR="001546E1" w:rsidRPr="00354FAD" w:rsidRDefault="0012487A" w:rsidP="007C0121">
      <w:pPr>
        <w:pStyle w:val="20"/>
        <w:tabs>
          <w:tab w:val="right" w:leader="dot" w:pos="8296"/>
        </w:tabs>
        <w:spacing w:beforeLines="50" w:before="156"/>
        <w:rPr>
          <w:rFonts w:eastAsia="仿宋_GB2312"/>
          <w:b w:val="0"/>
          <w:noProof/>
        </w:rPr>
      </w:pPr>
      <w:r w:rsidRPr="00354FAD">
        <w:rPr>
          <w:rFonts w:eastAsia="仿宋_GB2312"/>
          <w:b w:val="0"/>
          <w:noProof/>
        </w:rPr>
        <w:fldChar w:fldCharType="end"/>
      </w:r>
    </w:p>
    <w:p w:rsidR="001546E1" w:rsidRPr="00354FAD" w:rsidRDefault="001546E1" w:rsidP="007C0121">
      <w:pPr>
        <w:widowControl/>
        <w:spacing w:beforeLines="50" w:before="156"/>
        <w:jc w:val="left"/>
      </w:pPr>
      <w:r w:rsidRPr="00354FAD">
        <w:br w:type="page"/>
      </w:r>
    </w:p>
    <w:p w:rsidR="001546E1" w:rsidRPr="00354FAD" w:rsidRDefault="001546E1" w:rsidP="007C0121">
      <w:pPr>
        <w:spacing w:beforeLines="50" w:before="156" w:line="360" w:lineRule="auto"/>
        <w:ind w:left="840"/>
        <w:outlineLvl w:val="0"/>
        <w:rPr>
          <w:rFonts w:ascii="Times New Roman" w:eastAsia="仿宋_GB2312" w:hAnsi="Times New Roman"/>
          <w:b/>
          <w:szCs w:val="21"/>
        </w:rPr>
      </w:pPr>
    </w:p>
    <w:p w:rsidR="009063C2" w:rsidRDefault="009063C2" w:rsidP="007C0121">
      <w:pPr>
        <w:pStyle w:val="2"/>
        <w:spacing w:beforeLines="50" w:before="156" w:after="0"/>
        <w:rPr>
          <w:rFonts w:ascii="Times New Roman" w:eastAsia="仿宋_GB2312" w:hAnsi="Times New Roman"/>
          <w:b w:val="0"/>
          <w:szCs w:val="21"/>
        </w:rPr>
      </w:pPr>
      <w:bookmarkStart w:id="0" w:name="_Toc436445617"/>
      <w:bookmarkStart w:id="1" w:name="_Toc340822526"/>
      <w:r w:rsidRPr="00354FAD">
        <w:rPr>
          <w:rFonts w:hint="eastAsia"/>
        </w:rPr>
        <w:t>1</w:t>
      </w:r>
      <w:bookmarkEnd w:id="0"/>
      <w:r w:rsidRPr="00354FAD">
        <w:rPr>
          <w:rFonts w:ascii="Times New Roman" w:eastAsia="仿宋_GB2312" w:hAnsi="Times New Roman" w:hint="eastAsia"/>
          <w:b w:val="0"/>
          <w:szCs w:val="21"/>
        </w:rPr>
        <w:t>术语定义</w:t>
      </w:r>
      <w:bookmarkEnd w:id="1"/>
    </w:p>
    <w:p w:rsidR="004470BF" w:rsidRPr="00602D1D" w:rsidRDefault="004470BF" w:rsidP="00436DF4">
      <w:pPr>
        <w:pStyle w:val="a0"/>
        <w:numPr>
          <w:ilvl w:val="0"/>
          <w:numId w:val="4"/>
        </w:numPr>
        <w:ind w:firstLineChars="0"/>
        <w:rPr>
          <w:rFonts w:ascii="Times New Roman" w:eastAsia="仿宋_GB2312" w:hAnsi="Times New Roman"/>
          <w:szCs w:val="21"/>
        </w:rPr>
      </w:pPr>
      <w:r w:rsidRPr="00602D1D">
        <w:rPr>
          <w:rFonts w:ascii="Times New Roman" w:eastAsia="仿宋_GB2312" w:hAnsi="Times New Roman" w:hint="eastAsia"/>
          <w:szCs w:val="21"/>
        </w:rPr>
        <w:t>增值税：（</w:t>
      </w:r>
      <w:r w:rsidRPr="00602D1D">
        <w:rPr>
          <w:rFonts w:ascii="Times New Roman" w:eastAsia="仿宋_GB2312" w:hAnsi="Times New Roman" w:hint="eastAsia"/>
          <w:szCs w:val="21"/>
        </w:rPr>
        <w:t>value-added tax</w:t>
      </w:r>
      <w:r w:rsidRPr="00602D1D">
        <w:rPr>
          <w:rFonts w:ascii="Times New Roman" w:eastAsia="仿宋_GB2312" w:hAnsi="Times New Roman" w:hint="eastAsia"/>
          <w:szCs w:val="21"/>
        </w:rPr>
        <w:t>）是以商品（含应税劳务）在流转过程中产生的增值额作为计税依据而征收的一种流转税。从计税原理上说，增值税是对销售货物或者提供加工、修理修配劳务以及进口货物的单位和个人就其实现的增值额征收的一个税种。增值税已经成为中国最主要的税种之一，增值税的收入占中国全部税收的</w:t>
      </w:r>
      <w:r w:rsidRPr="00602D1D">
        <w:rPr>
          <w:rFonts w:ascii="Times New Roman" w:eastAsia="仿宋_GB2312" w:hAnsi="Times New Roman" w:hint="eastAsia"/>
          <w:szCs w:val="21"/>
        </w:rPr>
        <w:t>60%</w:t>
      </w:r>
      <w:r w:rsidRPr="00602D1D">
        <w:rPr>
          <w:rFonts w:ascii="Times New Roman" w:eastAsia="仿宋_GB2312" w:hAnsi="Times New Roman" w:hint="eastAsia"/>
          <w:szCs w:val="21"/>
        </w:rPr>
        <w:t>以上，是最大的税种。</w:t>
      </w:r>
    </w:p>
    <w:p w:rsidR="00436DF4" w:rsidRPr="00602D1D" w:rsidRDefault="00436DF4" w:rsidP="00436DF4">
      <w:pPr>
        <w:pStyle w:val="a0"/>
        <w:numPr>
          <w:ilvl w:val="0"/>
          <w:numId w:val="4"/>
        </w:numPr>
        <w:ind w:firstLineChars="0"/>
        <w:rPr>
          <w:rFonts w:ascii="Times New Roman" w:eastAsia="仿宋_GB2312" w:hAnsi="Times New Roman"/>
          <w:szCs w:val="21"/>
        </w:rPr>
      </w:pPr>
      <w:r w:rsidRPr="00602D1D">
        <w:rPr>
          <w:rFonts w:ascii="Times New Roman" w:eastAsia="仿宋_GB2312" w:hAnsi="Times New Roman" w:hint="eastAsia"/>
          <w:szCs w:val="21"/>
        </w:rPr>
        <w:t>进项税额：纳税人购进货物或者接受应税劳务，所支付或者负担的增值税额为进项税额。</w:t>
      </w:r>
    </w:p>
    <w:p w:rsidR="00436DF4" w:rsidRPr="00602D1D" w:rsidRDefault="00436DF4" w:rsidP="008E57BB">
      <w:pPr>
        <w:pStyle w:val="a0"/>
        <w:ind w:leftChars="200" w:left="735" w:hangingChars="150" w:hanging="315"/>
        <w:rPr>
          <w:rFonts w:ascii="Times New Roman" w:eastAsia="仿宋_GB2312" w:hAnsi="Times New Roman" w:hint="eastAsia"/>
          <w:szCs w:val="21"/>
        </w:rPr>
      </w:pPr>
      <w:r w:rsidRPr="00602D1D">
        <w:rPr>
          <w:rFonts w:ascii="Times New Roman" w:eastAsia="仿宋_GB2312" w:hAnsi="Times New Roman" w:hint="eastAsia"/>
          <w:szCs w:val="21"/>
        </w:rPr>
        <w:t>3</w:t>
      </w:r>
      <w:r w:rsidRPr="00602D1D">
        <w:rPr>
          <w:rFonts w:ascii="Times New Roman" w:eastAsia="仿宋_GB2312" w:hAnsi="Times New Roman" w:hint="eastAsia"/>
          <w:szCs w:val="21"/>
        </w:rPr>
        <w:t>、</w:t>
      </w:r>
      <w:r w:rsidRPr="00602D1D">
        <w:rPr>
          <w:rFonts w:ascii="Times New Roman" w:eastAsia="仿宋_GB2312" w:hAnsi="Times New Roman" w:hint="eastAsia"/>
          <w:szCs w:val="21"/>
        </w:rPr>
        <w:t>销项税额</w:t>
      </w:r>
      <w:r w:rsidRPr="00602D1D">
        <w:rPr>
          <w:rFonts w:ascii="Times New Roman" w:eastAsia="仿宋_GB2312" w:hAnsi="Times New Roman" w:hint="eastAsia"/>
          <w:szCs w:val="21"/>
        </w:rPr>
        <w:t>：</w:t>
      </w:r>
      <w:r w:rsidRPr="00602D1D">
        <w:rPr>
          <w:rFonts w:ascii="Times New Roman" w:eastAsia="仿宋_GB2312" w:hAnsi="Times New Roman" w:hint="eastAsia"/>
          <w:szCs w:val="21"/>
        </w:rPr>
        <w:t>纳税人销售货物或者应税劳务，按照销售额和条例规定的税率计算并向购买方收取的增值税额，为销项税额。</w:t>
      </w:r>
    </w:p>
    <w:p w:rsidR="00436DF4" w:rsidRPr="00602D1D" w:rsidRDefault="00436DF4" w:rsidP="00436DF4">
      <w:pPr>
        <w:pStyle w:val="a0"/>
        <w:ind w:firstLineChars="0"/>
        <w:rPr>
          <w:rFonts w:ascii="Times New Roman" w:eastAsia="仿宋_GB2312" w:hAnsi="Times New Roman"/>
          <w:szCs w:val="21"/>
        </w:rPr>
      </w:pPr>
      <w:r w:rsidRPr="00602D1D">
        <w:rPr>
          <w:rFonts w:ascii="Times New Roman" w:eastAsia="仿宋_GB2312" w:hAnsi="Times New Roman"/>
          <w:szCs w:val="21"/>
        </w:rPr>
        <w:t>4</w:t>
      </w:r>
      <w:r w:rsidRPr="00602D1D">
        <w:rPr>
          <w:rFonts w:ascii="Times New Roman" w:eastAsia="仿宋_GB2312" w:hAnsi="Times New Roman" w:hint="eastAsia"/>
          <w:szCs w:val="21"/>
        </w:rPr>
        <w:t>、</w:t>
      </w:r>
      <w:r w:rsidRPr="00602D1D">
        <w:rPr>
          <w:rFonts w:ascii="Times New Roman" w:eastAsia="仿宋_GB2312" w:hAnsi="Times New Roman" w:hint="eastAsia"/>
          <w:szCs w:val="21"/>
        </w:rPr>
        <w:t>销项税额计算公式</w:t>
      </w:r>
      <w:r w:rsidRPr="00602D1D">
        <w:rPr>
          <w:rFonts w:ascii="Times New Roman" w:eastAsia="仿宋_GB2312" w:hAnsi="Times New Roman" w:hint="eastAsia"/>
          <w:szCs w:val="21"/>
        </w:rPr>
        <w:t>：</w:t>
      </w:r>
      <w:r w:rsidRPr="00602D1D">
        <w:rPr>
          <w:rFonts w:ascii="Times New Roman" w:eastAsia="仿宋_GB2312" w:hAnsi="Times New Roman" w:hint="eastAsia"/>
          <w:szCs w:val="21"/>
        </w:rPr>
        <w:t>销项税额</w:t>
      </w:r>
      <w:r w:rsidRPr="00602D1D">
        <w:rPr>
          <w:rFonts w:ascii="Times New Roman" w:eastAsia="仿宋_GB2312" w:hAnsi="Times New Roman" w:hint="eastAsia"/>
          <w:szCs w:val="21"/>
        </w:rPr>
        <w:t>=</w:t>
      </w:r>
      <w:r w:rsidRPr="00602D1D">
        <w:rPr>
          <w:rFonts w:ascii="Times New Roman" w:eastAsia="仿宋_GB2312" w:hAnsi="Times New Roman" w:hint="eastAsia"/>
          <w:szCs w:val="21"/>
        </w:rPr>
        <w:t>销售额×税率</w:t>
      </w:r>
    </w:p>
    <w:p w:rsidR="00436DF4" w:rsidRPr="00602D1D" w:rsidRDefault="00436DF4" w:rsidP="00436DF4">
      <w:pPr>
        <w:pStyle w:val="a0"/>
        <w:ind w:firstLineChars="0"/>
        <w:rPr>
          <w:rFonts w:ascii="Times New Roman" w:eastAsia="仿宋_GB2312" w:hAnsi="Times New Roman"/>
          <w:szCs w:val="21"/>
        </w:rPr>
      </w:pPr>
      <w:r w:rsidRPr="00602D1D">
        <w:rPr>
          <w:rFonts w:ascii="Times New Roman" w:eastAsia="仿宋_GB2312" w:hAnsi="Times New Roman" w:hint="eastAsia"/>
          <w:szCs w:val="21"/>
        </w:rPr>
        <w:t>5</w:t>
      </w:r>
      <w:r w:rsidRPr="00602D1D">
        <w:rPr>
          <w:rFonts w:ascii="Times New Roman" w:eastAsia="仿宋_GB2312" w:hAnsi="Times New Roman" w:hint="eastAsia"/>
          <w:szCs w:val="21"/>
        </w:rPr>
        <w:t>、</w:t>
      </w:r>
      <w:r w:rsidRPr="00602D1D">
        <w:rPr>
          <w:rFonts w:ascii="Times New Roman" w:eastAsia="仿宋_GB2312" w:hAnsi="Times New Roman"/>
          <w:szCs w:val="21"/>
        </w:rPr>
        <w:t>进项税额计算公式</w:t>
      </w:r>
      <w:r w:rsidRPr="00602D1D">
        <w:rPr>
          <w:rFonts w:ascii="Times New Roman" w:eastAsia="仿宋_GB2312" w:hAnsi="Times New Roman" w:hint="eastAsia"/>
          <w:szCs w:val="21"/>
        </w:rPr>
        <w:t>：</w:t>
      </w:r>
      <w:r w:rsidRPr="00602D1D">
        <w:rPr>
          <w:rFonts w:ascii="Times New Roman" w:eastAsia="仿宋_GB2312" w:hAnsi="Times New Roman"/>
          <w:szCs w:val="21"/>
        </w:rPr>
        <w:t>进项税额</w:t>
      </w:r>
      <w:r w:rsidRPr="00602D1D">
        <w:rPr>
          <w:rFonts w:ascii="Times New Roman" w:eastAsia="仿宋_GB2312" w:hAnsi="Times New Roman"/>
          <w:szCs w:val="21"/>
        </w:rPr>
        <w:t>=</w:t>
      </w:r>
      <w:r w:rsidRPr="00602D1D">
        <w:rPr>
          <w:rFonts w:ascii="Times New Roman" w:eastAsia="仿宋_GB2312" w:hAnsi="Times New Roman"/>
          <w:szCs w:val="21"/>
        </w:rPr>
        <w:t>买价</w:t>
      </w:r>
      <w:r w:rsidRPr="00602D1D">
        <w:rPr>
          <w:rFonts w:ascii="Times New Roman" w:eastAsia="仿宋_GB2312" w:hAnsi="Times New Roman"/>
          <w:szCs w:val="21"/>
        </w:rPr>
        <w:t>×</w:t>
      </w:r>
      <w:r w:rsidRPr="00602D1D">
        <w:rPr>
          <w:rFonts w:ascii="Times New Roman" w:eastAsia="仿宋_GB2312" w:hAnsi="Times New Roman"/>
          <w:szCs w:val="21"/>
        </w:rPr>
        <w:t>扣除率</w:t>
      </w:r>
    </w:p>
    <w:p w:rsidR="00436DF4" w:rsidRPr="00602D1D" w:rsidRDefault="00436DF4" w:rsidP="00436DF4">
      <w:pPr>
        <w:pStyle w:val="a0"/>
        <w:ind w:firstLineChars="0"/>
        <w:rPr>
          <w:rFonts w:ascii="Times New Roman" w:eastAsia="仿宋_GB2312" w:hAnsi="Times New Roman" w:hint="eastAsia"/>
          <w:szCs w:val="21"/>
        </w:rPr>
      </w:pPr>
    </w:p>
    <w:p w:rsidR="009063C2" w:rsidRDefault="009063C2" w:rsidP="007C0121">
      <w:pPr>
        <w:pStyle w:val="2"/>
        <w:spacing w:beforeLines="50" w:before="156" w:after="0"/>
        <w:rPr>
          <w:rFonts w:ascii="Times New Roman" w:eastAsia="仿宋_GB2312" w:hAnsi="Times New Roman"/>
          <w:b w:val="0"/>
          <w:szCs w:val="21"/>
        </w:rPr>
      </w:pPr>
      <w:bookmarkStart w:id="2" w:name="_Toc340822527"/>
      <w:r w:rsidRPr="00354FAD">
        <w:rPr>
          <w:rFonts w:hint="eastAsia"/>
        </w:rPr>
        <w:t>2</w:t>
      </w:r>
      <w:r w:rsidRPr="00354FAD">
        <w:rPr>
          <w:rFonts w:ascii="Times New Roman" w:eastAsia="仿宋_GB2312" w:hAnsi="Times New Roman" w:hint="eastAsia"/>
          <w:b w:val="0"/>
          <w:szCs w:val="21"/>
        </w:rPr>
        <w:t>业务需求</w:t>
      </w:r>
      <w:bookmarkEnd w:id="2"/>
    </w:p>
    <w:p w:rsidR="009063C2" w:rsidRDefault="00423FA6" w:rsidP="007C0121">
      <w:pPr>
        <w:pStyle w:val="3"/>
        <w:spacing w:beforeLines="50" w:before="156" w:after="0"/>
        <w:rPr>
          <w:rFonts w:eastAsia="仿宋_GB2312"/>
          <w:b w:val="0"/>
          <w:szCs w:val="21"/>
        </w:rPr>
      </w:pPr>
      <w:bookmarkStart w:id="3" w:name="_Toc340822528"/>
      <w:r w:rsidRPr="00354FAD">
        <w:rPr>
          <w:rFonts w:hint="eastAsia"/>
        </w:rPr>
        <w:t>2</w:t>
      </w:r>
      <w:r w:rsidRPr="00354FAD">
        <w:t>.</w:t>
      </w:r>
      <w:r w:rsidRPr="00354FAD">
        <w:rPr>
          <w:rFonts w:hint="eastAsia"/>
        </w:rPr>
        <w:t>1</w:t>
      </w:r>
      <w:r w:rsidR="009063C2" w:rsidRPr="00354FAD">
        <w:rPr>
          <w:rFonts w:eastAsia="仿宋_GB2312" w:hint="eastAsia"/>
          <w:b w:val="0"/>
          <w:szCs w:val="21"/>
        </w:rPr>
        <w:t>应用背景</w:t>
      </w:r>
      <w:bookmarkEnd w:id="3"/>
    </w:p>
    <w:p w:rsidR="008E57BB" w:rsidRPr="008E57BB" w:rsidRDefault="00B9469A" w:rsidP="00B9469A">
      <w:pPr>
        <w:pStyle w:val="a0"/>
        <w:rPr>
          <w:rFonts w:ascii="Times New Roman" w:eastAsia="仿宋_GB2312" w:hAnsi="Times New Roman" w:hint="eastAsia"/>
          <w:szCs w:val="21"/>
        </w:rPr>
      </w:pPr>
      <w:bookmarkStart w:id="4" w:name="_Toc340822529"/>
      <w:r w:rsidRPr="00602D1D">
        <w:rPr>
          <w:rFonts w:ascii="Times New Roman" w:eastAsia="仿宋_GB2312" w:hAnsi="Times New Roman" w:hint="eastAsia"/>
          <w:szCs w:val="21"/>
        </w:rPr>
        <w:t>企业</w:t>
      </w:r>
      <w:r w:rsidRPr="00602D1D">
        <w:rPr>
          <w:rFonts w:ascii="Times New Roman" w:eastAsia="仿宋_GB2312" w:hAnsi="Times New Roman"/>
          <w:szCs w:val="21"/>
        </w:rPr>
        <w:t>增值税</w:t>
      </w:r>
      <w:r w:rsidRPr="00602D1D">
        <w:rPr>
          <w:rFonts w:ascii="Times New Roman" w:eastAsia="仿宋_GB2312" w:hAnsi="Times New Roman" w:hint="eastAsia"/>
          <w:szCs w:val="21"/>
        </w:rPr>
        <w:t>发票</w:t>
      </w:r>
      <w:r w:rsidRPr="00602D1D">
        <w:rPr>
          <w:rFonts w:ascii="Times New Roman" w:eastAsia="仿宋_GB2312" w:hAnsi="Times New Roman"/>
          <w:szCs w:val="21"/>
        </w:rPr>
        <w:t>数据分析系统是</w:t>
      </w:r>
      <w:r w:rsidRPr="00602D1D">
        <w:rPr>
          <w:rFonts w:ascii="Times New Roman" w:eastAsia="仿宋_GB2312" w:hAnsi="Times New Roman" w:hint="eastAsia"/>
          <w:szCs w:val="21"/>
        </w:rPr>
        <w:t>企业数据分析系统，其主要使用者是企业财务管理人员或者运营管理层，对企业的销项发票数据、进项发票数据进行管理，并根据进销项数据比对，分析企业的经营情况，出具分析报表。</w:t>
      </w:r>
      <w:r w:rsidRPr="00602D1D">
        <w:rPr>
          <w:rFonts w:ascii="Times New Roman" w:eastAsia="仿宋_GB2312" w:hAnsi="Times New Roman" w:hint="eastAsia"/>
          <w:szCs w:val="21"/>
        </w:rPr>
        <w:t>该</w:t>
      </w:r>
      <w:r w:rsidRPr="00602D1D">
        <w:rPr>
          <w:rFonts w:ascii="Times New Roman" w:eastAsia="仿宋_GB2312" w:hAnsi="Times New Roman"/>
          <w:szCs w:val="21"/>
        </w:rPr>
        <w:t>系统</w:t>
      </w:r>
      <w:r w:rsidR="008E57BB" w:rsidRPr="008E57BB">
        <w:rPr>
          <w:rFonts w:ascii="Times New Roman" w:eastAsia="仿宋_GB2312" w:hAnsi="Times New Roman" w:hint="eastAsia"/>
          <w:szCs w:val="21"/>
        </w:rPr>
        <w:t>以企业的进、销项发票信息为基础，对企业的经营数据进行比对分析，有利于企业根据分析报表适时进行税收筹划，调整经营策略。提供企业</w:t>
      </w:r>
      <w:r w:rsidR="008E57BB" w:rsidRPr="008E57BB">
        <w:rPr>
          <w:rFonts w:ascii="Times New Roman" w:eastAsia="仿宋_GB2312" w:hAnsi="Times New Roman" w:hint="eastAsia"/>
          <w:szCs w:val="21"/>
        </w:rPr>
        <w:t>12</w:t>
      </w:r>
      <w:r w:rsidR="008E57BB" w:rsidRPr="008E57BB">
        <w:rPr>
          <w:rFonts w:ascii="Times New Roman" w:eastAsia="仿宋_GB2312" w:hAnsi="Times New Roman" w:hint="eastAsia"/>
          <w:szCs w:val="21"/>
        </w:rPr>
        <w:t>个月增值税发票数据信息，对企业经营情况进行分析。</w:t>
      </w:r>
    </w:p>
    <w:p w:rsidR="009063C2" w:rsidRPr="00354FAD" w:rsidRDefault="00423FA6" w:rsidP="007C0121">
      <w:pPr>
        <w:pStyle w:val="3"/>
        <w:spacing w:beforeLines="50" w:before="156" w:after="0"/>
      </w:pPr>
      <w:r w:rsidRPr="00354FAD">
        <w:rPr>
          <w:rFonts w:hint="eastAsia"/>
        </w:rPr>
        <w:t>2</w:t>
      </w:r>
      <w:r w:rsidR="009063C2" w:rsidRPr="00354FAD">
        <w:t>.</w:t>
      </w:r>
      <w:r w:rsidR="009063C2" w:rsidRPr="00354FAD">
        <w:rPr>
          <w:rFonts w:hint="eastAsia"/>
        </w:rPr>
        <w:t>2</w:t>
      </w:r>
      <w:r w:rsidR="009063C2" w:rsidRPr="00354FAD">
        <w:rPr>
          <w:rFonts w:eastAsia="仿宋_GB2312" w:hint="eastAsia"/>
          <w:b w:val="0"/>
          <w:szCs w:val="21"/>
        </w:rPr>
        <w:t>业务机遇</w:t>
      </w:r>
      <w:bookmarkEnd w:id="4"/>
    </w:p>
    <w:p w:rsidR="003254E2" w:rsidRPr="00602D1D" w:rsidRDefault="003E236F" w:rsidP="003254E2">
      <w:pPr>
        <w:spacing w:beforeLines="50" w:before="156"/>
        <w:ind w:firstLineChars="200" w:firstLine="420"/>
        <w:rPr>
          <w:rFonts w:ascii="Times New Roman" w:eastAsia="仿宋_GB2312" w:hAnsi="Times New Roman" w:hint="eastAsia"/>
          <w:szCs w:val="21"/>
        </w:rPr>
      </w:pPr>
      <w:r w:rsidRPr="00602D1D">
        <w:rPr>
          <w:rFonts w:ascii="Times New Roman" w:eastAsia="仿宋_GB2312" w:hAnsi="Times New Roman" w:hint="eastAsia"/>
          <w:szCs w:val="21"/>
        </w:rPr>
        <w:t>业务</w:t>
      </w:r>
      <w:r w:rsidRPr="00602D1D">
        <w:rPr>
          <w:rFonts w:ascii="Times New Roman" w:eastAsia="仿宋_GB2312" w:hAnsi="Times New Roman"/>
          <w:szCs w:val="21"/>
        </w:rPr>
        <w:t>流程</w:t>
      </w:r>
      <w:r w:rsidRPr="00602D1D">
        <w:rPr>
          <w:rFonts w:ascii="Times New Roman" w:eastAsia="仿宋_GB2312" w:hAnsi="Times New Roman" w:hint="eastAsia"/>
          <w:szCs w:val="21"/>
        </w:rPr>
        <w:t>：</w:t>
      </w:r>
      <w:r w:rsidR="003254E2" w:rsidRPr="00602D1D">
        <w:rPr>
          <w:rFonts w:ascii="Times New Roman" w:eastAsia="仿宋_GB2312" w:hAnsi="Times New Roman" w:hint="eastAsia"/>
          <w:szCs w:val="21"/>
        </w:rPr>
        <w:t>企业财务管理人员或者运营管理层</w:t>
      </w:r>
      <w:r w:rsidR="003254E2" w:rsidRPr="00602D1D">
        <w:rPr>
          <w:rFonts w:ascii="Times New Roman" w:eastAsia="仿宋_GB2312" w:hAnsi="Times New Roman" w:hint="eastAsia"/>
          <w:szCs w:val="21"/>
        </w:rPr>
        <w:t>将发票中</w:t>
      </w:r>
      <w:r w:rsidR="003254E2" w:rsidRPr="00602D1D">
        <w:rPr>
          <w:rFonts w:ascii="Times New Roman" w:eastAsia="仿宋_GB2312" w:hAnsi="Times New Roman"/>
          <w:szCs w:val="21"/>
        </w:rPr>
        <w:t>的数据导入，系统按照</w:t>
      </w:r>
      <w:r w:rsidR="003254E2" w:rsidRPr="00602D1D">
        <w:rPr>
          <w:rFonts w:ascii="Times New Roman" w:eastAsia="仿宋_GB2312" w:hAnsi="Times New Roman" w:hint="eastAsia"/>
          <w:szCs w:val="21"/>
        </w:rPr>
        <w:t>其</w:t>
      </w:r>
      <w:r w:rsidR="003254E2" w:rsidRPr="00602D1D">
        <w:rPr>
          <w:rFonts w:ascii="Times New Roman" w:eastAsia="仿宋_GB2312" w:hAnsi="Times New Roman"/>
          <w:szCs w:val="21"/>
        </w:rPr>
        <w:t>各个功能对</w:t>
      </w:r>
      <w:r w:rsidR="003254E2" w:rsidRPr="00602D1D">
        <w:rPr>
          <w:rFonts w:ascii="Times New Roman" w:eastAsia="仿宋_GB2312" w:hAnsi="Times New Roman" w:hint="eastAsia"/>
          <w:szCs w:val="21"/>
        </w:rPr>
        <w:t>各个</w:t>
      </w:r>
      <w:r w:rsidR="003254E2" w:rsidRPr="00602D1D">
        <w:rPr>
          <w:rFonts w:ascii="Times New Roman" w:eastAsia="仿宋_GB2312" w:hAnsi="Times New Roman"/>
          <w:szCs w:val="21"/>
        </w:rPr>
        <w:t>数据进行分析，整理，最后得出</w:t>
      </w:r>
      <w:r w:rsidR="003254E2" w:rsidRPr="00602D1D">
        <w:rPr>
          <w:rFonts w:ascii="Times New Roman" w:eastAsia="仿宋_GB2312" w:hAnsi="Times New Roman" w:hint="eastAsia"/>
          <w:szCs w:val="21"/>
        </w:rPr>
        <w:t>结果</w:t>
      </w:r>
      <w:r w:rsidR="003254E2" w:rsidRPr="00602D1D">
        <w:rPr>
          <w:rFonts w:ascii="Times New Roman" w:eastAsia="仿宋_GB2312" w:hAnsi="Times New Roman"/>
          <w:szCs w:val="21"/>
        </w:rPr>
        <w:t>并通过各种图直观地显示出来。</w:t>
      </w:r>
    </w:p>
    <w:p w:rsidR="00602D1D" w:rsidRDefault="003E236F" w:rsidP="003254E2">
      <w:pPr>
        <w:spacing w:beforeLines="50" w:before="156"/>
        <w:ind w:firstLineChars="200" w:firstLine="420"/>
        <w:rPr>
          <w:rFonts w:ascii="Times New Roman" w:eastAsia="仿宋_GB2312" w:hAnsi="Times New Roman"/>
          <w:szCs w:val="21"/>
        </w:rPr>
      </w:pPr>
      <w:r w:rsidRPr="00602D1D">
        <w:rPr>
          <w:rFonts w:ascii="Times New Roman" w:eastAsia="仿宋_GB2312" w:hAnsi="Times New Roman" w:hint="eastAsia"/>
          <w:szCs w:val="21"/>
        </w:rPr>
        <w:t>应用</w:t>
      </w:r>
      <w:r w:rsidRPr="00602D1D">
        <w:rPr>
          <w:rFonts w:ascii="Times New Roman" w:eastAsia="仿宋_GB2312" w:hAnsi="Times New Roman"/>
          <w:szCs w:val="21"/>
        </w:rPr>
        <w:t>环境：</w:t>
      </w:r>
      <w:bookmarkStart w:id="5" w:name="_Toc340822530"/>
      <w:r w:rsidR="003254E2" w:rsidRPr="00602D1D">
        <w:rPr>
          <w:rFonts w:ascii="Times New Roman" w:eastAsia="仿宋_GB2312" w:hAnsi="Times New Roman" w:hint="eastAsia"/>
          <w:szCs w:val="21"/>
        </w:rPr>
        <w:t>企</w:t>
      </w:r>
      <w:r w:rsidR="003254E2" w:rsidRPr="00602D1D">
        <w:rPr>
          <w:rFonts w:ascii="Times New Roman" w:eastAsia="仿宋_GB2312" w:hAnsi="Times New Roman" w:hint="eastAsia"/>
          <w:szCs w:val="21"/>
        </w:rPr>
        <w:t>业财务管理人员或者运营管理层，对企业的销项发票数据、进项发票数据进行管理，并根据进销项数据比对，分析企业的经营情况，出具分析报表。</w:t>
      </w:r>
    </w:p>
    <w:p w:rsidR="009063C2" w:rsidRPr="00354FAD" w:rsidRDefault="00423FA6" w:rsidP="003254E2">
      <w:pPr>
        <w:spacing w:beforeLines="50" w:before="156"/>
        <w:ind w:firstLineChars="200" w:firstLine="643"/>
      </w:pPr>
      <w:r w:rsidRPr="003254E2">
        <w:rPr>
          <w:rFonts w:ascii="Times New Roman" w:hAnsi="Times New Roman" w:hint="eastAsia"/>
          <w:b/>
          <w:sz w:val="32"/>
          <w:szCs w:val="20"/>
        </w:rPr>
        <w:t>2</w:t>
      </w:r>
      <w:r w:rsidR="009063C2" w:rsidRPr="003254E2">
        <w:rPr>
          <w:rFonts w:ascii="Times New Roman" w:hAnsi="Times New Roman"/>
          <w:b/>
          <w:sz w:val="32"/>
          <w:szCs w:val="20"/>
        </w:rPr>
        <w:t>.</w:t>
      </w:r>
      <w:r w:rsidR="009063C2" w:rsidRPr="003254E2">
        <w:rPr>
          <w:rFonts w:ascii="Times New Roman" w:hAnsi="Times New Roman" w:hint="eastAsia"/>
          <w:b/>
          <w:sz w:val="32"/>
          <w:szCs w:val="20"/>
        </w:rPr>
        <w:t>3</w:t>
      </w:r>
      <w:r w:rsidR="009063C2" w:rsidRPr="003254E2">
        <w:rPr>
          <w:rFonts w:ascii="Times New Roman" w:hAnsi="Times New Roman" w:hint="eastAsia"/>
          <w:b/>
          <w:sz w:val="32"/>
          <w:szCs w:val="20"/>
        </w:rPr>
        <w:t>业务目标</w:t>
      </w:r>
      <w:bookmarkEnd w:id="5"/>
    </w:p>
    <w:p w:rsidR="00601147" w:rsidRPr="006F7104" w:rsidRDefault="003254E2" w:rsidP="00962130">
      <w:pPr>
        <w:spacing w:beforeLines="50" w:before="156"/>
        <w:ind w:firstLineChars="200" w:firstLine="420"/>
        <w:rPr>
          <w:rFonts w:ascii="Times New Roman" w:eastAsia="仿宋_GB2312" w:hAnsi="Times New Roman" w:hint="eastAsia"/>
          <w:szCs w:val="21"/>
        </w:rPr>
      </w:pPr>
      <w:r w:rsidRPr="00602D1D">
        <w:rPr>
          <w:rFonts w:ascii="Times New Roman" w:eastAsia="仿宋_GB2312" w:hAnsi="Times New Roman" w:hint="eastAsia"/>
          <w:szCs w:val="21"/>
        </w:rPr>
        <w:t>通过</w:t>
      </w:r>
      <w:r w:rsidRPr="00602D1D">
        <w:rPr>
          <w:rFonts w:ascii="Times New Roman" w:eastAsia="仿宋_GB2312" w:hAnsi="Times New Roman"/>
          <w:szCs w:val="21"/>
        </w:rPr>
        <w:t>使用该系统，企业能够方便地整理企业增值税发票中的各个杂乱无章的数据并通过图表的形式</w:t>
      </w:r>
      <w:r w:rsidRPr="00602D1D">
        <w:rPr>
          <w:rFonts w:ascii="Times New Roman" w:eastAsia="仿宋_GB2312" w:hAnsi="Times New Roman" w:hint="eastAsia"/>
          <w:szCs w:val="21"/>
        </w:rPr>
        <w:t>直观地</w:t>
      </w:r>
      <w:r w:rsidRPr="00602D1D">
        <w:rPr>
          <w:rFonts w:ascii="Times New Roman" w:eastAsia="仿宋_GB2312" w:hAnsi="Times New Roman"/>
          <w:szCs w:val="21"/>
        </w:rPr>
        <w:t>显示出来，从</w:t>
      </w:r>
      <w:r w:rsidRPr="00602D1D">
        <w:rPr>
          <w:rFonts w:ascii="Times New Roman" w:eastAsia="仿宋_GB2312" w:hAnsi="Times New Roman" w:hint="eastAsia"/>
          <w:szCs w:val="21"/>
        </w:rPr>
        <w:t>而</w:t>
      </w:r>
      <w:r w:rsidRPr="00602D1D">
        <w:rPr>
          <w:rFonts w:ascii="Times New Roman" w:eastAsia="仿宋_GB2312" w:hAnsi="Times New Roman"/>
          <w:szCs w:val="21"/>
        </w:rPr>
        <w:t>更加容易地得出各个结果，比如说：</w:t>
      </w:r>
      <w:r w:rsidRPr="00602D1D">
        <w:rPr>
          <w:rFonts w:ascii="Times New Roman" w:eastAsia="仿宋_GB2312" w:hAnsi="Times New Roman" w:hint="eastAsia"/>
          <w:szCs w:val="21"/>
        </w:rPr>
        <w:t>哪月的进项明显高于销项，哪月的销项明显高于进项，以便企业可以根据分析的结果，进行税收筹划和经营状况分析。</w:t>
      </w:r>
      <w:r w:rsidR="00962130" w:rsidRPr="00602D1D">
        <w:rPr>
          <w:rFonts w:ascii="Times New Roman" w:eastAsia="仿宋_GB2312" w:hAnsi="Times New Roman" w:hint="eastAsia"/>
          <w:szCs w:val="21"/>
        </w:rPr>
        <w:t>让</w:t>
      </w:r>
      <w:r w:rsidR="00962130" w:rsidRPr="00602D1D">
        <w:rPr>
          <w:rFonts w:ascii="Times New Roman" w:eastAsia="仿宋_GB2312" w:hAnsi="Times New Roman"/>
          <w:szCs w:val="21"/>
        </w:rPr>
        <w:t>企业</w:t>
      </w:r>
      <w:r w:rsidR="00962130" w:rsidRPr="00602D1D">
        <w:rPr>
          <w:rFonts w:ascii="Times New Roman" w:eastAsia="仿宋_GB2312" w:hAnsi="Times New Roman" w:hint="eastAsia"/>
          <w:szCs w:val="21"/>
        </w:rPr>
        <w:t>更</w:t>
      </w:r>
      <w:r w:rsidR="00962130" w:rsidRPr="00602D1D">
        <w:rPr>
          <w:rFonts w:ascii="Times New Roman" w:eastAsia="仿宋_GB2312" w:hAnsi="Times New Roman"/>
          <w:szCs w:val="21"/>
        </w:rPr>
        <w:t>直观</w:t>
      </w:r>
      <w:r w:rsidR="00962130" w:rsidRPr="00602D1D">
        <w:rPr>
          <w:rFonts w:ascii="Times New Roman" w:eastAsia="仿宋_GB2312" w:hAnsi="Times New Roman" w:hint="eastAsia"/>
          <w:szCs w:val="21"/>
        </w:rPr>
        <w:t>地</w:t>
      </w:r>
      <w:r w:rsidR="00962130" w:rsidRPr="00602D1D">
        <w:rPr>
          <w:rFonts w:ascii="Times New Roman" w:eastAsia="仿宋_GB2312" w:hAnsi="Times New Roman"/>
          <w:szCs w:val="21"/>
        </w:rPr>
        <w:t>了解其最近的经营情况，为以后的</w:t>
      </w:r>
      <w:r w:rsidR="00962130" w:rsidRPr="00602D1D">
        <w:rPr>
          <w:rFonts w:ascii="Times New Roman" w:eastAsia="仿宋_GB2312" w:hAnsi="Times New Roman" w:hint="eastAsia"/>
          <w:szCs w:val="21"/>
        </w:rPr>
        <w:t>重大</w:t>
      </w:r>
      <w:r w:rsidR="00962130" w:rsidRPr="00602D1D">
        <w:rPr>
          <w:rFonts w:ascii="Times New Roman" w:eastAsia="仿宋_GB2312" w:hAnsi="Times New Roman"/>
          <w:szCs w:val="21"/>
        </w:rPr>
        <w:t>决策提供参考。</w:t>
      </w:r>
    </w:p>
    <w:p w:rsidR="00601147" w:rsidRPr="006F7104" w:rsidRDefault="00601147" w:rsidP="006F7104">
      <w:pPr>
        <w:spacing w:beforeLines="50" w:before="156" w:line="360" w:lineRule="auto"/>
        <w:ind w:firstLineChars="200" w:firstLine="420"/>
        <w:rPr>
          <w:rFonts w:ascii="Times New Roman" w:eastAsia="仿宋_GB2312" w:hAnsi="Times New Roman"/>
          <w:szCs w:val="21"/>
        </w:rPr>
      </w:pPr>
    </w:p>
    <w:p w:rsidR="00CA14A4" w:rsidRPr="00601147" w:rsidRDefault="00CA14A4" w:rsidP="00601147">
      <w:pPr>
        <w:spacing w:beforeLines="50" w:before="156" w:line="360" w:lineRule="auto"/>
        <w:rPr>
          <w:rFonts w:ascii="Times New Roman" w:eastAsia="仿宋_GB2312" w:hAnsi="Times New Roman"/>
          <w:szCs w:val="21"/>
        </w:rPr>
      </w:pPr>
    </w:p>
    <w:p w:rsidR="00CA14A4" w:rsidRDefault="00423FA6" w:rsidP="00601147">
      <w:pPr>
        <w:pStyle w:val="3"/>
        <w:spacing w:beforeLines="50" w:before="156" w:after="0"/>
      </w:pPr>
      <w:bookmarkStart w:id="6" w:name="_Toc340822531"/>
      <w:r w:rsidRPr="00354FAD">
        <w:rPr>
          <w:rFonts w:hint="eastAsia"/>
        </w:rPr>
        <w:lastRenderedPageBreak/>
        <w:t>2</w:t>
      </w:r>
      <w:r w:rsidR="00CA14A4" w:rsidRPr="00354FAD">
        <w:t>.</w:t>
      </w:r>
      <w:r w:rsidR="00CA14A4" w:rsidRPr="00354FAD">
        <w:rPr>
          <w:rFonts w:hint="eastAsia"/>
        </w:rPr>
        <w:t>4</w:t>
      </w:r>
      <w:r w:rsidR="00CA14A4" w:rsidRPr="00354FAD">
        <w:rPr>
          <w:rFonts w:hint="eastAsia"/>
        </w:rPr>
        <w:t>成功标准</w:t>
      </w:r>
      <w:bookmarkEnd w:id="6"/>
    </w:p>
    <w:p w:rsidR="00962130" w:rsidRPr="00962130" w:rsidRDefault="00602D1D" w:rsidP="00962130">
      <w:pPr>
        <w:pStyle w:val="a0"/>
        <w:rPr>
          <w:rFonts w:hint="eastAsia"/>
        </w:rPr>
      </w:pPr>
      <w:r w:rsidRPr="00602D1D">
        <w:rPr>
          <w:rFonts w:ascii="Times New Roman" w:eastAsia="仿宋_GB2312" w:hAnsi="Times New Roman" w:hint="eastAsia"/>
          <w:szCs w:val="21"/>
        </w:rPr>
        <w:t>系统</w:t>
      </w:r>
      <w:r w:rsidRPr="00602D1D">
        <w:rPr>
          <w:rFonts w:ascii="Times New Roman" w:eastAsia="仿宋_GB2312" w:hAnsi="Times New Roman"/>
          <w:szCs w:val="21"/>
        </w:rPr>
        <w:t>能够将导入的数据按照各个功能正确地整理，</w:t>
      </w:r>
      <w:r w:rsidRPr="00602D1D">
        <w:rPr>
          <w:rFonts w:ascii="Times New Roman" w:eastAsia="仿宋_GB2312" w:hAnsi="Times New Roman" w:hint="eastAsia"/>
          <w:szCs w:val="21"/>
        </w:rPr>
        <w:t>并</w:t>
      </w:r>
      <w:r w:rsidRPr="00602D1D">
        <w:rPr>
          <w:rFonts w:ascii="Times New Roman" w:eastAsia="仿宋_GB2312" w:hAnsi="Times New Roman"/>
          <w:szCs w:val="21"/>
        </w:rPr>
        <w:t>给出</w:t>
      </w:r>
      <w:r w:rsidRPr="00602D1D">
        <w:rPr>
          <w:rFonts w:ascii="Times New Roman" w:eastAsia="仿宋_GB2312" w:hAnsi="Times New Roman" w:hint="eastAsia"/>
          <w:szCs w:val="21"/>
        </w:rPr>
        <w:t>准确的</w:t>
      </w:r>
      <w:r w:rsidRPr="00602D1D">
        <w:rPr>
          <w:rFonts w:ascii="Times New Roman" w:eastAsia="仿宋_GB2312" w:hAnsi="Times New Roman"/>
          <w:szCs w:val="21"/>
        </w:rPr>
        <w:t>图表，</w:t>
      </w:r>
      <w:proofErr w:type="gramStart"/>
      <w:r w:rsidRPr="00602D1D">
        <w:rPr>
          <w:rFonts w:ascii="Times New Roman" w:eastAsia="仿宋_GB2312" w:hAnsi="Times New Roman"/>
          <w:szCs w:val="21"/>
        </w:rPr>
        <w:t>让</w:t>
      </w:r>
      <w:r w:rsidRPr="00602D1D">
        <w:rPr>
          <w:rFonts w:ascii="Times New Roman" w:eastAsia="仿宋_GB2312" w:hAnsi="Times New Roman" w:hint="eastAsia"/>
          <w:szCs w:val="21"/>
        </w:rPr>
        <w:t>相关</w:t>
      </w:r>
      <w:proofErr w:type="gramEnd"/>
      <w:r w:rsidRPr="00602D1D">
        <w:rPr>
          <w:rFonts w:ascii="Times New Roman" w:eastAsia="仿宋_GB2312" w:hAnsi="Times New Roman"/>
          <w:szCs w:val="21"/>
        </w:rPr>
        <w:t>人员能够得到</w:t>
      </w:r>
      <w:r w:rsidRPr="00602D1D">
        <w:rPr>
          <w:rFonts w:ascii="Times New Roman" w:eastAsia="仿宋_GB2312" w:hAnsi="Times New Roman" w:hint="eastAsia"/>
          <w:szCs w:val="21"/>
        </w:rPr>
        <w:t>精准</w:t>
      </w:r>
      <w:r w:rsidRPr="00602D1D">
        <w:rPr>
          <w:rFonts w:ascii="Times New Roman" w:eastAsia="仿宋_GB2312" w:hAnsi="Times New Roman"/>
          <w:szCs w:val="21"/>
        </w:rPr>
        <w:t>的</w:t>
      </w:r>
      <w:r w:rsidRPr="00602D1D">
        <w:rPr>
          <w:rFonts w:ascii="Times New Roman" w:eastAsia="仿宋_GB2312" w:hAnsi="Times New Roman" w:hint="eastAsia"/>
          <w:szCs w:val="21"/>
        </w:rPr>
        <w:t>数据</w:t>
      </w:r>
      <w:r w:rsidRPr="00602D1D">
        <w:rPr>
          <w:rFonts w:ascii="Times New Roman" w:eastAsia="仿宋_GB2312" w:hAnsi="Times New Roman"/>
          <w:szCs w:val="21"/>
        </w:rPr>
        <w:t>分析结果，</w:t>
      </w:r>
      <w:r w:rsidRPr="00602D1D">
        <w:rPr>
          <w:rFonts w:ascii="Times New Roman" w:eastAsia="仿宋_GB2312" w:hAnsi="Times New Roman" w:hint="eastAsia"/>
          <w:szCs w:val="21"/>
        </w:rPr>
        <w:t>其结果</w:t>
      </w:r>
      <w:r w:rsidRPr="00602D1D">
        <w:rPr>
          <w:rFonts w:ascii="Times New Roman" w:eastAsia="仿宋_GB2312" w:hAnsi="Times New Roman"/>
          <w:szCs w:val="21"/>
        </w:rPr>
        <w:t>能准确反映公司的营收情况</w:t>
      </w:r>
      <w:r w:rsidRPr="00602D1D">
        <w:rPr>
          <w:rFonts w:ascii="Times New Roman" w:eastAsia="仿宋_GB2312" w:hAnsi="Times New Roman" w:hint="eastAsia"/>
          <w:szCs w:val="21"/>
        </w:rPr>
        <w:t>，</w:t>
      </w:r>
      <w:r w:rsidRPr="00602D1D">
        <w:rPr>
          <w:rFonts w:ascii="Times New Roman" w:eastAsia="仿宋_GB2312" w:hAnsi="Times New Roman"/>
          <w:szCs w:val="21"/>
        </w:rPr>
        <w:t>使管理层</w:t>
      </w:r>
      <w:r w:rsidRPr="00602D1D">
        <w:rPr>
          <w:rFonts w:ascii="Times New Roman" w:eastAsia="仿宋_GB2312" w:hAnsi="Times New Roman" w:hint="eastAsia"/>
          <w:szCs w:val="21"/>
        </w:rPr>
        <w:t>在</w:t>
      </w:r>
      <w:r w:rsidRPr="00602D1D">
        <w:rPr>
          <w:rFonts w:ascii="Times New Roman" w:eastAsia="仿宋_GB2312" w:hAnsi="Times New Roman"/>
          <w:szCs w:val="21"/>
        </w:rPr>
        <w:t>做决策</w:t>
      </w:r>
      <w:r w:rsidRPr="00602D1D">
        <w:rPr>
          <w:rFonts w:ascii="Times New Roman" w:eastAsia="仿宋_GB2312" w:hAnsi="Times New Roman" w:hint="eastAsia"/>
          <w:szCs w:val="21"/>
        </w:rPr>
        <w:t>的</w:t>
      </w:r>
      <w:r w:rsidRPr="00602D1D">
        <w:rPr>
          <w:rFonts w:ascii="Times New Roman" w:eastAsia="仿宋_GB2312" w:hAnsi="Times New Roman"/>
          <w:szCs w:val="21"/>
        </w:rPr>
        <w:t>时候</w:t>
      </w:r>
      <w:r w:rsidRPr="00602D1D">
        <w:rPr>
          <w:rFonts w:ascii="Times New Roman" w:eastAsia="仿宋_GB2312" w:hAnsi="Times New Roman" w:hint="eastAsia"/>
          <w:szCs w:val="21"/>
        </w:rPr>
        <w:t>该</w:t>
      </w:r>
      <w:r w:rsidRPr="00602D1D">
        <w:rPr>
          <w:rFonts w:ascii="Times New Roman" w:eastAsia="仿宋_GB2312" w:hAnsi="Times New Roman"/>
          <w:szCs w:val="21"/>
        </w:rPr>
        <w:t>系统能给出正确的参考</w:t>
      </w:r>
      <w:r>
        <w:t>。</w:t>
      </w:r>
    </w:p>
    <w:p w:rsidR="009063C2" w:rsidRPr="00672BF0" w:rsidRDefault="00423FA6" w:rsidP="007C0121">
      <w:pPr>
        <w:pStyle w:val="3"/>
        <w:spacing w:beforeLines="50" w:before="156" w:after="0"/>
      </w:pPr>
      <w:bookmarkStart w:id="7" w:name="_Toc340822532"/>
      <w:r w:rsidRPr="00672BF0">
        <w:rPr>
          <w:rFonts w:hint="eastAsia"/>
        </w:rPr>
        <w:t>2</w:t>
      </w:r>
      <w:r w:rsidR="009063C2" w:rsidRPr="00672BF0">
        <w:t>.</w:t>
      </w:r>
      <w:r w:rsidR="00CA14A4" w:rsidRPr="00672BF0">
        <w:rPr>
          <w:rFonts w:hint="eastAsia"/>
        </w:rPr>
        <w:t>5</w:t>
      </w:r>
      <w:r w:rsidR="009063C2" w:rsidRPr="00672BF0">
        <w:rPr>
          <w:rFonts w:hint="eastAsia"/>
        </w:rPr>
        <w:t>业务风险</w:t>
      </w:r>
      <w:bookmarkEnd w:id="7"/>
    </w:p>
    <w:p w:rsidR="00922D93" w:rsidRPr="006F7104" w:rsidRDefault="00962130" w:rsidP="00922D93">
      <w:pPr>
        <w:pStyle w:val="a0"/>
        <w:rPr>
          <w:rFonts w:ascii="Times New Roman" w:eastAsia="仿宋_GB2312" w:hAnsi="Times New Roman" w:hint="eastAsia"/>
          <w:szCs w:val="21"/>
        </w:rPr>
      </w:pPr>
      <w:r>
        <w:rPr>
          <w:rFonts w:ascii="Times New Roman" w:eastAsia="仿宋_GB2312" w:hAnsi="Times New Roman" w:hint="eastAsia"/>
          <w:szCs w:val="21"/>
        </w:rPr>
        <w:t>数据的</w:t>
      </w:r>
      <w:r>
        <w:rPr>
          <w:rFonts w:ascii="Times New Roman" w:eastAsia="仿宋_GB2312" w:hAnsi="Times New Roman"/>
          <w:szCs w:val="21"/>
        </w:rPr>
        <w:t>显示不够</w:t>
      </w:r>
      <w:r>
        <w:rPr>
          <w:rFonts w:ascii="Times New Roman" w:eastAsia="仿宋_GB2312" w:hAnsi="Times New Roman" w:hint="eastAsia"/>
          <w:szCs w:val="21"/>
        </w:rPr>
        <w:t>直观</w:t>
      </w:r>
      <w:r>
        <w:rPr>
          <w:rFonts w:ascii="Times New Roman" w:eastAsia="仿宋_GB2312" w:hAnsi="Times New Roman"/>
          <w:szCs w:val="21"/>
        </w:rPr>
        <w:t>导致了</w:t>
      </w:r>
      <w:r>
        <w:rPr>
          <w:rFonts w:ascii="Times New Roman" w:eastAsia="仿宋_GB2312" w:hAnsi="Times New Roman" w:hint="eastAsia"/>
          <w:szCs w:val="21"/>
        </w:rPr>
        <w:t>使用</w:t>
      </w:r>
      <w:r>
        <w:rPr>
          <w:rFonts w:ascii="Times New Roman" w:eastAsia="仿宋_GB2312" w:hAnsi="Times New Roman"/>
          <w:szCs w:val="21"/>
        </w:rPr>
        <w:t>该系统的</w:t>
      </w:r>
      <w:r>
        <w:rPr>
          <w:rFonts w:ascii="Times New Roman" w:eastAsia="仿宋_GB2312" w:hAnsi="Times New Roman" w:hint="eastAsia"/>
          <w:szCs w:val="21"/>
        </w:rPr>
        <w:t>公司</w:t>
      </w:r>
      <w:r>
        <w:rPr>
          <w:rFonts w:ascii="Times New Roman" w:eastAsia="仿宋_GB2312" w:hAnsi="Times New Roman"/>
          <w:szCs w:val="21"/>
        </w:rPr>
        <w:t>财务管理人员</w:t>
      </w:r>
      <w:r>
        <w:rPr>
          <w:rFonts w:ascii="Times New Roman" w:eastAsia="仿宋_GB2312" w:hAnsi="Times New Roman" w:hint="eastAsia"/>
          <w:szCs w:val="21"/>
        </w:rPr>
        <w:t>做出</w:t>
      </w:r>
      <w:r>
        <w:rPr>
          <w:rFonts w:ascii="Times New Roman" w:eastAsia="仿宋_GB2312" w:hAnsi="Times New Roman"/>
          <w:szCs w:val="21"/>
        </w:rPr>
        <w:t>错误的判断</w:t>
      </w:r>
      <w:r>
        <w:rPr>
          <w:rFonts w:ascii="Times New Roman" w:eastAsia="仿宋_GB2312" w:hAnsi="Times New Roman" w:hint="eastAsia"/>
          <w:szCs w:val="21"/>
        </w:rPr>
        <w:t>，</w:t>
      </w:r>
      <w:r>
        <w:rPr>
          <w:rFonts w:ascii="Times New Roman" w:eastAsia="仿宋_GB2312" w:hAnsi="Times New Roman"/>
          <w:szCs w:val="21"/>
        </w:rPr>
        <w:t>导致</w:t>
      </w:r>
      <w:r>
        <w:rPr>
          <w:rFonts w:ascii="Times New Roman" w:eastAsia="仿宋_GB2312" w:hAnsi="Times New Roman" w:hint="eastAsia"/>
          <w:szCs w:val="21"/>
        </w:rPr>
        <w:t>高层</w:t>
      </w:r>
      <w:r>
        <w:rPr>
          <w:rFonts w:ascii="Times New Roman" w:eastAsia="仿宋_GB2312" w:hAnsi="Times New Roman"/>
          <w:szCs w:val="21"/>
        </w:rPr>
        <w:t>的错误决策或者是</w:t>
      </w:r>
      <w:r w:rsidR="003E2337">
        <w:rPr>
          <w:rFonts w:ascii="Times New Roman" w:eastAsia="仿宋_GB2312" w:hAnsi="Times New Roman" w:hint="eastAsia"/>
          <w:szCs w:val="21"/>
        </w:rPr>
        <w:t>对</w:t>
      </w:r>
      <w:r w:rsidR="003E2337">
        <w:rPr>
          <w:rFonts w:ascii="Times New Roman" w:eastAsia="仿宋_GB2312" w:hAnsi="Times New Roman"/>
          <w:szCs w:val="21"/>
        </w:rPr>
        <w:t>经营状况做出了错误的分析。</w:t>
      </w:r>
    </w:p>
    <w:p w:rsidR="00423FA6" w:rsidRPr="00354FAD" w:rsidRDefault="00423FA6" w:rsidP="007C0121">
      <w:pPr>
        <w:pStyle w:val="2"/>
        <w:spacing w:beforeLines="50" w:before="156" w:after="0"/>
      </w:pPr>
      <w:bookmarkStart w:id="8" w:name="_Toc340822533"/>
      <w:r w:rsidRPr="00354FAD">
        <w:rPr>
          <w:rFonts w:hint="eastAsia"/>
        </w:rPr>
        <w:t>3</w:t>
      </w:r>
      <w:r w:rsidRPr="00354FAD">
        <w:rPr>
          <w:rFonts w:hint="eastAsia"/>
        </w:rPr>
        <w:t>项目前景</w:t>
      </w:r>
      <w:bookmarkEnd w:id="8"/>
    </w:p>
    <w:p w:rsidR="00423FA6" w:rsidRPr="00354FAD" w:rsidRDefault="00423FA6" w:rsidP="007C0121">
      <w:pPr>
        <w:pStyle w:val="3"/>
        <w:spacing w:beforeLines="50" w:before="156" w:after="0"/>
      </w:pPr>
      <w:bookmarkStart w:id="9" w:name="_Toc340822534"/>
      <w:r w:rsidRPr="00354FAD">
        <w:rPr>
          <w:rFonts w:hint="eastAsia"/>
        </w:rPr>
        <w:t>3</w:t>
      </w:r>
      <w:r w:rsidRPr="00354FAD">
        <w:t>.</w:t>
      </w:r>
      <w:r w:rsidRPr="00354FAD">
        <w:rPr>
          <w:rFonts w:hint="eastAsia"/>
        </w:rPr>
        <w:t>1</w:t>
      </w:r>
      <w:r w:rsidRPr="00354FAD">
        <w:rPr>
          <w:rFonts w:hint="eastAsia"/>
        </w:rPr>
        <w:t>前景概述</w:t>
      </w:r>
      <w:bookmarkEnd w:id="9"/>
    </w:p>
    <w:p w:rsidR="00DA6BAA" w:rsidRPr="006F7104" w:rsidRDefault="002D2A4E" w:rsidP="006F7104">
      <w:pPr>
        <w:pStyle w:val="a0"/>
        <w:rPr>
          <w:rFonts w:ascii="Times New Roman" w:eastAsia="仿宋_GB2312" w:hAnsi="Times New Roman" w:hint="eastAsia"/>
          <w:szCs w:val="21"/>
        </w:rPr>
      </w:pPr>
      <w:r w:rsidRPr="006F7104">
        <w:rPr>
          <w:rFonts w:ascii="Times New Roman" w:eastAsia="仿宋_GB2312" w:hAnsi="Times New Roman" w:hint="eastAsia"/>
          <w:szCs w:val="21"/>
        </w:rPr>
        <w:t>1</w:t>
      </w:r>
      <w:r w:rsidRPr="006F7104">
        <w:rPr>
          <w:rFonts w:ascii="Times New Roman" w:eastAsia="仿宋_GB2312" w:hAnsi="Times New Roman" w:hint="eastAsia"/>
          <w:szCs w:val="21"/>
        </w:rPr>
        <w:t>、</w:t>
      </w:r>
      <w:r w:rsidR="003E2337">
        <w:rPr>
          <w:rFonts w:ascii="Times New Roman" w:eastAsia="仿宋_GB2312" w:hAnsi="Times New Roman" w:hint="eastAsia"/>
          <w:szCs w:val="21"/>
        </w:rPr>
        <w:t>企业增值税</w:t>
      </w:r>
      <w:r w:rsidR="00761B3A">
        <w:rPr>
          <w:rFonts w:ascii="Times New Roman" w:eastAsia="仿宋_GB2312" w:hAnsi="Times New Roman"/>
          <w:szCs w:val="21"/>
        </w:rPr>
        <w:t>发票数据整理</w:t>
      </w:r>
      <w:r w:rsidR="00761B3A">
        <w:rPr>
          <w:rFonts w:ascii="Times New Roman" w:eastAsia="仿宋_GB2312" w:hAnsi="Times New Roman" w:hint="eastAsia"/>
          <w:szCs w:val="21"/>
        </w:rPr>
        <w:t>敏捷</w:t>
      </w:r>
      <w:r w:rsidR="003E2337">
        <w:rPr>
          <w:rFonts w:ascii="Times New Roman" w:eastAsia="仿宋_GB2312" w:hAnsi="Times New Roman"/>
          <w:szCs w:val="21"/>
        </w:rPr>
        <w:t>化</w:t>
      </w:r>
    </w:p>
    <w:p w:rsidR="00DA6BAA" w:rsidRPr="006F7104" w:rsidRDefault="002D2A4E" w:rsidP="006F7104">
      <w:pPr>
        <w:pStyle w:val="a0"/>
        <w:rPr>
          <w:rFonts w:ascii="Times New Roman" w:eastAsia="仿宋_GB2312" w:hAnsi="Times New Roman" w:hint="eastAsia"/>
          <w:szCs w:val="21"/>
        </w:rPr>
      </w:pPr>
      <w:r w:rsidRPr="006F7104">
        <w:rPr>
          <w:rFonts w:ascii="Times New Roman" w:eastAsia="仿宋_GB2312" w:hAnsi="Times New Roman" w:hint="eastAsia"/>
          <w:szCs w:val="21"/>
        </w:rPr>
        <w:t>2</w:t>
      </w:r>
      <w:r w:rsidRPr="006F7104">
        <w:rPr>
          <w:rFonts w:ascii="Times New Roman" w:eastAsia="仿宋_GB2312" w:hAnsi="Times New Roman" w:hint="eastAsia"/>
          <w:szCs w:val="21"/>
        </w:rPr>
        <w:t>、</w:t>
      </w:r>
      <w:r w:rsidR="003E2337">
        <w:rPr>
          <w:rFonts w:ascii="Times New Roman" w:eastAsia="仿宋_GB2312" w:hAnsi="Times New Roman" w:hint="eastAsia"/>
          <w:szCs w:val="21"/>
        </w:rPr>
        <w:t>企业</w:t>
      </w:r>
      <w:r w:rsidR="003E2337">
        <w:rPr>
          <w:rFonts w:ascii="Times New Roman" w:eastAsia="仿宋_GB2312" w:hAnsi="Times New Roman"/>
          <w:szCs w:val="21"/>
        </w:rPr>
        <w:t>增值税发票</w:t>
      </w:r>
      <w:r w:rsidR="003E2337">
        <w:rPr>
          <w:rFonts w:ascii="Times New Roman" w:eastAsia="仿宋_GB2312" w:hAnsi="Times New Roman" w:hint="eastAsia"/>
          <w:szCs w:val="21"/>
        </w:rPr>
        <w:t>数据</w:t>
      </w:r>
      <w:r w:rsidR="003E2337">
        <w:rPr>
          <w:rFonts w:ascii="Times New Roman" w:eastAsia="仿宋_GB2312" w:hAnsi="Times New Roman"/>
          <w:szCs w:val="21"/>
        </w:rPr>
        <w:t>分析直观化</w:t>
      </w:r>
    </w:p>
    <w:p w:rsidR="00423FA6" w:rsidRPr="006F7104" w:rsidRDefault="002D2A4E" w:rsidP="006F7104">
      <w:pPr>
        <w:pStyle w:val="a0"/>
        <w:rPr>
          <w:rFonts w:ascii="Times New Roman" w:eastAsia="仿宋_GB2312" w:hAnsi="Times New Roman" w:hint="eastAsia"/>
          <w:szCs w:val="21"/>
        </w:rPr>
      </w:pPr>
      <w:r w:rsidRPr="006F7104">
        <w:rPr>
          <w:rFonts w:ascii="Times New Roman" w:eastAsia="仿宋_GB2312" w:hAnsi="Times New Roman" w:hint="eastAsia"/>
          <w:szCs w:val="21"/>
        </w:rPr>
        <w:t>3</w:t>
      </w:r>
      <w:r w:rsidRPr="006F7104">
        <w:rPr>
          <w:rFonts w:ascii="Times New Roman" w:eastAsia="仿宋_GB2312" w:hAnsi="Times New Roman" w:hint="eastAsia"/>
          <w:szCs w:val="21"/>
        </w:rPr>
        <w:t>、</w:t>
      </w:r>
      <w:r w:rsidR="003E2337">
        <w:rPr>
          <w:rFonts w:ascii="Times New Roman" w:eastAsia="仿宋_GB2312" w:hAnsi="Times New Roman" w:hint="eastAsia"/>
          <w:szCs w:val="21"/>
        </w:rPr>
        <w:t>公司</w:t>
      </w:r>
      <w:r w:rsidR="003E2337">
        <w:rPr>
          <w:rFonts w:ascii="Times New Roman" w:eastAsia="仿宋_GB2312" w:hAnsi="Times New Roman"/>
          <w:szCs w:val="21"/>
        </w:rPr>
        <w:t>经营情况评估数据化</w:t>
      </w:r>
    </w:p>
    <w:p w:rsidR="002D2A4E" w:rsidRPr="006F7104" w:rsidRDefault="002D2A4E" w:rsidP="006F7104">
      <w:pPr>
        <w:pStyle w:val="a0"/>
        <w:rPr>
          <w:rFonts w:ascii="Times New Roman" w:eastAsia="仿宋_GB2312" w:hAnsi="Times New Roman" w:hint="eastAsia"/>
          <w:szCs w:val="21"/>
        </w:rPr>
      </w:pPr>
      <w:r w:rsidRPr="006F7104">
        <w:rPr>
          <w:rFonts w:ascii="Times New Roman" w:eastAsia="仿宋_GB2312" w:hAnsi="Times New Roman" w:hint="eastAsia"/>
          <w:szCs w:val="21"/>
        </w:rPr>
        <w:t>4</w:t>
      </w:r>
      <w:r w:rsidRPr="006F7104">
        <w:rPr>
          <w:rFonts w:ascii="Times New Roman" w:eastAsia="仿宋_GB2312" w:hAnsi="Times New Roman" w:hint="eastAsia"/>
          <w:szCs w:val="21"/>
        </w:rPr>
        <w:t>、</w:t>
      </w:r>
      <w:r w:rsidR="003E2337">
        <w:rPr>
          <w:rFonts w:ascii="Times New Roman" w:eastAsia="仿宋_GB2312" w:hAnsi="Times New Roman" w:hint="eastAsia"/>
          <w:szCs w:val="21"/>
        </w:rPr>
        <w:t>数据分析</w:t>
      </w:r>
      <w:r w:rsidR="003E2337">
        <w:rPr>
          <w:rFonts w:ascii="Times New Roman" w:eastAsia="仿宋_GB2312" w:hAnsi="Times New Roman"/>
          <w:szCs w:val="21"/>
        </w:rPr>
        <w:t>智能化</w:t>
      </w:r>
    </w:p>
    <w:p w:rsidR="00423FA6" w:rsidRPr="00354FAD" w:rsidRDefault="00423FA6" w:rsidP="007C0121">
      <w:pPr>
        <w:pStyle w:val="3"/>
        <w:spacing w:beforeLines="50" w:before="156" w:after="0"/>
      </w:pPr>
      <w:bookmarkStart w:id="10" w:name="_Toc340822535"/>
      <w:r w:rsidRPr="00354FAD">
        <w:rPr>
          <w:rFonts w:hint="eastAsia"/>
        </w:rPr>
        <w:t>3</w:t>
      </w:r>
      <w:r w:rsidRPr="00354FAD">
        <w:t>.</w:t>
      </w:r>
      <w:r w:rsidRPr="00354FAD">
        <w:rPr>
          <w:rFonts w:hint="eastAsia"/>
        </w:rPr>
        <w:t>2</w:t>
      </w:r>
      <w:r w:rsidRPr="00672BF0">
        <w:rPr>
          <w:rFonts w:hint="eastAsia"/>
        </w:rPr>
        <w:t>主要特性</w:t>
      </w:r>
      <w:bookmarkEnd w:id="10"/>
    </w:p>
    <w:p w:rsidR="008E7100" w:rsidRDefault="00602D1D" w:rsidP="00602D1D">
      <w:pPr>
        <w:pStyle w:val="a0"/>
        <w:rPr>
          <w:rFonts w:ascii="Times New Roman" w:eastAsia="仿宋_GB2312" w:hAnsi="Times New Roman"/>
          <w:szCs w:val="21"/>
        </w:rPr>
      </w:pPr>
      <w:r>
        <w:rPr>
          <w:rFonts w:ascii="Times New Roman" w:eastAsia="仿宋_GB2312" w:hAnsi="Times New Roman" w:hint="eastAsia"/>
          <w:szCs w:val="21"/>
        </w:rPr>
        <w:t>1</w:t>
      </w:r>
      <w:r>
        <w:rPr>
          <w:rFonts w:ascii="Times New Roman" w:eastAsia="仿宋_GB2312" w:hAnsi="Times New Roman" w:hint="eastAsia"/>
          <w:szCs w:val="21"/>
        </w:rPr>
        <w:t>、</w:t>
      </w:r>
      <w:r>
        <w:rPr>
          <w:rFonts w:ascii="Times New Roman" w:eastAsia="仿宋_GB2312" w:hAnsi="Times New Roman"/>
          <w:szCs w:val="21"/>
        </w:rPr>
        <w:t>数据整理的快捷性</w:t>
      </w:r>
    </w:p>
    <w:p w:rsidR="00602D1D" w:rsidRDefault="00602D1D" w:rsidP="00602D1D">
      <w:pPr>
        <w:pStyle w:val="a0"/>
        <w:rPr>
          <w:rFonts w:ascii="Times New Roman" w:eastAsia="仿宋_GB2312" w:hAnsi="Times New Roman"/>
          <w:szCs w:val="21"/>
        </w:rPr>
      </w:pPr>
      <w:r>
        <w:rPr>
          <w:rFonts w:ascii="Times New Roman" w:eastAsia="仿宋_GB2312" w:hAnsi="Times New Roman" w:hint="eastAsia"/>
          <w:szCs w:val="21"/>
        </w:rPr>
        <w:t>2</w:t>
      </w:r>
      <w:r>
        <w:rPr>
          <w:rFonts w:ascii="Times New Roman" w:eastAsia="仿宋_GB2312" w:hAnsi="Times New Roman" w:hint="eastAsia"/>
          <w:szCs w:val="21"/>
        </w:rPr>
        <w:t>、</w:t>
      </w:r>
      <w:r>
        <w:rPr>
          <w:rFonts w:ascii="Times New Roman" w:eastAsia="仿宋_GB2312" w:hAnsi="Times New Roman"/>
          <w:szCs w:val="21"/>
        </w:rPr>
        <w:t>图表生成的快速化</w:t>
      </w:r>
    </w:p>
    <w:p w:rsidR="00602D1D" w:rsidRPr="00602D1D" w:rsidRDefault="00602D1D" w:rsidP="00602D1D">
      <w:pPr>
        <w:pStyle w:val="a0"/>
        <w:rPr>
          <w:rFonts w:ascii="Times New Roman" w:eastAsia="仿宋_GB2312" w:hAnsi="Times New Roman" w:hint="eastAsia"/>
          <w:szCs w:val="21"/>
        </w:rPr>
      </w:pPr>
      <w:r>
        <w:rPr>
          <w:rFonts w:ascii="Times New Roman" w:eastAsia="仿宋_GB2312" w:hAnsi="Times New Roman"/>
          <w:szCs w:val="21"/>
        </w:rPr>
        <w:t>3</w:t>
      </w:r>
      <w:r>
        <w:rPr>
          <w:rFonts w:ascii="Times New Roman" w:eastAsia="仿宋_GB2312" w:hAnsi="Times New Roman" w:hint="eastAsia"/>
          <w:szCs w:val="21"/>
        </w:rPr>
        <w:t>、</w:t>
      </w:r>
      <w:r>
        <w:rPr>
          <w:rFonts w:ascii="Times New Roman" w:eastAsia="仿宋_GB2312" w:hAnsi="Times New Roman"/>
          <w:szCs w:val="21"/>
        </w:rPr>
        <w:t>图表</w:t>
      </w:r>
      <w:r>
        <w:rPr>
          <w:rFonts w:ascii="Times New Roman" w:eastAsia="仿宋_GB2312" w:hAnsi="Times New Roman" w:hint="eastAsia"/>
          <w:szCs w:val="21"/>
        </w:rPr>
        <w:t>的</w:t>
      </w:r>
      <w:r>
        <w:rPr>
          <w:rFonts w:ascii="Times New Roman" w:eastAsia="仿宋_GB2312" w:hAnsi="Times New Roman"/>
          <w:szCs w:val="21"/>
        </w:rPr>
        <w:t>显示信息的直观性</w:t>
      </w:r>
    </w:p>
    <w:p w:rsidR="00423FA6" w:rsidRDefault="00423FA6" w:rsidP="0069602F">
      <w:pPr>
        <w:pStyle w:val="3"/>
        <w:spacing w:beforeLines="50" w:before="156" w:after="0"/>
      </w:pPr>
      <w:bookmarkStart w:id="11" w:name="_Toc340822536"/>
      <w:r w:rsidRPr="00354FAD">
        <w:rPr>
          <w:rFonts w:hint="eastAsia"/>
        </w:rPr>
        <w:t>3</w:t>
      </w:r>
      <w:r w:rsidRPr="00354FAD">
        <w:t>.</w:t>
      </w:r>
      <w:r w:rsidRPr="00354FAD">
        <w:rPr>
          <w:rFonts w:hint="eastAsia"/>
        </w:rPr>
        <w:t>3</w:t>
      </w:r>
      <w:r w:rsidRPr="00354FAD">
        <w:rPr>
          <w:rFonts w:hint="eastAsia"/>
        </w:rPr>
        <w:t>假设</w:t>
      </w:r>
      <w:bookmarkEnd w:id="11"/>
    </w:p>
    <w:p w:rsidR="00423FA6" w:rsidRPr="002D2A4E" w:rsidRDefault="00602D1D" w:rsidP="00602D1D">
      <w:pPr>
        <w:spacing w:beforeLines="50" w:before="156" w:line="360" w:lineRule="auto"/>
        <w:ind w:firstLineChars="200" w:firstLine="420"/>
        <w:jc w:val="left"/>
        <w:rPr>
          <w:rFonts w:ascii="Times New Roman" w:eastAsia="仿宋_GB2312" w:hAnsi="Times New Roman" w:hint="eastAsia"/>
          <w:szCs w:val="21"/>
        </w:rPr>
      </w:pPr>
      <w:r w:rsidRPr="00602D1D">
        <w:rPr>
          <w:rFonts w:ascii="Times New Roman" w:eastAsia="仿宋_GB2312" w:hAnsi="Times New Roman" w:hint="eastAsia"/>
          <w:szCs w:val="21"/>
        </w:rPr>
        <w:t>企业财务管理人员</w:t>
      </w:r>
      <w:r>
        <w:rPr>
          <w:rFonts w:ascii="Times New Roman" w:eastAsia="仿宋_GB2312" w:hAnsi="Times New Roman" w:hint="eastAsia"/>
          <w:szCs w:val="21"/>
        </w:rPr>
        <w:t>导入</w:t>
      </w:r>
      <w:r>
        <w:rPr>
          <w:rFonts w:ascii="Times New Roman" w:eastAsia="仿宋_GB2312" w:hAnsi="Times New Roman"/>
          <w:szCs w:val="21"/>
        </w:rPr>
        <w:t>一</w:t>
      </w:r>
      <w:r>
        <w:rPr>
          <w:rFonts w:ascii="Times New Roman" w:eastAsia="仿宋_GB2312" w:hAnsi="Times New Roman" w:hint="eastAsia"/>
          <w:szCs w:val="21"/>
        </w:rPr>
        <w:t>年</w:t>
      </w:r>
      <w:r>
        <w:rPr>
          <w:rFonts w:ascii="Times New Roman" w:eastAsia="仿宋_GB2312" w:hAnsi="Times New Roman"/>
          <w:szCs w:val="21"/>
        </w:rPr>
        <w:t>的数据，系统通过整理这些数据，自动完成整理、分类分析，得出</w:t>
      </w:r>
      <w:r>
        <w:rPr>
          <w:rFonts w:ascii="Times New Roman" w:eastAsia="仿宋_GB2312" w:hAnsi="Times New Roman" w:hint="eastAsia"/>
          <w:szCs w:val="21"/>
        </w:rPr>
        <w:t>客户</w:t>
      </w:r>
      <w:r>
        <w:rPr>
          <w:rFonts w:ascii="Times New Roman" w:eastAsia="仿宋_GB2312" w:hAnsi="Times New Roman"/>
          <w:szCs w:val="21"/>
        </w:rPr>
        <w:t>地区分析、</w:t>
      </w:r>
      <w:r>
        <w:rPr>
          <w:rFonts w:ascii="Times New Roman" w:eastAsia="仿宋_GB2312" w:hAnsi="Times New Roman" w:hint="eastAsia"/>
          <w:szCs w:val="21"/>
        </w:rPr>
        <w:t>季节性</w:t>
      </w:r>
      <w:r>
        <w:rPr>
          <w:rFonts w:ascii="Times New Roman" w:eastAsia="仿宋_GB2312" w:hAnsi="Times New Roman"/>
          <w:szCs w:val="21"/>
        </w:rPr>
        <w:t>分布</w:t>
      </w:r>
      <w:r>
        <w:rPr>
          <w:rFonts w:ascii="Times New Roman" w:eastAsia="仿宋_GB2312" w:hAnsi="Times New Roman" w:hint="eastAsia"/>
          <w:szCs w:val="21"/>
        </w:rPr>
        <w:t>等</w:t>
      </w:r>
      <w:r w:rsidR="00793F10">
        <w:rPr>
          <w:rFonts w:ascii="Times New Roman" w:eastAsia="仿宋_GB2312" w:hAnsi="Times New Roman" w:hint="eastAsia"/>
          <w:szCs w:val="21"/>
        </w:rPr>
        <w:t>图表</w:t>
      </w:r>
      <w:r w:rsidR="00793F10">
        <w:rPr>
          <w:rFonts w:ascii="Times New Roman" w:eastAsia="仿宋_GB2312" w:hAnsi="Times New Roman"/>
          <w:szCs w:val="21"/>
        </w:rPr>
        <w:t>。并且</w:t>
      </w:r>
      <w:r w:rsidR="00793F10">
        <w:rPr>
          <w:rFonts w:ascii="Times New Roman" w:eastAsia="仿宋_GB2312" w:hAnsi="Times New Roman" w:hint="eastAsia"/>
          <w:szCs w:val="21"/>
        </w:rPr>
        <w:t>通过</w:t>
      </w:r>
      <w:r w:rsidR="00793F10">
        <w:rPr>
          <w:rFonts w:ascii="Times New Roman" w:eastAsia="仿宋_GB2312" w:hAnsi="Times New Roman"/>
          <w:szCs w:val="21"/>
        </w:rPr>
        <w:t>这些图表，为</w:t>
      </w:r>
      <w:r w:rsidR="00793F10">
        <w:rPr>
          <w:rFonts w:ascii="Times New Roman" w:eastAsia="仿宋_GB2312" w:hAnsi="Times New Roman" w:hint="eastAsia"/>
          <w:szCs w:val="21"/>
        </w:rPr>
        <w:t>上级</w:t>
      </w:r>
      <w:r w:rsidR="00793F10">
        <w:rPr>
          <w:rFonts w:ascii="Times New Roman" w:eastAsia="仿宋_GB2312" w:hAnsi="Times New Roman"/>
          <w:szCs w:val="21"/>
        </w:rPr>
        <w:t>领导提供了公司的经营报告，为公司下一步决策提供了正确、强有力的</w:t>
      </w:r>
      <w:r w:rsidR="00793F10">
        <w:rPr>
          <w:rFonts w:ascii="Times New Roman" w:eastAsia="仿宋_GB2312" w:hAnsi="Times New Roman" w:hint="eastAsia"/>
          <w:szCs w:val="21"/>
        </w:rPr>
        <w:t>参考</w:t>
      </w:r>
      <w:r w:rsidR="00793F10">
        <w:rPr>
          <w:rFonts w:ascii="Times New Roman" w:eastAsia="仿宋_GB2312" w:hAnsi="Times New Roman"/>
          <w:szCs w:val="21"/>
        </w:rPr>
        <w:t>。</w:t>
      </w:r>
    </w:p>
    <w:p w:rsidR="008E7100" w:rsidRPr="00354FAD" w:rsidRDefault="008E7100" w:rsidP="007C0121">
      <w:pPr>
        <w:pStyle w:val="3"/>
        <w:spacing w:beforeLines="50" w:before="156" w:after="0"/>
      </w:pPr>
      <w:bookmarkStart w:id="12" w:name="_Toc340822537"/>
      <w:r w:rsidRPr="00354FAD">
        <w:rPr>
          <w:rFonts w:hint="eastAsia"/>
        </w:rPr>
        <w:t>3</w:t>
      </w:r>
      <w:r w:rsidRPr="00354FAD">
        <w:t>.</w:t>
      </w:r>
      <w:r w:rsidRPr="00354FAD">
        <w:rPr>
          <w:rFonts w:hint="eastAsia"/>
        </w:rPr>
        <w:t>4</w:t>
      </w:r>
      <w:r w:rsidRPr="00354FAD">
        <w:rPr>
          <w:rFonts w:hint="eastAsia"/>
        </w:rPr>
        <w:t>依赖</w:t>
      </w:r>
      <w:bookmarkEnd w:id="12"/>
    </w:p>
    <w:p w:rsidR="001A4A0E" w:rsidRDefault="001A4A0E" w:rsidP="001A4A0E">
      <w:pPr>
        <w:pStyle w:val="a0"/>
      </w:pPr>
    </w:p>
    <w:p w:rsidR="001A4A0E" w:rsidRDefault="00793F10" w:rsidP="00793F10">
      <w:pPr>
        <w:pStyle w:val="a0"/>
        <w:numPr>
          <w:ilvl w:val="0"/>
          <w:numId w:val="5"/>
        </w:numPr>
        <w:ind w:firstLineChars="0"/>
        <w:rPr>
          <w:rFonts w:ascii="Times New Roman" w:eastAsia="仿宋_GB2312" w:hAnsi="Times New Roman"/>
          <w:szCs w:val="21"/>
        </w:rPr>
      </w:pPr>
      <w:r>
        <w:rPr>
          <w:rFonts w:ascii="Times New Roman" w:eastAsia="仿宋_GB2312" w:hAnsi="Times New Roman" w:hint="eastAsia"/>
          <w:szCs w:val="21"/>
        </w:rPr>
        <w:t>只有导入</w:t>
      </w:r>
      <w:r>
        <w:rPr>
          <w:rFonts w:ascii="Times New Roman" w:eastAsia="仿宋_GB2312" w:hAnsi="Times New Roman"/>
          <w:szCs w:val="21"/>
        </w:rPr>
        <w:t>了数据该系统才能发挥其功能效用</w:t>
      </w:r>
    </w:p>
    <w:p w:rsidR="00793F10" w:rsidRDefault="00793F10" w:rsidP="00793F10">
      <w:pPr>
        <w:pStyle w:val="a0"/>
        <w:numPr>
          <w:ilvl w:val="0"/>
          <w:numId w:val="5"/>
        </w:numPr>
        <w:ind w:firstLineChars="0"/>
        <w:rPr>
          <w:rFonts w:ascii="Times New Roman" w:eastAsia="仿宋_GB2312" w:hAnsi="Times New Roman"/>
          <w:szCs w:val="21"/>
        </w:rPr>
      </w:pPr>
      <w:r>
        <w:rPr>
          <w:rFonts w:ascii="Times New Roman" w:eastAsia="仿宋_GB2312" w:hAnsi="Times New Roman" w:hint="eastAsia"/>
          <w:szCs w:val="21"/>
        </w:rPr>
        <w:t>务必</w:t>
      </w:r>
      <w:r>
        <w:rPr>
          <w:rFonts w:ascii="Times New Roman" w:eastAsia="仿宋_GB2312" w:hAnsi="Times New Roman"/>
          <w:szCs w:val="21"/>
        </w:rPr>
        <w:t>保证数据的正确性和完整性</w:t>
      </w:r>
    </w:p>
    <w:p w:rsidR="00DA76AB" w:rsidRDefault="00DA76AB" w:rsidP="00DA76AB">
      <w:pPr>
        <w:pStyle w:val="a0"/>
        <w:ind w:firstLineChars="0"/>
        <w:rPr>
          <w:rFonts w:ascii="Times New Roman" w:eastAsia="仿宋_GB2312" w:hAnsi="Times New Roman"/>
          <w:szCs w:val="21"/>
        </w:rPr>
      </w:pPr>
    </w:p>
    <w:p w:rsidR="00DA76AB" w:rsidRPr="006F7104" w:rsidRDefault="00DA76AB" w:rsidP="00DA76AB">
      <w:pPr>
        <w:pStyle w:val="a0"/>
        <w:ind w:firstLineChars="0"/>
        <w:rPr>
          <w:rFonts w:ascii="Times New Roman" w:eastAsia="仿宋_GB2312" w:hAnsi="Times New Roman" w:hint="eastAsia"/>
          <w:szCs w:val="21"/>
        </w:rPr>
      </w:pPr>
      <w:bookmarkStart w:id="13" w:name="_GoBack"/>
      <w:bookmarkEnd w:id="13"/>
    </w:p>
    <w:p w:rsidR="00423FA6" w:rsidRPr="00354FAD" w:rsidRDefault="00423FA6" w:rsidP="007C0121">
      <w:pPr>
        <w:pStyle w:val="2"/>
        <w:spacing w:beforeLines="50" w:before="156" w:after="0"/>
      </w:pPr>
      <w:bookmarkStart w:id="14" w:name="_Toc340822538"/>
      <w:r w:rsidRPr="00354FAD">
        <w:rPr>
          <w:rFonts w:hint="eastAsia"/>
        </w:rPr>
        <w:lastRenderedPageBreak/>
        <w:t>4</w:t>
      </w:r>
      <w:r w:rsidRPr="00354FAD">
        <w:rPr>
          <w:rFonts w:hint="eastAsia"/>
        </w:rPr>
        <w:t>项目范围</w:t>
      </w:r>
      <w:bookmarkEnd w:id="14"/>
    </w:p>
    <w:p w:rsidR="003673DF" w:rsidRPr="00354FAD" w:rsidRDefault="003673DF" w:rsidP="007C0121">
      <w:pPr>
        <w:pStyle w:val="3"/>
        <w:spacing w:beforeLines="50" w:before="156" w:after="0"/>
      </w:pPr>
      <w:bookmarkStart w:id="15" w:name="_Toc340822539"/>
      <w:r w:rsidRPr="00354FAD">
        <w:rPr>
          <w:rFonts w:hint="eastAsia"/>
        </w:rPr>
        <w:t>4</w:t>
      </w:r>
      <w:r w:rsidRPr="00354FAD">
        <w:t>.</w:t>
      </w:r>
      <w:r w:rsidRPr="00354FAD">
        <w:rPr>
          <w:rFonts w:hint="eastAsia"/>
        </w:rPr>
        <w:t>1</w:t>
      </w:r>
      <w:r w:rsidRPr="00354FAD">
        <w:rPr>
          <w:rFonts w:hint="eastAsia"/>
        </w:rPr>
        <w:t>版本范围</w:t>
      </w:r>
      <w:bookmarkEnd w:id="15"/>
    </w:p>
    <w:p w:rsidR="001A4A0E" w:rsidRPr="006F7104" w:rsidRDefault="000C65C5" w:rsidP="001A4A0E">
      <w:pPr>
        <w:spacing w:beforeLines="50" w:before="156" w:line="360" w:lineRule="auto"/>
        <w:ind w:firstLineChars="200" w:firstLine="420"/>
        <w:rPr>
          <w:rFonts w:ascii="Times New Roman" w:eastAsia="仿宋_GB2312" w:hAnsi="Times New Roman" w:hint="eastAsia"/>
          <w:szCs w:val="21"/>
        </w:rPr>
      </w:pPr>
      <w:r w:rsidRPr="000C65C5">
        <w:rPr>
          <w:rFonts w:hint="eastAsia"/>
        </w:rPr>
        <w:t xml:space="preserve"> </w:t>
      </w:r>
      <w:r w:rsidR="00DA76AB">
        <w:rPr>
          <w:rFonts w:ascii="Times New Roman" w:eastAsia="仿宋_GB2312" w:hAnsi="Times New Roman" w:hint="eastAsia"/>
          <w:szCs w:val="21"/>
        </w:rPr>
        <w:t>企业</w:t>
      </w:r>
      <w:r w:rsidR="00DA76AB">
        <w:rPr>
          <w:rFonts w:ascii="Times New Roman" w:eastAsia="仿宋_GB2312" w:hAnsi="Times New Roman"/>
          <w:szCs w:val="21"/>
        </w:rPr>
        <w:t>财务管理人员将</w:t>
      </w:r>
      <w:r w:rsidR="00DA76AB">
        <w:rPr>
          <w:rFonts w:ascii="Times New Roman" w:eastAsia="仿宋_GB2312" w:hAnsi="Times New Roman" w:hint="eastAsia"/>
          <w:szCs w:val="21"/>
        </w:rPr>
        <w:t>进项</w:t>
      </w:r>
      <w:r w:rsidR="00DA76AB">
        <w:rPr>
          <w:rFonts w:ascii="Times New Roman" w:eastAsia="仿宋_GB2312" w:hAnsi="Times New Roman"/>
          <w:szCs w:val="21"/>
        </w:rPr>
        <w:t>发票数据</w:t>
      </w:r>
      <w:r w:rsidR="00DA76AB">
        <w:rPr>
          <w:rFonts w:ascii="Times New Roman" w:eastAsia="仿宋_GB2312" w:hAnsi="Times New Roman" w:hint="eastAsia"/>
          <w:szCs w:val="21"/>
        </w:rPr>
        <w:t>、</w:t>
      </w:r>
      <w:r w:rsidR="00DA76AB">
        <w:rPr>
          <w:rFonts w:ascii="Times New Roman" w:eastAsia="仿宋_GB2312" w:hAnsi="Times New Roman"/>
          <w:szCs w:val="21"/>
        </w:rPr>
        <w:t>销项发票数据导入进系统，系统</w:t>
      </w:r>
      <w:r w:rsidR="00DA76AB">
        <w:rPr>
          <w:rFonts w:ascii="Times New Roman" w:eastAsia="仿宋_GB2312" w:hAnsi="Times New Roman" w:hint="eastAsia"/>
          <w:szCs w:val="21"/>
        </w:rPr>
        <w:t>自动</w:t>
      </w:r>
      <w:r w:rsidR="00DA76AB">
        <w:rPr>
          <w:rFonts w:ascii="Times New Roman" w:eastAsia="仿宋_GB2312" w:hAnsi="Times New Roman"/>
          <w:szCs w:val="21"/>
        </w:rPr>
        <w:t>完成</w:t>
      </w:r>
      <w:r w:rsidR="00DA76AB">
        <w:rPr>
          <w:rFonts w:ascii="Times New Roman" w:eastAsia="仿宋_GB2312" w:hAnsi="Times New Roman" w:hint="eastAsia"/>
          <w:szCs w:val="21"/>
        </w:rPr>
        <w:t>整理，</w:t>
      </w:r>
      <w:r w:rsidR="00DA76AB">
        <w:rPr>
          <w:rFonts w:ascii="Times New Roman" w:eastAsia="仿宋_GB2312" w:hAnsi="Times New Roman"/>
          <w:szCs w:val="21"/>
        </w:rPr>
        <w:t>并生</w:t>
      </w:r>
      <w:r w:rsidR="00DA76AB">
        <w:rPr>
          <w:rFonts w:ascii="Times New Roman" w:eastAsia="仿宋_GB2312" w:hAnsi="Times New Roman" w:hint="eastAsia"/>
          <w:szCs w:val="21"/>
        </w:rPr>
        <w:t>成客户</w:t>
      </w:r>
      <w:r w:rsidR="00DA76AB">
        <w:rPr>
          <w:rFonts w:ascii="Times New Roman" w:eastAsia="仿宋_GB2312" w:hAnsi="Times New Roman"/>
          <w:szCs w:val="21"/>
        </w:rPr>
        <w:t>地区分析</w:t>
      </w:r>
      <w:r w:rsidR="00DA76AB">
        <w:rPr>
          <w:rFonts w:ascii="Times New Roman" w:eastAsia="仿宋_GB2312" w:hAnsi="Times New Roman" w:hint="eastAsia"/>
          <w:szCs w:val="21"/>
        </w:rPr>
        <w:t>、</w:t>
      </w:r>
      <w:r w:rsidR="00DA76AB">
        <w:rPr>
          <w:rFonts w:ascii="Times New Roman" w:eastAsia="仿宋_GB2312" w:hAnsi="Times New Roman"/>
          <w:szCs w:val="21"/>
        </w:rPr>
        <w:t>季节性分布、</w:t>
      </w:r>
      <w:r w:rsidR="00DA76AB">
        <w:rPr>
          <w:rFonts w:ascii="Times New Roman" w:eastAsia="仿宋_GB2312" w:hAnsi="Times New Roman" w:hint="eastAsia"/>
          <w:szCs w:val="21"/>
        </w:rPr>
        <w:t>重点</w:t>
      </w:r>
      <w:r w:rsidR="00DA76AB">
        <w:rPr>
          <w:rFonts w:ascii="Times New Roman" w:eastAsia="仿宋_GB2312" w:hAnsi="Times New Roman"/>
          <w:szCs w:val="21"/>
        </w:rPr>
        <w:t>大客户</w:t>
      </w:r>
      <w:r w:rsidR="00DA76AB">
        <w:rPr>
          <w:rFonts w:ascii="Times New Roman" w:eastAsia="仿宋_GB2312" w:hAnsi="Times New Roman" w:hint="eastAsia"/>
          <w:szCs w:val="21"/>
        </w:rPr>
        <w:t>、</w:t>
      </w:r>
      <w:r w:rsidR="00DA76AB">
        <w:rPr>
          <w:rFonts w:ascii="Times New Roman" w:eastAsia="仿宋_GB2312" w:hAnsi="Times New Roman"/>
          <w:szCs w:val="21"/>
        </w:rPr>
        <w:t>历史同比</w:t>
      </w:r>
      <w:r w:rsidR="00DA76AB">
        <w:rPr>
          <w:rFonts w:ascii="Times New Roman" w:eastAsia="仿宋_GB2312" w:hAnsi="Times New Roman" w:hint="eastAsia"/>
          <w:szCs w:val="21"/>
        </w:rPr>
        <w:t>图表</w:t>
      </w:r>
      <w:r w:rsidR="00DA76AB">
        <w:rPr>
          <w:rFonts w:ascii="Times New Roman" w:eastAsia="仿宋_GB2312" w:hAnsi="Times New Roman"/>
          <w:szCs w:val="21"/>
        </w:rPr>
        <w:t>。</w:t>
      </w:r>
    </w:p>
    <w:p w:rsidR="003673DF" w:rsidRPr="001A4A0E" w:rsidRDefault="003673DF" w:rsidP="001A4A0E">
      <w:pPr>
        <w:pStyle w:val="3"/>
        <w:spacing w:beforeLines="50" w:before="156" w:after="0"/>
      </w:pPr>
      <w:bookmarkStart w:id="16" w:name="_Toc340822540"/>
      <w:r w:rsidRPr="00354FAD">
        <w:rPr>
          <w:rFonts w:hint="eastAsia"/>
        </w:rPr>
        <w:t>4</w:t>
      </w:r>
      <w:r w:rsidRPr="00354FAD">
        <w:t>.</w:t>
      </w:r>
      <w:r w:rsidRPr="00354FAD">
        <w:rPr>
          <w:rFonts w:hint="eastAsia"/>
        </w:rPr>
        <w:t>2</w:t>
      </w:r>
      <w:r w:rsidRPr="00354FAD">
        <w:rPr>
          <w:rFonts w:hint="eastAsia"/>
        </w:rPr>
        <w:t>限制与排除</w:t>
      </w:r>
      <w:bookmarkEnd w:id="16"/>
    </w:p>
    <w:p w:rsidR="003673DF" w:rsidRPr="006F7104" w:rsidRDefault="003673DF" w:rsidP="007C0121">
      <w:pPr>
        <w:spacing w:beforeLines="50" w:before="156" w:line="360" w:lineRule="auto"/>
        <w:ind w:firstLineChars="200" w:firstLine="420"/>
        <w:rPr>
          <w:rFonts w:ascii="Times New Roman" w:eastAsia="仿宋_GB2312" w:hAnsi="Times New Roman" w:hint="eastAsia"/>
          <w:szCs w:val="21"/>
        </w:rPr>
      </w:pPr>
      <w:r w:rsidRPr="006F7104">
        <w:rPr>
          <w:rFonts w:ascii="Times New Roman" w:eastAsia="仿宋_GB2312" w:hAnsi="Times New Roman" w:hint="eastAsia"/>
          <w:szCs w:val="21"/>
        </w:rPr>
        <w:t>LI-1</w:t>
      </w:r>
      <w:r w:rsidRPr="006F7104">
        <w:rPr>
          <w:rFonts w:ascii="Times New Roman" w:eastAsia="仿宋_GB2312" w:hAnsi="Times New Roman" w:hint="eastAsia"/>
          <w:szCs w:val="21"/>
        </w:rPr>
        <w:t>：</w:t>
      </w:r>
      <w:r w:rsidR="00443FC4">
        <w:rPr>
          <w:rFonts w:ascii="Times New Roman" w:eastAsia="仿宋_GB2312" w:hAnsi="Times New Roman" w:hint="eastAsia"/>
          <w:szCs w:val="21"/>
        </w:rPr>
        <w:t>系统不提供</w:t>
      </w:r>
      <w:r w:rsidR="00443FC4">
        <w:rPr>
          <w:rFonts w:ascii="Times New Roman" w:eastAsia="仿宋_GB2312" w:hAnsi="Times New Roman"/>
          <w:szCs w:val="21"/>
        </w:rPr>
        <w:t>未来数据的预测功能。</w:t>
      </w:r>
    </w:p>
    <w:p w:rsidR="003673DF" w:rsidRPr="006F7104" w:rsidRDefault="003673DF" w:rsidP="00320397">
      <w:pPr>
        <w:spacing w:beforeLines="50" w:before="156" w:line="360" w:lineRule="auto"/>
        <w:ind w:firstLineChars="200" w:firstLine="420"/>
        <w:rPr>
          <w:rFonts w:ascii="Times New Roman" w:eastAsia="仿宋_GB2312" w:hAnsi="Times New Roman" w:hint="eastAsia"/>
          <w:szCs w:val="21"/>
        </w:rPr>
      </w:pPr>
      <w:r w:rsidRPr="006F7104">
        <w:rPr>
          <w:rFonts w:ascii="Times New Roman" w:eastAsia="仿宋_GB2312" w:hAnsi="Times New Roman" w:hint="eastAsia"/>
          <w:szCs w:val="21"/>
        </w:rPr>
        <w:t>LI-2</w:t>
      </w:r>
      <w:r w:rsidRPr="006F7104">
        <w:rPr>
          <w:rFonts w:ascii="Times New Roman" w:eastAsia="仿宋_GB2312" w:hAnsi="Times New Roman" w:hint="eastAsia"/>
          <w:szCs w:val="21"/>
        </w:rPr>
        <w:t>：</w:t>
      </w:r>
      <w:r w:rsidR="00C1124B" w:rsidRPr="006F7104">
        <w:rPr>
          <w:rFonts w:ascii="Times New Roman" w:eastAsia="仿宋_GB2312" w:hAnsi="Times New Roman" w:hint="eastAsia"/>
          <w:szCs w:val="21"/>
        </w:rPr>
        <w:t>系统</w:t>
      </w:r>
      <w:r w:rsidR="00C1124B" w:rsidRPr="006F7104">
        <w:rPr>
          <w:rFonts w:ascii="Times New Roman" w:eastAsia="仿宋_GB2312" w:hAnsi="Times New Roman"/>
          <w:szCs w:val="21"/>
        </w:rPr>
        <w:t>不能</w:t>
      </w:r>
      <w:r w:rsidR="00C1124B" w:rsidRPr="006F7104">
        <w:rPr>
          <w:rFonts w:ascii="Times New Roman" w:eastAsia="仿宋_GB2312" w:hAnsi="Times New Roman" w:hint="eastAsia"/>
          <w:szCs w:val="21"/>
        </w:rPr>
        <w:t>处理</w:t>
      </w:r>
      <w:r w:rsidR="00443FC4">
        <w:rPr>
          <w:rFonts w:ascii="Times New Roman" w:eastAsia="仿宋_GB2312" w:hAnsi="Times New Roman" w:hint="eastAsia"/>
          <w:szCs w:val="21"/>
        </w:rPr>
        <w:t>未</w:t>
      </w:r>
      <w:r w:rsidR="00443FC4">
        <w:rPr>
          <w:rFonts w:ascii="Times New Roman" w:eastAsia="仿宋_GB2312" w:hAnsi="Times New Roman"/>
          <w:szCs w:val="21"/>
        </w:rPr>
        <w:t>导入的数据</w:t>
      </w:r>
      <w:r w:rsidR="00443FC4">
        <w:rPr>
          <w:rFonts w:ascii="Times New Roman" w:eastAsia="仿宋_GB2312" w:hAnsi="Times New Roman" w:hint="eastAsia"/>
          <w:szCs w:val="21"/>
        </w:rPr>
        <w:t>。</w:t>
      </w:r>
    </w:p>
    <w:p w:rsidR="00423FA6" w:rsidRPr="00354FAD" w:rsidRDefault="00423FA6" w:rsidP="007C0121">
      <w:pPr>
        <w:pStyle w:val="2"/>
        <w:spacing w:beforeLines="50" w:before="156" w:after="0"/>
      </w:pPr>
      <w:bookmarkStart w:id="17" w:name="_Toc340822541"/>
      <w:r w:rsidRPr="00354FAD">
        <w:rPr>
          <w:rFonts w:hint="eastAsia"/>
        </w:rPr>
        <w:t>5</w:t>
      </w:r>
      <w:r w:rsidRPr="00354FAD">
        <w:rPr>
          <w:rFonts w:hint="eastAsia"/>
        </w:rPr>
        <w:t>项目环境</w:t>
      </w:r>
      <w:bookmarkEnd w:id="17"/>
    </w:p>
    <w:p w:rsidR="00C1124B" w:rsidRPr="00DE09C9" w:rsidRDefault="003A2FE0" w:rsidP="001A4A0E">
      <w:pPr>
        <w:spacing w:beforeLines="50" w:before="156" w:line="360" w:lineRule="auto"/>
        <w:rPr>
          <w:rFonts w:ascii="Times New Roman" w:eastAsia="仿宋_GB2312" w:hAnsi="Times New Roman"/>
          <w:color w:val="00B0F0"/>
          <w:szCs w:val="21"/>
        </w:rPr>
      </w:pPr>
      <w:r>
        <w:rPr>
          <w:noProof/>
        </w:rPr>
        <w:drawing>
          <wp:inline distT="0" distB="0" distL="0" distR="0" wp14:anchorId="57BDD5F5" wp14:editId="10CD30DC">
            <wp:extent cx="5274310" cy="41814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181475"/>
                    </a:xfrm>
                    <a:prstGeom prst="rect">
                      <a:avLst/>
                    </a:prstGeom>
                  </pic:spPr>
                </pic:pic>
              </a:graphicData>
            </a:graphic>
          </wp:inline>
        </w:drawing>
      </w:r>
      <w:r w:rsidR="00C1124B">
        <w:rPr>
          <w:rFonts w:ascii="Times New Roman" w:eastAsia="仿宋_GB2312" w:hAnsi="Times New Roman" w:hint="eastAsia"/>
          <w:color w:val="00B0F0"/>
          <w:szCs w:val="21"/>
        </w:rPr>
        <w:t xml:space="preserve">                        </w:t>
      </w:r>
    </w:p>
    <w:p w:rsidR="00BD14E6" w:rsidRPr="00354FAD" w:rsidRDefault="00BD14E6" w:rsidP="007C0121">
      <w:pPr>
        <w:spacing w:beforeLines="50" w:before="156"/>
        <w:jc w:val="center"/>
      </w:pPr>
    </w:p>
    <w:p w:rsidR="00423FA6" w:rsidRPr="00354FAD" w:rsidRDefault="00423FA6" w:rsidP="007C0121">
      <w:pPr>
        <w:pStyle w:val="3"/>
        <w:tabs>
          <w:tab w:val="right" w:pos="8306"/>
        </w:tabs>
        <w:spacing w:beforeLines="50" w:before="156" w:after="0"/>
      </w:pPr>
      <w:bookmarkStart w:id="18" w:name="_Toc340822542"/>
      <w:r w:rsidRPr="00354FAD">
        <w:rPr>
          <w:rFonts w:hint="eastAsia"/>
        </w:rPr>
        <w:lastRenderedPageBreak/>
        <w:t>5</w:t>
      </w:r>
      <w:r w:rsidRPr="00354FAD">
        <w:t>.</w:t>
      </w:r>
      <w:r w:rsidRPr="00354FAD">
        <w:rPr>
          <w:rFonts w:hint="eastAsia"/>
        </w:rPr>
        <w:t>1</w:t>
      </w:r>
      <w:r w:rsidRPr="00354FAD">
        <w:rPr>
          <w:rFonts w:hint="eastAsia"/>
        </w:rPr>
        <w:t>操作环境</w:t>
      </w:r>
      <w:bookmarkEnd w:id="18"/>
      <w:r w:rsidR="00AA7D46" w:rsidRPr="00354FAD">
        <w:tab/>
      </w:r>
    </w:p>
    <w:p w:rsidR="00E26381" w:rsidRPr="00320397" w:rsidRDefault="003E236F" w:rsidP="007C0121">
      <w:pPr>
        <w:spacing w:beforeLines="50" w:before="156" w:line="360" w:lineRule="auto"/>
        <w:ind w:firstLineChars="200" w:firstLine="420"/>
        <w:rPr>
          <w:rFonts w:ascii="Times New Roman" w:eastAsia="仿宋_GB2312" w:hAnsi="Times New Roman" w:hint="eastAsia"/>
          <w:color w:val="000000" w:themeColor="text1"/>
          <w:szCs w:val="21"/>
        </w:rPr>
      </w:pPr>
      <w:r w:rsidRPr="00320397">
        <w:rPr>
          <w:rFonts w:ascii="Times New Roman" w:eastAsia="仿宋_GB2312" w:hAnsi="Times New Roman" w:hint="eastAsia"/>
          <w:color w:val="000000" w:themeColor="text1"/>
          <w:szCs w:val="21"/>
        </w:rPr>
        <w:t>1</w:t>
      </w:r>
      <w:r w:rsidR="00320397" w:rsidRPr="00320397">
        <w:rPr>
          <w:rFonts w:ascii="Times New Roman" w:eastAsia="仿宋_GB2312" w:hAnsi="Times New Roman" w:hint="eastAsia"/>
          <w:color w:val="000000" w:themeColor="text1"/>
          <w:szCs w:val="21"/>
        </w:rPr>
        <w:t>、可用性</w:t>
      </w:r>
      <w:r w:rsidR="003A2FE0">
        <w:rPr>
          <w:rFonts w:ascii="Times New Roman" w:eastAsia="仿宋_GB2312" w:hAnsi="Times New Roman"/>
          <w:color w:val="000000" w:themeColor="text1"/>
          <w:szCs w:val="21"/>
        </w:rPr>
        <w:t>：</w:t>
      </w:r>
      <w:r w:rsidR="003A2FE0">
        <w:rPr>
          <w:rFonts w:ascii="Times New Roman" w:eastAsia="仿宋_GB2312" w:hAnsi="Times New Roman" w:hint="eastAsia"/>
          <w:color w:val="000000" w:themeColor="text1"/>
          <w:szCs w:val="21"/>
        </w:rPr>
        <w:t>图表</w:t>
      </w:r>
      <w:r w:rsidR="003A2FE0">
        <w:rPr>
          <w:rFonts w:ascii="Times New Roman" w:eastAsia="仿宋_GB2312" w:hAnsi="Times New Roman"/>
          <w:color w:val="000000" w:themeColor="text1"/>
          <w:szCs w:val="21"/>
        </w:rPr>
        <w:t>的数据</w:t>
      </w:r>
      <w:r w:rsidR="003A2FE0">
        <w:rPr>
          <w:rFonts w:ascii="Times New Roman" w:eastAsia="仿宋_GB2312" w:hAnsi="Times New Roman" w:hint="eastAsia"/>
          <w:color w:val="000000" w:themeColor="text1"/>
          <w:szCs w:val="21"/>
        </w:rPr>
        <w:t>会</w:t>
      </w:r>
      <w:r w:rsidR="003A2FE0">
        <w:rPr>
          <w:rFonts w:ascii="Times New Roman" w:eastAsia="仿宋_GB2312" w:hAnsi="Times New Roman"/>
          <w:color w:val="000000" w:themeColor="text1"/>
          <w:szCs w:val="21"/>
        </w:rPr>
        <w:t>保持和原来文档提供的</w:t>
      </w:r>
      <w:r w:rsidR="00443FC4">
        <w:rPr>
          <w:rFonts w:ascii="Times New Roman" w:eastAsia="仿宋_GB2312" w:hAnsi="Times New Roman" w:hint="eastAsia"/>
          <w:color w:val="000000" w:themeColor="text1"/>
          <w:szCs w:val="21"/>
        </w:rPr>
        <w:t>保持</w:t>
      </w:r>
      <w:r w:rsidR="003A2FE0">
        <w:rPr>
          <w:rFonts w:ascii="Times New Roman" w:eastAsia="仿宋_GB2312" w:hAnsi="Times New Roman"/>
          <w:color w:val="000000" w:themeColor="text1"/>
          <w:szCs w:val="21"/>
        </w:rPr>
        <w:t>一致。</w:t>
      </w:r>
    </w:p>
    <w:p w:rsidR="003E236F" w:rsidRPr="00320397" w:rsidRDefault="003E236F" w:rsidP="007C0121">
      <w:pPr>
        <w:spacing w:beforeLines="50" w:before="156" w:line="360" w:lineRule="auto"/>
        <w:ind w:firstLineChars="200" w:firstLine="420"/>
        <w:rPr>
          <w:rFonts w:ascii="Times New Roman" w:eastAsia="仿宋_GB2312" w:hAnsi="Times New Roman"/>
          <w:color w:val="000000" w:themeColor="text1"/>
          <w:szCs w:val="21"/>
        </w:rPr>
      </w:pPr>
      <w:r w:rsidRPr="00320397">
        <w:rPr>
          <w:rFonts w:ascii="Times New Roman" w:eastAsia="仿宋_GB2312" w:hAnsi="Times New Roman" w:hint="eastAsia"/>
          <w:color w:val="000000" w:themeColor="text1"/>
          <w:szCs w:val="21"/>
        </w:rPr>
        <w:t>2</w:t>
      </w:r>
      <w:r w:rsidR="00320397" w:rsidRPr="00320397">
        <w:rPr>
          <w:rFonts w:ascii="Times New Roman" w:eastAsia="仿宋_GB2312" w:hAnsi="Times New Roman" w:hint="eastAsia"/>
          <w:color w:val="000000" w:themeColor="text1"/>
          <w:szCs w:val="21"/>
        </w:rPr>
        <w:t>、可靠性</w:t>
      </w:r>
      <w:r w:rsidR="00320397" w:rsidRPr="00320397">
        <w:rPr>
          <w:rFonts w:ascii="Times New Roman" w:eastAsia="仿宋_GB2312" w:hAnsi="Times New Roman"/>
          <w:color w:val="000000" w:themeColor="text1"/>
          <w:szCs w:val="21"/>
        </w:rPr>
        <w:t>：</w:t>
      </w:r>
      <w:r w:rsidR="003A2FE0">
        <w:rPr>
          <w:rFonts w:ascii="Times New Roman" w:eastAsia="仿宋_GB2312" w:hAnsi="Times New Roman" w:hint="eastAsia"/>
          <w:color w:val="000000" w:themeColor="text1"/>
          <w:szCs w:val="21"/>
        </w:rPr>
        <w:t>所有的</w:t>
      </w:r>
      <w:r w:rsidR="003A2FE0">
        <w:rPr>
          <w:rFonts w:ascii="Times New Roman" w:eastAsia="仿宋_GB2312" w:hAnsi="Times New Roman"/>
          <w:color w:val="000000" w:themeColor="text1"/>
          <w:szCs w:val="21"/>
        </w:rPr>
        <w:t>数据</w:t>
      </w:r>
      <w:r w:rsidRPr="00320397">
        <w:rPr>
          <w:rFonts w:ascii="Times New Roman" w:eastAsia="仿宋_GB2312" w:hAnsi="Times New Roman"/>
          <w:color w:val="000000" w:themeColor="text1"/>
          <w:szCs w:val="21"/>
        </w:rPr>
        <w:t>一定会得到合适的处理</w:t>
      </w:r>
      <w:r w:rsidR="003A2FE0">
        <w:rPr>
          <w:rFonts w:ascii="Times New Roman" w:eastAsia="仿宋_GB2312" w:hAnsi="Times New Roman" w:hint="eastAsia"/>
          <w:color w:val="000000" w:themeColor="text1"/>
          <w:szCs w:val="21"/>
        </w:rPr>
        <w:t>。</w:t>
      </w:r>
    </w:p>
    <w:p w:rsidR="00320397" w:rsidRPr="00320397" w:rsidRDefault="00320397" w:rsidP="007C0121">
      <w:pPr>
        <w:spacing w:beforeLines="50" w:before="156" w:line="360" w:lineRule="auto"/>
        <w:ind w:firstLineChars="200" w:firstLine="420"/>
        <w:rPr>
          <w:rFonts w:ascii="Times New Roman" w:eastAsia="仿宋_GB2312" w:hAnsi="Times New Roman" w:hint="eastAsia"/>
          <w:color w:val="000000" w:themeColor="text1"/>
          <w:szCs w:val="21"/>
        </w:rPr>
      </w:pPr>
      <w:r w:rsidRPr="00320397">
        <w:rPr>
          <w:rFonts w:ascii="Times New Roman" w:eastAsia="仿宋_GB2312" w:hAnsi="Times New Roman"/>
          <w:color w:val="000000" w:themeColor="text1"/>
          <w:szCs w:val="21"/>
        </w:rPr>
        <w:t>3</w:t>
      </w:r>
      <w:r w:rsidRPr="00320397">
        <w:rPr>
          <w:rFonts w:ascii="Times New Roman" w:eastAsia="仿宋_GB2312" w:hAnsi="Times New Roman" w:hint="eastAsia"/>
          <w:color w:val="000000" w:themeColor="text1"/>
          <w:szCs w:val="21"/>
        </w:rPr>
        <w:t>、性能</w:t>
      </w:r>
      <w:r w:rsidR="003A2FE0">
        <w:rPr>
          <w:rFonts w:ascii="Times New Roman" w:eastAsia="仿宋_GB2312" w:hAnsi="Times New Roman"/>
          <w:color w:val="000000" w:themeColor="text1"/>
          <w:szCs w:val="21"/>
        </w:rPr>
        <w:t>：</w:t>
      </w:r>
      <w:r w:rsidR="003A2FE0">
        <w:rPr>
          <w:rFonts w:ascii="Times New Roman" w:eastAsia="仿宋_GB2312" w:hAnsi="Times New Roman" w:hint="eastAsia"/>
          <w:color w:val="000000" w:themeColor="text1"/>
          <w:szCs w:val="21"/>
        </w:rPr>
        <w:t>所有</w:t>
      </w:r>
      <w:r w:rsidR="003A2FE0">
        <w:rPr>
          <w:rFonts w:ascii="Times New Roman" w:eastAsia="仿宋_GB2312" w:hAnsi="Times New Roman"/>
          <w:color w:val="000000" w:themeColor="text1"/>
          <w:szCs w:val="21"/>
        </w:rPr>
        <w:t>的数据分析在</w:t>
      </w:r>
      <w:r w:rsidR="003A2FE0">
        <w:rPr>
          <w:rFonts w:ascii="Times New Roman" w:eastAsia="仿宋_GB2312" w:hAnsi="Times New Roman" w:hint="eastAsia"/>
          <w:color w:val="000000" w:themeColor="text1"/>
          <w:szCs w:val="21"/>
        </w:rPr>
        <w:t>10S</w:t>
      </w:r>
      <w:r w:rsidR="003A2FE0">
        <w:rPr>
          <w:rFonts w:ascii="Times New Roman" w:eastAsia="仿宋_GB2312" w:hAnsi="Times New Roman" w:hint="eastAsia"/>
          <w:color w:val="000000" w:themeColor="text1"/>
          <w:szCs w:val="21"/>
        </w:rPr>
        <w:t>内</w:t>
      </w:r>
      <w:r w:rsidR="003A2FE0">
        <w:rPr>
          <w:rFonts w:ascii="Times New Roman" w:eastAsia="仿宋_GB2312" w:hAnsi="Times New Roman"/>
          <w:color w:val="000000" w:themeColor="text1"/>
          <w:szCs w:val="21"/>
        </w:rPr>
        <w:t>完成整理分析</w:t>
      </w:r>
    </w:p>
    <w:p w:rsidR="00423FA6" w:rsidRPr="00354FAD" w:rsidRDefault="00423FA6" w:rsidP="007C0121">
      <w:pPr>
        <w:pStyle w:val="3"/>
        <w:spacing w:beforeLines="50" w:before="156" w:after="0"/>
      </w:pPr>
      <w:bookmarkStart w:id="19" w:name="_Toc340822543"/>
      <w:r w:rsidRPr="00354FAD">
        <w:rPr>
          <w:rFonts w:hint="eastAsia"/>
        </w:rPr>
        <w:t>5</w:t>
      </w:r>
      <w:r w:rsidRPr="00354FAD">
        <w:t>.</w:t>
      </w:r>
      <w:r w:rsidRPr="00354FAD">
        <w:rPr>
          <w:rFonts w:hint="eastAsia"/>
        </w:rPr>
        <w:t>2</w:t>
      </w:r>
      <w:r w:rsidRPr="00354FAD">
        <w:rPr>
          <w:rFonts w:hint="eastAsia"/>
        </w:rPr>
        <w:t>涉众</w:t>
      </w:r>
      <w:bookmarkEnd w:id="19"/>
    </w:p>
    <w:p w:rsidR="00E41C72" w:rsidRPr="00354FAD" w:rsidRDefault="00E26381" w:rsidP="007C0121">
      <w:pPr>
        <w:spacing w:beforeLines="50" w:before="156" w:line="360" w:lineRule="auto"/>
        <w:ind w:firstLineChars="200" w:firstLine="420"/>
        <w:jc w:val="center"/>
        <w:rPr>
          <w:rFonts w:ascii="Times New Roman" w:eastAsia="仿宋_GB2312" w:hAnsi="Times New Roman"/>
          <w:szCs w:val="21"/>
        </w:rPr>
      </w:pPr>
      <w:r w:rsidRPr="00354FAD">
        <w:rPr>
          <w:rFonts w:ascii="Times New Roman" w:eastAsia="仿宋_GB2312" w:hAnsi="Times New Roman" w:hint="eastAsia"/>
          <w:szCs w:val="21"/>
        </w:rPr>
        <w:t>表</w:t>
      </w:r>
      <w:r w:rsidR="00B74971">
        <w:rPr>
          <w:rFonts w:ascii="Times New Roman" w:eastAsia="仿宋_GB2312" w:hAnsi="Times New Roman" w:hint="eastAsia"/>
          <w:color w:val="00B0F0"/>
          <w:szCs w:val="21"/>
        </w:rPr>
        <w:t>同城物流</w:t>
      </w:r>
      <w:r w:rsidR="00B74971">
        <w:rPr>
          <w:rFonts w:ascii="Times New Roman" w:eastAsia="仿宋_GB2312" w:hAnsi="Times New Roman"/>
          <w:color w:val="00B0F0"/>
          <w:szCs w:val="21"/>
        </w:rPr>
        <w:t>信息服务平台</w:t>
      </w:r>
      <w:r w:rsidRPr="00354FAD">
        <w:rPr>
          <w:rFonts w:ascii="Times New Roman" w:eastAsia="仿宋_GB2312" w:hAnsi="Times New Roman" w:hint="eastAsia"/>
          <w:szCs w:val="21"/>
        </w:rPr>
        <w:t>系统涉众</w:t>
      </w:r>
    </w:p>
    <w:tbl>
      <w:tblPr>
        <w:tblW w:w="8013" w:type="dxa"/>
        <w:jc w:val="center"/>
        <w:tblBorders>
          <w:top w:val="thinThickSmallGap" w:sz="18" w:space="0" w:color="auto"/>
          <w:left w:val="thinThickSmallGap" w:sz="18" w:space="0" w:color="auto"/>
          <w:bottom w:val="thickThinSmallGap" w:sz="18" w:space="0" w:color="auto"/>
          <w:right w:val="thickThinSmallGap" w:sz="18" w:space="0" w:color="auto"/>
          <w:insideH w:val="single" w:sz="4" w:space="0" w:color="auto"/>
          <w:insideV w:val="single" w:sz="4" w:space="0" w:color="auto"/>
        </w:tblBorders>
        <w:tblLook w:val="04A0" w:firstRow="1" w:lastRow="0" w:firstColumn="1" w:lastColumn="0" w:noHBand="0" w:noVBand="1"/>
      </w:tblPr>
      <w:tblGrid>
        <w:gridCol w:w="1130"/>
        <w:gridCol w:w="1391"/>
        <w:gridCol w:w="4704"/>
        <w:gridCol w:w="788"/>
      </w:tblGrid>
      <w:tr w:rsidR="00E41C72" w:rsidRPr="00354FAD" w:rsidTr="00474BA1">
        <w:trPr>
          <w:trHeight w:val="499"/>
          <w:tblHeader/>
          <w:jc w:val="center"/>
        </w:trPr>
        <w:tc>
          <w:tcPr>
            <w:tcW w:w="1130" w:type="dxa"/>
            <w:tcBorders>
              <w:top w:val="thinThickSmallGap" w:sz="18" w:space="0" w:color="auto"/>
              <w:bottom w:val="single" w:sz="4" w:space="0" w:color="auto"/>
            </w:tcBorders>
            <w:shd w:val="clear" w:color="auto" w:fill="F2F2F2"/>
            <w:vAlign w:val="center"/>
          </w:tcPr>
          <w:p w:rsidR="00E41C72" w:rsidRPr="00354FAD" w:rsidRDefault="00E41C72" w:rsidP="007C0121">
            <w:pPr>
              <w:overflowPunct w:val="0"/>
              <w:autoSpaceDE w:val="0"/>
              <w:autoSpaceDN w:val="0"/>
              <w:adjustRightInd w:val="0"/>
              <w:spacing w:beforeLines="50" w:before="156" w:line="360" w:lineRule="auto"/>
              <w:jc w:val="center"/>
              <w:textAlignment w:val="baseline"/>
              <w:rPr>
                <w:rFonts w:ascii="Times New Roman" w:eastAsia="仿宋_GB2312" w:hAnsi="Times New Roman"/>
                <w:szCs w:val="21"/>
              </w:rPr>
            </w:pPr>
            <w:r w:rsidRPr="00354FAD">
              <w:rPr>
                <w:rFonts w:ascii="Times New Roman" w:eastAsia="仿宋_GB2312" w:hAnsi="Times New Roman" w:cs="宋体" w:hint="eastAsia"/>
                <w:b/>
                <w:bCs/>
                <w:kern w:val="0"/>
                <w:szCs w:val="21"/>
              </w:rPr>
              <w:t>类别编号</w:t>
            </w:r>
          </w:p>
        </w:tc>
        <w:tc>
          <w:tcPr>
            <w:tcW w:w="1391" w:type="dxa"/>
            <w:tcBorders>
              <w:top w:val="thinThickSmallGap" w:sz="18" w:space="0" w:color="auto"/>
              <w:bottom w:val="single" w:sz="4" w:space="0" w:color="auto"/>
            </w:tcBorders>
            <w:shd w:val="clear" w:color="auto" w:fill="F2F2F2"/>
            <w:vAlign w:val="center"/>
          </w:tcPr>
          <w:p w:rsidR="00E41C72" w:rsidRPr="00354FAD" w:rsidRDefault="00E41C72" w:rsidP="007C0121">
            <w:pPr>
              <w:overflowPunct w:val="0"/>
              <w:autoSpaceDE w:val="0"/>
              <w:autoSpaceDN w:val="0"/>
              <w:adjustRightInd w:val="0"/>
              <w:spacing w:beforeLines="50" w:before="156" w:line="360" w:lineRule="auto"/>
              <w:jc w:val="center"/>
              <w:textAlignment w:val="baseline"/>
              <w:rPr>
                <w:rFonts w:ascii="Times New Roman" w:eastAsia="仿宋_GB2312" w:hAnsi="Times New Roman"/>
                <w:szCs w:val="21"/>
              </w:rPr>
            </w:pPr>
            <w:r w:rsidRPr="00354FAD">
              <w:rPr>
                <w:rFonts w:ascii="Times New Roman" w:eastAsia="仿宋_GB2312" w:hAnsi="Times New Roman" w:cs="宋体" w:hint="eastAsia"/>
                <w:b/>
                <w:bCs/>
                <w:kern w:val="0"/>
                <w:szCs w:val="21"/>
              </w:rPr>
              <w:t>涉众类别</w:t>
            </w:r>
          </w:p>
        </w:tc>
        <w:tc>
          <w:tcPr>
            <w:tcW w:w="4704" w:type="dxa"/>
            <w:tcBorders>
              <w:top w:val="thinThickSmallGap" w:sz="18" w:space="0" w:color="auto"/>
              <w:bottom w:val="single" w:sz="4" w:space="0" w:color="auto"/>
            </w:tcBorders>
            <w:shd w:val="clear" w:color="auto" w:fill="F2F2F2"/>
            <w:vAlign w:val="center"/>
          </w:tcPr>
          <w:p w:rsidR="00E41C72" w:rsidRPr="00354FAD" w:rsidRDefault="00E41C72" w:rsidP="007C0121">
            <w:pPr>
              <w:overflowPunct w:val="0"/>
              <w:autoSpaceDE w:val="0"/>
              <w:autoSpaceDN w:val="0"/>
              <w:adjustRightInd w:val="0"/>
              <w:spacing w:beforeLines="50" w:before="156" w:line="360" w:lineRule="auto"/>
              <w:jc w:val="center"/>
              <w:textAlignment w:val="baseline"/>
              <w:rPr>
                <w:rFonts w:ascii="Times New Roman" w:eastAsia="仿宋_GB2312" w:hAnsi="Times New Roman"/>
                <w:szCs w:val="21"/>
              </w:rPr>
            </w:pPr>
            <w:r w:rsidRPr="00354FAD">
              <w:rPr>
                <w:rFonts w:ascii="Times New Roman" w:eastAsia="仿宋_GB2312" w:hAnsi="Times New Roman" w:cs="宋体" w:hint="eastAsia"/>
                <w:b/>
                <w:bCs/>
                <w:kern w:val="0"/>
                <w:szCs w:val="21"/>
              </w:rPr>
              <w:t>涉</w:t>
            </w:r>
            <w:proofErr w:type="gramStart"/>
            <w:r w:rsidRPr="00354FAD">
              <w:rPr>
                <w:rFonts w:ascii="Times New Roman" w:eastAsia="仿宋_GB2312" w:hAnsi="Times New Roman" w:cs="宋体" w:hint="eastAsia"/>
                <w:b/>
                <w:bCs/>
                <w:kern w:val="0"/>
                <w:szCs w:val="21"/>
              </w:rPr>
              <w:t>众说明</w:t>
            </w:r>
            <w:proofErr w:type="gramEnd"/>
          </w:p>
        </w:tc>
        <w:tc>
          <w:tcPr>
            <w:tcW w:w="788" w:type="dxa"/>
            <w:tcBorders>
              <w:top w:val="thinThickSmallGap" w:sz="18" w:space="0" w:color="auto"/>
              <w:bottom w:val="single" w:sz="4" w:space="0" w:color="auto"/>
            </w:tcBorders>
            <w:shd w:val="clear" w:color="auto" w:fill="F2F2F2"/>
            <w:vAlign w:val="center"/>
          </w:tcPr>
          <w:p w:rsidR="00E41C72" w:rsidRPr="00354FAD" w:rsidRDefault="00E41C72" w:rsidP="007C0121">
            <w:pPr>
              <w:overflowPunct w:val="0"/>
              <w:autoSpaceDE w:val="0"/>
              <w:autoSpaceDN w:val="0"/>
              <w:adjustRightInd w:val="0"/>
              <w:spacing w:beforeLines="50" w:before="156" w:line="360" w:lineRule="auto"/>
              <w:jc w:val="center"/>
              <w:textAlignment w:val="baseline"/>
              <w:rPr>
                <w:rFonts w:ascii="Times New Roman" w:eastAsia="仿宋_GB2312" w:hAnsi="Times New Roman"/>
                <w:szCs w:val="21"/>
              </w:rPr>
            </w:pPr>
            <w:r w:rsidRPr="00354FAD">
              <w:rPr>
                <w:rFonts w:ascii="Times New Roman" w:eastAsia="仿宋_GB2312" w:hAnsi="Times New Roman" w:cs="宋体" w:hint="eastAsia"/>
                <w:b/>
                <w:bCs/>
                <w:kern w:val="0"/>
                <w:szCs w:val="21"/>
              </w:rPr>
              <w:t>备注</w:t>
            </w:r>
          </w:p>
        </w:tc>
      </w:tr>
      <w:tr w:rsidR="00E41C72" w:rsidRPr="00354FAD" w:rsidTr="00474BA1">
        <w:trPr>
          <w:jc w:val="center"/>
        </w:trPr>
        <w:tc>
          <w:tcPr>
            <w:tcW w:w="1130" w:type="dxa"/>
            <w:tcBorders>
              <w:top w:val="single" w:sz="4" w:space="0" w:color="auto"/>
              <w:bottom w:val="single" w:sz="4" w:space="0" w:color="auto"/>
            </w:tcBorders>
            <w:shd w:val="clear" w:color="auto" w:fill="auto"/>
            <w:vAlign w:val="center"/>
          </w:tcPr>
          <w:p w:rsidR="00E41C72" w:rsidRPr="00354FAD" w:rsidRDefault="00E41C72" w:rsidP="007C0121">
            <w:pPr>
              <w:overflowPunct w:val="0"/>
              <w:autoSpaceDE w:val="0"/>
              <w:autoSpaceDN w:val="0"/>
              <w:adjustRightInd w:val="0"/>
              <w:spacing w:beforeLines="50" w:before="156" w:line="360" w:lineRule="auto"/>
              <w:jc w:val="center"/>
              <w:textAlignment w:val="baseline"/>
              <w:rPr>
                <w:rFonts w:ascii="Times New Roman" w:eastAsia="仿宋_GB2312" w:hAnsi="Times New Roman"/>
                <w:szCs w:val="21"/>
              </w:rPr>
            </w:pPr>
            <w:r w:rsidRPr="00354FAD">
              <w:rPr>
                <w:rFonts w:ascii="Times New Roman" w:eastAsia="仿宋_GB2312" w:hAnsi="Times New Roman" w:cs="宋体" w:hint="eastAsia"/>
                <w:bCs/>
                <w:i/>
                <w:kern w:val="0"/>
                <w:szCs w:val="21"/>
              </w:rPr>
              <w:t>CS-1</w:t>
            </w:r>
          </w:p>
        </w:tc>
        <w:tc>
          <w:tcPr>
            <w:tcW w:w="1391" w:type="dxa"/>
            <w:tcBorders>
              <w:top w:val="single" w:sz="4" w:space="0" w:color="auto"/>
              <w:bottom w:val="single" w:sz="4" w:space="0" w:color="auto"/>
            </w:tcBorders>
            <w:shd w:val="clear" w:color="auto" w:fill="auto"/>
            <w:vAlign w:val="center"/>
          </w:tcPr>
          <w:p w:rsidR="00E41C72" w:rsidRPr="00354FAD" w:rsidRDefault="003A2FE0" w:rsidP="007C0121">
            <w:pPr>
              <w:overflowPunct w:val="0"/>
              <w:autoSpaceDE w:val="0"/>
              <w:autoSpaceDN w:val="0"/>
              <w:adjustRightInd w:val="0"/>
              <w:spacing w:beforeLines="50" w:before="156" w:line="360" w:lineRule="auto"/>
              <w:jc w:val="center"/>
              <w:textAlignment w:val="baseline"/>
              <w:rPr>
                <w:rFonts w:ascii="Times New Roman" w:eastAsia="仿宋_GB2312" w:hAnsi="Times New Roman" w:hint="eastAsia"/>
                <w:szCs w:val="21"/>
              </w:rPr>
            </w:pPr>
            <w:r>
              <w:rPr>
                <w:rFonts w:ascii="Times New Roman" w:eastAsia="仿宋_GB2312" w:hAnsi="Times New Roman" w:hint="eastAsia"/>
                <w:szCs w:val="21"/>
              </w:rPr>
              <w:t>企业财务</w:t>
            </w:r>
            <w:r>
              <w:rPr>
                <w:rFonts w:ascii="Times New Roman" w:eastAsia="仿宋_GB2312" w:hAnsi="Times New Roman"/>
                <w:szCs w:val="21"/>
              </w:rPr>
              <w:t>管理人员</w:t>
            </w:r>
          </w:p>
        </w:tc>
        <w:tc>
          <w:tcPr>
            <w:tcW w:w="4704" w:type="dxa"/>
            <w:tcBorders>
              <w:top w:val="single" w:sz="4" w:space="0" w:color="auto"/>
              <w:bottom w:val="single" w:sz="4" w:space="0" w:color="auto"/>
            </w:tcBorders>
            <w:shd w:val="clear" w:color="auto" w:fill="auto"/>
            <w:vAlign w:val="center"/>
          </w:tcPr>
          <w:p w:rsidR="00E41C72" w:rsidRPr="00354FAD" w:rsidRDefault="003A2FE0" w:rsidP="00C66DAF">
            <w:pPr>
              <w:widowControl/>
              <w:overflowPunct w:val="0"/>
              <w:autoSpaceDE w:val="0"/>
              <w:autoSpaceDN w:val="0"/>
              <w:adjustRightInd w:val="0"/>
              <w:spacing w:beforeLines="50" w:before="156"/>
              <w:textAlignment w:val="baseline"/>
              <w:rPr>
                <w:rFonts w:ascii="Times New Roman" w:eastAsia="仿宋_GB2312" w:hAnsi="Times New Roman" w:hint="eastAsia"/>
                <w:szCs w:val="21"/>
              </w:rPr>
            </w:pPr>
            <w:r>
              <w:rPr>
                <w:rFonts w:ascii="Times New Roman" w:eastAsia="仿宋_GB2312" w:hAnsi="Times New Roman" w:hint="eastAsia"/>
                <w:szCs w:val="21"/>
              </w:rPr>
              <w:t>导入</w:t>
            </w:r>
            <w:r>
              <w:rPr>
                <w:rFonts w:ascii="Times New Roman" w:eastAsia="仿宋_GB2312" w:hAnsi="Times New Roman"/>
                <w:szCs w:val="21"/>
              </w:rPr>
              <w:t>企业</w:t>
            </w:r>
            <w:r>
              <w:rPr>
                <w:rFonts w:ascii="Times New Roman" w:eastAsia="仿宋_GB2312" w:hAnsi="Times New Roman" w:hint="eastAsia"/>
                <w:szCs w:val="21"/>
              </w:rPr>
              <w:t>增值税</w:t>
            </w:r>
            <w:r>
              <w:rPr>
                <w:rFonts w:ascii="Times New Roman" w:eastAsia="仿宋_GB2312" w:hAnsi="Times New Roman"/>
                <w:szCs w:val="21"/>
              </w:rPr>
              <w:t>发票数据，按需求查看得到的图表结果</w:t>
            </w:r>
            <w:r>
              <w:rPr>
                <w:rFonts w:ascii="Times New Roman" w:eastAsia="仿宋_GB2312" w:hAnsi="Times New Roman" w:hint="eastAsia"/>
                <w:szCs w:val="21"/>
              </w:rPr>
              <w:t>，</w:t>
            </w:r>
            <w:r>
              <w:rPr>
                <w:rFonts w:ascii="Times New Roman" w:eastAsia="仿宋_GB2312" w:hAnsi="Times New Roman"/>
                <w:szCs w:val="21"/>
              </w:rPr>
              <w:t>并实施</w:t>
            </w:r>
            <w:r>
              <w:rPr>
                <w:rFonts w:ascii="Times New Roman" w:eastAsia="仿宋_GB2312" w:hAnsi="Times New Roman" w:hint="eastAsia"/>
                <w:szCs w:val="21"/>
              </w:rPr>
              <w:t>数据</w:t>
            </w:r>
            <w:r>
              <w:rPr>
                <w:rFonts w:ascii="Times New Roman" w:eastAsia="仿宋_GB2312" w:hAnsi="Times New Roman"/>
                <w:szCs w:val="21"/>
              </w:rPr>
              <w:t>分析。</w:t>
            </w:r>
          </w:p>
        </w:tc>
        <w:tc>
          <w:tcPr>
            <w:tcW w:w="788" w:type="dxa"/>
            <w:tcBorders>
              <w:top w:val="single" w:sz="4" w:space="0" w:color="auto"/>
              <w:bottom w:val="single" w:sz="4" w:space="0" w:color="auto"/>
            </w:tcBorders>
            <w:shd w:val="clear" w:color="auto" w:fill="auto"/>
            <w:vAlign w:val="center"/>
          </w:tcPr>
          <w:p w:rsidR="00E41C72" w:rsidRPr="00354FAD" w:rsidRDefault="00E41C72" w:rsidP="007C0121">
            <w:pPr>
              <w:overflowPunct w:val="0"/>
              <w:autoSpaceDE w:val="0"/>
              <w:autoSpaceDN w:val="0"/>
              <w:adjustRightInd w:val="0"/>
              <w:spacing w:beforeLines="50" w:before="156" w:line="360" w:lineRule="auto"/>
              <w:jc w:val="center"/>
              <w:textAlignment w:val="baseline"/>
              <w:rPr>
                <w:rFonts w:ascii="Times New Roman" w:eastAsia="仿宋_GB2312" w:hAnsi="Times New Roman"/>
                <w:szCs w:val="21"/>
              </w:rPr>
            </w:pPr>
          </w:p>
        </w:tc>
      </w:tr>
      <w:tr w:rsidR="00E41C72" w:rsidRPr="00354FAD" w:rsidTr="00C66DAF">
        <w:trPr>
          <w:trHeight w:val="962"/>
          <w:jc w:val="center"/>
        </w:trPr>
        <w:tc>
          <w:tcPr>
            <w:tcW w:w="1130" w:type="dxa"/>
            <w:tcBorders>
              <w:top w:val="single" w:sz="4" w:space="0" w:color="auto"/>
              <w:bottom w:val="single" w:sz="4" w:space="0" w:color="auto"/>
            </w:tcBorders>
            <w:shd w:val="clear" w:color="auto" w:fill="auto"/>
            <w:vAlign w:val="center"/>
          </w:tcPr>
          <w:p w:rsidR="00E41C72" w:rsidRPr="00C66DAF" w:rsidRDefault="00C66DAF" w:rsidP="007C0121">
            <w:pPr>
              <w:overflowPunct w:val="0"/>
              <w:autoSpaceDE w:val="0"/>
              <w:autoSpaceDN w:val="0"/>
              <w:adjustRightInd w:val="0"/>
              <w:spacing w:beforeLines="50" w:before="156" w:line="360" w:lineRule="auto"/>
              <w:jc w:val="center"/>
              <w:textAlignment w:val="baseline"/>
              <w:rPr>
                <w:rFonts w:ascii="Times New Roman" w:eastAsia="仿宋_GB2312" w:hAnsi="Times New Roman" w:cs="宋体"/>
                <w:bCs/>
                <w:kern w:val="0"/>
                <w:szCs w:val="21"/>
              </w:rPr>
            </w:pPr>
            <w:r>
              <w:rPr>
                <w:rFonts w:ascii="Times New Roman" w:eastAsia="仿宋_GB2312" w:hAnsi="Times New Roman" w:cs="宋体" w:hint="eastAsia"/>
                <w:bCs/>
                <w:kern w:val="0"/>
                <w:szCs w:val="21"/>
              </w:rPr>
              <w:t>CS-2</w:t>
            </w:r>
          </w:p>
        </w:tc>
        <w:tc>
          <w:tcPr>
            <w:tcW w:w="1391" w:type="dxa"/>
            <w:tcBorders>
              <w:top w:val="single" w:sz="4" w:space="0" w:color="auto"/>
              <w:bottom w:val="single" w:sz="4" w:space="0" w:color="auto"/>
            </w:tcBorders>
            <w:shd w:val="clear" w:color="auto" w:fill="auto"/>
            <w:vAlign w:val="center"/>
          </w:tcPr>
          <w:p w:rsidR="00E41C72" w:rsidRPr="00354FAD" w:rsidRDefault="003A2FE0" w:rsidP="007C0121">
            <w:pPr>
              <w:overflowPunct w:val="0"/>
              <w:autoSpaceDE w:val="0"/>
              <w:autoSpaceDN w:val="0"/>
              <w:adjustRightInd w:val="0"/>
              <w:spacing w:beforeLines="50" w:before="156" w:line="360" w:lineRule="auto"/>
              <w:jc w:val="center"/>
              <w:textAlignment w:val="baseline"/>
              <w:rPr>
                <w:rFonts w:ascii="Times New Roman" w:eastAsia="仿宋_GB2312" w:hAnsi="Times New Roman" w:cs="宋体" w:hint="eastAsia"/>
                <w:bCs/>
                <w:kern w:val="0"/>
                <w:szCs w:val="21"/>
              </w:rPr>
            </w:pPr>
            <w:r>
              <w:rPr>
                <w:rFonts w:ascii="Times New Roman" w:eastAsia="仿宋_GB2312" w:hAnsi="Times New Roman" w:cs="宋体" w:hint="eastAsia"/>
                <w:bCs/>
                <w:kern w:val="0"/>
                <w:szCs w:val="21"/>
              </w:rPr>
              <w:t>企业高层</w:t>
            </w:r>
            <w:r>
              <w:rPr>
                <w:rFonts w:ascii="Times New Roman" w:eastAsia="仿宋_GB2312" w:hAnsi="Times New Roman" w:cs="宋体"/>
                <w:bCs/>
                <w:kern w:val="0"/>
                <w:szCs w:val="21"/>
              </w:rPr>
              <w:t>领导</w:t>
            </w:r>
          </w:p>
        </w:tc>
        <w:tc>
          <w:tcPr>
            <w:tcW w:w="4704" w:type="dxa"/>
            <w:tcBorders>
              <w:top w:val="single" w:sz="4" w:space="0" w:color="auto"/>
              <w:bottom w:val="single" w:sz="4" w:space="0" w:color="auto"/>
            </w:tcBorders>
            <w:shd w:val="clear" w:color="auto" w:fill="auto"/>
            <w:vAlign w:val="center"/>
          </w:tcPr>
          <w:p w:rsidR="00E41C72" w:rsidRPr="00354FAD" w:rsidRDefault="003A2FE0" w:rsidP="00C66DAF">
            <w:pPr>
              <w:widowControl/>
              <w:overflowPunct w:val="0"/>
              <w:autoSpaceDE w:val="0"/>
              <w:autoSpaceDN w:val="0"/>
              <w:adjustRightInd w:val="0"/>
              <w:spacing w:beforeLines="50" w:before="156"/>
              <w:textAlignment w:val="baseline"/>
              <w:rPr>
                <w:rFonts w:ascii="Times New Roman" w:eastAsia="仿宋_GB2312" w:hAnsi="Times New Roman" w:hint="eastAsia"/>
                <w:szCs w:val="21"/>
              </w:rPr>
            </w:pPr>
            <w:r>
              <w:rPr>
                <w:rFonts w:ascii="Times New Roman" w:eastAsia="仿宋_GB2312" w:hAnsi="Times New Roman" w:hint="eastAsia"/>
                <w:szCs w:val="21"/>
              </w:rPr>
              <w:t>得到系统</w:t>
            </w:r>
            <w:r>
              <w:rPr>
                <w:rFonts w:ascii="Times New Roman" w:eastAsia="仿宋_GB2312" w:hAnsi="Times New Roman"/>
                <w:szCs w:val="21"/>
              </w:rPr>
              <w:t>分析出来的图表，能够直观了解到公司的经营情况</w:t>
            </w:r>
            <w:r>
              <w:rPr>
                <w:rFonts w:ascii="Times New Roman" w:eastAsia="仿宋_GB2312" w:hAnsi="Times New Roman" w:hint="eastAsia"/>
                <w:szCs w:val="21"/>
              </w:rPr>
              <w:t>。</w:t>
            </w:r>
          </w:p>
        </w:tc>
        <w:tc>
          <w:tcPr>
            <w:tcW w:w="788" w:type="dxa"/>
            <w:tcBorders>
              <w:top w:val="single" w:sz="4" w:space="0" w:color="auto"/>
              <w:bottom w:val="single" w:sz="4" w:space="0" w:color="auto"/>
            </w:tcBorders>
            <w:shd w:val="clear" w:color="auto" w:fill="auto"/>
            <w:vAlign w:val="center"/>
          </w:tcPr>
          <w:p w:rsidR="00E41C72" w:rsidRPr="00354FAD" w:rsidRDefault="00E41C72" w:rsidP="007C0121">
            <w:pPr>
              <w:overflowPunct w:val="0"/>
              <w:autoSpaceDE w:val="0"/>
              <w:autoSpaceDN w:val="0"/>
              <w:adjustRightInd w:val="0"/>
              <w:spacing w:beforeLines="50" w:before="156" w:line="360" w:lineRule="auto"/>
              <w:jc w:val="center"/>
              <w:textAlignment w:val="baseline"/>
              <w:rPr>
                <w:rFonts w:ascii="Times New Roman" w:eastAsia="仿宋_GB2312" w:hAnsi="Times New Roman"/>
                <w:szCs w:val="21"/>
              </w:rPr>
            </w:pPr>
          </w:p>
        </w:tc>
      </w:tr>
    </w:tbl>
    <w:p w:rsidR="00E41C72" w:rsidRPr="00354FAD" w:rsidRDefault="00E41C72" w:rsidP="007C0121">
      <w:pPr>
        <w:spacing w:beforeLines="50" w:before="156" w:line="360" w:lineRule="auto"/>
        <w:ind w:firstLineChars="200" w:firstLine="420"/>
        <w:rPr>
          <w:rFonts w:ascii="Times New Roman" w:eastAsia="仿宋_GB2312" w:hAnsi="Times New Roman"/>
          <w:szCs w:val="21"/>
        </w:rPr>
      </w:pPr>
    </w:p>
    <w:p w:rsidR="00423FA6" w:rsidRPr="00354FAD" w:rsidRDefault="00423FA6" w:rsidP="007C0121">
      <w:pPr>
        <w:pStyle w:val="3"/>
        <w:spacing w:beforeLines="50" w:before="156" w:after="0"/>
      </w:pPr>
      <w:bookmarkStart w:id="20" w:name="_Toc340822544"/>
      <w:r w:rsidRPr="00354FAD">
        <w:rPr>
          <w:rFonts w:hint="eastAsia"/>
        </w:rPr>
        <w:t>5</w:t>
      </w:r>
      <w:r w:rsidRPr="00354FAD">
        <w:t>.</w:t>
      </w:r>
      <w:r w:rsidRPr="00354FAD">
        <w:rPr>
          <w:rFonts w:hint="eastAsia"/>
        </w:rPr>
        <w:t>3</w:t>
      </w:r>
      <w:r w:rsidRPr="00354FAD">
        <w:rPr>
          <w:rFonts w:hint="eastAsia"/>
        </w:rPr>
        <w:t>项目属性</w:t>
      </w:r>
      <w:bookmarkEnd w:id="20"/>
    </w:p>
    <w:p w:rsidR="00231598" w:rsidRPr="00354FAD" w:rsidRDefault="00231598" w:rsidP="007C0121">
      <w:pPr>
        <w:spacing w:beforeLines="50" w:before="156" w:line="360" w:lineRule="auto"/>
        <w:ind w:firstLineChars="200" w:firstLine="420"/>
        <w:jc w:val="center"/>
        <w:rPr>
          <w:rFonts w:ascii="Times New Roman" w:eastAsia="仿宋_GB2312" w:hAnsi="Times New Roman"/>
          <w:szCs w:val="21"/>
        </w:rPr>
      </w:pPr>
      <w:r w:rsidRPr="00354FAD">
        <w:rPr>
          <w:rFonts w:ascii="Times New Roman" w:eastAsia="仿宋_GB2312" w:hAnsi="Times New Roman" w:hint="eastAsia"/>
          <w:szCs w:val="21"/>
        </w:rPr>
        <w:t>表</w:t>
      </w:r>
      <w:r w:rsidR="00B74971">
        <w:rPr>
          <w:rFonts w:ascii="Times New Roman" w:eastAsia="仿宋_GB2312" w:hAnsi="Times New Roman" w:hint="eastAsia"/>
          <w:color w:val="00B0F0"/>
          <w:szCs w:val="21"/>
        </w:rPr>
        <w:t>同城物流</w:t>
      </w:r>
      <w:r w:rsidR="00B74971">
        <w:rPr>
          <w:rFonts w:ascii="Times New Roman" w:eastAsia="仿宋_GB2312" w:hAnsi="Times New Roman"/>
          <w:color w:val="00B0F0"/>
          <w:szCs w:val="21"/>
        </w:rPr>
        <w:t>信息服务平台</w:t>
      </w:r>
      <w:r w:rsidRPr="00354FAD">
        <w:rPr>
          <w:rFonts w:ascii="Times New Roman" w:eastAsia="仿宋_GB2312" w:hAnsi="Times New Roman" w:hint="eastAsia"/>
          <w:szCs w:val="21"/>
        </w:rPr>
        <w:t>系统</w:t>
      </w:r>
      <w:r w:rsidR="00E41C72" w:rsidRPr="00354FAD">
        <w:rPr>
          <w:rFonts w:ascii="Times New Roman" w:eastAsia="仿宋_GB2312" w:hAnsi="Times New Roman" w:hint="eastAsia"/>
          <w:szCs w:val="21"/>
        </w:rPr>
        <w:t>属性</w:t>
      </w:r>
    </w:p>
    <w:tbl>
      <w:tblPr>
        <w:tblW w:w="8013" w:type="dxa"/>
        <w:jc w:val="center"/>
        <w:tblBorders>
          <w:top w:val="thinThickSmallGap" w:sz="18" w:space="0" w:color="auto"/>
          <w:left w:val="thinThickSmallGap" w:sz="18" w:space="0" w:color="auto"/>
          <w:bottom w:val="thinThickSmallGap" w:sz="18" w:space="0" w:color="auto"/>
          <w:right w:val="thickThinSmallGap" w:sz="18" w:space="0" w:color="auto"/>
          <w:insideH w:val="single" w:sz="4" w:space="0" w:color="auto"/>
          <w:insideV w:val="single" w:sz="4" w:space="0" w:color="auto"/>
        </w:tblBorders>
        <w:tblLook w:val="04A0" w:firstRow="1" w:lastRow="0" w:firstColumn="1" w:lastColumn="0" w:noHBand="0" w:noVBand="1"/>
      </w:tblPr>
      <w:tblGrid>
        <w:gridCol w:w="1555"/>
        <w:gridCol w:w="2432"/>
        <w:gridCol w:w="1731"/>
        <w:gridCol w:w="2295"/>
      </w:tblGrid>
      <w:tr w:rsidR="00231598" w:rsidRPr="00354FAD" w:rsidTr="00BD14E6">
        <w:trPr>
          <w:trHeight w:val="499"/>
          <w:tblHeader/>
          <w:jc w:val="center"/>
        </w:trPr>
        <w:tc>
          <w:tcPr>
            <w:tcW w:w="1555" w:type="dxa"/>
            <w:shd w:val="clear" w:color="auto" w:fill="F2F2F2"/>
            <w:vAlign w:val="center"/>
          </w:tcPr>
          <w:p w:rsidR="00231598" w:rsidRPr="00354FAD" w:rsidRDefault="00231598" w:rsidP="007C0121">
            <w:pPr>
              <w:overflowPunct w:val="0"/>
              <w:autoSpaceDE w:val="0"/>
              <w:autoSpaceDN w:val="0"/>
              <w:adjustRightInd w:val="0"/>
              <w:spacing w:beforeLines="50" w:before="156" w:line="360" w:lineRule="auto"/>
              <w:jc w:val="center"/>
              <w:textAlignment w:val="baseline"/>
              <w:rPr>
                <w:rFonts w:ascii="Times New Roman" w:eastAsia="仿宋_GB2312" w:hAnsi="Times New Roman"/>
                <w:szCs w:val="21"/>
              </w:rPr>
            </w:pPr>
            <w:r w:rsidRPr="00354FAD">
              <w:rPr>
                <w:rFonts w:ascii="Times New Roman" w:eastAsia="仿宋_GB2312" w:hAnsi="Times New Roman" w:cs="宋体" w:hint="eastAsia"/>
                <w:b/>
                <w:bCs/>
                <w:kern w:val="0"/>
                <w:szCs w:val="21"/>
              </w:rPr>
              <w:t>属性</w:t>
            </w:r>
          </w:p>
        </w:tc>
        <w:tc>
          <w:tcPr>
            <w:tcW w:w="2432" w:type="dxa"/>
            <w:tcBorders>
              <w:right w:val="single" w:sz="4" w:space="0" w:color="auto"/>
            </w:tcBorders>
            <w:shd w:val="clear" w:color="auto" w:fill="F2F2F2"/>
            <w:vAlign w:val="center"/>
          </w:tcPr>
          <w:p w:rsidR="00231598" w:rsidRPr="00354FAD" w:rsidRDefault="00231598" w:rsidP="007C0121">
            <w:pPr>
              <w:overflowPunct w:val="0"/>
              <w:autoSpaceDE w:val="0"/>
              <w:autoSpaceDN w:val="0"/>
              <w:adjustRightInd w:val="0"/>
              <w:spacing w:beforeLines="50" w:before="156" w:line="360" w:lineRule="auto"/>
              <w:jc w:val="center"/>
              <w:textAlignment w:val="baseline"/>
              <w:rPr>
                <w:rFonts w:ascii="Times New Roman" w:eastAsia="仿宋_GB2312" w:hAnsi="Times New Roman"/>
                <w:szCs w:val="21"/>
              </w:rPr>
            </w:pPr>
            <w:r w:rsidRPr="00354FAD">
              <w:rPr>
                <w:rFonts w:ascii="Times New Roman" w:eastAsia="仿宋_GB2312" w:hAnsi="Times New Roman" w:cs="宋体" w:hint="eastAsia"/>
                <w:b/>
                <w:bCs/>
                <w:kern w:val="0"/>
                <w:szCs w:val="21"/>
              </w:rPr>
              <w:t>执行者</w:t>
            </w:r>
          </w:p>
        </w:tc>
        <w:tc>
          <w:tcPr>
            <w:tcW w:w="1731" w:type="dxa"/>
            <w:tcBorders>
              <w:left w:val="single" w:sz="4" w:space="0" w:color="auto"/>
            </w:tcBorders>
            <w:shd w:val="clear" w:color="auto" w:fill="F2F2F2"/>
            <w:vAlign w:val="center"/>
          </w:tcPr>
          <w:p w:rsidR="00231598" w:rsidRPr="00354FAD" w:rsidRDefault="00231598" w:rsidP="007C0121">
            <w:pPr>
              <w:overflowPunct w:val="0"/>
              <w:autoSpaceDE w:val="0"/>
              <w:autoSpaceDN w:val="0"/>
              <w:adjustRightInd w:val="0"/>
              <w:spacing w:beforeLines="50" w:before="156" w:line="360" w:lineRule="auto"/>
              <w:jc w:val="center"/>
              <w:textAlignment w:val="baseline"/>
              <w:rPr>
                <w:rFonts w:ascii="Times New Roman" w:eastAsia="仿宋_GB2312" w:hAnsi="Times New Roman"/>
                <w:szCs w:val="21"/>
              </w:rPr>
            </w:pPr>
            <w:r w:rsidRPr="00354FAD">
              <w:rPr>
                <w:rFonts w:ascii="Times New Roman" w:eastAsia="仿宋_GB2312" w:hAnsi="Times New Roman" w:cs="宋体" w:hint="eastAsia"/>
                <w:b/>
                <w:bCs/>
                <w:kern w:val="0"/>
                <w:szCs w:val="21"/>
              </w:rPr>
              <w:t>约束因素</w:t>
            </w:r>
          </w:p>
        </w:tc>
        <w:tc>
          <w:tcPr>
            <w:tcW w:w="2295" w:type="dxa"/>
            <w:shd w:val="clear" w:color="auto" w:fill="F2F2F2"/>
            <w:vAlign w:val="center"/>
          </w:tcPr>
          <w:p w:rsidR="00231598" w:rsidRPr="00354FAD" w:rsidRDefault="00231598" w:rsidP="007C0121">
            <w:pPr>
              <w:overflowPunct w:val="0"/>
              <w:autoSpaceDE w:val="0"/>
              <w:autoSpaceDN w:val="0"/>
              <w:adjustRightInd w:val="0"/>
              <w:spacing w:beforeLines="50" w:before="156" w:line="360" w:lineRule="auto"/>
              <w:jc w:val="center"/>
              <w:textAlignment w:val="baseline"/>
              <w:rPr>
                <w:rFonts w:ascii="Times New Roman" w:eastAsia="仿宋_GB2312" w:hAnsi="Times New Roman"/>
                <w:szCs w:val="21"/>
              </w:rPr>
            </w:pPr>
            <w:r w:rsidRPr="00354FAD">
              <w:rPr>
                <w:rFonts w:ascii="Times New Roman" w:eastAsia="仿宋_GB2312" w:hAnsi="Times New Roman" w:cs="宋体" w:hint="eastAsia"/>
                <w:b/>
                <w:bCs/>
                <w:kern w:val="0"/>
                <w:szCs w:val="21"/>
              </w:rPr>
              <w:t>可调整因素</w:t>
            </w:r>
          </w:p>
        </w:tc>
      </w:tr>
      <w:tr w:rsidR="00231598" w:rsidRPr="00354FAD" w:rsidTr="00BD14E6">
        <w:trPr>
          <w:jc w:val="center"/>
        </w:trPr>
        <w:tc>
          <w:tcPr>
            <w:tcW w:w="1555" w:type="dxa"/>
            <w:shd w:val="clear" w:color="auto" w:fill="auto"/>
            <w:vAlign w:val="center"/>
          </w:tcPr>
          <w:p w:rsidR="00231598" w:rsidRPr="00354FAD" w:rsidRDefault="0043238E" w:rsidP="007C0121">
            <w:pPr>
              <w:overflowPunct w:val="0"/>
              <w:autoSpaceDE w:val="0"/>
              <w:autoSpaceDN w:val="0"/>
              <w:adjustRightInd w:val="0"/>
              <w:spacing w:beforeLines="50" w:before="156" w:line="360" w:lineRule="auto"/>
              <w:jc w:val="center"/>
              <w:textAlignment w:val="baseline"/>
              <w:rPr>
                <w:rFonts w:ascii="Times New Roman" w:eastAsia="仿宋_GB2312" w:hAnsi="Times New Roman"/>
                <w:szCs w:val="21"/>
              </w:rPr>
            </w:pPr>
            <w:r w:rsidRPr="00354FAD">
              <w:rPr>
                <w:rFonts w:ascii="Times New Roman" w:eastAsia="仿宋_GB2312" w:hAnsi="Times New Roman" w:hint="eastAsia"/>
                <w:szCs w:val="21"/>
              </w:rPr>
              <w:t>进度</w:t>
            </w:r>
          </w:p>
        </w:tc>
        <w:tc>
          <w:tcPr>
            <w:tcW w:w="2432" w:type="dxa"/>
            <w:tcBorders>
              <w:right w:val="single" w:sz="4" w:space="0" w:color="auto"/>
            </w:tcBorders>
            <w:shd w:val="clear" w:color="auto" w:fill="auto"/>
            <w:vAlign w:val="center"/>
          </w:tcPr>
          <w:p w:rsidR="00231598" w:rsidRPr="00354FAD" w:rsidRDefault="00231598" w:rsidP="007C0121">
            <w:pPr>
              <w:widowControl/>
              <w:overflowPunct w:val="0"/>
              <w:autoSpaceDE w:val="0"/>
              <w:autoSpaceDN w:val="0"/>
              <w:adjustRightInd w:val="0"/>
              <w:spacing w:beforeLines="50" w:before="156"/>
              <w:textAlignment w:val="baseline"/>
              <w:rPr>
                <w:rFonts w:ascii="Times New Roman" w:eastAsia="仿宋_GB2312" w:hAnsi="Times New Roman"/>
                <w:szCs w:val="21"/>
              </w:rPr>
            </w:pPr>
          </w:p>
        </w:tc>
        <w:tc>
          <w:tcPr>
            <w:tcW w:w="1731" w:type="dxa"/>
            <w:tcBorders>
              <w:left w:val="single" w:sz="4" w:space="0" w:color="auto"/>
            </w:tcBorders>
            <w:shd w:val="clear" w:color="auto" w:fill="auto"/>
            <w:vAlign w:val="center"/>
          </w:tcPr>
          <w:p w:rsidR="00231598" w:rsidRPr="00354FAD" w:rsidRDefault="00670C83" w:rsidP="007C0121">
            <w:pPr>
              <w:widowControl/>
              <w:overflowPunct w:val="0"/>
              <w:autoSpaceDE w:val="0"/>
              <w:autoSpaceDN w:val="0"/>
              <w:adjustRightInd w:val="0"/>
              <w:spacing w:beforeLines="50" w:before="156"/>
              <w:textAlignment w:val="baseline"/>
              <w:rPr>
                <w:rFonts w:ascii="Times New Roman" w:eastAsia="仿宋_GB2312" w:hAnsi="Times New Roman"/>
                <w:szCs w:val="21"/>
              </w:rPr>
            </w:pPr>
            <w:r>
              <w:rPr>
                <w:rFonts w:ascii="Times New Roman" w:eastAsia="仿宋_GB2312" w:hAnsi="Times New Roman" w:hint="eastAsia"/>
                <w:szCs w:val="21"/>
              </w:rPr>
              <w:t>另外</w:t>
            </w:r>
            <w:r>
              <w:rPr>
                <w:rFonts w:ascii="Times New Roman" w:eastAsia="仿宋_GB2312" w:hAnsi="Times New Roman"/>
                <w:szCs w:val="21"/>
              </w:rPr>
              <w:t>的开发项目的时间</w:t>
            </w:r>
            <w:r>
              <w:rPr>
                <w:rFonts w:ascii="Times New Roman" w:eastAsia="仿宋_GB2312" w:hAnsi="Times New Roman" w:hint="eastAsia"/>
                <w:szCs w:val="21"/>
              </w:rPr>
              <w:t>分配</w:t>
            </w:r>
          </w:p>
        </w:tc>
        <w:tc>
          <w:tcPr>
            <w:tcW w:w="2295" w:type="dxa"/>
            <w:shd w:val="clear" w:color="auto" w:fill="auto"/>
            <w:vAlign w:val="center"/>
          </w:tcPr>
          <w:p w:rsidR="00231598" w:rsidRPr="00670C83" w:rsidRDefault="003A2FE0" w:rsidP="003A2FE0">
            <w:pPr>
              <w:overflowPunct w:val="0"/>
              <w:autoSpaceDE w:val="0"/>
              <w:autoSpaceDN w:val="0"/>
              <w:adjustRightInd w:val="0"/>
              <w:spacing w:beforeLines="50" w:before="156" w:line="360" w:lineRule="auto"/>
              <w:textAlignment w:val="baseline"/>
              <w:rPr>
                <w:rFonts w:ascii="Times New Roman" w:eastAsia="仿宋_GB2312" w:hAnsi="Times New Roman"/>
                <w:szCs w:val="21"/>
              </w:rPr>
            </w:pPr>
            <w:r>
              <w:rPr>
                <w:rFonts w:ascii="Times New Roman" w:eastAsia="仿宋_GB2312" w:hAnsi="Times New Roman"/>
                <w:szCs w:val="21"/>
              </w:rPr>
              <w:t>15</w:t>
            </w:r>
            <w:r w:rsidR="00670C83">
              <w:rPr>
                <w:rFonts w:ascii="Times New Roman" w:eastAsia="仿宋_GB2312" w:hAnsi="Times New Roman" w:hint="eastAsia"/>
                <w:szCs w:val="21"/>
              </w:rPr>
              <w:t>周</w:t>
            </w:r>
            <w:r w:rsidR="00670C83">
              <w:rPr>
                <w:rFonts w:ascii="Times New Roman" w:eastAsia="仿宋_GB2312" w:hAnsi="Times New Roman"/>
                <w:szCs w:val="21"/>
              </w:rPr>
              <w:t>完成初版，</w:t>
            </w:r>
            <w:r w:rsidR="00670C83">
              <w:rPr>
                <w:rFonts w:ascii="Times New Roman" w:eastAsia="仿宋_GB2312" w:hAnsi="Times New Roman" w:hint="eastAsia"/>
                <w:szCs w:val="21"/>
              </w:rPr>
              <w:t>1</w:t>
            </w:r>
            <w:r>
              <w:rPr>
                <w:rFonts w:ascii="Times New Roman" w:eastAsia="仿宋_GB2312" w:hAnsi="Times New Roman"/>
                <w:szCs w:val="21"/>
              </w:rPr>
              <w:t>6</w:t>
            </w:r>
            <w:r w:rsidR="00670C83">
              <w:rPr>
                <w:rFonts w:ascii="Times New Roman" w:eastAsia="仿宋_GB2312" w:hAnsi="Times New Roman" w:hint="eastAsia"/>
                <w:szCs w:val="21"/>
              </w:rPr>
              <w:t>周末</w:t>
            </w:r>
            <w:proofErr w:type="gramStart"/>
            <w:r w:rsidR="00670C83">
              <w:rPr>
                <w:rFonts w:ascii="Times New Roman" w:eastAsia="仿宋_GB2312" w:hAnsi="Times New Roman"/>
                <w:szCs w:val="21"/>
              </w:rPr>
              <w:t>完成终</w:t>
            </w:r>
            <w:r w:rsidR="00670C83">
              <w:rPr>
                <w:rFonts w:ascii="Times New Roman" w:eastAsia="仿宋_GB2312" w:hAnsi="Times New Roman" w:hint="eastAsia"/>
                <w:szCs w:val="21"/>
              </w:rPr>
              <w:t>版</w:t>
            </w:r>
            <w:proofErr w:type="gramEnd"/>
          </w:p>
        </w:tc>
      </w:tr>
      <w:tr w:rsidR="00231598" w:rsidRPr="00354FAD" w:rsidTr="00BD14E6">
        <w:trPr>
          <w:jc w:val="center"/>
        </w:trPr>
        <w:tc>
          <w:tcPr>
            <w:tcW w:w="1555" w:type="dxa"/>
            <w:shd w:val="clear" w:color="auto" w:fill="auto"/>
            <w:vAlign w:val="center"/>
          </w:tcPr>
          <w:p w:rsidR="00231598" w:rsidRPr="00354FAD" w:rsidRDefault="0043238E" w:rsidP="007C0121">
            <w:pPr>
              <w:overflowPunct w:val="0"/>
              <w:autoSpaceDE w:val="0"/>
              <w:autoSpaceDN w:val="0"/>
              <w:adjustRightInd w:val="0"/>
              <w:spacing w:beforeLines="50" w:before="156" w:line="360" w:lineRule="auto"/>
              <w:jc w:val="center"/>
              <w:textAlignment w:val="baseline"/>
              <w:rPr>
                <w:rFonts w:ascii="Times New Roman" w:eastAsia="仿宋_GB2312" w:hAnsi="Times New Roman" w:cs="宋体"/>
                <w:bCs/>
                <w:kern w:val="0"/>
                <w:szCs w:val="21"/>
              </w:rPr>
            </w:pPr>
            <w:r w:rsidRPr="00354FAD">
              <w:rPr>
                <w:rFonts w:ascii="Times New Roman" w:eastAsia="仿宋_GB2312" w:hAnsi="Times New Roman" w:cs="宋体" w:hint="eastAsia"/>
                <w:bCs/>
                <w:kern w:val="0"/>
                <w:szCs w:val="21"/>
              </w:rPr>
              <w:t>特性</w:t>
            </w:r>
          </w:p>
        </w:tc>
        <w:tc>
          <w:tcPr>
            <w:tcW w:w="2432" w:type="dxa"/>
            <w:tcBorders>
              <w:right w:val="single" w:sz="4" w:space="0" w:color="auto"/>
            </w:tcBorders>
            <w:shd w:val="clear" w:color="auto" w:fill="auto"/>
            <w:vAlign w:val="center"/>
          </w:tcPr>
          <w:p w:rsidR="00231598" w:rsidRPr="00354FAD" w:rsidRDefault="00231598" w:rsidP="007C0121">
            <w:pPr>
              <w:widowControl/>
              <w:overflowPunct w:val="0"/>
              <w:autoSpaceDE w:val="0"/>
              <w:autoSpaceDN w:val="0"/>
              <w:adjustRightInd w:val="0"/>
              <w:spacing w:beforeLines="50" w:before="156"/>
              <w:textAlignment w:val="baseline"/>
              <w:rPr>
                <w:rFonts w:ascii="Times New Roman" w:eastAsia="仿宋_GB2312" w:hAnsi="Times New Roman"/>
                <w:szCs w:val="21"/>
              </w:rPr>
            </w:pPr>
          </w:p>
        </w:tc>
        <w:tc>
          <w:tcPr>
            <w:tcW w:w="1731" w:type="dxa"/>
            <w:tcBorders>
              <w:left w:val="single" w:sz="4" w:space="0" w:color="auto"/>
            </w:tcBorders>
            <w:shd w:val="clear" w:color="auto" w:fill="auto"/>
            <w:vAlign w:val="center"/>
          </w:tcPr>
          <w:p w:rsidR="00231598" w:rsidRPr="00354FAD" w:rsidRDefault="00670C83" w:rsidP="007C0121">
            <w:pPr>
              <w:widowControl/>
              <w:overflowPunct w:val="0"/>
              <w:autoSpaceDE w:val="0"/>
              <w:autoSpaceDN w:val="0"/>
              <w:adjustRightInd w:val="0"/>
              <w:spacing w:beforeLines="50" w:before="156"/>
              <w:textAlignment w:val="baseline"/>
              <w:rPr>
                <w:rFonts w:ascii="Times New Roman" w:eastAsia="仿宋_GB2312" w:hAnsi="Times New Roman"/>
                <w:szCs w:val="21"/>
              </w:rPr>
            </w:pPr>
            <w:r>
              <w:rPr>
                <w:rFonts w:ascii="Times New Roman" w:eastAsia="仿宋_GB2312" w:hAnsi="Times New Roman" w:hint="eastAsia"/>
                <w:szCs w:val="21"/>
              </w:rPr>
              <w:t>1.0</w:t>
            </w:r>
            <w:r>
              <w:rPr>
                <w:rFonts w:ascii="Times New Roman" w:eastAsia="仿宋_GB2312" w:hAnsi="Times New Roman" w:hint="eastAsia"/>
                <w:szCs w:val="21"/>
              </w:rPr>
              <w:t>版本</w:t>
            </w:r>
            <w:r>
              <w:rPr>
                <w:rFonts w:ascii="Times New Roman" w:eastAsia="仿宋_GB2312" w:hAnsi="Times New Roman"/>
                <w:szCs w:val="21"/>
              </w:rPr>
              <w:t>中必须要求完成</w:t>
            </w:r>
            <w:r>
              <w:rPr>
                <w:rFonts w:ascii="Times New Roman" w:eastAsia="仿宋_GB2312" w:hAnsi="Times New Roman" w:hint="eastAsia"/>
                <w:szCs w:val="21"/>
              </w:rPr>
              <w:t>一个</w:t>
            </w:r>
            <w:r>
              <w:rPr>
                <w:rFonts w:ascii="Times New Roman" w:eastAsia="仿宋_GB2312" w:hAnsi="Times New Roman"/>
                <w:szCs w:val="21"/>
              </w:rPr>
              <w:t>简单的业务流程</w:t>
            </w:r>
          </w:p>
        </w:tc>
        <w:tc>
          <w:tcPr>
            <w:tcW w:w="2295" w:type="dxa"/>
            <w:shd w:val="clear" w:color="auto" w:fill="auto"/>
            <w:vAlign w:val="center"/>
          </w:tcPr>
          <w:p w:rsidR="00231598" w:rsidRPr="00354FAD" w:rsidRDefault="00231598" w:rsidP="007C0121">
            <w:pPr>
              <w:overflowPunct w:val="0"/>
              <w:autoSpaceDE w:val="0"/>
              <w:autoSpaceDN w:val="0"/>
              <w:adjustRightInd w:val="0"/>
              <w:spacing w:beforeLines="50" w:before="156" w:line="360" w:lineRule="auto"/>
              <w:jc w:val="center"/>
              <w:textAlignment w:val="baseline"/>
              <w:rPr>
                <w:rFonts w:ascii="Times New Roman" w:eastAsia="仿宋_GB2312" w:hAnsi="Times New Roman"/>
                <w:szCs w:val="21"/>
              </w:rPr>
            </w:pPr>
          </w:p>
        </w:tc>
      </w:tr>
      <w:tr w:rsidR="00231598" w:rsidRPr="00354FAD" w:rsidTr="00BD14E6">
        <w:trPr>
          <w:jc w:val="center"/>
        </w:trPr>
        <w:tc>
          <w:tcPr>
            <w:tcW w:w="1555" w:type="dxa"/>
            <w:shd w:val="clear" w:color="auto" w:fill="auto"/>
            <w:vAlign w:val="center"/>
          </w:tcPr>
          <w:p w:rsidR="00231598" w:rsidRPr="00354FAD" w:rsidRDefault="0043238E" w:rsidP="007C0121">
            <w:pPr>
              <w:overflowPunct w:val="0"/>
              <w:autoSpaceDE w:val="0"/>
              <w:autoSpaceDN w:val="0"/>
              <w:adjustRightInd w:val="0"/>
              <w:spacing w:beforeLines="50" w:before="156" w:line="360" w:lineRule="auto"/>
              <w:jc w:val="center"/>
              <w:textAlignment w:val="baseline"/>
              <w:rPr>
                <w:rFonts w:ascii="Times New Roman" w:eastAsia="仿宋_GB2312" w:hAnsi="Times New Roman" w:cs="宋体"/>
                <w:bCs/>
                <w:kern w:val="0"/>
                <w:szCs w:val="21"/>
              </w:rPr>
            </w:pPr>
            <w:r w:rsidRPr="00354FAD">
              <w:rPr>
                <w:rFonts w:ascii="Times New Roman" w:eastAsia="仿宋_GB2312" w:hAnsi="Times New Roman" w:cs="宋体" w:hint="eastAsia"/>
                <w:bCs/>
                <w:kern w:val="0"/>
                <w:szCs w:val="21"/>
              </w:rPr>
              <w:t>质量</w:t>
            </w:r>
          </w:p>
        </w:tc>
        <w:tc>
          <w:tcPr>
            <w:tcW w:w="2432" w:type="dxa"/>
            <w:tcBorders>
              <w:right w:val="single" w:sz="4" w:space="0" w:color="auto"/>
            </w:tcBorders>
            <w:shd w:val="clear" w:color="auto" w:fill="auto"/>
            <w:vAlign w:val="center"/>
          </w:tcPr>
          <w:p w:rsidR="00231598" w:rsidRPr="00354FAD" w:rsidRDefault="00231598" w:rsidP="007C0121">
            <w:pPr>
              <w:widowControl/>
              <w:overflowPunct w:val="0"/>
              <w:autoSpaceDE w:val="0"/>
              <w:autoSpaceDN w:val="0"/>
              <w:adjustRightInd w:val="0"/>
              <w:spacing w:beforeLines="50" w:before="156"/>
              <w:textAlignment w:val="baseline"/>
              <w:rPr>
                <w:rFonts w:ascii="Times New Roman" w:eastAsia="仿宋_GB2312" w:hAnsi="Times New Roman"/>
                <w:szCs w:val="21"/>
              </w:rPr>
            </w:pPr>
          </w:p>
        </w:tc>
        <w:tc>
          <w:tcPr>
            <w:tcW w:w="1731" w:type="dxa"/>
            <w:tcBorders>
              <w:left w:val="single" w:sz="4" w:space="0" w:color="auto"/>
            </w:tcBorders>
            <w:shd w:val="clear" w:color="auto" w:fill="auto"/>
            <w:vAlign w:val="center"/>
          </w:tcPr>
          <w:p w:rsidR="00231598" w:rsidRPr="00354FAD" w:rsidRDefault="00231598" w:rsidP="007C0121">
            <w:pPr>
              <w:widowControl/>
              <w:overflowPunct w:val="0"/>
              <w:autoSpaceDE w:val="0"/>
              <w:autoSpaceDN w:val="0"/>
              <w:adjustRightInd w:val="0"/>
              <w:spacing w:beforeLines="50" w:before="156"/>
              <w:textAlignment w:val="baseline"/>
              <w:rPr>
                <w:rFonts w:ascii="Times New Roman" w:eastAsia="仿宋_GB2312" w:hAnsi="Times New Roman"/>
                <w:szCs w:val="21"/>
              </w:rPr>
            </w:pPr>
          </w:p>
        </w:tc>
        <w:tc>
          <w:tcPr>
            <w:tcW w:w="2295" w:type="dxa"/>
            <w:shd w:val="clear" w:color="auto" w:fill="auto"/>
            <w:vAlign w:val="center"/>
          </w:tcPr>
          <w:p w:rsidR="00231598" w:rsidRPr="00354FAD" w:rsidRDefault="003A2FE0" w:rsidP="007C0121">
            <w:pPr>
              <w:overflowPunct w:val="0"/>
              <w:autoSpaceDE w:val="0"/>
              <w:autoSpaceDN w:val="0"/>
              <w:adjustRightInd w:val="0"/>
              <w:spacing w:beforeLines="50" w:before="156" w:line="360" w:lineRule="auto"/>
              <w:jc w:val="center"/>
              <w:textAlignment w:val="baseline"/>
              <w:rPr>
                <w:rFonts w:ascii="Times New Roman" w:eastAsia="仿宋_GB2312" w:hAnsi="Times New Roman"/>
                <w:szCs w:val="21"/>
              </w:rPr>
            </w:pPr>
            <w:r>
              <w:rPr>
                <w:rFonts w:ascii="Times New Roman" w:eastAsia="仿宋_GB2312" w:hAnsi="Times New Roman" w:hint="eastAsia"/>
                <w:szCs w:val="21"/>
              </w:rPr>
              <w:t>80</w:t>
            </w:r>
            <w:r w:rsidR="00670C83">
              <w:rPr>
                <w:rFonts w:ascii="Times New Roman" w:eastAsia="仿宋_GB2312" w:hAnsi="Times New Roman" w:hint="eastAsia"/>
                <w:szCs w:val="21"/>
              </w:rPr>
              <w:t>%</w:t>
            </w:r>
            <w:r w:rsidR="00670C83">
              <w:rPr>
                <w:rFonts w:ascii="Times New Roman" w:eastAsia="仿宋_GB2312" w:hAnsi="Times New Roman" w:hint="eastAsia"/>
                <w:szCs w:val="21"/>
              </w:rPr>
              <w:t>的</w:t>
            </w:r>
            <w:r w:rsidR="00670C83">
              <w:rPr>
                <w:rFonts w:ascii="Times New Roman" w:eastAsia="仿宋_GB2312" w:hAnsi="Times New Roman"/>
                <w:szCs w:val="21"/>
              </w:rPr>
              <w:t>业务流程必须得到正确的执行</w:t>
            </w:r>
          </w:p>
        </w:tc>
      </w:tr>
      <w:tr w:rsidR="00231598" w:rsidRPr="00354FAD" w:rsidTr="00BD14E6">
        <w:trPr>
          <w:jc w:val="center"/>
        </w:trPr>
        <w:tc>
          <w:tcPr>
            <w:tcW w:w="1555" w:type="dxa"/>
            <w:shd w:val="clear" w:color="auto" w:fill="auto"/>
            <w:vAlign w:val="center"/>
          </w:tcPr>
          <w:p w:rsidR="00231598" w:rsidRPr="00354FAD" w:rsidRDefault="0043238E" w:rsidP="007C0121">
            <w:pPr>
              <w:overflowPunct w:val="0"/>
              <w:autoSpaceDE w:val="0"/>
              <w:autoSpaceDN w:val="0"/>
              <w:adjustRightInd w:val="0"/>
              <w:spacing w:beforeLines="50" w:before="156" w:line="360" w:lineRule="auto"/>
              <w:jc w:val="center"/>
              <w:textAlignment w:val="baseline"/>
              <w:rPr>
                <w:rFonts w:ascii="Times New Roman" w:eastAsia="仿宋_GB2312" w:hAnsi="Times New Roman" w:cs="宋体"/>
                <w:bCs/>
                <w:kern w:val="0"/>
                <w:szCs w:val="21"/>
              </w:rPr>
            </w:pPr>
            <w:r w:rsidRPr="00354FAD">
              <w:rPr>
                <w:rFonts w:ascii="Times New Roman" w:eastAsia="仿宋_GB2312" w:hAnsi="Times New Roman" w:cs="宋体" w:hint="eastAsia"/>
                <w:bCs/>
                <w:kern w:val="0"/>
                <w:szCs w:val="21"/>
              </w:rPr>
              <w:t>人员</w:t>
            </w:r>
          </w:p>
        </w:tc>
        <w:tc>
          <w:tcPr>
            <w:tcW w:w="2432" w:type="dxa"/>
            <w:tcBorders>
              <w:right w:val="single" w:sz="4" w:space="0" w:color="auto"/>
            </w:tcBorders>
            <w:shd w:val="clear" w:color="auto" w:fill="auto"/>
            <w:vAlign w:val="center"/>
          </w:tcPr>
          <w:p w:rsidR="00231598" w:rsidRPr="00354FAD" w:rsidRDefault="003A2FE0" w:rsidP="007C0121">
            <w:pPr>
              <w:widowControl/>
              <w:overflowPunct w:val="0"/>
              <w:autoSpaceDE w:val="0"/>
              <w:autoSpaceDN w:val="0"/>
              <w:adjustRightInd w:val="0"/>
              <w:spacing w:beforeLines="50" w:before="156"/>
              <w:textAlignment w:val="baseline"/>
              <w:rPr>
                <w:rFonts w:ascii="Times New Roman" w:eastAsia="仿宋_GB2312" w:hAnsi="Times New Roman"/>
                <w:szCs w:val="21"/>
              </w:rPr>
            </w:pPr>
            <w:r>
              <w:rPr>
                <w:rFonts w:ascii="Times New Roman" w:eastAsia="仿宋_GB2312" w:hAnsi="Times New Roman" w:hint="eastAsia"/>
                <w:szCs w:val="21"/>
              </w:rPr>
              <w:t>一</w:t>
            </w:r>
            <w:r w:rsidR="00670C83">
              <w:rPr>
                <w:rFonts w:ascii="Times New Roman" w:eastAsia="仿宋_GB2312" w:hAnsi="Times New Roman" w:hint="eastAsia"/>
                <w:szCs w:val="21"/>
              </w:rPr>
              <w:t>个</w:t>
            </w:r>
            <w:r>
              <w:rPr>
                <w:rFonts w:ascii="Times New Roman" w:eastAsia="仿宋_GB2312" w:hAnsi="Times New Roman"/>
                <w:szCs w:val="21"/>
              </w:rPr>
              <w:t>主要的系统开发人员，</w:t>
            </w:r>
            <w:r>
              <w:rPr>
                <w:rFonts w:ascii="Times New Roman" w:eastAsia="仿宋_GB2312" w:hAnsi="Times New Roman" w:hint="eastAsia"/>
                <w:szCs w:val="21"/>
              </w:rPr>
              <w:t>两个系统</w:t>
            </w:r>
            <w:r>
              <w:rPr>
                <w:rFonts w:ascii="Times New Roman" w:eastAsia="仿宋_GB2312" w:hAnsi="Times New Roman"/>
                <w:szCs w:val="21"/>
              </w:rPr>
              <w:t>开发协助人</w:t>
            </w:r>
            <w:r>
              <w:rPr>
                <w:rFonts w:ascii="Times New Roman" w:eastAsia="仿宋_GB2312" w:hAnsi="Times New Roman"/>
                <w:szCs w:val="21"/>
              </w:rPr>
              <w:lastRenderedPageBreak/>
              <w:t>员</w:t>
            </w:r>
            <w:r w:rsidR="00670C83">
              <w:rPr>
                <w:rFonts w:ascii="Times New Roman" w:eastAsia="仿宋_GB2312" w:hAnsi="Times New Roman"/>
                <w:szCs w:val="21"/>
              </w:rPr>
              <w:t>，</w:t>
            </w:r>
            <w:r>
              <w:rPr>
                <w:rFonts w:ascii="Times New Roman" w:eastAsia="仿宋_GB2312" w:hAnsi="Times New Roman" w:hint="eastAsia"/>
                <w:szCs w:val="21"/>
              </w:rPr>
              <w:t>两个</w:t>
            </w:r>
            <w:r w:rsidR="00670C83">
              <w:rPr>
                <w:rFonts w:ascii="Times New Roman" w:eastAsia="仿宋_GB2312" w:hAnsi="Times New Roman"/>
                <w:szCs w:val="21"/>
              </w:rPr>
              <w:t>主要的文档撰写员</w:t>
            </w:r>
          </w:p>
        </w:tc>
        <w:tc>
          <w:tcPr>
            <w:tcW w:w="1731" w:type="dxa"/>
            <w:tcBorders>
              <w:left w:val="single" w:sz="4" w:space="0" w:color="auto"/>
            </w:tcBorders>
            <w:shd w:val="clear" w:color="auto" w:fill="auto"/>
            <w:vAlign w:val="center"/>
          </w:tcPr>
          <w:p w:rsidR="00231598" w:rsidRPr="00354FAD" w:rsidRDefault="00231598" w:rsidP="007C0121">
            <w:pPr>
              <w:widowControl/>
              <w:overflowPunct w:val="0"/>
              <w:autoSpaceDE w:val="0"/>
              <w:autoSpaceDN w:val="0"/>
              <w:adjustRightInd w:val="0"/>
              <w:spacing w:beforeLines="50" w:before="156"/>
              <w:textAlignment w:val="baseline"/>
              <w:rPr>
                <w:rFonts w:ascii="Times New Roman" w:eastAsia="仿宋_GB2312" w:hAnsi="Times New Roman"/>
                <w:szCs w:val="21"/>
              </w:rPr>
            </w:pPr>
          </w:p>
        </w:tc>
        <w:tc>
          <w:tcPr>
            <w:tcW w:w="2295" w:type="dxa"/>
            <w:shd w:val="clear" w:color="auto" w:fill="auto"/>
            <w:vAlign w:val="center"/>
          </w:tcPr>
          <w:p w:rsidR="00231598" w:rsidRPr="00354FAD" w:rsidRDefault="00231598" w:rsidP="007C0121">
            <w:pPr>
              <w:overflowPunct w:val="0"/>
              <w:autoSpaceDE w:val="0"/>
              <w:autoSpaceDN w:val="0"/>
              <w:adjustRightInd w:val="0"/>
              <w:spacing w:beforeLines="50" w:before="156" w:line="360" w:lineRule="auto"/>
              <w:jc w:val="center"/>
              <w:textAlignment w:val="baseline"/>
              <w:rPr>
                <w:rFonts w:ascii="Times New Roman" w:eastAsia="仿宋_GB2312" w:hAnsi="Times New Roman"/>
                <w:szCs w:val="21"/>
              </w:rPr>
            </w:pPr>
          </w:p>
        </w:tc>
      </w:tr>
    </w:tbl>
    <w:p w:rsidR="00C66DAF" w:rsidRPr="003A2FE0" w:rsidRDefault="00C66DAF" w:rsidP="003A2FE0">
      <w:pPr>
        <w:pStyle w:val="2"/>
        <w:spacing w:beforeLines="50" w:before="156" w:after="0"/>
        <w:rPr>
          <w:rFonts w:hint="eastAsia"/>
        </w:rPr>
        <w:sectPr w:rsidR="00C66DAF" w:rsidRPr="003A2FE0" w:rsidSect="00922BC9">
          <w:headerReference w:type="default" r:id="rId9"/>
          <w:footerReference w:type="first" r:id="rId10"/>
          <w:pgSz w:w="11906" w:h="16838"/>
          <w:pgMar w:top="1440" w:right="1800" w:bottom="1440" w:left="1800" w:header="851" w:footer="992" w:gutter="0"/>
          <w:cols w:space="425"/>
          <w:docGrid w:type="lines" w:linePitch="312"/>
        </w:sectPr>
      </w:pPr>
    </w:p>
    <w:p w:rsidR="00922BC9" w:rsidRPr="00354FAD" w:rsidRDefault="00922BC9" w:rsidP="003A2FE0">
      <w:pPr>
        <w:spacing w:beforeLines="50" w:before="156" w:line="360" w:lineRule="auto"/>
        <w:rPr>
          <w:rFonts w:ascii="Times New Roman" w:eastAsia="仿宋_GB2312" w:hAnsi="Times New Roman" w:hint="eastAsia"/>
          <w:szCs w:val="21"/>
        </w:rPr>
      </w:pPr>
    </w:p>
    <w:sectPr w:rsidR="00922BC9" w:rsidRPr="00354FAD" w:rsidSect="00922B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6C3" w:rsidRDefault="002916C3" w:rsidP="00D17954">
      <w:r>
        <w:separator/>
      </w:r>
    </w:p>
  </w:endnote>
  <w:endnote w:type="continuationSeparator" w:id="0">
    <w:p w:rsidR="002916C3" w:rsidRDefault="002916C3" w:rsidP="00D17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BC9" w:rsidRPr="00922BEC" w:rsidRDefault="00922BC9" w:rsidP="00922BC9">
    <w:pPr>
      <w:pStyle w:val="a4"/>
      <w:jc w:val="left"/>
    </w:pPr>
    <w:r w:rsidRPr="00CD7F78">
      <w:rPr>
        <w:rFonts w:ascii="仿宋_GB2312" w:eastAsia="仿宋_GB2312" w:hint="eastAsia"/>
        <w:sz w:val="15"/>
        <w:szCs w:val="15"/>
        <w:lang w:val="zh-CN"/>
      </w:rPr>
      <w:t>石家庄铁道大学信息学院软件工程系</w:t>
    </w:r>
    <w:r w:rsidRPr="00CD7F78">
      <w:rPr>
        <w:rFonts w:ascii="仿宋_GB2312" w:eastAsia="仿宋_GB2312" w:hAnsi="Times New Roman" w:hint="eastAsia"/>
        <w:sz w:val="15"/>
        <w:szCs w:val="15"/>
        <w:lang w:val="zh-CN"/>
      </w:rPr>
      <w:t xml:space="preserve"> </w:t>
    </w:r>
    <w:r w:rsidRPr="00CD7F78">
      <w:rPr>
        <w:rFonts w:ascii="仿宋_GB2312" w:eastAsia="仿宋_GB2312" w:hint="eastAsia"/>
        <w:sz w:val="15"/>
        <w:szCs w:val="15"/>
        <w:lang w:val="zh-CN"/>
      </w:rPr>
      <w:t>版权所有</w:t>
    </w:r>
    <w:r w:rsidRPr="00CD7F78">
      <w:rPr>
        <w:rFonts w:ascii="Times New Roman" w:eastAsia="仿宋_GB2312" w:hAnsi="Times New Roman"/>
        <w:sz w:val="15"/>
        <w:szCs w:val="15"/>
        <w:lang w:val="zh-CN"/>
      </w:rPr>
      <w:t>©201</w:t>
    </w:r>
    <w:r w:rsidRPr="00CD7F78">
      <w:rPr>
        <w:rFonts w:ascii="Times New Roman" w:eastAsia="仿宋_GB2312" w:hAnsi="Times New Roman" w:hint="eastAsia"/>
        <w:sz w:val="15"/>
        <w:szCs w:val="15"/>
        <w:lang w:val="zh-CN"/>
      </w:rPr>
      <w:t>2</w:t>
    </w:r>
    <w:r>
      <w:rPr>
        <w:rFonts w:ascii="Times New Roman" w:eastAsia="仿宋_GB2312" w:hAnsi="Times New Roman" w:hint="eastAsia"/>
        <w:sz w:val="15"/>
        <w:szCs w:val="15"/>
        <w:lang w:val="zh-CN"/>
      </w:rPr>
      <w:t xml:space="preserve"> </w:t>
    </w:r>
    <w:r w:rsidRPr="00CD7F78">
      <w:rPr>
        <w:rFonts w:ascii="仿宋_GB2312" w:eastAsia="仿宋_GB2312" w:hint="eastAsia"/>
        <w:sz w:val="15"/>
        <w:szCs w:val="15"/>
        <w:lang w:val="zh-CN"/>
      </w:rPr>
      <w:t>未经书面允许不得另作它用</w:t>
    </w:r>
    <w:r w:rsidRPr="00C80672">
      <w:rPr>
        <w:rFonts w:ascii="仿宋_GB2312" w:eastAsia="仿宋_GB2312" w:hint="eastAsia"/>
        <w:lang w:val="zh-CN"/>
      </w:rPr>
      <w:t>。</w:t>
    </w:r>
  </w:p>
  <w:p w:rsidR="00922BC9" w:rsidRDefault="0012487A" w:rsidP="00922BC9">
    <w:pPr>
      <w:pStyle w:val="a5"/>
      <w:spacing w:before="24" w:after="24"/>
      <w:jc w:val="center"/>
    </w:pPr>
    <w:r w:rsidRPr="00642C3E">
      <w:rPr>
        <w:rFonts w:ascii="Times New Roman" w:eastAsia="仿宋_GB2312" w:hAnsi="Times New Roman"/>
      </w:rPr>
      <w:fldChar w:fldCharType="begin"/>
    </w:r>
    <w:r w:rsidR="00922BC9" w:rsidRPr="00642C3E">
      <w:rPr>
        <w:rFonts w:ascii="Times New Roman" w:eastAsia="仿宋_GB2312" w:hAnsi="Times New Roman"/>
      </w:rPr>
      <w:instrText xml:space="preserve"> PAGE   \* MERGEFORMAT </w:instrText>
    </w:r>
    <w:r w:rsidRPr="00642C3E">
      <w:rPr>
        <w:rFonts w:ascii="Times New Roman" w:eastAsia="仿宋_GB2312" w:hAnsi="Times New Roman"/>
      </w:rPr>
      <w:fldChar w:fldCharType="separate"/>
    </w:r>
    <w:r w:rsidR="00922BC9">
      <w:rPr>
        <w:rFonts w:ascii="Times New Roman" w:eastAsia="仿宋_GB2312" w:hAnsi="Times New Roman"/>
        <w:noProof/>
      </w:rPr>
      <w:t>3</w:t>
    </w:r>
    <w:r w:rsidRPr="00642C3E">
      <w:rPr>
        <w:rFonts w:ascii="Times New Roman" w:eastAsia="仿宋_GB2312"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6C3" w:rsidRDefault="002916C3" w:rsidP="00D17954">
      <w:r>
        <w:separator/>
      </w:r>
    </w:p>
  </w:footnote>
  <w:footnote w:type="continuationSeparator" w:id="0">
    <w:p w:rsidR="002916C3" w:rsidRDefault="002916C3" w:rsidP="00D179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D46" w:rsidRPr="00C27B99" w:rsidRDefault="004470BF" w:rsidP="004470BF">
    <w:pPr>
      <w:pStyle w:val="a4"/>
      <w:ind w:right="150"/>
      <w:jc w:val="right"/>
      <w:rPr>
        <w:rFonts w:asciiTheme="majorEastAsia" w:eastAsiaTheme="majorEastAsia" w:hAnsiTheme="majorEastAsia"/>
      </w:rPr>
    </w:pPr>
    <w:r>
      <w:rPr>
        <w:rFonts w:asciiTheme="majorEastAsia" w:eastAsiaTheme="majorEastAsia" w:hAnsiTheme="majorEastAsia" w:hint="eastAsia"/>
      </w:rPr>
      <w:t>企业</w:t>
    </w:r>
    <w:r w:rsidRPr="004470BF">
      <w:rPr>
        <w:rFonts w:asciiTheme="majorEastAsia" w:eastAsiaTheme="majorEastAsia" w:hAnsiTheme="majorEastAsia"/>
      </w:rPr>
      <w:t>增值税</w:t>
    </w:r>
    <w:r w:rsidRPr="004470BF">
      <w:rPr>
        <w:rFonts w:asciiTheme="majorEastAsia" w:eastAsiaTheme="majorEastAsia" w:hAnsiTheme="majorEastAsia" w:hint="eastAsia"/>
      </w:rPr>
      <w:t>发票</w:t>
    </w:r>
    <w:r w:rsidRPr="004470BF">
      <w:rPr>
        <w:rFonts w:asciiTheme="majorEastAsia" w:eastAsiaTheme="majorEastAsia" w:hAnsiTheme="majorEastAsia"/>
      </w:rPr>
      <w:t>数据分析</w:t>
    </w:r>
    <w:r w:rsidR="00AA7D46" w:rsidRPr="00C27B99">
      <w:rPr>
        <w:rFonts w:asciiTheme="majorEastAsia" w:eastAsiaTheme="majorEastAsia" w:hAnsiTheme="majorEastAsia" w:hint="eastAsia"/>
      </w:rPr>
      <w:t>系统——项目前景与范围分析报告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9580C"/>
    <w:multiLevelType w:val="hybridMultilevel"/>
    <w:tmpl w:val="4698A8E8"/>
    <w:lvl w:ilvl="0" w:tplc="0409000F">
      <w:start w:val="1"/>
      <w:numFmt w:val="decimal"/>
      <w:lvlText w:val="%1."/>
      <w:lvlJc w:val="left"/>
      <w:pPr>
        <w:ind w:left="840" w:hanging="420"/>
      </w:pPr>
      <w:rPr>
        <w:rFonts w:hint="eastAsia"/>
        <w:sz w:val="21"/>
        <w:szCs w:val="21"/>
      </w:rPr>
    </w:lvl>
    <w:lvl w:ilvl="1" w:tplc="881035A2">
      <w:start w:val="1"/>
      <w:numFmt w:val="decimal"/>
      <w:lvlText w:val="2.%2."/>
      <w:lvlJc w:val="left"/>
      <w:pPr>
        <w:ind w:left="1260"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3FD2191"/>
    <w:multiLevelType w:val="hybridMultilevel"/>
    <w:tmpl w:val="790414EC"/>
    <w:lvl w:ilvl="0" w:tplc="8E76D3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F897E2E"/>
    <w:multiLevelType w:val="hybridMultilevel"/>
    <w:tmpl w:val="059EC850"/>
    <w:lvl w:ilvl="0" w:tplc="3B1E52C8">
      <w:start w:val="1"/>
      <w:numFmt w:val="decimal"/>
      <w:lvlText w:val="4.%1."/>
      <w:lvlJc w:val="left"/>
      <w:pPr>
        <w:ind w:left="840" w:hanging="420"/>
      </w:pPr>
      <w:rPr>
        <w:rFonts w:hint="eastAsia"/>
        <w:sz w:val="21"/>
        <w:szCs w:val="21"/>
      </w:rPr>
    </w:lvl>
    <w:lvl w:ilvl="1" w:tplc="E8826B60">
      <w:start w:val="1"/>
      <w:numFmt w:val="decimal"/>
      <w:lvlText w:val="4.%2."/>
      <w:lvlJc w:val="left"/>
      <w:pPr>
        <w:ind w:left="0" w:firstLine="84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BCC6B99"/>
    <w:multiLevelType w:val="hybridMultilevel"/>
    <w:tmpl w:val="899A80FE"/>
    <w:lvl w:ilvl="0" w:tplc="7D8866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F02292D"/>
    <w:multiLevelType w:val="hybridMultilevel"/>
    <w:tmpl w:val="0AAE1D70"/>
    <w:lvl w:ilvl="0" w:tplc="945E69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17954"/>
    <w:rsid w:val="000C65C5"/>
    <w:rsid w:val="000F6758"/>
    <w:rsid w:val="00112DBF"/>
    <w:rsid w:val="001208F4"/>
    <w:rsid w:val="0012108C"/>
    <w:rsid w:val="0012487A"/>
    <w:rsid w:val="001546E1"/>
    <w:rsid w:val="001A4A0E"/>
    <w:rsid w:val="001E7D44"/>
    <w:rsid w:val="00231598"/>
    <w:rsid w:val="00273F45"/>
    <w:rsid w:val="00286F0D"/>
    <w:rsid w:val="002916C3"/>
    <w:rsid w:val="002D2A4E"/>
    <w:rsid w:val="002D468C"/>
    <w:rsid w:val="00320397"/>
    <w:rsid w:val="003254E2"/>
    <w:rsid w:val="00354FAD"/>
    <w:rsid w:val="003673DF"/>
    <w:rsid w:val="003957A3"/>
    <w:rsid w:val="003A2FE0"/>
    <w:rsid w:val="003E2337"/>
    <w:rsid w:val="003E236F"/>
    <w:rsid w:val="003E2B11"/>
    <w:rsid w:val="004234A8"/>
    <w:rsid w:val="00423FA6"/>
    <w:rsid w:val="0043238E"/>
    <w:rsid w:val="00436DF4"/>
    <w:rsid w:val="00443FC4"/>
    <w:rsid w:val="004470BF"/>
    <w:rsid w:val="004C5299"/>
    <w:rsid w:val="005D3942"/>
    <w:rsid w:val="00601147"/>
    <w:rsid w:val="00602D1D"/>
    <w:rsid w:val="00670C83"/>
    <w:rsid w:val="00672BF0"/>
    <w:rsid w:val="0069602F"/>
    <w:rsid w:val="006B6C86"/>
    <w:rsid w:val="006F7104"/>
    <w:rsid w:val="00761B3A"/>
    <w:rsid w:val="00793F10"/>
    <w:rsid w:val="007C0121"/>
    <w:rsid w:val="007F6769"/>
    <w:rsid w:val="008D7571"/>
    <w:rsid w:val="008E57BB"/>
    <w:rsid w:val="008E7100"/>
    <w:rsid w:val="008F7692"/>
    <w:rsid w:val="009063C2"/>
    <w:rsid w:val="00922BC9"/>
    <w:rsid w:val="00922D93"/>
    <w:rsid w:val="00962130"/>
    <w:rsid w:val="00AA7D46"/>
    <w:rsid w:val="00B36502"/>
    <w:rsid w:val="00B60FB6"/>
    <w:rsid w:val="00B74971"/>
    <w:rsid w:val="00B9469A"/>
    <w:rsid w:val="00BD14E6"/>
    <w:rsid w:val="00C1124B"/>
    <w:rsid w:val="00C27B99"/>
    <w:rsid w:val="00C66DAF"/>
    <w:rsid w:val="00CA14A4"/>
    <w:rsid w:val="00D17954"/>
    <w:rsid w:val="00DA6BAA"/>
    <w:rsid w:val="00DA76AB"/>
    <w:rsid w:val="00DE09C9"/>
    <w:rsid w:val="00E26381"/>
    <w:rsid w:val="00E36A27"/>
    <w:rsid w:val="00E41C72"/>
    <w:rsid w:val="00E46090"/>
    <w:rsid w:val="00FE6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51C4AA6-F089-463E-934C-145430ED7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34A8"/>
    <w:pPr>
      <w:widowControl w:val="0"/>
      <w:jc w:val="both"/>
    </w:pPr>
    <w:rPr>
      <w:rFonts w:ascii="Calibri" w:eastAsia="宋体" w:hAnsi="Calibri" w:cs="Times New Roman"/>
    </w:rPr>
  </w:style>
  <w:style w:type="paragraph" w:styleId="2">
    <w:name w:val="heading 2"/>
    <w:basedOn w:val="a"/>
    <w:next w:val="a0"/>
    <w:link w:val="2Char"/>
    <w:qFormat/>
    <w:rsid w:val="009063C2"/>
    <w:pPr>
      <w:keepNext/>
      <w:keepLines/>
      <w:spacing w:before="260" w:after="260" w:line="416" w:lineRule="auto"/>
      <w:outlineLvl w:val="1"/>
    </w:pPr>
    <w:rPr>
      <w:rFonts w:ascii="Arial" w:eastAsia="黑体" w:hAnsi="Arial"/>
      <w:b/>
      <w:sz w:val="32"/>
      <w:szCs w:val="20"/>
    </w:rPr>
  </w:style>
  <w:style w:type="paragraph" w:styleId="3">
    <w:name w:val="heading 3"/>
    <w:basedOn w:val="a"/>
    <w:next w:val="a0"/>
    <w:link w:val="3Char"/>
    <w:qFormat/>
    <w:rsid w:val="009063C2"/>
    <w:pPr>
      <w:keepNext/>
      <w:keepLines/>
      <w:spacing w:before="260" w:after="260" w:line="416" w:lineRule="auto"/>
      <w:outlineLvl w:val="2"/>
    </w:pPr>
    <w:rPr>
      <w:rFonts w:ascii="Times New Roman" w:hAnsi="Times New Roman"/>
      <w:b/>
      <w:sz w:val="3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h,Draft,even,page-header,ph,ContentsHeader"/>
    <w:basedOn w:val="a"/>
    <w:link w:val="Char"/>
    <w:uiPriority w:val="99"/>
    <w:unhideWhenUsed/>
    <w:rsid w:val="00D17954"/>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h Char,Draft Char,even Char,page-header Char,ph Char,ContentsHeader Char"/>
    <w:basedOn w:val="a1"/>
    <w:link w:val="a4"/>
    <w:uiPriority w:val="99"/>
    <w:rsid w:val="00D17954"/>
    <w:rPr>
      <w:sz w:val="18"/>
      <w:szCs w:val="18"/>
    </w:rPr>
  </w:style>
  <w:style w:type="paragraph" w:styleId="a5">
    <w:name w:val="footer"/>
    <w:basedOn w:val="a"/>
    <w:link w:val="Char0"/>
    <w:uiPriority w:val="99"/>
    <w:unhideWhenUsed/>
    <w:rsid w:val="00D17954"/>
    <w:pPr>
      <w:tabs>
        <w:tab w:val="center" w:pos="4153"/>
        <w:tab w:val="right" w:pos="8306"/>
      </w:tabs>
      <w:snapToGrid w:val="0"/>
      <w:jc w:val="left"/>
    </w:pPr>
    <w:rPr>
      <w:sz w:val="18"/>
      <w:szCs w:val="18"/>
    </w:rPr>
  </w:style>
  <w:style w:type="character" w:customStyle="1" w:styleId="Char0">
    <w:name w:val="页脚 Char"/>
    <w:basedOn w:val="a1"/>
    <w:link w:val="a5"/>
    <w:uiPriority w:val="99"/>
    <w:rsid w:val="00D17954"/>
    <w:rPr>
      <w:sz w:val="18"/>
      <w:szCs w:val="18"/>
    </w:rPr>
  </w:style>
  <w:style w:type="paragraph" w:styleId="a6">
    <w:name w:val="Balloon Text"/>
    <w:basedOn w:val="a"/>
    <w:link w:val="Char1"/>
    <w:uiPriority w:val="99"/>
    <w:semiHidden/>
    <w:unhideWhenUsed/>
    <w:rsid w:val="00D17954"/>
    <w:rPr>
      <w:sz w:val="18"/>
      <w:szCs w:val="18"/>
    </w:rPr>
  </w:style>
  <w:style w:type="character" w:customStyle="1" w:styleId="Char1">
    <w:name w:val="批注框文本 Char"/>
    <w:basedOn w:val="a1"/>
    <w:link w:val="a6"/>
    <w:uiPriority w:val="99"/>
    <w:semiHidden/>
    <w:rsid w:val="00D17954"/>
    <w:rPr>
      <w:sz w:val="18"/>
      <w:szCs w:val="18"/>
    </w:rPr>
  </w:style>
  <w:style w:type="table" w:styleId="a7">
    <w:name w:val="Table Grid"/>
    <w:basedOn w:val="a2"/>
    <w:uiPriority w:val="59"/>
    <w:rsid w:val="00D1795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HD1">
    <w:name w:val="HD正文1"/>
    <w:basedOn w:val="a"/>
    <w:rsid w:val="001546E1"/>
    <w:pPr>
      <w:spacing w:line="440" w:lineRule="atLeast"/>
      <w:ind w:firstLine="540"/>
    </w:pPr>
    <w:rPr>
      <w:rFonts w:ascii="Times New Roman" w:hAnsi="Times New Roman"/>
      <w:sz w:val="24"/>
      <w:szCs w:val="20"/>
    </w:rPr>
  </w:style>
  <w:style w:type="paragraph" w:styleId="20">
    <w:name w:val="toc 2"/>
    <w:basedOn w:val="a"/>
    <w:next w:val="a"/>
    <w:autoRedefine/>
    <w:uiPriority w:val="39"/>
    <w:rsid w:val="001546E1"/>
    <w:pPr>
      <w:spacing w:before="120"/>
      <w:ind w:left="210"/>
      <w:jc w:val="left"/>
    </w:pPr>
    <w:rPr>
      <w:rFonts w:ascii="Times New Roman" w:hAnsi="Times New Roman"/>
      <w:b/>
      <w:sz w:val="22"/>
      <w:szCs w:val="20"/>
    </w:rPr>
  </w:style>
  <w:style w:type="paragraph" w:styleId="30">
    <w:name w:val="toc 3"/>
    <w:basedOn w:val="a"/>
    <w:next w:val="a"/>
    <w:autoRedefine/>
    <w:uiPriority w:val="39"/>
    <w:rsid w:val="00354FAD"/>
    <w:pPr>
      <w:tabs>
        <w:tab w:val="right" w:leader="dot" w:pos="8296"/>
      </w:tabs>
      <w:spacing w:beforeLines="50"/>
      <w:ind w:left="420"/>
      <w:jc w:val="left"/>
    </w:pPr>
    <w:rPr>
      <w:rFonts w:ascii="Times New Roman" w:hAnsi="Times New Roman"/>
      <w:sz w:val="20"/>
      <w:szCs w:val="20"/>
    </w:rPr>
  </w:style>
  <w:style w:type="paragraph" w:styleId="4">
    <w:name w:val="toc 4"/>
    <w:basedOn w:val="a"/>
    <w:next w:val="a"/>
    <w:autoRedefine/>
    <w:semiHidden/>
    <w:rsid w:val="001546E1"/>
    <w:pPr>
      <w:ind w:left="630"/>
      <w:jc w:val="left"/>
    </w:pPr>
    <w:rPr>
      <w:rFonts w:ascii="Times New Roman" w:hAnsi="Times New Roman"/>
      <w:sz w:val="20"/>
      <w:szCs w:val="20"/>
    </w:rPr>
  </w:style>
  <w:style w:type="character" w:customStyle="1" w:styleId="2Char">
    <w:name w:val="标题 2 Char"/>
    <w:basedOn w:val="a1"/>
    <w:link w:val="2"/>
    <w:rsid w:val="009063C2"/>
    <w:rPr>
      <w:rFonts w:ascii="Arial" w:eastAsia="黑体" w:hAnsi="Arial" w:cs="Times New Roman"/>
      <w:b/>
      <w:sz w:val="32"/>
      <w:szCs w:val="20"/>
    </w:rPr>
  </w:style>
  <w:style w:type="character" w:customStyle="1" w:styleId="3Char">
    <w:name w:val="标题 3 Char"/>
    <w:basedOn w:val="a1"/>
    <w:link w:val="3"/>
    <w:rsid w:val="009063C2"/>
    <w:rPr>
      <w:rFonts w:ascii="Times New Roman" w:eastAsia="宋体" w:hAnsi="Times New Roman" w:cs="Times New Roman"/>
      <w:b/>
      <w:sz w:val="32"/>
      <w:szCs w:val="20"/>
    </w:rPr>
  </w:style>
  <w:style w:type="paragraph" w:styleId="a0">
    <w:name w:val="Normal Indent"/>
    <w:basedOn w:val="a"/>
    <w:uiPriority w:val="99"/>
    <w:unhideWhenUsed/>
    <w:rsid w:val="009063C2"/>
    <w:pPr>
      <w:ind w:firstLineChars="200" w:firstLine="420"/>
    </w:pPr>
  </w:style>
  <w:style w:type="paragraph" w:styleId="a8">
    <w:name w:val="Normal (Web)"/>
    <w:basedOn w:val="a"/>
    <w:uiPriority w:val="99"/>
    <w:semiHidden/>
    <w:unhideWhenUsed/>
    <w:rsid w:val="00436DF4"/>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769132">
      <w:bodyDiv w:val="1"/>
      <w:marLeft w:val="0"/>
      <w:marRight w:val="0"/>
      <w:marTop w:val="0"/>
      <w:marBottom w:val="0"/>
      <w:divBdr>
        <w:top w:val="none" w:sz="0" w:space="0" w:color="auto"/>
        <w:left w:val="none" w:sz="0" w:space="0" w:color="auto"/>
        <w:bottom w:val="none" w:sz="0" w:space="0" w:color="auto"/>
        <w:right w:val="none" w:sz="0" w:space="0" w:color="auto"/>
      </w:divBdr>
    </w:div>
    <w:div w:id="678040191">
      <w:bodyDiv w:val="1"/>
      <w:marLeft w:val="0"/>
      <w:marRight w:val="0"/>
      <w:marTop w:val="0"/>
      <w:marBottom w:val="0"/>
      <w:divBdr>
        <w:top w:val="none" w:sz="0" w:space="0" w:color="auto"/>
        <w:left w:val="none" w:sz="0" w:space="0" w:color="auto"/>
        <w:bottom w:val="none" w:sz="0" w:space="0" w:color="auto"/>
        <w:right w:val="none" w:sz="0" w:space="0" w:color="auto"/>
      </w:divBdr>
    </w:div>
    <w:div w:id="888230253">
      <w:bodyDiv w:val="1"/>
      <w:marLeft w:val="0"/>
      <w:marRight w:val="0"/>
      <w:marTop w:val="0"/>
      <w:marBottom w:val="0"/>
      <w:divBdr>
        <w:top w:val="none" w:sz="0" w:space="0" w:color="auto"/>
        <w:left w:val="none" w:sz="0" w:space="0" w:color="auto"/>
        <w:bottom w:val="none" w:sz="0" w:space="0" w:color="auto"/>
        <w:right w:val="none" w:sz="0" w:space="0" w:color="auto"/>
      </w:divBdr>
      <w:divsChild>
        <w:div w:id="1923683676">
          <w:marLeft w:val="0"/>
          <w:marRight w:val="0"/>
          <w:marTop w:val="0"/>
          <w:marBottom w:val="0"/>
          <w:divBdr>
            <w:top w:val="none" w:sz="0" w:space="0" w:color="auto"/>
            <w:left w:val="none" w:sz="0" w:space="0" w:color="auto"/>
            <w:bottom w:val="none" w:sz="0" w:space="0" w:color="auto"/>
            <w:right w:val="none" w:sz="0" w:space="0" w:color="auto"/>
          </w:divBdr>
          <w:divsChild>
            <w:div w:id="18672524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2551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831E7E-EBB2-463D-94A7-75938131F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8</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刘立嘉</dc:creator>
  <cp:lastModifiedBy>ccj</cp:lastModifiedBy>
  <cp:revision>21</cp:revision>
  <cp:lastPrinted>2012-11-16T00:54:00Z</cp:lastPrinted>
  <dcterms:created xsi:type="dcterms:W3CDTF">2012-11-15T21:36:00Z</dcterms:created>
  <dcterms:modified xsi:type="dcterms:W3CDTF">2017-06-13T14:13:00Z</dcterms:modified>
</cp:coreProperties>
</file>