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 xml:space="preserve">ADM1929 - Business </w:t>
      </w:r>
      <w:proofErr w:type="spellStart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understanding</w:t>
      </w:r>
      <w:proofErr w:type="spellEnd"/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69D359E8" w14:textId="250DB03C" w:rsidR="005B5049" w:rsidRDefault="002B7438" w:rsidP="00382E8A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AB79BC" w:rsidRPr="00AB79BC">
        <w:rPr>
          <w:rFonts w:ascii="Arial" w:hAnsi="Arial" w:cs="Arial"/>
          <w:b/>
          <w:color w:val="808080" w:themeColor="background1" w:themeShade="80"/>
          <w:sz w:val="56"/>
        </w:rPr>
        <w:t>Reto de aprendizaje 4. Autoevaluación de pensamiento</w:t>
      </w:r>
    </w:p>
    <w:p w14:paraId="6C2D1164" w14:textId="77777777" w:rsidR="002B7438" w:rsidRDefault="002B7438">
      <w:pPr>
        <w:rPr>
          <w:b/>
          <w:sz w:val="28"/>
        </w:rPr>
      </w:pP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2E71DAA5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382E8A">
        <w:rPr>
          <w:b/>
          <w:color w:val="808080" w:themeColor="background1" w:themeShade="80"/>
          <w:sz w:val="40"/>
        </w:rPr>
        <w:t>0</w:t>
      </w:r>
      <w:r w:rsidR="00AB79BC">
        <w:rPr>
          <w:b/>
          <w:color w:val="808080" w:themeColor="background1" w:themeShade="80"/>
          <w:sz w:val="40"/>
        </w:rPr>
        <w:t>9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3C4F5C03" w14:textId="2AB82A10" w:rsidR="00AB79BC" w:rsidRPr="00AB79BC" w:rsidRDefault="00AB79BC" w:rsidP="00AB79BC">
      <w:pPr>
        <w:jc w:val="both"/>
        <w:rPr>
          <w:b/>
          <w:sz w:val="24"/>
          <w:szCs w:val="14"/>
        </w:rPr>
      </w:pPr>
      <w:r w:rsidRPr="00AB79BC">
        <w:rPr>
          <w:b/>
          <w:sz w:val="24"/>
          <w:szCs w:val="14"/>
        </w:rPr>
        <w:t>Objetivo:</w:t>
      </w:r>
    </w:p>
    <w:p w14:paraId="78DF2330" w14:textId="4B89A2E7" w:rsidR="003F5C97" w:rsidRPr="00AB79BC" w:rsidRDefault="00AB79BC" w:rsidP="00AB79BC">
      <w:pPr>
        <w:jc w:val="both"/>
        <w:rPr>
          <w:bCs/>
          <w:sz w:val="24"/>
          <w:szCs w:val="14"/>
        </w:rPr>
      </w:pPr>
      <w:r w:rsidRPr="00AB79BC">
        <w:rPr>
          <w:bCs/>
          <w:sz w:val="24"/>
          <w:szCs w:val="14"/>
        </w:rPr>
        <w:t>Autoevaluar la calidad de tu pensamiento con la finalidad de desarrollar mejoras analíticas.</w:t>
      </w:r>
    </w:p>
    <w:p w14:paraId="5A2CFBCE" w14:textId="222D5046" w:rsidR="00AB79BC" w:rsidRDefault="00AB79BC" w:rsidP="00AB79BC">
      <w:pPr>
        <w:shd w:val="clear" w:color="auto" w:fill="FFFFFF"/>
        <w:spacing w:before="180" w:after="180" w:line="240" w:lineRule="auto"/>
        <w:jc w:val="both"/>
        <w:rPr>
          <w:rFonts w:cstheme="minorHAnsi"/>
          <w:b/>
          <w:sz w:val="24"/>
          <w:szCs w:val="14"/>
        </w:rPr>
      </w:pPr>
      <w:r>
        <w:rPr>
          <w:rFonts w:cstheme="minorHAnsi"/>
          <w:b/>
          <w:sz w:val="24"/>
          <w:szCs w:val="14"/>
        </w:rPr>
        <w:t>Fortalezas:</w:t>
      </w:r>
    </w:p>
    <w:p w14:paraId="5DF54F3A" w14:textId="5B2A884F" w:rsidR="00AB79BC" w:rsidRPr="00AB79BC" w:rsidRDefault="00AB79BC" w:rsidP="00AB79BC">
      <w:pPr>
        <w:pStyle w:val="Prrafodelista"/>
        <w:numPr>
          <w:ilvl w:val="0"/>
          <w:numId w:val="5"/>
        </w:numPr>
        <w:shd w:val="clear" w:color="auto" w:fill="FFFFFF"/>
        <w:spacing w:before="180" w:after="180" w:line="240" w:lineRule="auto"/>
        <w:jc w:val="both"/>
        <w:rPr>
          <w:rFonts w:cstheme="minorHAnsi"/>
          <w:bCs/>
          <w:sz w:val="24"/>
          <w:szCs w:val="14"/>
        </w:rPr>
      </w:pPr>
      <w:r w:rsidRPr="00AB79BC">
        <w:rPr>
          <w:rFonts w:cstheme="minorHAnsi"/>
          <w:bCs/>
          <w:sz w:val="24"/>
          <w:szCs w:val="14"/>
        </w:rPr>
        <w:t>Generación de propósitos:</w:t>
      </w:r>
      <w:r w:rsidRPr="00AB79BC">
        <w:t xml:space="preserve"> </w:t>
      </w:r>
      <w:r w:rsidRPr="00AB79BC">
        <w:rPr>
          <w:rFonts w:cstheme="minorHAnsi"/>
          <w:bCs/>
          <w:sz w:val="24"/>
          <w:szCs w:val="14"/>
        </w:rPr>
        <w:t xml:space="preserve">Tiendo a tener un propósito claro y definido al elegir un hilo de pensamiento con base en </w:t>
      </w:r>
      <w:r w:rsidRPr="00AB79BC">
        <w:rPr>
          <w:rFonts w:cstheme="minorHAnsi"/>
          <w:bCs/>
          <w:sz w:val="24"/>
          <w:szCs w:val="14"/>
        </w:rPr>
        <w:t>algún</w:t>
      </w:r>
      <w:r w:rsidRPr="00AB79BC">
        <w:rPr>
          <w:rFonts w:cstheme="minorHAnsi"/>
          <w:bCs/>
          <w:sz w:val="24"/>
          <w:szCs w:val="14"/>
        </w:rPr>
        <w:t xml:space="preserve"> tema en específico.</w:t>
      </w:r>
    </w:p>
    <w:p w14:paraId="10CB1EE9" w14:textId="7D8CB332" w:rsidR="00AB79BC" w:rsidRPr="00AB79BC" w:rsidRDefault="00AB79BC" w:rsidP="00AB79BC">
      <w:pPr>
        <w:pStyle w:val="Prrafodelista"/>
        <w:numPr>
          <w:ilvl w:val="0"/>
          <w:numId w:val="5"/>
        </w:numPr>
        <w:shd w:val="clear" w:color="auto" w:fill="FFFFFF"/>
        <w:spacing w:before="180" w:after="180" w:line="240" w:lineRule="auto"/>
        <w:jc w:val="both"/>
        <w:rPr>
          <w:rFonts w:cstheme="minorHAnsi"/>
          <w:bCs/>
          <w:sz w:val="24"/>
          <w:szCs w:val="14"/>
        </w:rPr>
      </w:pPr>
      <w:r w:rsidRPr="00AB79BC">
        <w:rPr>
          <w:rFonts w:cstheme="minorHAnsi"/>
          <w:bCs/>
          <w:sz w:val="24"/>
          <w:szCs w:val="14"/>
        </w:rPr>
        <w:t xml:space="preserve">Planteamiento de preguntas: </w:t>
      </w:r>
      <w:r w:rsidRPr="00AB79BC">
        <w:rPr>
          <w:rFonts w:cstheme="minorHAnsi"/>
          <w:bCs/>
          <w:sz w:val="24"/>
          <w:szCs w:val="14"/>
        </w:rPr>
        <w:t>Normalmente hago preguntas pertinentes y relevantes para evaluar las diferentes alternativas que existen dentro de un hilo de pensamiento, considerando aspectos como las perspectivas con las que se puede abordar dicho tema.</w:t>
      </w:r>
    </w:p>
    <w:p w14:paraId="79DDDB8D" w14:textId="3B8C7370" w:rsidR="00AB79BC" w:rsidRPr="00AB79BC" w:rsidRDefault="00AB79BC" w:rsidP="00AB79BC">
      <w:pPr>
        <w:pStyle w:val="Prrafodelista"/>
        <w:numPr>
          <w:ilvl w:val="0"/>
          <w:numId w:val="5"/>
        </w:numPr>
        <w:shd w:val="clear" w:color="auto" w:fill="FFFFFF"/>
        <w:spacing w:before="180" w:after="180" w:line="240" w:lineRule="auto"/>
        <w:jc w:val="both"/>
        <w:rPr>
          <w:rFonts w:cstheme="minorHAnsi"/>
          <w:bCs/>
          <w:sz w:val="24"/>
          <w:szCs w:val="14"/>
        </w:rPr>
      </w:pPr>
      <w:r w:rsidRPr="00AB79BC">
        <w:rPr>
          <w:rFonts w:cstheme="minorHAnsi"/>
          <w:bCs/>
          <w:sz w:val="24"/>
          <w:szCs w:val="14"/>
        </w:rPr>
        <w:t xml:space="preserve">Uso de conceptos: </w:t>
      </w:r>
      <w:r w:rsidRPr="00AB79BC">
        <w:rPr>
          <w:rFonts w:cstheme="minorHAnsi"/>
          <w:bCs/>
          <w:sz w:val="24"/>
          <w:szCs w:val="14"/>
        </w:rPr>
        <w:t>Busco siempre comprender los conceptos clave relacionados con el hilo de pensamiento que se está considerando. Esto demuestra un entendimiento adecuado de los aspectos fundamentales de cada opción y del tema en general.</w:t>
      </w:r>
    </w:p>
    <w:p w14:paraId="16B45908" w14:textId="4AEF6B75" w:rsidR="00AB79BC" w:rsidRPr="00AB79BC" w:rsidRDefault="00AB79BC" w:rsidP="00AB79BC">
      <w:pPr>
        <w:pStyle w:val="Prrafodelista"/>
        <w:numPr>
          <w:ilvl w:val="0"/>
          <w:numId w:val="5"/>
        </w:numPr>
        <w:shd w:val="clear" w:color="auto" w:fill="FFFFFF"/>
        <w:spacing w:before="180" w:after="180" w:line="240" w:lineRule="auto"/>
        <w:jc w:val="both"/>
        <w:rPr>
          <w:rFonts w:cstheme="minorHAnsi"/>
          <w:bCs/>
          <w:sz w:val="24"/>
          <w:szCs w:val="14"/>
        </w:rPr>
      </w:pPr>
      <w:r w:rsidRPr="00AB79BC">
        <w:rPr>
          <w:rFonts w:cstheme="minorHAnsi"/>
          <w:bCs/>
          <w:sz w:val="24"/>
          <w:szCs w:val="14"/>
        </w:rPr>
        <w:t xml:space="preserve">Uso de información: </w:t>
      </w:r>
      <w:r w:rsidRPr="00AB79BC">
        <w:rPr>
          <w:rFonts w:cstheme="minorHAnsi"/>
          <w:bCs/>
          <w:sz w:val="24"/>
          <w:szCs w:val="14"/>
        </w:rPr>
        <w:t>Suelo recopilar información relevante y confiable sobre el tema que se aborda, investigando las perspectivas y los diferentes enfoques que puede tener el tema. Esto indica una base sólida para tomar decisiones informadas.</w:t>
      </w:r>
    </w:p>
    <w:p w14:paraId="65C351F7" w14:textId="39E70CFF" w:rsidR="00AB79BC" w:rsidRDefault="00AB79BC" w:rsidP="00AB79BC">
      <w:pPr>
        <w:shd w:val="clear" w:color="auto" w:fill="FFFFFF"/>
        <w:spacing w:before="180" w:after="180" w:line="240" w:lineRule="auto"/>
        <w:jc w:val="both"/>
        <w:rPr>
          <w:rFonts w:cstheme="minorHAnsi"/>
          <w:b/>
          <w:sz w:val="24"/>
          <w:szCs w:val="14"/>
        </w:rPr>
      </w:pPr>
      <w:r>
        <w:rPr>
          <w:rFonts w:cstheme="minorHAnsi"/>
          <w:b/>
          <w:sz w:val="24"/>
          <w:szCs w:val="14"/>
        </w:rPr>
        <w:t>Debilidades:</w:t>
      </w:r>
    </w:p>
    <w:p w14:paraId="0F4A9641" w14:textId="04C754C5" w:rsidR="00AB79BC" w:rsidRPr="00AB79BC" w:rsidRDefault="00AB79BC" w:rsidP="00AB79BC">
      <w:pPr>
        <w:pStyle w:val="Prrafodelista"/>
        <w:numPr>
          <w:ilvl w:val="0"/>
          <w:numId w:val="6"/>
        </w:numPr>
        <w:shd w:val="clear" w:color="auto" w:fill="FFFFFF"/>
        <w:spacing w:before="180" w:after="180" w:line="240" w:lineRule="auto"/>
        <w:jc w:val="both"/>
        <w:rPr>
          <w:rFonts w:cstheme="minorHAnsi"/>
          <w:bCs/>
          <w:sz w:val="24"/>
          <w:szCs w:val="14"/>
        </w:rPr>
      </w:pPr>
      <w:r w:rsidRPr="00AB79BC">
        <w:rPr>
          <w:rFonts w:cstheme="minorHAnsi"/>
          <w:bCs/>
          <w:sz w:val="24"/>
          <w:szCs w:val="14"/>
        </w:rPr>
        <w:t>Sesgos personales:</w:t>
      </w:r>
      <w:r w:rsidRPr="00AB79BC">
        <w:t xml:space="preserve"> </w:t>
      </w:r>
      <w:r w:rsidRPr="00AB79BC">
        <w:rPr>
          <w:rFonts w:cstheme="minorHAnsi"/>
          <w:bCs/>
          <w:sz w:val="24"/>
          <w:szCs w:val="14"/>
        </w:rPr>
        <w:t xml:space="preserve">Muchas veces creo poder estar influenciado por </w:t>
      </w:r>
      <w:r w:rsidRPr="00AB79BC">
        <w:rPr>
          <w:rFonts w:cstheme="minorHAnsi"/>
          <w:bCs/>
          <w:sz w:val="24"/>
          <w:szCs w:val="14"/>
        </w:rPr>
        <w:t>mis preferencias</w:t>
      </w:r>
      <w:r w:rsidRPr="00AB79BC">
        <w:rPr>
          <w:rFonts w:cstheme="minorHAnsi"/>
          <w:bCs/>
          <w:sz w:val="24"/>
          <w:szCs w:val="14"/>
        </w:rPr>
        <w:t xml:space="preserve"> y sesgos personales al evaluar </w:t>
      </w:r>
      <w:r w:rsidRPr="00AB79BC">
        <w:rPr>
          <w:rFonts w:cstheme="minorHAnsi"/>
          <w:bCs/>
          <w:sz w:val="24"/>
          <w:szCs w:val="14"/>
        </w:rPr>
        <w:t>los diferentes hilos</w:t>
      </w:r>
      <w:r w:rsidRPr="00AB79BC">
        <w:rPr>
          <w:rFonts w:cstheme="minorHAnsi"/>
          <w:bCs/>
          <w:sz w:val="24"/>
          <w:szCs w:val="14"/>
        </w:rPr>
        <w:t xml:space="preserve"> de pensamiento. Esto podría llevar a descartar opciones válidas sin una evaluación imparcial y completa.</w:t>
      </w:r>
    </w:p>
    <w:p w14:paraId="54DD56DC" w14:textId="1206800B" w:rsidR="00AB79BC" w:rsidRPr="00AB79BC" w:rsidRDefault="00AB79BC" w:rsidP="00AB79BC">
      <w:pPr>
        <w:pStyle w:val="Prrafodelista"/>
        <w:numPr>
          <w:ilvl w:val="0"/>
          <w:numId w:val="6"/>
        </w:numPr>
        <w:shd w:val="clear" w:color="auto" w:fill="FFFFFF"/>
        <w:spacing w:before="180" w:after="180" w:line="240" w:lineRule="auto"/>
        <w:jc w:val="both"/>
        <w:rPr>
          <w:rFonts w:cstheme="minorHAnsi"/>
          <w:bCs/>
          <w:sz w:val="24"/>
          <w:szCs w:val="14"/>
        </w:rPr>
      </w:pPr>
      <w:r w:rsidRPr="00AB79BC">
        <w:rPr>
          <w:rFonts w:cstheme="minorHAnsi"/>
          <w:bCs/>
          <w:sz w:val="24"/>
          <w:szCs w:val="14"/>
        </w:rPr>
        <w:t xml:space="preserve">Suposiciones infundadas: </w:t>
      </w:r>
      <w:r w:rsidRPr="00AB79BC">
        <w:rPr>
          <w:rFonts w:cstheme="minorHAnsi"/>
          <w:bCs/>
          <w:sz w:val="24"/>
          <w:szCs w:val="14"/>
        </w:rPr>
        <w:t xml:space="preserve">En ocasiones llego a realizar suposiciones sin evidencia sólida o sin evaluar críticamente </w:t>
      </w:r>
      <w:r w:rsidRPr="00AB79BC">
        <w:rPr>
          <w:rFonts w:cstheme="minorHAnsi"/>
          <w:bCs/>
          <w:sz w:val="24"/>
          <w:szCs w:val="14"/>
        </w:rPr>
        <w:t>mis suposiciones</w:t>
      </w:r>
      <w:r w:rsidRPr="00AB79BC">
        <w:rPr>
          <w:rFonts w:cstheme="minorHAnsi"/>
          <w:bCs/>
          <w:sz w:val="24"/>
          <w:szCs w:val="14"/>
        </w:rPr>
        <w:t>, puedo llegar a conclusiones poco fundamentadas o inexactas.</w:t>
      </w:r>
    </w:p>
    <w:p w14:paraId="5FAF8FA3" w14:textId="3CB0BF62" w:rsidR="00AB79BC" w:rsidRDefault="00AB79BC" w:rsidP="00AB79BC">
      <w:pPr>
        <w:pStyle w:val="Prrafodelista"/>
        <w:numPr>
          <w:ilvl w:val="0"/>
          <w:numId w:val="6"/>
        </w:numPr>
        <w:shd w:val="clear" w:color="auto" w:fill="FFFFFF"/>
        <w:spacing w:before="180" w:after="180" w:line="240" w:lineRule="auto"/>
        <w:jc w:val="both"/>
        <w:rPr>
          <w:rFonts w:cstheme="minorHAnsi"/>
          <w:bCs/>
          <w:sz w:val="24"/>
          <w:szCs w:val="14"/>
        </w:rPr>
      </w:pPr>
      <w:r w:rsidRPr="00AB79BC">
        <w:rPr>
          <w:rFonts w:cstheme="minorHAnsi"/>
          <w:bCs/>
          <w:sz w:val="24"/>
          <w:szCs w:val="14"/>
        </w:rPr>
        <w:t>Falta de consideración de diferentes perspectivas:</w:t>
      </w:r>
      <w:r w:rsidRPr="00AB79BC">
        <w:rPr>
          <w:rFonts w:cstheme="minorHAnsi"/>
          <w:bCs/>
          <w:sz w:val="24"/>
          <w:szCs w:val="14"/>
        </w:rPr>
        <w:t xml:space="preserve"> </w:t>
      </w:r>
      <w:r w:rsidRPr="00AB79BC">
        <w:rPr>
          <w:rFonts w:cstheme="minorHAnsi"/>
          <w:bCs/>
          <w:sz w:val="24"/>
          <w:szCs w:val="14"/>
        </w:rPr>
        <w:t xml:space="preserve">A pesar de que normalmente tiendo a investigar arduamente, muchas veces puedo no seguir buscando activamente diferentes puntos de vista o no considero las ventajas y desventajas de cada vertiente en el hilo del pensamiento desde diferentes perspectivas, por lo </w:t>
      </w:r>
      <w:r w:rsidRPr="00AB79BC">
        <w:rPr>
          <w:rFonts w:cstheme="minorHAnsi"/>
          <w:bCs/>
          <w:sz w:val="24"/>
          <w:szCs w:val="14"/>
        </w:rPr>
        <w:t>tanto,</w:t>
      </w:r>
      <w:r w:rsidRPr="00AB79BC">
        <w:rPr>
          <w:rFonts w:cstheme="minorHAnsi"/>
          <w:bCs/>
          <w:sz w:val="24"/>
          <w:szCs w:val="14"/>
        </w:rPr>
        <w:t xml:space="preserve"> puedo perder información valiosa o no tener una comprensión completa de todas las opciones.</w:t>
      </w:r>
    </w:p>
    <w:p w14:paraId="3414A45E" w14:textId="60B063B7" w:rsidR="00AB79BC" w:rsidRDefault="00AB79BC" w:rsidP="00AB79BC">
      <w:pPr>
        <w:shd w:val="clear" w:color="auto" w:fill="FFFFFF"/>
        <w:spacing w:before="180" w:after="180" w:line="240" w:lineRule="auto"/>
        <w:jc w:val="both"/>
        <w:rPr>
          <w:rFonts w:cstheme="minorHAnsi"/>
          <w:b/>
          <w:sz w:val="24"/>
          <w:szCs w:val="14"/>
        </w:rPr>
      </w:pPr>
      <w:r>
        <w:rPr>
          <w:rFonts w:cstheme="minorHAnsi"/>
          <w:b/>
          <w:sz w:val="24"/>
          <w:szCs w:val="14"/>
        </w:rPr>
        <w:t>URL imagen interactiva:</w:t>
      </w:r>
    </w:p>
    <w:p w14:paraId="753FF29C" w14:textId="56EFC510" w:rsidR="00AB79BC" w:rsidRDefault="00AB79BC" w:rsidP="00AB79BC">
      <w:pPr>
        <w:shd w:val="clear" w:color="auto" w:fill="FFFFFF"/>
        <w:spacing w:before="180" w:after="180" w:line="240" w:lineRule="auto"/>
        <w:jc w:val="both"/>
        <w:rPr>
          <w:rFonts w:ascii="Source Sans Pro" w:hAnsi="Source Sans Pro"/>
          <w:color w:val="000000"/>
          <w:shd w:val="clear" w:color="auto" w:fill="FFFFFF"/>
        </w:rPr>
      </w:pPr>
      <w:hyperlink r:id="rId8" w:history="1">
        <w:r w:rsidRPr="00D66AEE">
          <w:rPr>
            <w:rStyle w:val="Hipervnculo"/>
            <w:rFonts w:ascii="Source Sans Pro" w:hAnsi="Source Sans Pro"/>
            <w:shd w:val="clear" w:color="auto" w:fill="FFFFFF"/>
          </w:rPr>
          <w:t>https://view.genial.ly/64ab06dc82a52900116480ec/in</w:t>
        </w:r>
        <w:r w:rsidRPr="00D66AEE">
          <w:rPr>
            <w:rStyle w:val="Hipervnculo"/>
            <w:rFonts w:ascii="Source Sans Pro" w:hAnsi="Source Sans Pro"/>
            <w:shd w:val="clear" w:color="auto" w:fill="FFFFFF"/>
          </w:rPr>
          <w:t>t</w:t>
        </w:r>
        <w:r w:rsidRPr="00D66AEE">
          <w:rPr>
            <w:rStyle w:val="Hipervnculo"/>
            <w:rFonts w:ascii="Source Sans Pro" w:hAnsi="Source Sans Pro"/>
            <w:shd w:val="clear" w:color="auto" w:fill="FFFFFF"/>
          </w:rPr>
          <w:t>eractive-image-entrega-4-roberto-mora</w:t>
        </w:r>
      </w:hyperlink>
    </w:p>
    <w:p w14:paraId="72C9AC00" w14:textId="77777777" w:rsidR="00AB79BC" w:rsidRDefault="00AB79BC" w:rsidP="00382E8A">
      <w:pPr>
        <w:shd w:val="clear" w:color="auto" w:fill="FFFFFF"/>
        <w:spacing w:before="180" w:after="180" w:line="240" w:lineRule="auto"/>
        <w:rPr>
          <w:rFonts w:cstheme="minorHAnsi"/>
          <w:bCs/>
          <w:sz w:val="24"/>
          <w:szCs w:val="14"/>
        </w:rPr>
      </w:pPr>
    </w:p>
    <w:p w14:paraId="29D27138" w14:textId="6D26564D" w:rsidR="00382E8A" w:rsidRPr="00382E8A" w:rsidRDefault="00382E8A" w:rsidP="00382E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382E8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2646153F" w14:textId="77777777" w:rsidR="00502CDC" w:rsidRPr="00502CDC" w:rsidRDefault="00502CDC" w:rsidP="00502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val="en-US" w:eastAsia="es-MX"/>
        </w:rPr>
      </w:pPr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Foundation For Critical Thinking. (2003). </w:t>
      </w:r>
      <w:proofErr w:type="spellStart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Pensamiento</w:t>
      </w:r>
      <w:proofErr w:type="spellEnd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analítico</w:t>
      </w:r>
      <w:proofErr w:type="spellEnd"/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 </w:t>
      </w:r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[</w:t>
      </w:r>
      <w:proofErr w:type="spellStart"/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Archivo</w:t>
      </w:r>
      <w:proofErr w:type="spellEnd"/>
      <w:r w:rsidRPr="00502CDC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 PDF]. https://bit.ly/2xMxhFV</w:t>
      </w:r>
    </w:p>
    <w:p w14:paraId="69A9CBF4" w14:textId="77777777" w:rsidR="00502CDC" w:rsidRPr="00502CDC" w:rsidRDefault="00502CDC" w:rsidP="00502C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502CDC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Herrero, J. C. (2016). </w:t>
      </w:r>
      <w:r w:rsidRPr="00502CDC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Elementos del pensamiento crítico</w:t>
      </w:r>
      <w:r w:rsidRPr="00502CDC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 Marcial Pons Ediciones Jurídicas y Sociales. https://tinyurl.com/4uenubt8</w:t>
      </w:r>
    </w:p>
    <w:p w14:paraId="03CEC261" w14:textId="635CB643" w:rsidR="002B7438" w:rsidRPr="003F5C97" w:rsidRDefault="002B7438" w:rsidP="003F5C97">
      <w:pPr>
        <w:jc w:val="both"/>
        <w:rPr>
          <w:bCs/>
          <w:sz w:val="24"/>
          <w:szCs w:val="14"/>
        </w:rPr>
      </w:pPr>
    </w:p>
    <w:sectPr w:rsidR="002B7438" w:rsidRPr="003F5C97" w:rsidSect="005B5049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0E4D" w14:textId="77777777" w:rsidR="000C2F2F" w:rsidRDefault="000C2F2F" w:rsidP="005E5DA3">
      <w:pPr>
        <w:spacing w:after="0" w:line="240" w:lineRule="auto"/>
      </w:pPr>
      <w:r>
        <w:separator/>
      </w:r>
    </w:p>
  </w:endnote>
  <w:endnote w:type="continuationSeparator" w:id="0">
    <w:p w14:paraId="0D0C9C41" w14:textId="77777777" w:rsidR="000C2F2F" w:rsidRDefault="000C2F2F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3345" w14:textId="77777777" w:rsidR="000C2F2F" w:rsidRDefault="000C2F2F" w:rsidP="005E5DA3">
      <w:pPr>
        <w:spacing w:after="0" w:line="240" w:lineRule="auto"/>
      </w:pPr>
      <w:r>
        <w:separator/>
      </w:r>
    </w:p>
  </w:footnote>
  <w:footnote w:type="continuationSeparator" w:id="0">
    <w:p w14:paraId="280E3FA0" w14:textId="77777777" w:rsidR="000C2F2F" w:rsidRDefault="000C2F2F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BAC"/>
    <w:multiLevelType w:val="hybridMultilevel"/>
    <w:tmpl w:val="D3EC8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236A"/>
    <w:multiLevelType w:val="hybridMultilevel"/>
    <w:tmpl w:val="B5AE5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650A"/>
    <w:multiLevelType w:val="hybridMultilevel"/>
    <w:tmpl w:val="F4EA6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3401"/>
    <w:multiLevelType w:val="multilevel"/>
    <w:tmpl w:val="97F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13861">
    <w:abstractNumId w:val="2"/>
  </w:num>
  <w:num w:numId="2" w16cid:durableId="208760547">
    <w:abstractNumId w:val="5"/>
  </w:num>
  <w:num w:numId="3" w16cid:durableId="1506285718">
    <w:abstractNumId w:val="3"/>
  </w:num>
  <w:num w:numId="4" w16cid:durableId="1220553954">
    <w:abstractNumId w:val="4"/>
  </w:num>
  <w:num w:numId="5" w16cid:durableId="339698019">
    <w:abstractNumId w:val="1"/>
  </w:num>
  <w:num w:numId="6" w16cid:durableId="51912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C2F2F"/>
    <w:rsid w:val="000D1828"/>
    <w:rsid w:val="001C62D5"/>
    <w:rsid w:val="0022012E"/>
    <w:rsid w:val="00271A0C"/>
    <w:rsid w:val="002B7438"/>
    <w:rsid w:val="002C1089"/>
    <w:rsid w:val="002F2518"/>
    <w:rsid w:val="00317500"/>
    <w:rsid w:val="00332AF3"/>
    <w:rsid w:val="00382E8A"/>
    <w:rsid w:val="00394597"/>
    <w:rsid w:val="003F5C97"/>
    <w:rsid w:val="004815C7"/>
    <w:rsid w:val="00502CDC"/>
    <w:rsid w:val="005643C0"/>
    <w:rsid w:val="005B5049"/>
    <w:rsid w:val="005D2210"/>
    <w:rsid w:val="005E5DA3"/>
    <w:rsid w:val="006648FE"/>
    <w:rsid w:val="00693CFA"/>
    <w:rsid w:val="008705E4"/>
    <w:rsid w:val="009C4C7E"/>
    <w:rsid w:val="009C4D37"/>
    <w:rsid w:val="009D0A41"/>
    <w:rsid w:val="00A21DEC"/>
    <w:rsid w:val="00A55941"/>
    <w:rsid w:val="00A81D77"/>
    <w:rsid w:val="00AA4611"/>
    <w:rsid w:val="00AB79BC"/>
    <w:rsid w:val="00AE7ACB"/>
    <w:rsid w:val="00B139D5"/>
    <w:rsid w:val="00CB083D"/>
    <w:rsid w:val="00CC45D9"/>
    <w:rsid w:val="00D04266"/>
    <w:rsid w:val="00DF72A4"/>
    <w:rsid w:val="00E022CB"/>
    <w:rsid w:val="00E0618B"/>
    <w:rsid w:val="00E148B8"/>
    <w:rsid w:val="00E15432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B79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79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genial.ly/64ab06dc82a52900116480ec/interactive-image-entrega-4-roberto-mo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4</cp:revision>
  <dcterms:created xsi:type="dcterms:W3CDTF">2023-07-07T21:53:00Z</dcterms:created>
  <dcterms:modified xsi:type="dcterms:W3CDTF">2023-07-09T19:49:00Z</dcterms:modified>
</cp:coreProperties>
</file>