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Encabezado"/>
        <w:jc w:val="center"/>
        <w:rPr>
          <w:b/>
          <w:sz w:val="48"/>
        </w:rPr>
      </w:pPr>
    </w:p>
    <w:p w14:paraId="3D2DDE5F" w14:textId="77777777" w:rsidR="002B7438" w:rsidRDefault="002B7438" w:rsidP="002B7438">
      <w:pPr>
        <w:pStyle w:val="Encabezado"/>
        <w:jc w:val="center"/>
        <w:rPr>
          <w:rFonts w:ascii="Arial" w:hAnsi="Arial" w:cs="Arial"/>
          <w:b/>
          <w:sz w:val="56"/>
        </w:rPr>
      </w:pPr>
    </w:p>
    <w:p w14:paraId="23B8BFA6" w14:textId="77777777" w:rsidR="002B7438" w:rsidRDefault="002B7438" w:rsidP="002B7438">
      <w:pPr>
        <w:pStyle w:val="Encabezado"/>
        <w:jc w:val="center"/>
        <w:rPr>
          <w:rFonts w:ascii="Arial" w:hAnsi="Arial" w:cs="Arial"/>
          <w:b/>
          <w:sz w:val="56"/>
        </w:rPr>
      </w:pPr>
    </w:p>
    <w:p w14:paraId="019D14AE" w14:textId="6166D703" w:rsidR="005B5049" w:rsidRPr="002B7438" w:rsidRDefault="002B7438" w:rsidP="002B7438">
      <w:pPr>
        <w:pStyle w:val="Encabezado"/>
        <w:jc w:val="center"/>
        <w:rPr>
          <w:rFonts w:ascii="Arial" w:hAnsi="Arial" w:cs="Arial"/>
          <w:b/>
          <w:sz w:val="56"/>
        </w:rPr>
      </w:pPr>
      <w:r w:rsidRPr="002B7438">
        <w:rPr>
          <w:rFonts w:ascii="Arial" w:hAnsi="Arial" w:cs="Arial"/>
          <w:b/>
          <w:sz w:val="56"/>
        </w:rPr>
        <w:t>Módulo</w:t>
      </w:r>
      <w:r>
        <w:rPr>
          <w:rFonts w:ascii="Arial" w:hAnsi="Arial" w:cs="Arial"/>
          <w:b/>
          <w:sz w:val="56"/>
        </w:rPr>
        <w:t xml:space="preserve">: </w:t>
      </w:r>
      <w:r w:rsidR="00382E8A" w:rsidRPr="00382E8A">
        <w:rPr>
          <w:rFonts w:ascii="Arial" w:hAnsi="Arial" w:cs="Arial"/>
          <w:b/>
          <w:color w:val="808080" w:themeColor="background1" w:themeShade="80"/>
          <w:sz w:val="56"/>
        </w:rPr>
        <w:t xml:space="preserve">ADM1929 - Business </w:t>
      </w:r>
      <w:proofErr w:type="spellStart"/>
      <w:r w:rsidR="00382E8A" w:rsidRPr="00382E8A">
        <w:rPr>
          <w:rFonts w:ascii="Arial" w:hAnsi="Arial" w:cs="Arial"/>
          <w:b/>
          <w:color w:val="808080" w:themeColor="background1" w:themeShade="80"/>
          <w:sz w:val="56"/>
        </w:rPr>
        <w:t>understanding</w:t>
      </w:r>
      <w:proofErr w:type="spellEnd"/>
      <w:r w:rsidR="00382E8A" w:rsidRPr="00382E8A">
        <w:rPr>
          <w:rFonts w:ascii="Arial" w:hAnsi="Arial" w:cs="Arial"/>
          <w:b/>
          <w:color w:val="808080" w:themeColor="background1" w:themeShade="80"/>
          <w:sz w:val="56"/>
        </w:rPr>
        <w:t>: Pensamiento analítico basado en datos. - (A51)</w:t>
      </w:r>
    </w:p>
    <w:p w14:paraId="022F14BB" w14:textId="77777777" w:rsidR="002B7438" w:rsidRPr="002B7438" w:rsidRDefault="002B7438" w:rsidP="002B7438">
      <w:pPr>
        <w:pStyle w:val="Encabezado"/>
        <w:jc w:val="center"/>
        <w:rPr>
          <w:rFonts w:ascii="Arial" w:hAnsi="Arial" w:cs="Arial"/>
          <w:b/>
          <w:sz w:val="56"/>
        </w:rPr>
      </w:pPr>
    </w:p>
    <w:p w14:paraId="6C2D1164" w14:textId="4514E16E" w:rsidR="002B7438" w:rsidRDefault="002B7438" w:rsidP="00A50E48">
      <w:pPr>
        <w:pStyle w:val="Encabezado"/>
        <w:jc w:val="center"/>
        <w:rPr>
          <w:b/>
          <w:sz w:val="28"/>
        </w:rPr>
      </w:pPr>
      <w:r w:rsidRPr="002B7438">
        <w:rPr>
          <w:rFonts w:ascii="Arial" w:hAnsi="Arial" w:cs="Arial"/>
          <w:b/>
          <w:sz w:val="56"/>
        </w:rPr>
        <w:t>Actividad</w:t>
      </w:r>
      <w:r>
        <w:rPr>
          <w:rFonts w:ascii="Arial" w:hAnsi="Arial" w:cs="Arial"/>
          <w:b/>
          <w:sz w:val="56"/>
        </w:rPr>
        <w:t xml:space="preserve">: </w:t>
      </w:r>
      <w:r w:rsidR="00A75DE1" w:rsidRPr="00A75DE1">
        <w:rPr>
          <w:rFonts w:ascii="Arial" w:hAnsi="Arial" w:cs="Arial"/>
          <w:b/>
          <w:color w:val="808080" w:themeColor="background1" w:themeShade="80"/>
          <w:sz w:val="56"/>
        </w:rPr>
        <w:t xml:space="preserve">Reto de aprendizaje 12. Ejercicio de Auto </w:t>
      </w:r>
      <w:proofErr w:type="spellStart"/>
      <w:r w:rsidR="00A75DE1" w:rsidRPr="00A75DE1">
        <w:rPr>
          <w:rFonts w:ascii="Arial" w:hAnsi="Arial" w:cs="Arial"/>
          <w:b/>
          <w:color w:val="808080" w:themeColor="background1" w:themeShade="80"/>
          <w:sz w:val="56"/>
        </w:rPr>
        <w:t>Model</w:t>
      </w:r>
      <w:proofErr w:type="spellEnd"/>
    </w:p>
    <w:p w14:paraId="180109B0" w14:textId="77777777" w:rsidR="002B7438" w:rsidRDefault="002B7438">
      <w:pPr>
        <w:rPr>
          <w:b/>
          <w:sz w:val="28"/>
        </w:rPr>
      </w:pP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2113A852" w:rsidR="00AA4611" w:rsidRDefault="002B7438" w:rsidP="002B7438">
      <w:pPr>
        <w:jc w:val="center"/>
        <w:rPr>
          <w:b/>
          <w:color w:val="808080" w:themeColor="background1" w:themeShade="80"/>
          <w:sz w:val="40"/>
        </w:rPr>
      </w:pPr>
      <w:r w:rsidRPr="002B7438">
        <w:rPr>
          <w:b/>
          <w:sz w:val="40"/>
        </w:rPr>
        <w:t xml:space="preserve">Asesor: </w:t>
      </w:r>
      <w:r w:rsidR="00382E8A" w:rsidRPr="00382E8A">
        <w:rPr>
          <w:b/>
          <w:color w:val="808080" w:themeColor="background1" w:themeShade="80"/>
          <w:sz w:val="40"/>
        </w:rPr>
        <w:t>José Carlos Soto Monterrubio</w:t>
      </w:r>
    </w:p>
    <w:p w14:paraId="6B68B731" w14:textId="709BBAFE" w:rsidR="002B7438" w:rsidRDefault="002B7438" w:rsidP="002B7438">
      <w:pPr>
        <w:jc w:val="center"/>
        <w:rPr>
          <w:b/>
          <w:sz w:val="40"/>
        </w:rPr>
      </w:pPr>
      <w:r w:rsidRPr="002B7438">
        <w:rPr>
          <w:b/>
          <w:sz w:val="40"/>
        </w:rPr>
        <w:t>Fecha:</w:t>
      </w:r>
      <w:r w:rsidR="00E52111">
        <w:rPr>
          <w:b/>
          <w:sz w:val="40"/>
        </w:rPr>
        <w:t xml:space="preserve"> </w:t>
      </w:r>
      <w:r w:rsidR="00AA16F4">
        <w:rPr>
          <w:b/>
          <w:color w:val="808080" w:themeColor="background1" w:themeShade="80"/>
          <w:sz w:val="40"/>
        </w:rPr>
        <w:t>21</w:t>
      </w:r>
      <w:r w:rsidR="00382E8A">
        <w:rPr>
          <w:b/>
          <w:color w:val="808080" w:themeColor="background1" w:themeShade="80"/>
          <w:sz w:val="40"/>
        </w:rPr>
        <w:t xml:space="preserve"> </w:t>
      </w:r>
      <w:r w:rsidR="00AA4611">
        <w:rPr>
          <w:b/>
          <w:color w:val="808080" w:themeColor="background1" w:themeShade="80"/>
          <w:sz w:val="40"/>
        </w:rPr>
        <w:t xml:space="preserve">de </w:t>
      </w:r>
      <w:r w:rsidR="00382E8A">
        <w:rPr>
          <w:b/>
          <w:color w:val="808080" w:themeColor="background1" w:themeShade="80"/>
          <w:sz w:val="40"/>
        </w:rPr>
        <w:t>julio</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417F4140" w14:textId="77777777" w:rsidR="00382E8A" w:rsidRDefault="00382E8A" w:rsidP="003F5C97">
      <w:pPr>
        <w:jc w:val="both"/>
        <w:rPr>
          <w:bCs/>
          <w:sz w:val="24"/>
          <w:szCs w:val="14"/>
        </w:rPr>
      </w:pPr>
    </w:p>
    <w:p w14:paraId="23BC72DC" w14:textId="77777777" w:rsidR="00382E8A" w:rsidRDefault="00382E8A" w:rsidP="003F5C97">
      <w:pPr>
        <w:jc w:val="both"/>
        <w:rPr>
          <w:bCs/>
          <w:sz w:val="24"/>
          <w:szCs w:val="14"/>
        </w:rPr>
      </w:pPr>
    </w:p>
    <w:p w14:paraId="7B4E86E3" w14:textId="77777777" w:rsidR="00A75DE1" w:rsidRDefault="00A75DE1" w:rsidP="00A75DE1">
      <w:pPr>
        <w:pStyle w:val="NormalWeb"/>
        <w:shd w:val="clear" w:color="auto" w:fill="FFFFFF"/>
        <w:spacing w:before="180" w:beforeAutospacing="0" w:after="180" w:afterAutospacing="0"/>
        <w:rPr>
          <w:rFonts w:ascii="Lato" w:hAnsi="Lato"/>
          <w:color w:val="2D3B45"/>
        </w:rPr>
      </w:pPr>
      <w:bookmarkStart w:id="0" w:name="OLE_LINK1"/>
      <w:r>
        <w:rPr>
          <w:rStyle w:val="Textoennegrita"/>
          <w:rFonts w:ascii="Lato" w:hAnsi="Lato"/>
          <w:color w:val="FF8300"/>
          <w:sz w:val="28"/>
          <w:szCs w:val="28"/>
        </w:rPr>
        <w:lastRenderedPageBreak/>
        <w:t>Objetivo</w:t>
      </w:r>
      <w:r>
        <w:rPr>
          <w:rFonts w:ascii="Lato" w:hAnsi="Lato"/>
          <w:color w:val="FF8300"/>
          <w:sz w:val="28"/>
          <w:szCs w:val="28"/>
        </w:rPr>
        <w:t>:</w:t>
      </w:r>
    </w:p>
    <w:p w14:paraId="0E999E4A" w14:textId="77777777" w:rsidR="00A75DE1" w:rsidRDefault="00A75DE1" w:rsidP="00A75DE1">
      <w:pPr>
        <w:pStyle w:val="NormalWeb"/>
        <w:shd w:val="clear" w:color="auto" w:fill="FFFFFF"/>
        <w:spacing w:before="180" w:beforeAutospacing="0" w:after="180" w:afterAutospacing="0"/>
        <w:rPr>
          <w:rFonts w:ascii="Lato" w:hAnsi="Lato"/>
          <w:color w:val="2D3B45"/>
        </w:rPr>
      </w:pPr>
      <w:r>
        <w:rPr>
          <w:rFonts w:ascii="Lato" w:hAnsi="Lato"/>
          <w:color w:val="2D3B45"/>
        </w:rPr>
        <w:t xml:space="preserve">Aplicar los conocimientos obtenidos para generar el primer algoritmo predictivo con Auto </w:t>
      </w:r>
      <w:proofErr w:type="spellStart"/>
      <w:r>
        <w:rPr>
          <w:rFonts w:ascii="Lato" w:hAnsi="Lato"/>
          <w:color w:val="2D3B45"/>
        </w:rPr>
        <w:t>Model</w:t>
      </w:r>
      <w:proofErr w:type="spellEnd"/>
      <w:r>
        <w:rPr>
          <w:rFonts w:ascii="Lato" w:hAnsi="Lato"/>
          <w:color w:val="2D3B45"/>
        </w:rPr>
        <w:t>.</w:t>
      </w:r>
    </w:p>
    <w:p w14:paraId="365A3F0C" w14:textId="77777777" w:rsidR="00A75DE1" w:rsidRDefault="00A75DE1" w:rsidP="00A75DE1">
      <w:pPr>
        <w:pStyle w:val="NormalWeb"/>
        <w:shd w:val="clear" w:color="auto" w:fill="FFFFFF"/>
        <w:spacing w:before="180" w:beforeAutospacing="0" w:after="180" w:afterAutospacing="0"/>
        <w:rPr>
          <w:rFonts w:ascii="Lato" w:hAnsi="Lato"/>
          <w:color w:val="2D3B45"/>
        </w:rPr>
      </w:pPr>
      <w:r>
        <w:rPr>
          <w:rStyle w:val="Textoennegrita"/>
          <w:rFonts w:ascii="Lato" w:hAnsi="Lato"/>
          <w:color w:val="FF8300"/>
          <w:sz w:val="28"/>
          <w:szCs w:val="28"/>
        </w:rPr>
        <w:t>Instrucciones</w:t>
      </w:r>
      <w:r>
        <w:rPr>
          <w:rFonts w:ascii="Lato" w:hAnsi="Lato"/>
          <w:color w:val="FF8300"/>
          <w:sz w:val="28"/>
          <w:szCs w:val="28"/>
        </w:rPr>
        <w:t>:</w:t>
      </w:r>
    </w:p>
    <w:p w14:paraId="3F3171BF" w14:textId="77777777" w:rsidR="00A75DE1" w:rsidRDefault="00A75DE1" w:rsidP="00A75DE1">
      <w:pPr>
        <w:pStyle w:val="NormalWeb"/>
        <w:shd w:val="clear" w:color="auto" w:fill="FFFFFF"/>
        <w:spacing w:before="180" w:beforeAutospacing="0" w:after="180" w:afterAutospacing="0"/>
        <w:rPr>
          <w:rFonts w:ascii="Lato" w:hAnsi="Lato"/>
          <w:color w:val="2D3B45"/>
        </w:rPr>
      </w:pPr>
      <w:r>
        <w:rPr>
          <w:rFonts w:ascii="Lato" w:hAnsi="Lato"/>
          <w:color w:val="2D3B45"/>
        </w:rPr>
        <w:t xml:space="preserve">Si bien este no es el módulo en el que nos concentraremos en realizar modelos predictivos a detalle, es importante que vayas viendo lo que puede hacer Rapid </w:t>
      </w:r>
      <w:proofErr w:type="spellStart"/>
      <w:r>
        <w:rPr>
          <w:rFonts w:ascii="Lato" w:hAnsi="Lato"/>
          <w:color w:val="2D3B45"/>
        </w:rPr>
        <w:t>Miner</w:t>
      </w:r>
      <w:proofErr w:type="spellEnd"/>
      <w:r>
        <w:rPr>
          <w:rFonts w:ascii="Lato" w:hAnsi="Lato"/>
          <w:color w:val="2D3B45"/>
        </w:rPr>
        <w:t>.  </w:t>
      </w:r>
    </w:p>
    <w:p w14:paraId="555D9ADE" w14:textId="2489BF95" w:rsidR="00A75DE1" w:rsidRPr="00A75DE1" w:rsidRDefault="00A75DE1" w:rsidP="00A75DE1">
      <w:pPr>
        <w:pStyle w:val="NormalWeb"/>
        <w:shd w:val="clear" w:color="auto" w:fill="FFFFFF"/>
        <w:spacing w:before="180" w:beforeAutospacing="0" w:after="180" w:afterAutospacing="0"/>
        <w:rPr>
          <w:rFonts w:ascii="Lato" w:hAnsi="Lato"/>
          <w:color w:val="2D3B45"/>
        </w:rPr>
      </w:pPr>
      <w:r>
        <w:rPr>
          <w:rFonts w:ascii="Lato" w:hAnsi="Lato"/>
          <w:color w:val="2D3B45"/>
        </w:rPr>
        <w:t>1. Con el </w:t>
      </w:r>
      <w:hyperlink r:id="rId8" w:history="1">
        <w:r>
          <w:rPr>
            <w:rStyle w:val="Hipervnculo"/>
            <w:rFonts w:ascii="Lato" w:hAnsi="Lato"/>
          </w:rPr>
          <w:t>data set</w:t>
        </w:r>
      </w:hyperlink>
      <w:r>
        <w:rPr>
          <w:rFonts w:ascii="Lato" w:hAnsi="Lato"/>
          <w:color w:val="2D3B45"/>
        </w:rPr>
        <w:t> de la actividad anterior, repite el modelo de regresión lineal que elaboré en pantall</w:t>
      </w:r>
      <w:r>
        <w:rPr>
          <w:rFonts w:ascii="Lato" w:hAnsi="Lato"/>
          <w:color w:val="2D3B45"/>
        </w:rPr>
        <w:t>a</w:t>
      </w:r>
      <w:r>
        <w:rPr>
          <w:rFonts w:ascii="Lato" w:hAnsi="Lato"/>
          <w:color w:val="2D3B45"/>
        </w:rPr>
        <w:t>, intenta interpretar los resultados a partir del video en el que te explico en qué consiste. No te pido que busques mejorar el modelo de regresión, solo genéralo y observa los valores resultantes. Pon más atención en el simulador generado, analiza el simulador y desarrolla un análisis en un documento de Word.</w:t>
      </w:r>
    </w:p>
    <w:p w14:paraId="33316E70" w14:textId="6BF6BF62" w:rsidR="00A50E48" w:rsidRDefault="00A75DE1" w:rsidP="00747475">
      <w:pPr>
        <w:shd w:val="clear" w:color="auto" w:fill="FFFFFF"/>
        <w:spacing w:before="180" w:after="180" w:line="276" w:lineRule="auto"/>
        <w:jc w:val="both"/>
        <w:rPr>
          <w:rFonts w:ascii="Lato" w:eastAsia="Times New Roman" w:hAnsi="Lato" w:cs="Times New Roman"/>
          <w:color w:val="FF8300"/>
          <w:sz w:val="28"/>
          <w:szCs w:val="28"/>
        </w:rPr>
      </w:pPr>
      <w:r>
        <w:rPr>
          <w:rFonts w:ascii="Lato" w:eastAsia="Times New Roman" w:hAnsi="Lato" w:cs="Times New Roman"/>
          <w:b/>
          <w:bCs/>
          <w:color w:val="FF8300"/>
          <w:sz w:val="28"/>
          <w:szCs w:val="28"/>
        </w:rPr>
        <w:t>Desarrollo</w:t>
      </w:r>
      <w:r w:rsidR="00A50E48" w:rsidRPr="00A50E48">
        <w:rPr>
          <w:rFonts w:ascii="Lato" w:eastAsia="Times New Roman" w:hAnsi="Lato" w:cs="Times New Roman"/>
          <w:color w:val="FF8300"/>
          <w:sz w:val="28"/>
          <w:szCs w:val="28"/>
        </w:rPr>
        <w:t>:</w:t>
      </w:r>
    </w:p>
    <w:p w14:paraId="7D25D358" w14:textId="5BD8552B" w:rsidR="00ED77C9" w:rsidRPr="00ED77C9" w:rsidRDefault="00ED77C9" w:rsidP="00747475">
      <w:pPr>
        <w:shd w:val="clear" w:color="auto" w:fill="FFFFFF"/>
        <w:spacing w:before="180" w:after="180" w:line="276" w:lineRule="auto"/>
        <w:jc w:val="both"/>
        <w:rPr>
          <w:rFonts w:ascii="Lato" w:eastAsia="Times New Roman" w:hAnsi="Lato" w:cs="Times New Roman"/>
          <w:sz w:val="24"/>
          <w:szCs w:val="24"/>
        </w:rPr>
      </w:pPr>
      <w:r>
        <w:rPr>
          <w:rFonts w:ascii="Lato" w:eastAsia="Times New Roman" w:hAnsi="Lato" w:cs="Times New Roman"/>
          <w:sz w:val="24"/>
          <w:szCs w:val="24"/>
        </w:rPr>
        <w:t>Se replicó el ejercicio y se optimizó de la misma manera obteniendo los siguientes resultados.</w:t>
      </w:r>
    </w:p>
    <w:p w14:paraId="0FF3E632" w14:textId="2D885AE1" w:rsidR="00A50E48" w:rsidRDefault="00ED77C9" w:rsidP="00747475">
      <w:p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r w:rsidRPr="00ED77C9">
        <w:rPr>
          <w:rFonts w:ascii="Lato" w:eastAsia="Times New Roman" w:hAnsi="Lato" w:cs="Times New Roman"/>
          <w:noProof/>
          <w:color w:val="2D3B45"/>
          <w:sz w:val="24"/>
          <w:szCs w:val="24"/>
        </w:rPr>
        <w:drawing>
          <wp:inline distT="0" distB="0" distL="0" distR="0" wp14:anchorId="08857AFB" wp14:editId="2B879B14">
            <wp:extent cx="6400800" cy="3066415"/>
            <wp:effectExtent l="0" t="0" r="0" b="635"/>
            <wp:docPr id="32627591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75912" name="Imagen 1" descr="Tabla&#10;&#10;Descripción generada automáticamente"/>
                    <pic:cNvPicPr/>
                  </pic:nvPicPr>
                  <pic:blipFill>
                    <a:blip r:embed="rId9"/>
                    <a:stretch>
                      <a:fillRect/>
                    </a:stretch>
                  </pic:blipFill>
                  <pic:spPr>
                    <a:xfrm>
                      <a:off x="0" y="0"/>
                      <a:ext cx="6400800" cy="3066415"/>
                    </a:xfrm>
                    <a:prstGeom prst="rect">
                      <a:avLst/>
                    </a:prstGeom>
                  </pic:spPr>
                </pic:pic>
              </a:graphicData>
            </a:graphic>
          </wp:inline>
        </w:drawing>
      </w:r>
    </w:p>
    <w:p w14:paraId="6B766B7F" w14:textId="77777777" w:rsidR="00ED77C9" w:rsidRDefault="00ED77C9" w:rsidP="00747475">
      <w:p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r>
        <w:rPr>
          <w:rFonts w:ascii="Lato" w:eastAsia="Times New Roman" w:hAnsi="Lato" w:cs="Times New Roman"/>
          <w:noProof/>
          <w:color w:val="2D3B45"/>
          <w:sz w:val="24"/>
          <w:szCs w:val="24"/>
        </w:rPr>
        <w:br/>
      </w:r>
      <w:r>
        <w:rPr>
          <w:rFonts w:ascii="Lato" w:eastAsia="Times New Roman" w:hAnsi="Lato" w:cs="Times New Roman"/>
          <w:noProof/>
          <w:color w:val="2D3B45"/>
          <w:sz w:val="24"/>
          <w:szCs w:val="24"/>
        </w:rPr>
        <w:br/>
      </w:r>
      <w:r>
        <w:rPr>
          <w:rFonts w:ascii="Lato" w:eastAsia="Times New Roman" w:hAnsi="Lato" w:cs="Times New Roman"/>
          <w:noProof/>
          <w:color w:val="2D3B45"/>
          <w:sz w:val="24"/>
          <w:szCs w:val="24"/>
        </w:rPr>
        <w:br/>
      </w:r>
      <w:r>
        <w:rPr>
          <w:rFonts w:ascii="Lato" w:eastAsia="Times New Roman" w:hAnsi="Lato" w:cs="Times New Roman"/>
          <w:noProof/>
          <w:color w:val="2D3B45"/>
          <w:sz w:val="24"/>
          <w:szCs w:val="24"/>
        </w:rPr>
        <w:br/>
      </w:r>
    </w:p>
    <w:p w14:paraId="5467FA15" w14:textId="77777777" w:rsidR="00ED77C9" w:rsidRDefault="00ED77C9" w:rsidP="00747475">
      <w:p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p>
    <w:p w14:paraId="0CB07E9D" w14:textId="3906C95E" w:rsidR="00ED77C9" w:rsidRDefault="00ED77C9" w:rsidP="00747475">
      <w:p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r>
        <w:rPr>
          <w:rFonts w:ascii="Lato" w:eastAsia="Times New Roman" w:hAnsi="Lato" w:cs="Times New Roman"/>
          <w:noProof/>
          <w:color w:val="2D3B45"/>
          <w:sz w:val="24"/>
          <w:szCs w:val="24"/>
        </w:rPr>
        <w:lastRenderedPageBreak/>
        <w:t>Podemos observar aquí los siguientes puntos</w:t>
      </w:r>
      <w:r w:rsidRPr="00ED77C9">
        <w:rPr>
          <w:rFonts w:ascii="Lato" w:eastAsia="Times New Roman" w:hAnsi="Lato" w:cs="Times New Roman"/>
          <w:noProof/>
          <w:color w:val="2D3B45"/>
          <w:sz w:val="24"/>
          <w:szCs w:val="24"/>
        </w:rPr>
        <w:t>:</w:t>
      </w:r>
    </w:p>
    <w:p w14:paraId="01C343A7" w14:textId="2B76CB6F" w:rsidR="00ED77C9" w:rsidRDefault="00ED77C9" w:rsidP="00ED77C9">
      <w:pPr>
        <w:pStyle w:val="Prrafodelista"/>
        <w:numPr>
          <w:ilvl w:val="0"/>
          <w:numId w:val="9"/>
        </w:num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r w:rsidRPr="00ED77C9">
        <w:rPr>
          <w:rFonts w:ascii="Lato" w:eastAsia="Times New Roman" w:hAnsi="Lato" w:cs="Times New Roman"/>
          <w:noProof/>
          <w:color w:val="2D3B45"/>
          <w:sz w:val="24"/>
          <w:szCs w:val="24"/>
        </w:rPr>
        <w:t>Signo e Impacto de los Coeficientes:</w:t>
      </w:r>
    </w:p>
    <w:p w14:paraId="1E724AA4" w14:textId="77777777" w:rsidR="00ED77C9" w:rsidRPr="00ED77C9" w:rsidRDefault="00ED77C9" w:rsidP="00ED77C9">
      <w:pPr>
        <w:pStyle w:val="Prrafodelista"/>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p>
    <w:p w14:paraId="3B070D9F" w14:textId="77777777" w:rsidR="00ED77C9" w:rsidRPr="00ED77C9" w:rsidRDefault="00ED77C9" w:rsidP="00ED77C9">
      <w:pPr>
        <w:pStyle w:val="Prrafodelista"/>
        <w:numPr>
          <w:ilvl w:val="0"/>
          <w:numId w:val="12"/>
        </w:numPr>
        <w:shd w:val="clear" w:color="auto" w:fill="FFFFFF"/>
        <w:spacing w:before="100" w:beforeAutospacing="1" w:after="100" w:afterAutospacing="1" w:line="276" w:lineRule="auto"/>
        <w:ind w:left="1428"/>
        <w:jc w:val="both"/>
        <w:rPr>
          <w:rFonts w:ascii="Lato" w:eastAsia="Times New Roman" w:hAnsi="Lato" w:cs="Times New Roman"/>
          <w:noProof/>
          <w:color w:val="2D3B45"/>
          <w:sz w:val="24"/>
          <w:szCs w:val="24"/>
        </w:rPr>
      </w:pPr>
      <w:r w:rsidRPr="00ED77C9">
        <w:rPr>
          <w:rFonts w:ascii="Lato" w:eastAsia="Times New Roman" w:hAnsi="Lato" w:cs="Times New Roman"/>
          <w:noProof/>
          <w:color w:val="2D3B45"/>
          <w:sz w:val="24"/>
          <w:szCs w:val="24"/>
        </w:rPr>
        <w:t>Coeficientes positivos (por ejemplo, fixed.acidity, residual.sugar, free.sulfur.dioxide, sulphates, alcohol) indican que un aumento en el atributo se asocia con un aumento en la variable objetivo.</w:t>
      </w:r>
    </w:p>
    <w:p w14:paraId="440A6295" w14:textId="18A27032" w:rsidR="00ED77C9" w:rsidRDefault="00ED77C9" w:rsidP="00ED77C9">
      <w:pPr>
        <w:pStyle w:val="Prrafodelista"/>
        <w:numPr>
          <w:ilvl w:val="0"/>
          <w:numId w:val="12"/>
        </w:numPr>
        <w:shd w:val="clear" w:color="auto" w:fill="FFFFFF"/>
        <w:spacing w:before="100" w:beforeAutospacing="1" w:after="100" w:afterAutospacing="1" w:line="276" w:lineRule="auto"/>
        <w:ind w:left="1428"/>
        <w:jc w:val="both"/>
        <w:rPr>
          <w:rFonts w:ascii="Lato" w:eastAsia="Times New Roman" w:hAnsi="Lato" w:cs="Times New Roman"/>
          <w:noProof/>
          <w:color w:val="2D3B45"/>
          <w:sz w:val="24"/>
          <w:szCs w:val="24"/>
        </w:rPr>
      </w:pPr>
      <w:r w:rsidRPr="00ED77C9">
        <w:rPr>
          <w:rFonts w:ascii="Lato" w:eastAsia="Times New Roman" w:hAnsi="Lato" w:cs="Times New Roman"/>
          <w:noProof/>
          <w:color w:val="2D3B45"/>
          <w:sz w:val="24"/>
          <w:szCs w:val="24"/>
        </w:rPr>
        <w:t>Coeficientes negativos (por ejemplo, volatile.acidity, chlorides, total.sulfur.dioxide, pH) indican que un aumento en el atributo se asocia con una disminución en la variable objetivo.</w:t>
      </w:r>
    </w:p>
    <w:p w14:paraId="3BEB3007" w14:textId="77777777" w:rsidR="00ED77C9" w:rsidRPr="00ED77C9" w:rsidRDefault="00ED77C9" w:rsidP="00ED77C9">
      <w:pPr>
        <w:pStyle w:val="Prrafodelista"/>
        <w:shd w:val="clear" w:color="auto" w:fill="FFFFFF"/>
        <w:spacing w:before="100" w:beforeAutospacing="1" w:after="100" w:afterAutospacing="1" w:line="276" w:lineRule="auto"/>
        <w:ind w:left="1428"/>
        <w:jc w:val="both"/>
        <w:rPr>
          <w:rFonts w:ascii="Lato" w:eastAsia="Times New Roman" w:hAnsi="Lato" w:cs="Times New Roman"/>
          <w:noProof/>
          <w:color w:val="2D3B45"/>
          <w:sz w:val="24"/>
          <w:szCs w:val="24"/>
        </w:rPr>
      </w:pPr>
    </w:p>
    <w:p w14:paraId="6B68D5B8" w14:textId="77777777" w:rsidR="00ED77C9" w:rsidRDefault="00ED77C9" w:rsidP="00ED77C9">
      <w:pPr>
        <w:pStyle w:val="Prrafodelista"/>
        <w:numPr>
          <w:ilvl w:val="0"/>
          <w:numId w:val="9"/>
        </w:num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r w:rsidRPr="00ED77C9">
        <w:rPr>
          <w:rFonts w:ascii="Lato" w:eastAsia="Times New Roman" w:hAnsi="Lato" w:cs="Times New Roman"/>
          <w:noProof/>
          <w:color w:val="2D3B45"/>
          <w:sz w:val="24"/>
          <w:szCs w:val="24"/>
        </w:rPr>
        <w:t>Significancia de los Coeficientes:</w:t>
      </w:r>
    </w:p>
    <w:p w14:paraId="7E035572" w14:textId="77777777" w:rsidR="00ED77C9" w:rsidRPr="00ED77C9" w:rsidRDefault="00ED77C9" w:rsidP="00ED77C9">
      <w:pPr>
        <w:pStyle w:val="Prrafodelista"/>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p>
    <w:p w14:paraId="2FDBD34E" w14:textId="77777777" w:rsidR="00ED77C9" w:rsidRPr="00ED77C9" w:rsidRDefault="00ED77C9" w:rsidP="00ED77C9">
      <w:pPr>
        <w:pStyle w:val="Prrafodelista"/>
        <w:numPr>
          <w:ilvl w:val="0"/>
          <w:numId w:val="11"/>
        </w:num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r w:rsidRPr="00ED77C9">
        <w:rPr>
          <w:rFonts w:ascii="Lato" w:eastAsia="Times New Roman" w:hAnsi="Lato" w:cs="Times New Roman"/>
          <w:noProof/>
          <w:color w:val="2D3B45"/>
          <w:sz w:val="24"/>
          <w:szCs w:val="24"/>
        </w:rPr>
        <w:t>Los valores p proporcionan una indicación de la significancia de cada coeficiente. Un valor p pequeño (típicamente menor a 0.05) sugiere que el coeficiente es estadísticamente significativo en la predicción de la variable objetivo.</w:t>
      </w:r>
    </w:p>
    <w:p w14:paraId="1F461AB3" w14:textId="77777777" w:rsidR="00ED77C9" w:rsidRPr="00ED77C9" w:rsidRDefault="00ED77C9" w:rsidP="00ED77C9">
      <w:pPr>
        <w:pStyle w:val="Prrafodelista"/>
        <w:numPr>
          <w:ilvl w:val="0"/>
          <w:numId w:val="11"/>
        </w:num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r w:rsidRPr="00ED77C9">
        <w:rPr>
          <w:rFonts w:ascii="Lato" w:eastAsia="Times New Roman" w:hAnsi="Lato" w:cs="Times New Roman"/>
          <w:noProof/>
          <w:color w:val="2D3B45"/>
          <w:sz w:val="24"/>
          <w:szCs w:val="24"/>
        </w:rPr>
        <w:t>Atributos con valores p muy pequeños (por ejemplo, volatile.acidity, chlorides, free.sulfur.dioxide, sulphates, alcohol) son probablemente importantes para predecir la variable objetivo.</w:t>
      </w:r>
    </w:p>
    <w:p w14:paraId="5F7B03D1" w14:textId="77777777" w:rsidR="00ED77C9" w:rsidRDefault="00ED77C9" w:rsidP="00ED77C9">
      <w:pPr>
        <w:pStyle w:val="Prrafodelista"/>
        <w:numPr>
          <w:ilvl w:val="0"/>
          <w:numId w:val="11"/>
        </w:num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r w:rsidRPr="00ED77C9">
        <w:rPr>
          <w:rFonts w:ascii="Lato" w:eastAsia="Times New Roman" w:hAnsi="Lato" w:cs="Times New Roman"/>
          <w:noProof/>
          <w:color w:val="2D3B45"/>
          <w:sz w:val="24"/>
          <w:szCs w:val="24"/>
        </w:rPr>
        <w:t>Atributos con valores p más grandes (por ejemplo, fixed.acidity, citric.acid, residual.sugar, density, pH) pueden no tener un impacto significativo en la variable objetivo en este modelo.</w:t>
      </w:r>
    </w:p>
    <w:p w14:paraId="5FBCD5B2" w14:textId="77777777" w:rsidR="00ED77C9" w:rsidRPr="00ED77C9" w:rsidRDefault="00ED77C9" w:rsidP="00ED77C9">
      <w:pPr>
        <w:pStyle w:val="Prrafodelista"/>
        <w:shd w:val="clear" w:color="auto" w:fill="FFFFFF"/>
        <w:spacing w:before="100" w:beforeAutospacing="1" w:after="100" w:afterAutospacing="1" w:line="276" w:lineRule="auto"/>
        <w:ind w:left="1440"/>
        <w:jc w:val="both"/>
        <w:rPr>
          <w:rFonts w:ascii="Lato" w:eastAsia="Times New Roman" w:hAnsi="Lato" w:cs="Times New Roman"/>
          <w:noProof/>
          <w:color w:val="2D3B45"/>
          <w:sz w:val="24"/>
          <w:szCs w:val="24"/>
        </w:rPr>
      </w:pPr>
    </w:p>
    <w:p w14:paraId="7BD9D311" w14:textId="77777777" w:rsidR="00ED77C9" w:rsidRDefault="00ED77C9" w:rsidP="00ED77C9">
      <w:pPr>
        <w:pStyle w:val="Prrafodelista"/>
        <w:numPr>
          <w:ilvl w:val="0"/>
          <w:numId w:val="9"/>
        </w:num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r w:rsidRPr="00ED77C9">
        <w:rPr>
          <w:rFonts w:ascii="Lato" w:eastAsia="Times New Roman" w:hAnsi="Lato" w:cs="Times New Roman"/>
          <w:noProof/>
          <w:color w:val="2D3B45"/>
          <w:sz w:val="24"/>
          <w:szCs w:val="24"/>
        </w:rPr>
        <w:t>Coeficientes Estandarizados:</w:t>
      </w:r>
    </w:p>
    <w:p w14:paraId="715BA1A7" w14:textId="77777777" w:rsidR="00ED77C9" w:rsidRPr="00ED77C9" w:rsidRDefault="00ED77C9" w:rsidP="00ED77C9">
      <w:pPr>
        <w:pStyle w:val="Prrafodelista"/>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p>
    <w:p w14:paraId="6E831FBF" w14:textId="2F179730" w:rsidR="00ED77C9" w:rsidRPr="00ED77C9" w:rsidRDefault="00ED77C9" w:rsidP="00ED77C9">
      <w:pPr>
        <w:pStyle w:val="Prrafodelista"/>
        <w:numPr>
          <w:ilvl w:val="0"/>
          <w:numId w:val="13"/>
        </w:num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r>
        <w:rPr>
          <w:rFonts w:ascii="Lato" w:eastAsia="Times New Roman" w:hAnsi="Lato" w:cs="Times New Roman"/>
          <w:noProof/>
          <w:color w:val="2D3B45"/>
          <w:sz w:val="24"/>
          <w:szCs w:val="24"/>
        </w:rPr>
        <w:t>L</w:t>
      </w:r>
      <w:r w:rsidRPr="00ED77C9">
        <w:rPr>
          <w:rFonts w:ascii="Lato" w:eastAsia="Times New Roman" w:hAnsi="Lato" w:cs="Times New Roman"/>
          <w:noProof/>
          <w:color w:val="2D3B45"/>
          <w:sz w:val="24"/>
          <w:szCs w:val="24"/>
        </w:rPr>
        <w:t>os coeficientes estandarizados nos permiten comparar la importancia relativa de diferentes atributos, ya que representan el efecto de un cambio de una desviación estándar en el atributo en la variable objetivo.</w:t>
      </w:r>
    </w:p>
    <w:p w14:paraId="3765C3DF" w14:textId="77777777" w:rsidR="00ED77C9" w:rsidRDefault="00ED77C9" w:rsidP="00ED77C9">
      <w:pPr>
        <w:pStyle w:val="Prrafodelista"/>
        <w:numPr>
          <w:ilvl w:val="0"/>
          <w:numId w:val="13"/>
        </w:num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r w:rsidRPr="00ED77C9">
        <w:rPr>
          <w:rFonts w:ascii="Lato" w:eastAsia="Times New Roman" w:hAnsi="Lato" w:cs="Times New Roman"/>
          <w:noProof/>
          <w:color w:val="2D3B45"/>
          <w:sz w:val="24"/>
          <w:szCs w:val="24"/>
        </w:rPr>
        <w:t>Atributos con valores absolutos más altos de coeficientes estandarizados tienen un mayor impacto en la variable objetivo en comparación con atributos con valores absolutos más bajos.</w:t>
      </w:r>
    </w:p>
    <w:p w14:paraId="010B9919" w14:textId="02E195A7" w:rsidR="00444031" w:rsidRDefault="00444031" w:rsidP="00ED77C9">
      <w:pPr>
        <w:pStyle w:val="Prrafodelista"/>
        <w:numPr>
          <w:ilvl w:val="0"/>
          <w:numId w:val="13"/>
        </w:num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r>
        <w:rPr>
          <w:rFonts w:ascii="Lato" w:eastAsia="Times New Roman" w:hAnsi="Lato" w:cs="Times New Roman"/>
          <w:noProof/>
          <w:color w:val="2D3B45"/>
          <w:sz w:val="24"/>
          <w:szCs w:val="24"/>
        </w:rPr>
        <w:t>Podemos observar como se relacionan de manera directa con el valor de el coeficiente.</w:t>
      </w:r>
    </w:p>
    <w:p w14:paraId="2A7E576A" w14:textId="77777777" w:rsidR="00444031" w:rsidRDefault="00444031" w:rsidP="00444031">
      <w:pPr>
        <w:pStyle w:val="Prrafodelista"/>
        <w:shd w:val="clear" w:color="auto" w:fill="FFFFFF"/>
        <w:spacing w:before="100" w:beforeAutospacing="1" w:after="100" w:afterAutospacing="1" w:line="276" w:lineRule="auto"/>
        <w:ind w:left="1440"/>
        <w:jc w:val="both"/>
        <w:rPr>
          <w:rFonts w:ascii="Lato" w:eastAsia="Times New Roman" w:hAnsi="Lato" w:cs="Times New Roman"/>
          <w:noProof/>
          <w:color w:val="2D3B45"/>
          <w:sz w:val="24"/>
          <w:szCs w:val="24"/>
        </w:rPr>
      </w:pPr>
    </w:p>
    <w:p w14:paraId="17DB0080" w14:textId="77777777" w:rsidR="00444031" w:rsidRDefault="00444031" w:rsidP="00444031">
      <w:pPr>
        <w:pStyle w:val="Prrafodelista"/>
        <w:shd w:val="clear" w:color="auto" w:fill="FFFFFF"/>
        <w:spacing w:before="100" w:beforeAutospacing="1" w:after="100" w:afterAutospacing="1" w:line="276" w:lineRule="auto"/>
        <w:ind w:left="1440"/>
        <w:jc w:val="both"/>
        <w:rPr>
          <w:rFonts w:ascii="Lato" w:eastAsia="Times New Roman" w:hAnsi="Lato" w:cs="Times New Roman"/>
          <w:noProof/>
          <w:color w:val="2D3B45"/>
          <w:sz w:val="24"/>
          <w:szCs w:val="24"/>
        </w:rPr>
      </w:pPr>
    </w:p>
    <w:p w14:paraId="1B930052" w14:textId="77777777" w:rsidR="00444031" w:rsidRDefault="00444031" w:rsidP="00444031">
      <w:pPr>
        <w:pStyle w:val="Prrafodelista"/>
        <w:shd w:val="clear" w:color="auto" w:fill="FFFFFF"/>
        <w:spacing w:before="100" w:beforeAutospacing="1" w:after="100" w:afterAutospacing="1" w:line="276" w:lineRule="auto"/>
        <w:ind w:left="1440"/>
        <w:jc w:val="both"/>
        <w:rPr>
          <w:rFonts w:ascii="Lato" w:eastAsia="Times New Roman" w:hAnsi="Lato" w:cs="Times New Roman"/>
          <w:noProof/>
          <w:color w:val="2D3B45"/>
          <w:sz w:val="24"/>
          <w:szCs w:val="24"/>
        </w:rPr>
      </w:pPr>
    </w:p>
    <w:p w14:paraId="5A1D7D98" w14:textId="77777777" w:rsidR="00444031" w:rsidRDefault="00444031" w:rsidP="00444031">
      <w:pPr>
        <w:pStyle w:val="Prrafodelista"/>
        <w:shd w:val="clear" w:color="auto" w:fill="FFFFFF"/>
        <w:spacing w:before="100" w:beforeAutospacing="1" w:after="100" w:afterAutospacing="1" w:line="276" w:lineRule="auto"/>
        <w:ind w:left="1440"/>
        <w:jc w:val="both"/>
        <w:rPr>
          <w:rFonts w:ascii="Lato" w:eastAsia="Times New Roman" w:hAnsi="Lato" w:cs="Times New Roman"/>
          <w:noProof/>
          <w:color w:val="2D3B45"/>
          <w:sz w:val="24"/>
          <w:szCs w:val="24"/>
        </w:rPr>
      </w:pPr>
    </w:p>
    <w:p w14:paraId="0A1D35B6" w14:textId="77777777" w:rsidR="00444031" w:rsidRDefault="00444031" w:rsidP="00444031">
      <w:pPr>
        <w:pStyle w:val="Prrafodelista"/>
        <w:shd w:val="clear" w:color="auto" w:fill="FFFFFF"/>
        <w:spacing w:before="100" w:beforeAutospacing="1" w:after="100" w:afterAutospacing="1" w:line="276" w:lineRule="auto"/>
        <w:ind w:left="1440"/>
        <w:jc w:val="both"/>
        <w:rPr>
          <w:rFonts w:ascii="Lato" w:eastAsia="Times New Roman" w:hAnsi="Lato" w:cs="Times New Roman"/>
          <w:noProof/>
          <w:color w:val="2D3B45"/>
          <w:sz w:val="24"/>
          <w:szCs w:val="24"/>
        </w:rPr>
      </w:pPr>
    </w:p>
    <w:p w14:paraId="7477E1D6" w14:textId="77777777" w:rsidR="00444031" w:rsidRDefault="00444031" w:rsidP="00444031">
      <w:pPr>
        <w:pStyle w:val="Prrafodelista"/>
        <w:shd w:val="clear" w:color="auto" w:fill="FFFFFF"/>
        <w:spacing w:before="100" w:beforeAutospacing="1" w:after="100" w:afterAutospacing="1" w:line="276" w:lineRule="auto"/>
        <w:ind w:left="1440"/>
        <w:jc w:val="both"/>
        <w:rPr>
          <w:rFonts w:ascii="Lato" w:eastAsia="Times New Roman" w:hAnsi="Lato" w:cs="Times New Roman"/>
          <w:noProof/>
          <w:color w:val="2D3B45"/>
          <w:sz w:val="24"/>
          <w:szCs w:val="24"/>
        </w:rPr>
      </w:pPr>
    </w:p>
    <w:p w14:paraId="27907C2C" w14:textId="65CAD7A4" w:rsidR="00444031" w:rsidRDefault="00444031" w:rsidP="00444031">
      <w:pPr>
        <w:pStyle w:val="Prrafodelista"/>
        <w:numPr>
          <w:ilvl w:val="0"/>
          <w:numId w:val="9"/>
        </w:num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r w:rsidRPr="00444031">
        <w:rPr>
          <w:rFonts w:ascii="Lato" w:eastAsia="Times New Roman" w:hAnsi="Lato" w:cs="Times New Roman"/>
          <w:noProof/>
          <w:color w:val="2D3B45"/>
          <w:sz w:val="24"/>
          <w:szCs w:val="24"/>
        </w:rPr>
        <w:lastRenderedPageBreak/>
        <w:t>Error Estándar:</w:t>
      </w:r>
    </w:p>
    <w:p w14:paraId="1E178911" w14:textId="77777777" w:rsidR="00444031" w:rsidRPr="00444031" w:rsidRDefault="00444031" w:rsidP="00444031">
      <w:pPr>
        <w:pStyle w:val="Prrafodelista"/>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p>
    <w:p w14:paraId="6CF86671" w14:textId="77777777" w:rsidR="00444031" w:rsidRDefault="00444031" w:rsidP="00444031">
      <w:pPr>
        <w:pStyle w:val="Prrafodelista"/>
        <w:numPr>
          <w:ilvl w:val="0"/>
          <w:numId w:val="14"/>
        </w:numPr>
        <w:shd w:val="clear" w:color="auto" w:fill="FFFFFF"/>
        <w:spacing w:before="100" w:beforeAutospacing="1" w:after="100" w:afterAutospacing="1" w:line="276" w:lineRule="auto"/>
        <w:ind w:left="1440"/>
        <w:jc w:val="both"/>
        <w:rPr>
          <w:rFonts w:ascii="Lato" w:eastAsia="Times New Roman" w:hAnsi="Lato" w:cs="Times New Roman"/>
          <w:noProof/>
          <w:color w:val="2D3B45"/>
          <w:sz w:val="24"/>
          <w:szCs w:val="24"/>
        </w:rPr>
      </w:pPr>
      <w:r w:rsidRPr="00444031">
        <w:rPr>
          <w:rFonts w:ascii="Lato" w:eastAsia="Times New Roman" w:hAnsi="Lato" w:cs="Times New Roman"/>
          <w:noProof/>
          <w:color w:val="2D3B45"/>
          <w:sz w:val="24"/>
          <w:szCs w:val="24"/>
        </w:rPr>
        <w:t>El error estándar proporciona una medida de la precisión del coeficiente estimado. Cuanto menor sea el error estándar, más precisa será la estimación del coeficiente. Por ejemplo, el atributo "free.sulfur.dioxide" tiene un error estándar de aproximadamente 0.00275, lo que indica que la estimación del coeficiente para este atributo es bastante precisa.</w:t>
      </w:r>
    </w:p>
    <w:p w14:paraId="4F886C1D" w14:textId="77777777" w:rsidR="00444031" w:rsidRPr="00444031" w:rsidRDefault="00444031" w:rsidP="00444031">
      <w:pPr>
        <w:pStyle w:val="Prrafodelista"/>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p>
    <w:p w14:paraId="737010CD" w14:textId="6E6C93AB" w:rsidR="00444031" w:rsidRDefault="00444031" w:rsidP="00444031">
      <w:pPr>
        <w:pStyle w:val="Prrafodelista"/>
        <w:numPr>
          <w:ilvl w:val="0"/>
          <w:numId w:val="9"/>
        </w:num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r w:rsidRPr="00444031">
        <w:rPr>
          <w:rFonts w:ascii="Lato" w:eastAsia="Times New Roman" w:hAnsi="Lato" w:cs="Times New Roman"/>
          <w:noProof/>
          <w:color w:val="2D3B45"/>
          <w:sz w:val="24"/>
          <w:szCs w:val="24"/>
        </w:rPr>
        <w:t>Valor z</w:t>
      </w:r>
      <w:r w:rsidRPr="00444031">
        <w:rPr>
          <w:rFonts w:ascii="Lato" w:eastAsia="Times New Roman" w:hAnsi="Lato" w:cs="Times New Roman"/>
          <w:noProof/>
          <w:color w:val="2D3B45"/>
          <w:sz w:val="24"/>
          <w:szCs w:val="24"/>
        </w:rPr>
        <w:t>:</w:t>
      </w:r>
    </w:p>
    <w:p w14:paraId="7303C13E" w14:textId="77777777" w:rsidR="00444031" w:rsidRPr="00444031" w:rsidRDefault="00444031" w:rsidP="00444031">
      <w:pPr>
        <w:pStyle w:val="Prrafodelista"/>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p>
    <w:p w14:paraId="0A510E51" w14:textId="2E4750A2" w:rsidR="00444031" w:rsidRDefault="00444031" w:rsidP="00444031">
      <w:pPr>
        <w:pStyle w:val="Prrafodelista"/>
        <w:numPr>
          <w:ilvl w:val="0"/>
          <w:numId w:val="14"/>
        </w:numPr>
        <w:shd w:val="clear" w:color="auto" w:fill="FFFFFF"/>
        <w:spacing w:before="100" w:beforeAutospacing="1" w:after="100" w:afterAutospacing="1" w:line="276" w:lineRule="auto"/>
        <w:ind w:left="1440"/>
        <w:jc w:val="both"/>
        <w:rPr>
          <w:rFonts w:ascii="Lato" w:eastAsia="Times New Roman" w:hAnsi="Lato" w:cs="Times New Roman"/>
          <w:noProof/>
          <w:color w:val="2D3B45"/>
          <w:sz w:val="24"/>
          <w:szCs w:val="24"/>
        </w:rPr>
      </w:pPr>
      <w:r w:rsidRPr="00444031">
        <w:rPr>
          <w:rFonts w:ascii="Lato" w:eastAsia="Times New Roman" w:hAnsi="Lato" w:cs="Times New Roman"/>
          <w:noProof/>
          <w:color w:val="2D3B45"/>
          <w:sz w:val="24"/>
          <w:szCs w:val="24"/>
        </w:rPr>
        <w:t>El valor z es una medida de cuántas desviaciones estándar se encuentra el coeficiente del atributo lejos de cero. Cuanto mayor sea el valor absoluto del valor z, más lejos está el coeficiente del cero.</w:t>
      </w:r>
    </w:p>
    <w:p w14:paraId="5570643D" w14:textId="3FEBB51B" w:rsidR="00444031" w:rsidRPr="00444031" w:rsidRDefault="00444031" w:rsidP="00444031">
      <w:pPr>
        <w:shd w:val="clear" w:color="auto" w:fill="FFFFFF"/>
        <w:spacing w:before="100" w:beforeAutospacing="1" w:after="100" w:afterAutospacing="1" w:line="276" w:lineRule="auto"/>
        <w:jc w:val="both"/>
        <w:rPr>
          <w:rFonts w:ascii="Lato" w:eastAsia="Times New Roman" w:hAnsi="Lato" w:cs="Times New Roman"/>
          <w:b/>
          <w:bCs/>
          <w:noProof/>
          <w:color w:val="2D3B45"/>
          <w:sz w:val="24"/>
          <w:szCs w:val="24"/>
        </w:rPr>
      </w:pPr>
      <w:r w:rsidRPr="00444031">
        <w:rPr>
          <w:rFonts w:ascii="Lato" w:eastAsia="Times New Roman" w:hAnsi="Lato" w:cs="Times New Roman"/>
          <w:b/>
          <w:bCs/>
          <w:noProof/>
          <w:color w:val="2D3B45"/>
          <w:sz w:val="24"/>
          <w:szCs w:val="24"/>
        </w:rPr>
        <w:t>Análisis General:</w:t>
      </w:r>
    </w:p>
    <w:p w14:paraId="254F7509" w14:textId="17293F96" w:rsidR="00444031" w:rsidRPr="00444031" w:rsidRDefault="00444031" w:rsidP="00444031">
      <w:p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r w:rsidRPr="00444031">
        <w:rPr>
          <w:rFonts w:ascii="Lato" w:eastAsia="Times New Roman" w:hAnsi="Lato" w:cs="Times New Roman"/>
          <w:noProof/>
          <w:color w:val="2D3B45"/>
          <w:sz w:val="24"/>
          <w:szCs w:val="24"/>
        </w:rPr>
        <w:t>Algunos atributos tienen coeficientes significativamente diferentes de cero y, por lo tanto, son importantes para predecir la variable objetivo. Por ejemplo, "volatile.acidity", "chlorides", "free.sulfur.dioxide", "sulphates" y "alcohol" tienen valores p muy pequeños, lo que sugiere que son factores importantes en la predicción.</w:t>
      </w:r>
      <w:r>
        <w:rPr>
          <w:rFonts w:ascii="Lato" w:eastAsia="Times New Roman" w:hAnsi="Lato" w:cs="Times New Roman"/>
          <w:noProof/>
          <w:color w:val="2D3B45"/>
          <w:sz w:val="24"/>
          <w:szCs w:val="24"/>
        </w:rPr>
        <w:t xml:space="preserve"> Sin embargo hay que tener en cuenta la siginificancia de cada coeficiente </w:t>
      </w:r>
      <w:r w:rsidRPr="00444031">
        <w:rPr>
          <w:rFonts w:ascii="Lato" w:eastAsia="Times New Roman" w:hAnsi="Lato" w:cs="Times New Roman"/>
          <w:noProof/>
          <w:color w:val="2D3B45"/>
          <w:sz w:val="24"/>
          <w:szCs w:val="24"/>
        </w:rPr>
        <w:t>como "fixed.acidity", "citric.acid", "residual.sugar", "density" y "pH", tienen valores p más grandes y, por lo tanto, pueden tener una influencia menor en la variable objetivo en este modelo.</w:t>
      </w:r>
    </w:p>
    <w:p w14:paraId="45043DFB" w14:textId="5E27250B" w:rsidR="00ED77C9" w:rsidRDefault="00ED77C9" w:rsidP="00444031">
      <w:p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p>
    <w:p w14:paraId="045DD329" w14:textId="77777777" w:rsidR="00444031" w:rsidRDefault="00444031" w:rsidP="00444031">
      <w:p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p>
    <w:p w14:paraId="5B27C02F" w14:textId="77777777" w:rsidR="00444031" w:rsidRDefault="00444031" w:rsidP="00444031">
      <w:p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p>
    <w:p w14:paraId="12CC98F0" w14:textId="77777777" w:rsidR="00444031" w:rsidRDefault="00444031" w:rsidP="00444031">
      <w:p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p>
    <w:p w14:paraId="6D8952CE" w14:textId="77777777" w:rsidR="00444031" w:rsidRDefault="00444031" w:rsidP="00444031">
      <w:p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p>
    <w:p w14:paraId="0AB09633" w14:textId="77777777" w:rsidR="00444031" w:rsidRDefault="00444031" w:rsidP="00444031">
      <w:p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p>
    <w:p w14:paraId="2191B0CF" w14:textId="77777777" w:rsidR="00444031" w:rsidRDefault="00444031" w:rsidP="00444031">
      <w:p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p>
    <w:p w14:paraId="694E648C" w14:textId="77777777" w:rsidR="00444031" w:rsidRDefault="00444031" w:rsidP="00444031">
      <w:pPr>
        <w:shd w:val="clear" w:color="auto" w:fill="FFFFFF"/>
        <w:spacing w:before="100" w:beforeAutospacing="1" w:after="100" w:afterAutospacing="1" w:line="276" w:lineRule="auto"/>
        <w:jc w:val="both"/>
        <w:rPr>
          <w:rFonts w:ascii="Lato" w:eastAsia="Times New Roman" w:hAnsi="Lato" w:cs="Times New Roman"/>
          <w:noProof/>
          <w:color w:val="2D3B45"/>
          <w:sz w:val="24"/>
          <w:szCs w:val="24"/>
        </w:rPr>
      </w:pPr>
    </w:p>
    <w:p w14:paraId="2730225B" w14:textId="4822B925" w:rsidR="00444031" w:rsidRPr="00444031" w:rsidRDefault="00444031" w:rsidP="00444031">
      <w:pPr>
        <w:shd w:val="clear" w:color="auto" w:fill="FFFFFF"/>
        <w:spacing w:before="100" w:beforeAutospacing="1" w:after="100" w:afterAutospacing="1" w:line="276" w:lineRule="auto"/>
        <w:jc w:val="both"/>
        <w:rPr>
          <w:rFonts w:ascii="Lato" w:eastAsia="Times New Roman" w:hAnsi="Lato" w:cs="Times New Roman"/>
          <w:b/>
          <w:bCs/>
          <w:noProof/>
          <w:color w:val="2D3B45"/>
          <w:sz w:val="24"/>
          <w:szCs w:val="24"/>
        </w:rPr>
      </w:pPr>
      <w:r w:rsidRPr="00444031">
        <w:rPr>
          <w:rFonts w:ascii="Lato" w:eastAsia="Times New Roman" w:hAnsi="Lato" w:cs="Times New Roman"/>
          <w:b/>
          <w:bCs/>
          <w:noProof/>
          <w:color w:val="2D3B45"/>
          <w:sz w:val="24"/>
          <w:szCs w:val="24"/>
        </w:rPr>
        <w:lastRenderedPageBreak/>
        <w:t>Valores del Simulador</w:t>
      </w:r>
    </w:p>
    <w:p w14:paraId="71965EA8" w14:textId="1293A617" w:rsidR="00ED77C9" w:rsidRDefault="00ED77C9" w:rsidP="00747475">
      <w:pPr>
        <w:shd w:val="clear" w:color="auto" w:fill="FFFFFF"/>
        <w:spacing w:before="100" w:beforeAutospacing="1" w:after="100" w:afterAutospacing="1" w:line="276" w:lineRule="auto"/>
        <w:jc w:val="both"/>
        <w:rPr>
          <w:rFonts w:ascii="Lato" w:eastAsia="Times New Roman" w:hAnsi="Lato" w:cs="Times New Roman"/>
          <w:color w:val="2D3B45"/>
          <w:sz w:val="24"/>
          <w:szCs w:val="24"/>
        </w:rPr>
      </w:pPr>
      <w:r w:rsidRPr="00ED77C9">
        <w:rPr>
          <w:rFonts w:ascii="Lato" w:eastAsia="Times New Roman" w:hAnsi="Lato" w:cs="Times New Roman"/>
          <w:color w:val="2D3B45"/>
          <w:sz w:val="24"/>
          <w:szCs w:val="24"/>
        </w:rPr>
        <w:drawing>
          <wp:inline distT="0" distB="0" distL="0" distR="0" wp14:anchorId="45577960" wp14:editId="33F2D3E6">
            <wp:extent cx="6400800" cy="4030345"/>
            <wp:effectExtent l="0" t="0" r="0" b="8255"/>
            <wp:docPr id="534228890"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28890" name="Imagen 1" descr="Interfaz de usuario gráfica&#10;&#10;Descripción generada automáticamente con confianza media"/>
                    <pic:cNvPicPr/>
                  </pic:nvPicPr>
                  <pic:blipFill>
                    <a:blip r:embed="rId10"/>
                    <a:stretch>
                      <a:fillRect/>
                    </a:stretch>
                  </pic:blipFill>
                  <pic:spPr>
                    <a:xfrm>
                      <a:off x="0" y="0"/>
                      <a:ext cx="6400800" cy="4030345"/>
                    </a:xfrm>
                    <a:prstGeom prst="rect">
                      <a:avLst/>
                    </a:prstGeom>
                  </pic:spPr>
                </pic:pic>
              </a:graphicData>
            </a:graphic>
          </wp:inline>
        </w:drawing>
      </w:r>
    </w:p>
    <w:p w14:paraId="7A45FAAF" w14:textId="72FEDAFC" w:rsidR="00444031" w:rsidRDefault="00444031" w:rsidP="00747475">
      <w:pPr>
        <w:shd w:val="clear" w:color="auto" w:fill="FFFFFF"/>
        <w:spacing w:before="100" w:beforeAutospacing="1" w:after="100" w:afterAutospacing="1" w:line="276" w:lineRule="auto"/>
        <w:jc w:val="both"/>
        <w:rPr>
          <w:rFonts w:ascii="Lato" w:eastAsia="Times New Roman" w:hAnsi="Lato" w:cs="Times New Roman"/>
          <w:color w:val="2D3B45"/>
          <w:sz w:val="24"/>
          <w:szCs w:val="24"/>
        </w:rPr>
      </w:pPr>
      <w:r>
        <w:rPr>
          <w:rFonts w:ascii="Lato" w:eastAsia="Times New Roman" w:hAnsi="Lato" w:cs="Times New Roman"/>
          <w:color w:val="2D3B45"/>
          <w:sz w:val="24"/>
          <w:szCs w:val="24"/>
        </w:rPr>
        <w:t>Podemos observar como estos son los valores optimizados, sin embargo, aun se pueden manipular más para aumentar la predicción general, sin embargo, hay que tener en cuenta que no solo se debe buscar mejorar el resultado general, si no cuidar otras variables como la desviación estándar y la significancia de cada una de las variables utilizadas en el modelo.</w:t>
      </w:r>
    </w:p>
    <w:p w14:paraId="2860066F" w14:textId="77777777" w:rsidR="00444031" w:rsidRPr="00A50E48" w:rsidRDefault="00444031" w:rsidP="00747475">
      <w:pPr>
        <w:shd w:val="clear" w:color="auto" w:fill="FFFFFF"/>
        <w:spacing w:before="100" w:beforeAutospacing="1" w:after="100" w:afterAutospacing="1" w:line="276" w:lineRule="auto"/>
        <w:jc w:val="both"/>
        <w:rPr>
          <w:rFonts w:ascii="Lato" w:eastAsia="Times New Roman" w:hAnsi="Lato" w:cs="Times New Roman"/>
          <w:color w:val="2D3B45"/>
          <w:sz w:val="24"/>
          <w:szCs w:val="24"/>
        </w:rPr>
      </w:pPr>
    </w:p>
    <w:bookmarkEnd w:id="0"/>
    <w:p w14:paraId="29D27138" w14:textId="77777777" w:rsidR="00382E8A" w:rsidRPr="00382E8A" w:rsidRDefault="00382E8A" w:rsidP="00747475">
      <w:pPr>
        <w:shd w:val="clear" w:color="auto" w:fill="FFFFFF"/>
        <w:spacing w:before="180" w:after="180" w:line="276" w:lineRule="auto"/>
        <w:jc w:val="both"/>
        <w:rPr>
          <w:rFonts w:ascii="Lato" w:eastAsia="Times New Roman" w:hAnsi="Lato" w:cs="Times New Roman"/>
          <w:color w:val="2D3B45"/>
          <w:sz w:val="24"/>
          <w:szCs w:val="24"/>
          <w:lang w:eastAsia="es-MX"/>
        </w:rPr>
      </w:pPr>
      <w:r w:rsidRPr="00382E8A">
        <w:rPr>
          <w:rFonts w:ascii="Lato" w:eastAsia="Times New Roman" w:hAnsi="Lato" w:cs="Times New Roman"/>
          <w:b/>
          <w:bCs/>
          <w:color w:val="FF8000"/>
          <w:sz w:val="28"/>
          <w:szCs w:val="28"/>
          <w:lang w:eastAsia="es-MX"/>
        </w:rPr>
        <w:t>Referencias</w:t>
      </w:r>
    </w:p>
    <w:p w14:paraId="04BA5148" w14:textId="77777777" w:rsidR="00A75DE1" w:rsidRPr="00A75DE1" w:rsidRDefault="00A75DE1" w:rsidP="00A75DE1">
      <w:pPr>
        <w:numPr>
          <w:ilvl w:val="0"/>
          <w:numId w:val="8"/>
        </w:numPr>
        <w:shd w:val="clear" w:color="auto" w:fill="FFFFFF"/>
        <w:spacing w:before="100" w:beforeAutospacing="1" w:after="100" w:afterAutospacing="1" w:line="240" w:lineRule="auto"/>
        <w:ind w:left="1095"/>
        <w:jc w:val="both"/>
        <w:rPr>
          <w:rFonts w:ascii="Lato" w:eastAsia="Times New Roman" w:hAnsi="Lato" w:cs="Times New Roman"/>
          <w:color w:val="FF8000"/>
          <w:sz w:val="24"/>
          <w:szCs w:val="24"/>
          <w:lang w:eastAsia="es-MX"/>
        </w:rPr>
      </w:pPr>
      <w:r w:rsidRPr="00A75DE1">
        <w:rPr>
          <w:rFonts w:ascii="Lato" w:eastAsia="Times New Roman" w:hAnsi="Lato" w:cs="Times New Roman"/>
          <w:color w:val="000000"/>
          <w:sz w:val="24"/>
          <w:szCs w:val="24"/>
          <w:lang w:eastAsia="es-MX"/>
        </w:rPr>
        <w:t>Anáhuac Online. (2019). </w:t>
      </w:r>
      <w:r w:rsidRPr="00A75DE1">
        <w:rPr>
          <w:rFonts w:ascii="Lato" w:eastAsia="Times New Roman" w:hAnsi="Lato" w:cs="Times New Roman"/>
          <w:i/>
          <w:iCs/>
          <w:color w:val="000000"/>
          <w:sz w:val="24"/>
          <w:szCs w:val="24"/>
          <w:lang w:eastAsia="es-MX"/>
        </w:rPr>
        <w:t xml:space="preserve">Auto </w:t>
      </w:r>
      <w:proofErr w:type="spellStart"/>
      <w:r w:rsidRPr="00A75DE1">
        <w:rPr>
          <w:rFonts w:ascii="Lato" w:eastAsia="Times New Roman" w:hAnsi="Lato" w:cs="Times New Roman"/>
          <w:i/>
          <w:iCs/>
          <w:color w:val="000000"/>
          <w:sz w:val="24"/>
          <w:szCs w:val="24"/>
          <w:lang w:eastAsia="es-MX"/>
        </w:rPr>
        <w:t>Model</w:t>
      </w:r>
      <w:proofErr w:type="spellEnd"/>
      <w:r w:rsidRPr="00A75DE1">
        <w:rPr>
          <w:rFonts w:ascii="Lato" w:eastAsia="Times New Roman" w:hAnsi="Lato" w:cs="Times New Roman"/>
          <w:i/>
          <w:iCs/>
          <w:color w:val="000000"/>
          <w:sz w:val="24"/>
          <w:szCs w:val="24"/>
          <w:lang w:eastAsia="es-MX"/>
        </w:rPr>
        <w:t> </w:t>
      </w:r>
      <w:r w:rsidRPr="00A75DE1">
        <w:rPr>
          <w:rFonts w:ascii="Lato" w:eastAsia="Times New Roman" w:hAnsi="Lato" w:cs="Times New Roman"/>
          <w:color w:val="000000"/>
          <w:sz w:val="24"/>
          <w:szCs w:val="24"/>
          <w:lang w:eastAsia="es-MX"/>
        </w:rPr>
        <w:t>[Archivo de video]. [Contenido creado para Anáhuac Online].</w:t>
      </w:r>
    </w:p>
    <w:p w14:paraId="7ACCE2B0" w14:textId="77777777" w:rsidR="00A75DE1" w:rsidRPr="00A75DE1" w:rsidRDefault="00A75DE1" w:rsidP="00A75DE1">
      <w:pPr>
        <w:numPr>
          <w:ilvl w:val="0"/>
          <w:numId w:val="8"/>
        </w:numPr>
        <w:shd w:val="clear" w:color="auto" w:fill="FFFFFF"/>
        <w:spacing w:before="100" w:beforeAutospacing="1" w:after="100" w:afterAutospacing="1" w:line="240" w:lineRule="auto"/>
        <w:ind w:left="1095"/>
        <w:jc w:val="both"/>
        <w:rPr>
          <w:rFonts w:ascii="Lato" w:eastAsia="Times New Roman" w:hAnsi="Lato" w:cs="Times New Roman"/>
          <w:color w:val="FF8000"/>
          <w:sz w:val="24"/>
          <w:szCs w:val="24"/>
          <w:lang w:eastAsia="es-MX"/>
        </w:rPr>
      </w:pPr>
      <w:r w:rsidRPr="00A75DE1">
        <w:rPr>
          <w:rFonts w:ascii="Lato" w:eastAsia="Times New Roman" w:hAnsi="Lato" w:cs="Times New Roman"/>
          <w:color w:val="000000"/>
          <w:sz w:val="24"/>
          <w:szCs w:val="24"/>
          <w:lang w:eastAsia="es-MX"/>
        </w:rPr>
        <w:t>Anáhuac Online. (2019). </w:t>
      </w:r>
      <w:r w:rsidRPr="00A75DE1">
        <w:rPr>
          <w:rFonts w:ascii="Lato" w:eastAsia="Times New Roman" w:hAnsi="Lato" w:cs="Times New Roman"/>
          <w:i/>
          <w:iCs/>
          <w:color w:val="000000"/>
          <w:sz w:val="24"/>
          <w:szCs w:val="24"/>
          <w:lang w:eastAsia="es-MX"/>
        </w:rPr>
        <w:t>Regresión lineal </w:t>
      </w:r>
      <w:r w:rsidRPr="00A75DE1">
        <w:rPr>
          <w:rFonts w:ascii="Lato" w:eastAsia="Times New Roman" w:hAnsi="Lato" w:cs="Times New Roman"/>
          <w:color w:val="000000"/>
          <w:sz w:val="24"/>
          <w:szCs w:val="24"/>
          <w:lang w:eastAsia="es-MX"/>
        </w:rPr>
        <w:t>[Archivo de video]. [Contenido creado para Anáhuac Online].</w:t>
      </w:r>
    </w:p>
    <w:p w14:paraId="03CEC261" w14:textId="72A4C0C5" w:rsidR="002B7438" w:rsidRPr="00747475" w:rsidRDefault="002B7438" w:rsidP="00AA16F4">
      <w:pPr>
        <w:shd w:val="clear" w:color="auto" w:fill="FFFFFF"/>
        <w:spacing w:before="100" w:beforeAutospacing="1" w:after="100" w:afterAutospacing="1" w:line="276" w:lineRule="auto"/>
        <w:ind w:left="735"/>
        <w:jc w:val="both"/>
        <w:rPr>
          <w:rFonts w:ascii="Lato" w:eastAsia="Times New Roman" w:hAnsi="Lato" w:cs="Times New Roman"/>
          <w:color w:val="FF8000"/>
          <w:sz w:val="24"/>
          <w:szCs w:val="24"/>
        </w:rPr>
      </w:pPr>
    </w:p>
    <w:sectPr w:rsidR="002B7438" w:rsidRPr="00747475" w:rsidSect="005B5049">
      <w:headerReference w:type="default" r:id="rId11"/>
      <w:footerReference w:type="default" r:id="rId12"/>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06342" w14:textId="77777777" w:rsidR="00FE4AC0" w:rsidRDefault="00FE4AC0" w:rsidP="005E5DA3">
      <w:pPr>
        <w:spacing w:after="0" w:line="240" w:lineRule="auto"/>
      </w:pPr>
      <w:r>
        <w:separator/>
      </w:r>
    </w:p>
  </w:endnote>
  <w:endnote w:type="continuationSeparator" w:id="0">
    <w:p w14:paraId="160FC198" w14:textId="77777777" w:rsidR="00FE4AC0" w:rsidRDefault="00FE4AC0"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Piedepgina"/>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Piedepgina"/>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C22E6" w14:textId="77777777" w:rsidR="00FE4AC0" w:rsidRDefault="00FE4AC0" w:rsidP="005E5DA3">
      <w:pPr>
        <w:spacing w:after="0" w:line="240" w:lineRule="auto"/>
      </w:pPr>
      <w:r>
        <w:separator/>
      </w:r>
    </w:p>
  </w:footnote>
  <w:footnote w:type="continuationSeparator" w:id="0">
    <w:p w14:paraId="5EDB4113" w14:textId="77777777" w:rsidR="00FE4AC0" w:rsidRDefault="00FE4AC0"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Encabezado"/>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Encabezado"/>
    </w:pPr>
  </w:p>
  <w:p w14:paraId="38756B59" w14:textId="77777777" w:rsidR="005B5049" w:rsidRPr="005E5DA3" w:rsidRDefault="005B5049">
    <w:pPr>
      <w:pStyle w:val="Encabezado"/>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D2CB7"/>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24B27"/>
    <w:multiLevelType w:val="hybridMultilevel"/>
    <w:tmpl w:val="B366D81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40F543B3"/>
    <w:multiLevelType w:val="multilevel"/>
    <w:tmpl w:val="BA22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B6543"/>
    <w:multiLevelType w:val="multilevel"/>
    <w:tmpl w:val="075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968E2"/>
    <w:multiLevelType w:val="hybridMultilevel"/>
    <w:tmpl w:val="AF409E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A251483"/>
    <w:multiLevelType w:val="multilevel"/>
    <w:tmpl w:val="3404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D1176"/>
    <w:multiLevelType w:val="hybridMultilevel"/>
    <w:tmpl w:val="14068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3F73DA9"/>
    <w:multiLevelType w:val="hybridMultilevel"/>
    <w:tmpl w:val="72F8FBB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66632A9A"/>
    <w:multiLevelType w:val="hybridMultilevel"/>
    <w:tmpl w:val="235608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A2B416E"/>
    <w:multiLevelType w:val="multilevel"/>
    <w:tmpl w:val="C442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4C3E91"/>
    <w:multiLevelType w:val="multilevel"/>
    <w:tmpl w:val="0FDA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86047E"/>
    <w:multiLevelType w:val="hybridMultilevel"/>
    <w:tmpl w:val="3E92EC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2" w15:restartNumberingAfterBreak="0">
    <w:nsid w:val="7D306B33"/>
    <w:multiLevelType w:val="hybridMultilevel"/>
    <w:tmpl w:val="A1641C9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7E34546F"/>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613861">
    <w:abstractNumId w:val="8"/>
  </w:num>
  <w:num w:numId="2" w16cid:durableId="208760547">
    <w:abstractNumId w:val="10"/>
  </w:num>
  <w:num w:numId="3" w16cid:durableId="918825388">
    <w:abstractNumId w:val="13"/>
  </w:num>
  <w:num w:numId="4" w16cid:durableId="460265094">
    <w:abstractNumId w:val="0"/>
  </w:num>
  <w:num w:numId="5" w16cid:durableId="16975014">
    <w:abstractNumId w:val="5"/>
  </w:num>
  <w:num w:numId="6" w16cid:durableId="1674993390">
    <w:abstractNumId w:val="9"/>
  </w:num>
  <w:num w:numId="7" w16cid:durableId="1328097104">
    <w:abstractNumId w:val="2"/>
  </w:num>
  <w:num w:numId="8" w16cid:durableId="55783942">
    <w:abstractNumId w:val="3"/>
  </w:num>
  <w:num w:numId="9" w16cid:durableId="171721270">
    <w:abstractNumId w:val="4"/>
  </w:num>
  <w:num w:numId="10" w16cid:durableId="1411001866">
    <w:abstractNumId w:val="12"/>
  </w:num>
  <w:num w:numId="11" w16cid:durableId="454644793">
    <w:abstractNumId w:val="7"/>
  </w:num>
  <w:num w:numId="12" w16cid:durableId="75447201">
    <w:abstractNumId w:val="6"/>
  </w:num>
  <w:num w:numId="13" w16cid:durableId="542521170">
    <w:abstractNumId w:val="1"/>
  </w:num>
  <w:num w:numId="14" w16cid:durableId="3126864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D1828"/>
    <w:rsid w:val="001C62D5"/>
    <w:rsid w:val="0022012E"/>
    <w:rsid w:val="00271A0C"/>
    <w:rsid w:val="002B7438"/>
    <w:rsid w:val="002C1089"/>
    <w:rsid w:val="002F2518"/>
    <w:rsid w:val="00317500"/>
    <w:rsid w:val="00382E8A"/>
    <w:rsid w:val="00394597"/>
    <w:rsid w:val="003E4140"/>
    <w:rsid w:val="003F5C97"/>
    <w:rsid w:val="00444031"/>
    <w:rsid w:val="004815C7"/>
    <w:rsid w:val="005643C0"/>
    <w:rsid w:val="005B5049"/>
    <w:rsid w:val="005D2210"/>
    <w:rsid w:val="005E5DA3"/>
    <w:rsid w:val="0062647E"/>
    <w:rsid w:val="006648FE"/>
    <w:rsid w:val="00693CFA"/>
    <w:rsid w:val="00747475"/>
    <w:rsid w:val="008705E4"/>
    <w:rsid w:val="00892611"/>
    <w:rsid w:val="009C4C7E"/>
    <w:rsid w:val="009C4D37"/>
    <w:rsid w:val="009D0A41"/>
    <w:rsid w:val="00A17F2F"/>
    <w:rsid w:val="00A21DEC"/>
    <w:rsid w:val="00A50E48"/>
    <w:rsid w:val="00A55941"/>
    <w:rsid w:val="00A75DE1"/>
    <w:rsid w:val="00AA16F4"/>
    <w:rsid w:val="00AA4611"/>
    <w:rsid w:val="00AE7ACB"/>
    <w:rsid w:val="00B139D5"/>
    <w:rsid w:val="00CB083D"/>
    <w:rsid w:val="00CC45D9"/>
    <w:rsid w:val="00D04266"/>
    <w:rsid w:val="00DF72A4"/>
    <w:rsid w:val="00E022CB"/>
    <w:rsid w:val="00E0618B"/>
    <w:rsid w:val="00E132F8"/>
    <w:rsid w:val="00E148B8"/>
    <w:rsid w:val="00E52111"/>
    <w:rsid w:val="00ED77C9"/>
    <w:rsid w:val="00EE13AA"/>
    <w:rsid w:val="00EF21A8"/>
    <w:rsid w:val="00F022D1"/>
    <w:rsid w:val="00F3782F"/>
    <w:rsid w:val="00FE4A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A3"/>
  </w:style>
  <w:style w:type="paragraph" w:styleId="Ttulo1">
    <w:name w:val="heading 1"/>
    <w:basedOn w:val="Normal"/>
    <w:next w:val="Normal"/>
    <w:link w:val="Ttulo1C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D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DA3"/>
  </w:style>
  <w:style w:type="paragraph" w:styleId="Piedepgina">
    <w:name w:val="footer"/>
    <w:basedOn w:val="Normal"/>
    <w:link w:val="PiedepginaCar"/>
    <w:uiPriority w:val="99"/>
    <w:unhideWhenUsed/>
    <w:rsid w:val="005E5D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DA3"/>
  </w:style>
  <w:style w:type="character" w:customStyle="1" w:styleId="Ttulo1Car">
    <w:name w:val="Título 1 Car"/>
    <w:basedOn w:val="Fuentedeprrafopredeter"/>
    <w:link w:val="Ttulo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2C1089"/>
  </w:style>
  <w:style w:type="paragraph" w:styleId="Prrafodelista">
    <w:name w:val="List Paragraph"/>
    <w:basedOn w:val="Normal"/>
    <w:uiPriority w:val="34"/>
    <w:qFormat/>
    <w:rsid w:val="00382E8A"/>
    <w:pPr>
      <w:ind w:left="720"/>
      <w:contextualSpacing/>
    </w:pPr>
  </w:style>
  <w:style w:type="paragraph" w:styleId="NormalWeb">
    <w:name w:val="Normal (Web)"/>
    <w:basedOn w:val="Normal"/>
    <w:uiPriority w:val="99"/>
    <w:unhideWhenUsed/>
    <w:rsid w:val="00382E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82E8A"/>
    <w:rPr>
      <w:b/>
      <w:bCs/>
    </w:rPr>
  </w:style>
  <w:style w:type="character" w:styleId="nfasis">
    <w:name w:val="Emphasis"/>
    <w:basedOn w:val="Fuentedeprrafopredeter"/>
    <w:uiPriority w:val="20"/>
    <w:qFormat/>
    <w:rsid w:val="00382E8A"/>
    <w:rPr>
      <w:i/>
      <w:iCs/>
    </w:rPr>
  </w:style>
  <w:style w:type="character" w:styleId="Hipervnculo">
    <w:name w:val="Hyperlink"/>
    <w:basedOn w:val="Fuentedeprrafopredeter"/>
    <w:uiPriority w:val="99"/>
    <w:semiHidden/>
    <w:unhideWhenUsed/>
    <w:rsid w:val="00A75D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23487755">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65029815">
      <w:bodyDiv w:val="1"/>
      <w:marLeft w:val="0"/>
      <w:marRight w:val="0"/>
      <w:marTop w:val="0"/>
      <w:marBottom w:val="0"/>
      <w:divBdr>
        <w:top w:val="none" w:sz="0" w:space="0" w:color="auto"/>
        <w:left w:val="none" w:sz="0" w:space="0" w:color="auto"/>
        <w:bottom w:val="none" w:sz="0" w:space="0" w:color="auto"/>
        <w:right w:val="none" w:sz="0" w:space="0" w:color="auto"/>
      </w:divBdr>
      <w:divsChild>
        <w:div w:id="201553725">
          <w:marLeft w:val="0"/>
          <w:marRight w:val="0"/>
          <w:marTop w:val="0"/>
          <w:marBottom w:val="0"/>
          <w:divBdr>
            <w:top w:val="single" w:sz="2" w:space="0" w:color="auto"/>
            <w:left w:val="single" w:sz="2" w:space="0" w:color="auto"/>
            <w:bottom w:val="single" w:sz="6" w:space="0" w:color="auto"/>
            <w:right w:val="single" w:sz="2" w:space="0" w:color="auto"/>
          </w:divBdr>
          <w:divsChild>
            <w:div w:id="1283653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086202">
                  <w:marLeft w:val="0"/>
                  <w:marRight w:val="0"/>
                  <w:marTop w:val="0"/>
                  <w:marBottom w:val="0"/>
                  <w:divBdr>
                    <w:top w:val="single" w:sz="2" w:space="0" w:color="D9D9E3"/>
                    <w:left w:val="single" w:sz="2" w:space="0" w:color="D9D9E3"/>
                    <w:bottom w:val="single" w:sz="2" w:space="0" w:color="D9D9E3"/>
                    <w:right w:val="single" w:sz="2" w:space="0" w:color="D9D9E3"/>
                  </w:divBdr>
                  <w:divsChild>
                    <w:div w:id="1337613632">
                      <w:marLeft w:val="0"/>
                      <w:marRight w:val="0"/>
                      <w:marTop w:val="0"/>
                      <w:marBottom w:val="0"/>
                      <w:divBdr>
                        <w:top w:val="single" w:sz="2" w:space="0" w:color="D9D9E3"/>
                        <w:left w:val="single" w:sz="2" w:space="0" w:color="D9D9E3"/>
                        <w:bottom w:val="single" w:sz="2" w:space="0" w:color="D9D9E3"/>
                        <w:right w:val="single" w:sz="2" w:space="0" w:color="D9D9E3"/>
                      </w:divBdr>
                      <w:divsChild>
                        <w:div w:id="334579592">
                          <w:marLeft w:val="0"/>
                          <w:marRight w:val="0"/>
                          <w:marTop w:val="0"/>
                          <w:marBottom w:val="0"/>
                          <w:divBdr>
                            <w:top w:val="single" w:sz="2" w:space="0" w:color="D9D9E3"/>
                            <w:left w:val="single" w:sz="2" w:space="0" w:color="D9D9E3"/>
                            <w:bottom w:val="single" w:sz="2" w:space="0" w:color="D9D9E3"/>
                            <w:right w:val="single" w:sz="2" w:space="0" w:color="D9D9E3"/>
                          </w:divBdr>
                          <w:divsChild>
                            <w:div w:id="1122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141314342">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335153594">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39572563">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68929978">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1094206415">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29127179">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165824914">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39887808">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39905826">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505365002">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50720753">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52199360">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2013678687">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vanahuac.instructure.com/courses/5434/files/2408013/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8</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3</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4</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7</b:RefOrder>
  </b:Source>
</b:Sources>
</file>

<file path=customXml/itemProps1.xml><?xml version="1.0" encoding="utf-8"?>
<ds:datastoreItem xmlns:ds="http://schemas.openxmlformats.org/officeDocument/2006/customXml" ds:itemID="{24F03601-D3F8-4FD3-9232-162BE2A6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705</Words>
  <Characters>3882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4</cp:revision>
  <dcterms:created xsi:type="dcterms:W3CDTF">2023-07-21T20:30:00Z</dcterms:created>
  <dcterms:modified xsi:type="dcterms:W3CDTF">2023-07-22T01:08:00Z</dcterms:modified>
</cp:coreProperties>
</file>