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68CD3FBB" w:rsidR="00E47301" w:rsidRPr="00592B7E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545E2A">
        <w:rPr>
          <w:b/>
          <w:bCs/>
          <w:color w:val="000000"/>
          <w:sz w:val="28"/>
          <w:szCs w:val="28"/>
        </w:rPr>
        <w:t>6</w:t>
      </w:r>
    </w:p>
    <w:p w14:paraId="58F8DA0A" w14:textId="10F8D785" w:rsidR="00E47301" w:rsidRPr="00577A29" w:rsidRDefault="004F78B5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4F78B5">
      <w:pPr>
        <w:pStyle w:val="a3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62C6F774" w14:textId="2ECE3A0E" w:rsidR="005D7ECC" w:rsidRDefault="00575759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27386">
        <w:rPr>
          <w:rFonts w:ascii="Times New Roman" w:hAnsi="Times New Roman" w:cs="Times New Roman"/>
          <w:sz w:val="28"/>
          <w:szCs w:val="28"/>
        </w:rPr>
        <w:t>Исходные данные были взяты из лабораторного практикума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259084" w14:textId="1E3BD0C1" w:rsidR="00C46A75" w:rsidRDefault="00575759" w:rsidP="004232B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507F">
        <w:rPr>
          <w:rFonts w:ascii="Times New Roman" w:hAnsi="Times New Roman" w:cs="Times New Roman"/>
          <w:sz w:val="28"/>
          <w:szCs w:val="28"/>
        </w:rPr>
        <w:t>Для оценки криптостойкости был проведен частотный анализ.</w:t>
      </w:r>
    </w:p>
    <w:p w14:paraId="77C43E6C" w14:textId="46C2F943" w:rsidR="0074507F" w:rsidRPr="000A3570" w:rsidRDefault="0074507F" w:rsidP="0074507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812636" wp14:editId="6BBCD84D">
            <wp:extent cx="4033468" cy="3081475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128" cy="30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507D" w14:textId="75BAA453" w:rsidR="0074507F" w:rsidRDefault="0074507F" w:rsidP="0074507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72D12">
        <w:rPr>
          <w:rFonts w:ascii="Times New Roman" w:hAnsi="Times New Roman" w:cs="Times New Roman"/>
          <w:sz w:val="28"/>
          <w:szCs w:val="28"/>
        </w:rPr>
        <w:t xml:space="preserve"> </w:t>
      </w:r>
      <w:r w:rsidR="00772D12" w:rsidRPr="00772D12">
        <w:rPr>
          <w:rFonts w:ascii="Times New Roman" w:hAnsi="Times New Roman" w:cs="Times New Roman"/>
          <w:sz w:val="28"/>
          <w:szCs w:val="28"/>
        </w:rPr>
        <w:t>—</w:t>
      </w:r>
      <w:r w:rsidR="00772D12">
        <w:rPr>
          <w:rFonts w:ascii="Times New Roman" w:hAnsi="Times New Roman" w:cs="Times New Roman"/>
          <w:sz w:val="28"/>
          <w:szCs w:val="28"/>
        </w:rPr>
        <w:t xml:space="preserve"> Диаграмма частот входных данных</w:t>
      </w:r>
    </w:p>
    <w:p w14:paraId="143EF24D" w14:textId="08857AB4" w:rsidR="00772D12" w:rsidRDefault="00772D12" w:rsidP="0074507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1C03C8" wp14:editId="31759FF0">
            <wp:extent cx="4697293" cy="3483177"/>
            <wp:effectExtent l="0" t="0" r="825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788" cy="34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0DEE" w14:textId="4B7ECDAB" w:rsidR="00772D12" w:rsidRDefault="00772D12" w:rsidP="0074507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772D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Диаграмма частот зашифрованных данных</w:t>
      </w:r>
    </w:p>
    <w:p w14:paraId="5AA4E3C0" w14:textId="66438ED3" w:rsidR="00265C79" w:rsidRPr="007534D0" w:rsidRDefault="00265C79" w:rsidP="007534D0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Исходя из полученных диаграмм частот можно заметить, что частота появления символов в зашифрованном сообщении примерно одинаковая. При выполнении работы использовалось 3 ротора, которые имеют 17 576 различных положений (26 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26</w:t>
      </w:r>
      <w:r w:rsidRPr="007534D0">
        <w:rPr>
          <w:rFonts w:ascii="Times New Roman" w:hAnsi="Times New Roman" w:cs="Times New Roman"/>
          <w:sz w:val="28"/>
          <w:szCs w:val="28"/>
        </w:rPr>
        <w:t xml:space="preserve"> 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 w:rsidRPr="007534D0">
        <w:rPr>
          <w:rFonts w:ascii="Times New Roman" w:hAnsi="Times New Roman" w:cs="Times New Roman"/>
          <w:sz w:val="28"/>
          <w:szCs w:val="28"/>
        </w:rPr>
        <w:t xml:space="preserve"> 26)</w:t>
      </w:r>
      <w:r w:rsidR="007534D0" w:rsidRPr="007534D0">
        <w:rPr>
          <w:rFonts w:ascii="Times New Roman" w:hAnsi="Times New Roman" w:cs="Times New Roman"/>
          <w:sz w:val="28"/>
          <w:szCs w:val="28"/>
        </w:rPr>
        <w:t xml:space="preserve">. </w:t>
      </w:r>
      <w:r w:rsidR="007534D0">
        <w:rPr>
          <w:rFonts w:ascii="Times New Roman" w:hAnsi="Times New Roman" w:cs="Times New Roman"/>
          <w:sz w:val="28"/>
          <w:szCs w:val="28"/>
        </w:rPr>
        <w:t xml:space="preserve">Но на расчет влияют только кольца среднего и правого ротора, таким образом комбинаций колец получается 676 (26 </w:t>
      </w:r>
      <w:r w:rsidR="007534D0"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 w:rsidR="007534D0">
        <w:rPr>
          <w:rFonts w:ascii="Times New Roman" w:hAnsi="Times New Roman" w:cs="Times New Roman"/>
          <w:sz w:val="28"/>
          <w:szCs w:val="28"/>
        </w:rPr>
        <w:t xml:space="preserve"> 26).</w:t>
      </w:r>
    </w:p>
    <w:p w14:paraId="4CB3EC1D" w14:textId="12400895" w:rsidR="00CB6ACD" w:rsidRPr="003A5BE8" w:rsidRDefault="002C183A" w:rsidP="00F45B64">
      <w:pPr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F78B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A5BE8">
        <w:rPr>
          <w:rFonts w:ascii="Times New Roman" w:hAnsi="Times New Roman" w:cs="Times New Roman"/>
          <w:sz w:val="28"/>
          <w:szCs w:val="28"/>
        </w:rPr>
        <w:t xml:space="preserve">Исходя из полученных диаграмм можно сделать вывод, что частотный анализ не даст практически никаких результатов. Это делает «Энигму» </w:t>
      </w:r>
      <w:r w:rsidR="00654890">
        <w:rPr>
          <w:rFonts w:ascii="Times New Roman" w:hAnsi="Times New Roman" w:cs="Times New Roman"/>
          <w:sz w:val="28"/>
          <w:szCs w:val="28"/>
        </w:rPr>
        <w:t>довольно криптостойкой по сравнению с ранее рассматриваемыми шифрами.</w:t>
      </w:r>
    </w:p>
    <w:p w14:paraId="6AA04C32" w14:textId="2D75F917" w:rsidR="002C183A" w:rsidRPr="00CB6ACD" w:rsidRDefault="002C183A" w:rsidP="002C183A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sectPr w:rsidR="002C183A" w:rsidRPr="00CB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64B"/>
    <w:multiLevelType w:val="multilevel"/>
    <w:tmpl w:val="D01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542FA"/>
    <w:multiLevelType w:val="multilevel"/>
    <w:tmpl w:val="51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460D6"/>
    <w:multiLevelType w:val="multilevel"/>
    <w:tmpl w:val="78F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52A64"/>
    <w:multiLevelType w:val="multilevel"/>
    <w:tmpl w:val="E00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2E45"/>
    <w:rsid w:val="0006425D"/>
    <w:rsid w:val="00077065"/>
    <w:rsid w:val="000A3570"/>
    <w:rsid w:val="000A4DF6"/>
    <w:rsid w:val="000A5DC1"/>
    <w:rsid w:val="000B5318"/>
    <w:rsid w:val="000C4148"/>
    <w:rsid w:val="000E5BBF"/>
    <w:rsid w:val="001D4F38"/>
    <w:rsid w:val="00217871"/>
    <w:rsid w:val="00241AA0"/>
    <w:rsid w:val="00250600"/>
    <w:rsid w:val="00265C79"/>
    <w:rsid w:val="002A6AA0"/>
    <w:rsid w:val="002C183A"/>
    <w:rsid w:val="002F7B0F"/>
    <w:rsid w:val="003044E4"/>
    <w:rsid w:val="00346EEE"/>
    <w:rsid w:val="003A5BE8"/>
    <w:rsid w:val="004232BB"/>
    <w:rsid w:val="00460ACC"/>
    <w:rsid w:val="004B257F"/>
    <w:rsid w:val="004F78B5"/>
    <w:rsid w:val="00527A2C"/>
    <w:rsid w:val="00527E86"/>
    <w:rsid w:val="00545E2A"/>
    <w:rsid w:val="00575759"/>
    <w:rsid w:val="00576E0B"/>
    <w:rsid w:val="00577A29"/>
    <w:rsid w:val="00592B7E"/>
    <w:rsid w:val="005A37E2"/>
    <w:rsid w:val="005B23FF"/>
    <w:rsid w:val="005D788B"/>
    <w:rsid w:val="005D7ECC"/>
    <w:rsid w:val="005E74EF"/>
    <w:rsid w:val="005F7BAF"/>
    <w:rsid w:val="00617FEF"/>
    <w:rsid w:val="00650D02"/>
    <w:rsid w:val="006518A4"/>
    <w:rsid w:val="00654890"/>
    <w:rsid w:val="00680379"/>
    <w:rsid w:val="00687FE3"/>
    <w:rsid w:val="00697C62"/>
    <w:rsid w:val="00704762"/>
    <w:rsid w:val="00714780"/>
    <w:rsid w:val="0074507F"/>
    <w:rsid w:val="007534D0"/>
    <w:rsid w:val="0076506B"/>
    <w:rsid w:val="00772D12"/>
    <w:rsid w:val="007A62F8"/>
    <w:rsid w:val="007F4AAC"/>
    <w:rsid w:val="00801D38"/>
    <w:rsid w:val="00806CED"/>
    <w:rsid w:val="00823DAC"/>
    <w:rsid w:val="00866CD9"/>
    <w:rsid w:val="00874FF8"/>
    <w:rsid w:val="008E01BA"/>
    <w:rsid w:val="009239A6"/>
    <w:rsid w:val="00923BCC"/>
    <w:rsid w:val="009247C9"/>
    <w:rsid w:val="00995E19"/>
    <w:rsid w:val="009D5D85"/>
    <w:rsid w:val="00A213C6"/>
    <w:rsid w:val="00A43759"/>
    <w:rsid w:val="00A92D36"/>
    <w:rsid w:val="00A963C9"/>
    <w:rsid w:val="00B27386"/>
    <w:rsid w:val="00BE2842"/>
    <w:rsid w:val="00BF30A7"/>
    <w:rsid w:val="00C0446A"/>
    <w:rsid w:val="00C46A75"/>
    <w:rsid w:val="00C761F3"/>
    <w:rsid w:val="00CB6ACD"/>
    <w:rsid w:val="00CD240B"/>
    <w:rsid w:val="00CF49D1"/>
    <w:rsid w:val="00D50436"/>
    <w:rsid w:val="00D611D8"/>
    <w:rsid w:val="00D91BD8"/>
    <w:rsid w:val="00DB6C61"/>
    <w:rsid w:val="00E0612D"/>
    <w:rsid w:val="00E47301"/>
    <w:rsid w:val="00E56266"/>
    <w:rsid w:val="00EB193C"/>
    <w:rsid w:val="00EC3BF8"/>
    <w:rsid w:val="00F13981"/>
    <w:rsid w:val="00F45B64"/>
    <w:rsid w:val="00F465F0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90</cp:revision>
  <dcterms:created xsi:type="dcterms:W3CDTF">2024-03-15T07:07:00Z</dcterms:created>
  <dcterms:modified xsi:type="dcterms:W3CDTF">2024-05-03T07:29:00Z</dcterms:modified>
</cp:coreProperties>
</file>