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EBBE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>1. Основная идея криптографических преобразований на основе шифров перестановки заключается в изменении порядка символов в сообщении без их изменения. Это достигается путем перемещения символов в тексте в соответствии с определенным ключом или правилом.</w:t>
      </w:r>
    </w:p>
    <w:p w14:paraId="5A55B05D" w14:textId="77777777" w:rsidR="00C55DE9" w:rsidRPr="00857EEC" w:rsidRDefault="00C55DE9" w:rsidP="00C55DE9">
      <w:pPr>
        <w:rPr>
          <w:sz w:val="24"/>
          <w:szCs w:val="24"/>
        </w:rPr>
      </w:pPr>
    </w:p>
    <w:p w14:paraId="245BBF8C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>2. Классификационные признаки перестановочных шифров могут включать в себя:</w:t>
      </w:r>
    </w:p>
    <w:p w14:paraId="6ED01694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Количество и тип ключей: некоторые перестановочные шифры могут использовать один ключ, в то время как другие могут использовать несколько ключей или даже не требовать ключа вовсе.</w:t>
      </w:r>
    </w:p>
    <w:p w14:paraId="3FFF18DD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Способ перестановки: различные шифры могут применять разные методы перестановки символов, такие как маршрутная перестановка, </w:t>
      </w:r>
      <w:proofErr w:type="spellStart"/>
      <w:r w:rsidRPr="00857EEC">
        <w:rPr>
          <w:sz w:val="24"/>
          <w:szCs w:val="24"/>
        </w:rPr>
        <w:t>столбцовая</w:t>
      </w:r>
      <w:proofErr w:type="spellEnd"/>
      <w:r w:rsidRPr="00857EEC">
        <w:rPr>
          <w:sz w:val="24"/>
          <w:szCs w:val="24"/>
        </w:rPr>
        <w:t xml:space="preserve"> перестановка и т. д.</w:t>
      </w:r>
    </w:p>
    <w:p w14:paraId="38699BBF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Размер блока: некоторые шифры могут работать с блоками фиксированного размера, в то время как другие могут иметь переменный размер блока.</w:t>
      </w:r>
    </w:p>
    <w:p w14:paraId="4688B079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Сложность шифрования и дешифрования: разные шифры могут иметь различные уровни сложности для шифрования и дешифрования.</w:t>
      </w:r>
    </w:p>
    <w:p w14:paraId="04E6F3BE" w14:textId="77777777" w:rsidR="00C55DE9" w:rsidRPr="00857EEC" w:rsidRDefault="00C55DE9" w:rsidP="00C55DE9">
      <w:pPr>
        <w:rPr>
          <w:sz w:val="24"/>
          <w:szCs w:val="24"/>
        </w:rPr>
      </w:pPr>
    </w:p>
    <w:p w14:paraId="2B217513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>3. Для алфавитов русского и белорусского языков можно составить по 32 разновидности шифров, подобных шифру Цезаря, так как оба алфавита содержат 32 буквы.</w:t>
      </w:r>
    </w:p>
    <w:p w14:paraId="3D952475" w14:textId="77777777" w:rsidR="00C55DE9" w:rsidRPr="00857EEC" w:rsidRDefault="00C55DE9" w:rsidP="00C55DE9">
      <w:pPr>
        <w:rPr>
          <w:sz w:val="24"/>
          <w:szCs w:val="24"/>
        </w:rPr>
      </w:pPr>
    </w:p>
    <w:p w14:paraId="1DA46C15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>4. Перестановочные шифры могут обладать различной стойкостью к криптоанализу. Некоторые из них могут быть уязвимы к статистическим атакам из-за сохранения частоты символов, в то время как другие могут быть более стойкими, особенно если используются дополнительные методы, такие как добавление шума или использование ключей переменной длины.</w:t>
      </w:r>
    </w:p>
    <w:p w14:paraId="47D3115C" w14:textId="77777777" w:rsidR="00C55DE9" w:rsidRPr="00857EEC" w:rsidRDefault="00C55DE9" w:rsidP="00C55DE9">
      <w:pPr>
        <w:rPr>
          <w:sz w:val="24"/>
          <w:szCs w:val="24"/>
        </w:rPr>
      </w:pPr>
    </w:p>
    <w:p w14:paraId="074DC4F3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>5. Примеры перестановочных шифров, не рассмотренных в материалах:</w:t>
      </w:r>
    </w:p>
    <w:p w14:paraId="4D895F8A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Шифр </w:t>
      </w:r>
      <w:proofErr w:type="spellStart"/>
      <w:r w:rsidRPr="00857EEC">
        <w:rPr>
          <w:sz w:val="24"/>
          <w:szCs w:val="24"/>
        </w:rPr>
        <w:t>Рейндель</w:t>
      </w:r>
      <w:proofErr w:type="spellEnd"/>
    </w:p>
    <w:p w14:paraId="2A2312FE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Шифр </w:t>
      </w:r>
      <w:proofErr w:type="spellStart"/>
      <w:r w:rsidRPr="00857EEC">
        <w:rPr>
          <w:sz w:val="24"/>
          <w:szCs w:val="24"/>
        </w:rPr>
        <w:t>Скитала</w:t>
      </w:r>
      <w:proofErr w:type="spellEnd"/>
    </w:p>
    <w:p w14:paraId="1E9C564B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Шифр </w:t>
      </w:r>
      <w:proofErr w:type="spellStart"/>
      <w:r w:rsidRPr="00857EEC">
        <w:rPr>
          <w:sz w:val="24"/>
          <w:szCs w:val="24"/>
        </w:rPr>
        <w:t>Виженера</w:t>
      </w:r>
      <w:proofErr w:type="spellEnd"/>
      <w:r w:rsidRPr="00857EEC">
        <w:rPr>
          <w:sz w:val="24"/>
          <w:szCs w:val="24"/>
        </w:rPr>
        <w:t xml:space="preserve"> (в том числе его вариации)</w:t>
      </w:r>
    </w:p>
    <w:p w14:paraId="6EA741AD" w14:textId="77777777" w:rsidR="00C55DE9" w:rsidRPr="00857EEC" w:rsidRDefault="00C55DE9" w:rsidP="00C55DE9">
      <w:pPr>
        <w:rPr>
          <w:sz w:val="24"/>
          <w:szCs w:val="24"/>
        </w:rPr>
      </w:pPr>
    </w:p>
    <w:p w14:paraId="218F8029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>6. Выбор размеров используемой таблицы для перестановочных шифров может зависеть от конкретного алгоритма шифрования и требований к криптографической стойкости. В некоторых случаях предпочтительно использовать квадратные таблицы, а в других - прямоугольные.</w:t>
      </w:r>
    </w:p>
    <w:p w14:paraId="1934778B" w14:textId="77777777" w:rsidR="00C55DE9" w:rsidRPr="00857EEC" w:rsidRDefault="00C55DE9" w:rsidP="00C55DE9">
      <w:pPr>
        <w:rPr>
          <w:sz w:val="24"/>
          <w:szCs w:val="24"/>
        </w:rPr>
      </w:pPr>
    </w:p>
    <w:p w14:paraId="0CDAD063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lastRenderedPageBreak/>
        <w:t>7. Основные методы взлома перестановочных шифров включают в себя:</w:t>
      </w:r>
    </w:p>
    <w:p w14:paraId="417924FB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Атаки по статистике: использование частотного анализа для определения перестановки символов.</w:t>
      </w:r>
    </w:p>
    <w:p w14:paraId="5F8C81CE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Атаки по известному тексту: если известен какой-то часть зашифрованного текста, можно использовать эту информацию для определения ключа или расшифровки других частей текста.</w:t>
      </w:r>
    </w:p>
    <w:p w14:paraId="2C5CA6C3" w14:textId="77777777" w:rsidR="00C55DE9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Атаки перебором: попытка всех возможных комбинаций ключей для нахождения правильного.</w:t>
      </w:r>
    </w:p>
    <w:p w14:paraId="57521F06" w14:textId="79764208" w:rsidR="00BD0913" w:rsidRPr="00857EEC" w:rsidRDefault="00C55DE9" w:rsidP="00C55DE9">
      <w:pPr>
        <w:rPr>
          <w:sz w:val="24"/>
          <w:szCs w:val="24"/>
        </w:rPr>
      </w:pPr>
      <w:r w:rsidRPr="00857EEC">
        <w:rPr>
          <w:sz w:val="24"/>
          <w:szCs w:val="24"/>
        </w:rPr>
        <w:t xml:space="preserve">   - Другие методы криптоанализа, такие как анализ частот биграмм и триграмм, атаки с использованием известных уязвимостей конкретных алгоритмов и т. д.</w:t>
      </w:r>
    </w:p>
    <w:sectPr w:rsidR="00BD0913" w:rsidRPr="0085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64"/>
    <w:rsid w:val="007C4B64"/>
    <w:rsid w:val="00857EEC"/>
    <w:rsid w:val="00874FF8"/>
    <w:rsid w:val="00995E19"/>
    <w:rsid w:val="00BD0913"/>
    <w:rsid w:val="00C5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E4A99-A90D-4B01-838C-BFC65E20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3</cp:revision>
  <dcterms:created xsi:type="dcterms:W3CDTF">2024-04-11T16:25:00Z</dcterms:created>
  <dcterms:modified xsi:type="dcterms:W3CDTF">2024-04-11T16:25:00Z</dcterms:modified>
</cp:coreProperties>
</file>