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97D3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E804C0">
        <w:rPr>
          <w:rFonts w:ascii="Courier New" w:hAnsi="Courier New" w:cs="Courier New"/>
          <w:b/>
          <w:bCs/>
          <w:sz w:val="28"/>
          <w:szCs w:val="28"/>
          <w:lang w:val="en-US"/>
        </w:rPr>
        <w:t>Prisma</w:t>
      </w:r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79DA86CD" w14:textId="6D64DB5D" w:rsidR="002B40BA" w:rsidRPr="00E804C0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proofErr w:type="spellStart"/>
      <w:r w:rsidRPr="00E804C0">
        <w:rPr>
          <w:rStyle w:val="a5"/>
          <w:rFonts w:ascii="Roboto" w:hAnsi="Roboto"/>
        </w:rPr>
        <w:t>Prisma</w:t>
      </w:r>
      <w:proofErr w:type="spellEnd"/>
      <w:r w:rsidRPr="00E804C0">
        <w:rPr>
          <w:rFonts w:ascii="Roboto" w:hAnsi="Roboto"/>
        </w:rPr>
        <w:t> </w:t>
      </w:r>
      <w:proofErr w:type="gramStart"/>
      <w:r w:rsidRPr="00E804C0">
        <w:rPr>
          <w:rFonts w:ascii="Roboto" w:hAnsi="Roboto"/>
        </w:rPr>
        <w:t>- это</w:t>
      </w:r>
      <w:proofErr w:type="gramEnd"/>
      <w:r w:rsidRPr="00E804C0">
        <w:rPr>
          <w:rFonts w:ascii="Roboto" w:hAnsi="Roboto"/>
        </w:rPr>
        <w:t xml:space="preserve"> открытый исходный код, который упрощает работу с базами данных для разработчиков. </w:t>
      </w:r>
      <w:hyperlink r:id="rId5" w:tgtFrame="_blank" w:history="1">
        <w:r w:rsidRPr="00E804C0">
          <w:rPr>
            <w:rStyle w:val="a6"/>
            <w:rFonts w:ascii="Roboto" w:hAnsi="Roboto"/>
            <w:color w:val="auto"/>
          </w:rPr>
          <w:t>Он предоставляет интуитивно понятные инструменты для упрощения взаимодействия с базами данных, эволюции схемы и управления данными</w:t>
        </w:r>
      </w:hyperlink>
      <w:r w:rsidRPr="00E804C0">
        <w:rPr>
          <w:rFonts w:ascii="Roboto" w:hAnsi="Roboto"/>
        </w:rPr>
        <w:t>.</w:t>
      </w:r>
    </w:p>
    <w:p w14:paraId="1042E6B6" w14:textId="77777777" w:rsidR="002B40BA" w:rsidRPr="00E804C0" w:rsidRDefault="002B40BA" w:rsidP="002B40B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</w:p>
    <w:p w14:paraId="7E5A6E2A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Назовите отличия </w:t>
      </w:r>
      <w:r w:rsidRPr="00E804C0">
        <w:rPr>
          <w:rFonts w:ascii="Courier New" w:hAnsi="Courier New" w:cs="Courier New"/>
          <w:b/>
          <w:bCs/>
          <w:sz w:val="28"/>
          <w:szCs w:val="28"/>
          <w:lang w:val="en-US"/>
        </w:rPr>
        <w:t>Prisma</w:t>
      </w: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от других фреймворков </w:t>
      </w:r>
      <w:r w:rsidRPr="00E804C0">
        <w:rPr>
          <w:rFonts w:ascii="Courier New" w:hAnsi="Courier New" w:cs="Courier New"/>
          <w:b/>
          <w:bCs/>
          <w:sz w:val="28"/>
          <w:szCs w:val="28"/>
          <w:lang w:val="en-US"/>
        </w:rPr>
        <w:t>ORM</w:t>
      </w:r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7A0B0F36" w14:textId="6C82B4F4" w:rsidR="002B40BA" w:rsidRPr="00E804C0" w:rsidRDefault="00E804C0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hyperlink r:id="rId6" w:tgtFrame="_blank" w:history="1">
        <w:proofErr w:type="spellStart"/>
        <w:r w:rsidR="002B40BA" w:rsidRPr="00E804C0">
          <w:rPr>
            <w:rStyle w:val="a5"/>
            <w:rFonts w:ascii="Roboto" w:hAnsi="Roboto"/>
            <w:u w:val="single"/>
          </w:rPr>
          <w:t>Prisma</w:t>
        </w:r>
        <w:proofErr w:type="spellEnd"/>
        <w:r w:rsidR="002B40BA" w:rsidRPr="00E804C0">
          <w:rPr>
            <w:rStyle w:val="a6"/>
            <w:rFonts w:ascii="Roboto" w:hAnsi="Roboto"/>
            <w:color w:val="auto"/>
          </w:rPr>
          <w:t xml:space="preserve"> отличается от других ORM тем, что он предоставляет </w:t>
        </w:r>
        <w:proofErr w:type="spellStart"/>
        <w:r w:rsidR="002B40BA" w:rsidRPr="00E804C0">
          <w:rPr>
            <w:rStyle w:val="a6"/>
            <w:rFonts w:ascii="Roboto" w:hAnsi="Roboto"/>
            <w:color w:val="auto"/>
          </w:rPr>
          <w:t>автогенерированную</w:t>
        </w:r>
        <w:proofErr w:type="spellEnd"/>
        <w:r w:rsidR="002B40BA" w:rsidRPr="00E804C0">
          <w:rPr>
            <w:rStyle w:val="a6"/>
            <w:rFonts w:ascii="Roboto" w:hAnsi="Roboto"/>
            <w:color w:val="auto"/>
          </w:rPr>
          <w:t xml:space="preserve">, </w:t>
        </w:r>
        <w:proofErr w:type="spellStart"/>
        <w:r w:rsidR="002B40BA" w:rsidRPr="00E804C0">
          <w:rPr>
            <w:rStyle w:val="a6"/>
            <w:rFonts w:ascii="Roboto" w:hAnsi="Roboto"/>
            <w:color w:val="auto"/>
          </w:rPr>
          <w:t>типобезопасную</w:t>
        </w:r>
        <w:proofErr w:type="spellEnd"/>
        <w:r w:rsidR="002B40BA" w:rsidRPr="00E804C0">
          <w:rPr>
            <w:rStyle w:val="a6"/>
            <w:rFonts w:ascii="Roboto" w:hAnsi="Roboto"/>
            <w:color w:val="auto"/>
          </w:rPr>
          <w:t xml:space="preserve"> библиотеку для выполнения запросов к базе данных</w:t>
        </w:r>
      </w:hyperlink>
      <w:r w:rsidR="002B40BA" w:rsidRPr="00E804C0">
        <w:rPr>
          <w:rFonts w:ascii="Roboto" w:hAnsi="Roboto"/>
        </w:rPr>
        <w:t>. Это обеспечивает более высокую производительность и безопасность по сравнению с традиционными ORM.</w:t>
      </w:r>
    </w:p>
    <w:p w14:paraId="2AD3D9CE" w14:textId="77777777" w:rsidR="002B40BA" w:rsidRPr="00E804C0" w:rsidRDefault="002B40BA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E412C7A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Какова роль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Prisma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Client в доступе к данным и управлении ими?</w:t>
      </w:r>
    </w:p>
    <w:p w14:paraId="061B09E3" w14:textId="48793212" w:rsidR="002B40BA" w:rsidRPr="00E804C0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proofErr w:type="spellStart"/>
      <w:r w:rsidRPr="00E804C0">
        <w:rPr>
          <w:rStyle w:val="a5"/>
          <w:rFonts w:ascii="Roboto" w:hAnsi="Roboto"/>
        </w:rPr>
        <w:t>Prisma</w:t>
      </w:r>
      <w:proofErr w:type="spellEnd"/>
      <w:r w:rsidRPr="00E804C0">
        <w:rPr>
          <w:rStyle w:val="a5"/>
          <w:rFonts w:ascii="Roboto" w:hAnsi="Roboto"/>
        </w:rPr>
        <w:t xml:space="preserve"> Client</w:t>
      </w:r>
      <w:r w:rsidRPr="00E804C0">
        <w:rPr>
          <w:rFonts w:ascii="Roboto" w:hAnsi="Roboto"/>
        </w:rPr>
        <w:t> </w:t>
      </w:r>
      <w:proofErr w:type="gramStart"/>
      <w:r w:rsidRPr="00E804C0">
        <w:rPr>
          <w:rFonts w:ascii="Roboto" w:hAnsi="Roboto"/>
        </w:rPr>
        <w:t>- это</w:t>
      </w:r>
      <w:proofErr w:type="gramEnd"/>
      <w:r w:rsidRPr="00E804C0">
        <w:rPr>
          <w:rFonts w:ascii="Roboto" w:hAnsi="Roboto"/>
        </w:rPr>
        <w:t xml:space="preserve"> </w:t>
      </w:r>
      <w:proofErr w:type="spellStart"/>
      <w:r w:rsidRPr="00E804C0">
        <w:rPr>
          <w:rFonts w:ascii="Roboto" w:hAnsi="Roboto"/>
        </w:rPr>
        <w:t>автогенерированная</w:t>
      </w:r>
      <w:proofErr w:type="spellEnd"/>
      <w:r w:rsidRPr="00E804C0">
        <w:rPr>
          <w:rFonts w:ascii="Roboto" w:hAnsi="Roboto"/>
        </w:rPr>
        <w:t xml:space="preserve"> библиотека, которая заменяет типичные ORM в вашем API. Он обеспечивает связь между клиентом и сервером </w:t>
      </w:r>
      <w:proofErr w:type="spellStart"/>
      <w:r w:rsidRPr="00E804C0">
        <w:rPr>
          <w:rFonts w:ascii="Roboto" w:hAnsi="Roboto"/>
        </w:rPr>
        <w:t>Prisma</w:t>
      </w:r>
      <w:proofErr w:type="spellEnd"/>
      <w:r w:rsidRPr="00E804C0">
        <w:rPr>
          <w:rFonts w:ascii="Roboto" w:hAnsi="Roboto"/>
        </w:rPr>
        <w:t>, который находится поверх базы данных. </w:t>
      </w:r>
      <w:hyperlink r:id="rId7" w:tgtFrame="_blank" w:history="1">
        <w:r w:rsidRPr="00E804C0">
          <w:rPr>
            <w:rStyle w:val="a6"/>
            <w:rFonts w:ascii="Roboto" w:hAnsi="Roboto"/>
            <w:color w:val="auto"/>
          </w:rPr>
          <w:t xml:space="preserve">Он предоставляет бесшовный API, который позволяет вам работать с вашими реляционными данными,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JOIN’ами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 и транзакциями</w:t>
        </w:r>
      </w:hyperlink>
    </w:p>
    <w:p w14:paraId="33F085AC" w14:textId="77777777" w:rsidR="002B40BA" w:rsidRPr="00E804C0" w:rsidRDefault="002B40BA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55441D3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Можно ли использовать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Prisma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с базами данных SQL и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NoSQL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3C08060" w14:textId="0A75137C" w:rsidR="002B40BA" w:rsidRPr="00E804C0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proofErr w:type="spellStart"/>
      <w:r w:rsidRPr="00E804C0">
        <w:rPr>
          <w:rStyle w:val="a5"/>
          <w:rFonts w:ascii="Roboto" w:hAnsi="Roboto"/>
        </w:rPr>
        <w:t>Prisma</w:t>
      </w:r>
      <w:proofErr w:type="spellEnd"/>
      <w:r w:rsidRPr="00E804C0">
        <w:rPr>
          <w:rFonts w:ascii="Roboto" w:hAnsi="Roboto"/>
        </w:rPr>
        <w:t xml:space="preserve"> может использоваться с базами данных SQL и </w:t>
      </w:r>
      <w:proofErr w:type="spellStart"/>
      <w:r w:rsidRPr="00E804C0">
        <w:rPr>
          <w:rFonts w:ascii="Roboto" w:hAnsi="Roboto"/>
        </w:rPr>
        <w:t>NoSQL</w:t>
      </w:r>
      <w:proofErr w:type="spellEnd"/>
      <w:r w:rsidRPr="00E804C0">
        <w:rPr>
          <w:rFonts w:ascii="Roboto" w:hAnsi="Roboto"/>
        </w:rPr>
        <w:t>. </w:t>
      </w:r>
      <w:hyperlink r:id="rId8" w:tgtFrame="_blank" w:history="1">
        <w:r w:rsidRPr="00E804C0">
          <w:rPr>
            <w:rStyle w:val="a6"/>
            <w:rFonts w:ascii="Roboto" w:hAnsi="Roboto"/>
            <w:color w:val="auto"/>
          </w:rPr>
          <w:t xml:space="preserve">Он поддерживает такие базы данных, как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PostgreSQL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, MySQL, SQL Server,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SQLite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,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MongoDB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, </w:t>
        </w:r>
        <w:proofErr w:type="spellStart"/>
        <w:r w:rsidRPr="00E804C0">
          <w:rPr>
            <w:rStyle w:val="a6"/>
            <w:rFonts w:ascii="Roboto" w:hAnsi="Roboto"/>
            <w:color w:val="auto"/>
          </w:rPr>
          <w:t>CockroachDB</w:t>
        </w:r>
        <w:proofErr w:type="spellEnd"/>
        <w:r w:rsidRPr="00E804C0">
          <w:rPr>
            <w:rStyle w:val="a6"/>
            <w:rFonts w:ascii="Roboto" w:hAnsi="Roboto"/>
            <w:color w:val="auto"/>
          </w:rPr>
          <w:t xml:space="preserve"> и другие</w:t>
        </w:r>
      </w:hyperlink>
    </w:p>
    <w:p w14:paraId="1BB3AEAB" w14:textId="77777777" w:rsidR="002B40BA" w:rsidRPr="00E804C0" w:rsidRDefault="002B40BA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C6E1F16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Какие языки программирования совместимы с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Prisma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177A8840" w14:textId="77777777" w:rsidR="002B40BA" w:rsidRPr="00E804C0" w:rsidRDefault="00E804C0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hyperlink r:id="rId9" w:tgtFrame="_blank" w:history="1">
        <w:proofErr w:type="spellStart"/>
        <w:r w:rsidR="002B40BA" w:rsidRPr="00E804C0">
          <w:rPr>
            <w:rStyle w:val="a5"/>
            <w:rFonts w:ascii="Roboto" w:hAnsi="Roboto"/>
            <w:u w:val="single"/>
          </w:rPr>
          <w:t>Prisma</w:t>
        </w:r>
        <w:proofErr w:type="spellEnd"/>
        <w:r w:rsidR="002B40BA" w:rsidRPr="00E804C0">
          <w:rPr>
            <w:rStyle w:val="a6"/>
            <w:rFonts w:ascii="Roboto" w:hAnsi="Roboto"/>
            <w:color w:val="auto"/>
          </w:rPr>
          <w:t> может использоваться в любом приложении на Node.js или TypeScript</w:t>
        </w:r>
      </w:hyperlink>
      <w:hyperlink r:id="rId10" w:tgtFrame="_blank" w:history="1">
        <w:r w:rsidR="002B40BA" w:rsidRPr="00E804C0">
          <w:rPr>
            <w:rStyle w:val="a6"/>
            <w:rFonts w:ascii="Roboto" w:hAnsi="Roboto"/>
            <w:color w:val="auto"/>
            <w:vertAlign w:val="superscript"/>
          </w:rPr>
          <w:t>13</w:t>
        </w:r>
      </w:hyperlink>
      <w:r w:rsidR="002B40BA" w:rsidRPr="00E804C0">
        <w:rPr>
          <w:rFonts w:ascii="Roboto" w:hAnsi="Roboto"/>
        </w:rPr>
        <w:t>.</w:t>
      </w:r>
    </w:p>
    <w:p w14:paraId="0DE91D8E" w14:textId="77777777" w:rsidR="002B40BA" w:rsidRPr="00E804C0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</w:p>
    <w:p w14:paraId="47AB43E4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Расскажите, где и как можно использовать 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</w:rPr>
        <w:t>every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E804C0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>none</w:t>
      </w: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</w:rPr>
        <w:t>some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630DAE33" w14:textId="12135373" w:rsidR="002B40BA" w:rsidRPr="00E804C0" w:rsidRDefault="002B40BA" w:rsidP="002B40BA">
      <w:pPr>
        <w:pStyle w:val="a4"/>
        <w:shd w:val="clear" w:color="auto" w:fill="FFFFFF"/>
        <w:spacing w:before="0" w:beforeAutospacing="0" w:after="0" w:afterAutospacing="0"/>
        <w:ind w:left="284"/>
        <w:rPr>
          <w:rFonts w:ascii="Roboto" w:hAnsi="Roboto"/>
        </w:rPr>
      </w:pPr>
      <w:r w:rsidRPr="00E804C0">
        <w:rPr>
          <w:rFonts w:ascii="Roboto" w:hAnsi="Roboto"/>
        </w:rPr>
        <w:t>В </w:t>
      </w:r>
      <w:proofErr w:type="spellStart"/>
      <w:r w:rsidRPr="00E804C0">
        <w:rPr>
          <w:rStyle w:val="a5"/>
          <w:rFonts w:ascii="Roboto" w:hAnsi="Roboto"/>
        </w:rPr>
        <w:t>Prisma</w:t>
      </w:r>
      <w:proofErr w:type="spellEnd"/>
      <w:r w:rsidRPr="00E804C0">
        <w:rPr>
          <w:rFonts w:ascii="Roboto" w:hAnsi="Roboto"/>
        </w:rPr>
        <w:t>, </w:t>
      </w:r>
      <w:proofErr w:type="spellStart"/>
      <w:r w:rsidRPr="00E804C0">
        <w:rPr>
          <w:rStyle w:val="HTML"/>
        </w:rPr>
        <w:t>every</w:t>
      </w:r>
      <w:proofErr w:type="spellEnd"/>
      <w:r w:rsidRPr="00E804C0">
        <w:rPr>
          <w:rFonts w:ascii="Roboto" w:hAnsi="Roboto"/>
        </w:rPr>
        <w:t>, </w:t>
      </w:r>
      <w:proofErr w:type="spellStart"/>
      <w:r w:rsidRPr="00E804C0">
        <w:rPr>
          <w:rStyle w:val="HTML"/>
        </w:rPr>
        <w:t>none</w:t>
      </w:r>
      <w:proofErr w:type="spellEnd"/>
      <w:r w:rsidRPr="00E804C0">
        <w:rPr>
          <w:rFonts w:ascii="Roboto" w:hAnsi="Roboto"/>
        </w:rPr>
        <w:t> и </w:t>
      </w:r>
      <w:proofErr w:type="spellStart"/>
      <w:r w:rsidRPr="00E804C0">
        <w:rPr>
          <w:rStyle w:val="HTML"/>
        </w:rPr>
        <w:t>some</w:t>
      </w:r>
      <w:proofErr w:type="spellEnd"/>
      <w:r w:rsidRPr="00E804C0">
        <w:rPr>
          <w:rFonts w:ascii="Roboto" w:hAnsi="Roboto"/>
        </w:rPr>
        <w:fldChar w:fldCharType="begin"/>
      </w:r>
      <w:r w:rsidRPr="00E804C0">
        <w:rPr>
          <w:rFonts w:ascii="Roboto" w:hAnsi="Roboto"/>
        </w:rPr>
        <w:instrText>HYPERLINK "https://www.prisma.io/docs/orm/prisma-client/queries/relation-queries" \t "_blank"</w:instrText>
      </w:r>
      <w:r w:rsidRPr="00E804C0">
        <w:rPr>
          <w:rFonts w:ascii="Roboto" w:hAnsi="Roboto"/>
        </w:rPr>
        <w:fldChar w:fldCharType="separate"/>
      </w:r>
      <w:r w:rsidRPr="00E804C0">
        <w:rPr>
          <w:rStyle w:val="a6"/>
          <w:rFonts w:ascii="Roboto" w:hAnsi="Roboto"/>
          <w:color w:val="auto"/>
        </w:rPr>
        <w:t xml:space="preserve"> используются для фильтрации данных на основе </w:t>
      </w:r>
      <w:proofErr w:type="spellStart"/>
      <w:r w:rsidRPr="00E804C0">
        <w:rPr>
          <w:rStyle w:val="a6"/>
          <w:rFonts w:ascii="Roboto" w:hAnsi="Roboto"/>
          <w:color w:val="auto"/>
        </w:rPr>
        <w:t>отношений</w:t>
      </w:r>
      <w:r w:rsidRPr="00E804C0">
        <w:rPr>
          <w:rStyle w:val="HTML"/>
        </w:rPr>
        <w:t>every</w:t>
      </w:r>
      <w:proofErr w:type="spellEnd"/>
      <w:r w:rsidRPr="00E804C0">
        <w:rPr>
          <w:rStyle w:val="a6"/>
          <w:rFonts w:ascii="Roboto" w:hAnsi="Roboto"/>
          <w:color w:val="auto"/>
        </w:rPr>
        <w:t> возвращает записи, где все связанные записи удовлетворяют условию, </w:t>
      </w:r>
      <w:proofErr w:type="spellStart"/>
      <w:r w:rsidRPr="00E804C0">
        <w:rPr>
          <w:rStyle w:val="HTML"/>
        </w:rPr>
        <w:t>none</w:t>
      </w:r>
      <w:proofErr w:type="spellEnd"/>
      <w:r w:rsidRPr="00E804C0">
        <w:rPr>
          <w:rStyle w:val="a6"/>
          <w:rFonts w:ascii="Roboto" w:hAnsi="Roboto"/>
          <w:color w:val="auto"/>
        </w:rPr>
        <w:t> возвращает записи, где ни одна из связанных записей не удовлетворяет условию, а </w:t>
      </w:r>
      <w:proofErr w:type="spellStart"/>
      <w:r w:rsidRPr="00E804C0">
        <w:rPr>
          <w:rStyle w:val="HTML"/>
        </w:rPr>
        <w:t>some</w:t>
      </w:r>
      <w:proofErr w:type="spellEnd"/>
      <w:r w:rsidRPr="00E804C0">
        <w:rPr>
          <w:rStyle w:val="a6"/>
          <w:rFonts w:ascii="Roboto" w:hAnsi="Roboto"/>
          <w:color w:val="auto"/>
        </w:rPr>
        <w:t> возвращает записи, где хотя бы одна из связанных записей удовлетворяет условию</w:t>
      </w:r>
      <w:r w:rsidRPr="00E804C0">
        <w:rPr>
          <w:rFonts w:ascii="Roboto" w:hAnsi="Roboto"/>
        </w:rPr>
        <w:fldChar w:fldCharType="end"/>
      </w:r>
    </w:p>
    <w:p w14:paraId="6BB8648A" w14:textId="77777777" w:rsidR="002B40BA" w:rsidRPr="00E804C0" w:rsidRDefault="002B40BA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05864D0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Для чего нужен метод 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  <w:lang w:val="en-US"/>
        </w:rPr>
        <w:t>upsert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A2B8E85" w14:textId="0D4E571A" w:rsidR="002B40BA" w:rsidRPr="00E804C0" w:rsidRDefault="00E804C0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hyperlink r:id="rId11" w:tgtFrame="_blank" w:history="1"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Метод </w:t>
        </w:r>
        <w:proofErr w:type="spellStart"/>
        <w:r w:rsidR="002B40BA" w:rsidRPr="00E804C0">
          <w:rPr>
            <w:rStyle w:val="a5"/>
            <w:rFonts w:ascii="Roboto" w:hAnsi="Roboto"/>
            <w:shd w:val="clear" w:color="auto" w:fill="FFFFFF"/>
          </w:rPr>
          <w:t>upsert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 в </w:t>
        </w:r>
        <w:proofErr w:type="spellStart"/>
        <w:r w:rsidR="002B40BA" w:rsidRPr="00E804C0"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 используется для обновления записи, если она существует, или создания новой записи, если она не существует</w:t>
        </w:r>
      </w:hyperlink>
    </w:p>
    <w:p w14:paraId="2A203104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Как включить </w:t>
      </w:r>
      <w:proofErr w:type="spellStart"/>
      <w:r w:rsidRPr="00E804C0">
        <w:rPr>
          <w:rFonts w:ascii="Courier New" w:hAnsi="Courier New" w:cs="Courier New"/>
          <w:b/>
          <w:bCs/>
          <w:sz w:val="28"/>
          <w:szCs w:val="28"/>
        </w:rPr>
        <w:t>регистронезависимый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 поиск?</w:t>
      </w:r>
    </w:p>
    <w:p w14:paraId="761AC081" w14:textId="523AFC10" w:rsidR="002B40BA" w:rsidRPr="00E804C0" w:rsidRDefault="00E804C0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hyperlink r:id="rId12" w:tgtFrame="_blank" w:history="1"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 xml:space="preserve">Для включения </w:t>
        </w:r>
        <w:proofErr w:type="spellStart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регистронезависимого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 xml:space="preserve"> поиска в </w:t>
        </w:r>
        <w:proofErr w:type="spellStart"/>
        <w:r w:rsidR="002B40BA" w:rsidRPr="00E804C0"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, вы можете использовать свойство </w:t>
        </w:r>
        <w:proofErr w:type="spellStart"/>
        <w:r w:rsidR="002B40BA" w:rsidRPr="00E804C0">
          <w:rPr>
            <w:rStyle w:val="HTML"/>
            <w:rFonts w:eastAsiaTheme="minorHAnsi"/>
            <w:u w:val="single"/>
            <w:shd w:val="clear" w:color="auto" w:fill="FFFFFF"/>
          </w:rPr>
          <w:t>mode</w:t>
        </w:r>
        <w:proofErr w:type="spellEnd"/>
        <w:r w:rsidR="002B40BA" w:rsidRPr="00E804C0">
          <w:rPr>
            <w:rStyle w:val="HTML"/>
            <w:rFonts w:eastAsiaTheme="minorHAnsi"/>
            <w:u w:val="single"/>
            <w:shd w:val="clear" w:color="auto" w:fill="FFFFFF"/>
          </w:rPr>
          <w:t>: '</w:t>
        </w:r>
        <w:proofErr w:type="spellStart"/>
        <w:r w:rsidR="002B40BA" w:rsidRPr="00E804C0">
          <w:rPr>
            <w:rStyle w:val="HTML"/>
            <w:rFonts w:eastAsiaTheme="minorHAnsi"/>
            <w:u w:val="single"/>
            <w:shd w:val="clear" w:color="auto" w:fill="FFFFFF"/>
          </w:rPr>
          <w:t>insensitive</w:t>
        </w:r>
        <w:proofErr w:type="spellEnd"/>
        <w:r w:rsidR="002B40BA" w:rsidRPr="00E804C0">
          <w:rPr>
            <w:rStyle w:val="HTML"/>
            <w:rFonts w:eastAsiaTheme="minorHAnsi"/>
            <w:u w:val="single"/>
            <w:shd w:val="clear" w:color="auto" w:fill="FFFFFF"/>
          </w:rPr>
          <w:t>'</w:t>
        </w:r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 xml:space="preserve"> на </w:t>
        </w:r>
        <w:proofErr w:type="spellStart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по-полевой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 xml:space="preserve"> основе при фильтрации</w:t>
        </w:r>
      </w:hyperlink>
    </w:p>
    <w:p w14:paraId="30053BCC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ru-BY"/>
        </w:rPr>
      </w:pPr>
      <w:r w:rsidRPr="00E804C0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Объясните назначение методов </w:t>
      </w:r>
      <w:r w:rsidRPr="00E804C0">
        <w:rPr>
          <w:rFonts w:ascii="Courier New" w:hAnsi="Courier New" w:cs="Courier New"/>
          <w:b/>
          <w:bCs/>
          <w:i/>
          <w:sz w:val="28"/>
          <w:szCs w:val="28"/>
          <w:lang w:val="ru-BY"/>
        </w:rPr>
        <w:t>$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  <w:lang w:val="ru-BY"/>
        </w:rPr>
        <w:t>queryRaw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  <w:lang w:val="ru-BY"/>
        </w:rPr>
        <w:t xml:space="preserve">, </w:t>
      </w:r>
      <w:r w:rsidRPr="00E804C0">
        <w:rPr>
          <w:rFonts w:ascii="Courier New" w:hAnsi="Courier New" w:cs="Courier New"/>
          <w:b/>
          <w:bCs/>
          <w:i/>
          <w:sz w:val="28"/>
          <w:szCs w:val="28"/>
          <w:lang w:val="ru-BY"/>
        </w:rPr>
        <w:t>$</w:t>
      </w:r>
      <w:proofErr w:type="spellStart"/>
      <w:r w:rsidRPr="00E804C0">
        <w:rPr>
          <w:rFonts w:ascii="Courier New" w:hAnsi="Courier New" w:cs="Courier New"/>
          <w:b/>
          <w:bCs/>
          <w:i/>
          <w:sz w:val="28"/>
          <w:szCs w:val="28"/>
          <w:lang w:val="ru-BY"/>
        </w:rPr>
        <w:t>executeRaw</w:t>
      </w:r>
      <w:proofErr w:type="spellEnd"/>
      <w:r w:rsidRPr="00E804C0">
        <w:rPr>
          <w:rFonts w:ascii="Courier New" w:hAnsi="Courier New" w:cs="Courier New"/>
          <w:b/>
          <w:bCs/>
          <w:sz w:val="28"/>
          <w:szCs w:val="28"/>
          <w:lang w:val="ru-BY"/>
        </w:rPr>
        <w:t>.</w:t>
      </w:r>
    </w:p>
    <w:p w14:paraId="74D1DA83" w14:textId="771DFEF8" w:rsidR="002B40BA" w:rsidRPr="00E804C0" w:rsidRDefault="002B40BA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Roboto" w:hAnsi="Roboto"/>
          <w:shd w:val="clear" w:color="auto" w:fill="FFFFFF"/>
        </w:rPr>
        <w:t>Методы </w:t>
      </w:r>
      <w:r w:rsidRPr="00E804C0">
        <w:rPr>
          <w:rStyle w:val="a5"/>
          <w:rFonts w:ascii="Roboto" w:hAnsi="Roboto"/>
          <w:shd w:val="clear" w:color="auto" w:fill="FFFFFF"/>
        </w:rPr>
        <w:t>$</w:t>
      </w:r>
      <w:proofErr w:type="spellStart"/>
      <w:r w:rsidRPr="00E804C0">
        <w:rPr>
          <w:rStyle w:val="a5"/>
          <w:rFonts w:ascii="Roboto" w:hAnsi="Roboto"/>
          <w:shd w:val="clear" w:color="auto" w:fill="FFFFFF"/>
        </w:rPr>
        <w:t>queryRaw</w:t>
      </w:r>
      <w:proofErr w:type="spellEnd"/>
      <w:r w:rsidRPr="00E804C0">
        <w:rPr>
          <w:rFonts w:ascii="Roboto" w:hAnsi="Roboto"/>
          <w:shd w:val="clear" w:color="auto" w:fill="FFFFFF"/>
        </w:rPr>
        <w:t> и </w:t>
      </w:r>
      <w:r w:rsidRPr="00E804C0">
        <w:rPr>
          <w:rStyle w:val="a5"/>
          <w:rFonts w:ascii="Roboto" w:hAnsi="Roboto"/>
          <w:shd w:val="clear" w:color="auto" w:fill="FFFFFF"/>
        </w:rPr>
        <w:t>$</w:t>
      </w:r>
      <w:proofErr w:type="spellStart"/>
      <w:r w:rsidRPr="00E804C0">
        <w:rPr>
          <w:rStyle w:val="a5"/>
          <w:rFonts w:ascii="Roboto" w:hAnsi="Roboto"/>
          <w:shd w:val="clear" w:color="auto" w:fill="FFFFFF"/>
        </w:rPr>
        <w:t>executeRaw</w:t>
      </w:r>
      <w:proofErr w:type="spellEnd"/>
      <w:r w:rsidRPr="00E804C0">
        <w:rPr>
          <w:rFonts w:ascii="Roboto" w:hAnsi="Roboto"/>
          <w:shd w:val="clear" w:color="auto" w:fill="FFFFFF"/>
        </w:rPr>
        <w:t> в </w:t>
      </w:r>
      <w:proofErr w:type="spellStart"/>
      <w:r w:rsidRPr="00E804C0">
        <w:rPr>
          <w:rStyle w:val="a5"/>
          <w:rFonts w:ascii="Roboto" w:hAnsi="Roboto"/>
          <w:shd w:val="clear" w:color="auto" w:fill="FFFFFF"/>
        </w:rPr>
        <w:t>Prisma</w:t>
      </w:r>
      <w:proofErr w:type="spellEnd"/>
      <w:r w:rsidRPr="00E804C0">
        <w:fldChar w:fldCharType="begin"/>
      </w:r>
      <w:r w:rsidRPr="00E804C0">
        <w:instrText>HYPERLINK "https://www.prisma.io/docs/orm/prisma-client/queries/raw-database-access/raw-queries" \t "_blank"</w:instrText>
      </w:r>
      <w:r w:rsidRPr="00E804C0">
        <w:fldChar w:fldCharType="separate"/>
      </w:r>
      <w:r w:rsidRPr="00E804C0">
        <w:rPr>
          <w:rStyle w:val="a6"/>
          <w:rFonts w:ascii="Roboto" w:hAnsi="Roboto"/>
          <w:color w:val="auto"/>
          <w:shd w:val="clear" w:color="auto" w:fill="FFFFFF"/>
        </w:rPr>
        <w:t xml:space="preserve"> используются для выполнения сырых </w:t>
      </w:r>
      <w:proofErr w:type="spellStart"/>
      <w:r w:rsidRPr="00E804C0">
        <w:rPr>
          <w:rStyle w:val="a6"/>
          <w:rFonts w:ascii="Roboto" w:hAnsi="Roboto"/>
          <w:color w:val="auto"/>
          <w:shd w:val="clear" w:color="auto" w:fill="FFFFFF"/>
        </w:rPr>
        <w:t>SQL-запросов</w:t>
      </w:r>
      <w:r w:rsidRPr="00E804C0">
        <w:rPr>
          <w:rStyle w:val="HTML"/>
          <w:rFonts w:eastAsiaTheme="minorHAnsi"/>
          <w:u w:val="single"/>
          <w:shd w:val="clear" w:color="auto" w:fill="FFFFFF"/>
        </w:rPr>
        <w:t>$queryRaw</w:t>
      </w:r>
      <w:proofErr w:type="spellEnd"/>
      <w:r w:rsidRPr="00E804C0">
        <w:rPr>
          <w:rStyle w:val="a6"/>
          <w:rFonts w:ascii="Roboto" w:hAnsi="Roboto"/>
          <w:color w:val="auto"/>
          <w:shd w:val="clear" w:color="auto" w:fill="FFFFFF"/>
        </w:rPr>
        <w:t> возвращает фактические записи (например, используя SELECT), а </w:t>
      </w:r>
      <w:r w:rsidRPr="00E804C0">
        <w:rPr>
          <w:rStyle w:val="HTML"/>
          <w:rFonts w:eastAsiaTheme="minorHAnsi"/>
          <w:u w:val="single"/>
          <w:shd w:val="clear" w:color="auto" w:fill="FFFFFF"/>
        </w:rPr>
        <w:t>$</w:t>
      </w:r>
      <w:proofErr w:type="spellStart"/>
      <w:r w:rsidRPr="00E804C0">
        <w:rPr>
          <w:rStyle w:val="HTML"/>
          <w:rFonts w:eastAsiaTheme="minorHAnsi"/>
          <w:u w:val="single"/>
          <w:shd w:val="clear" w:color="auto" w:fill="FFFFFF"/>
        </w:rPr>
        <w:t>executeRaw</w:t>
      </w:r>
      <w:proofErr w:type="spellEnd"/>
      <w:r w:rsidRPr="00E804C0">
        <w:rPr>
          <w:rStyle w:val="a6"/>
          <w:rFonts w:ascii="Roboto" w:hAnsi="Roboto"/>
          <w:color w:val="auto"/>
          <w:shd w:val="clear" w:color="auto" w:fill="FFFFFF"/>
        </w:rPr>
        <w:t> возвращает количество затронутых строк (например, после UPDATE или DELETE)</w:t>
      </w:r>
      <w:r w:rsidRPr="00E804C0">
        <w:fldChar w:fldCharType="end"/>
      </w:r>
    </w:p>
    <w:p w14:paraId="53D3D6AD" w14:textId="77777777" w:rsidR="002B40BA" w:rsidRPr="00E804C0" w:rsidRDefault="002B40BA" w:rsidP="002B40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804C0">
        <w:rPr>
          <w:rFonts w:ascii="Courier New" w:hAnsi="Courier New" w:cs="Courier New"/>
          <w:b/>
          <w:bCs/>
          <w:sz w:val="28"/>
          <w:szCs w:val="28"/>
        </w:rPr>
        <w:t xml:space="preserve">Какие виды транзакций существуют в </w:t>
      </w:r>
      <w:r w:rsidRPr="00E804C0">
        <w:rPr>
          <w:rFonts w:ascii="Courier New" w:hAnsi="Courier New" w:cs="Courier New"/>
          <w:b/>
          <w:bCs/>
          <w:sz w:val="28"/>
          <w:szCs w:val="28"/>
          <w:lang w:val="en-US"/>
        </w:rPr>
        <w:t>Prisma</w:t>
      </w:r>
      <w:r w:rsidRPr="00E804C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6248908" w14:textId="629319F5" w:rsidR="002B40BA" w:rsidRPr="00E804C0" w:rsidRDefault="00E804C0" w:rsidP="002B40BA">
      <w:pPr>
        <w:jc w:val="both"/>
        <w:rPr>
          <w:rFonts w:ascii="Courier New" w:hAnsi="Courier New" w:cs="Courier New"/>
          <w:b/>
          <w:bCs/>
          <w:sz w:val="28"/>
          <w:szCs w:val="28"/>
        </w:rPr>
      </w:pPr>
      <w:hyperlink r:id="rId13" w:tgtFrame="_blank" w:history="1">
        <w:proofErr w:type="spellStart"/>
        <w:r w:rsidR="002B40BA" w:rsidRPr="00E804C0">
          <w:rPr>
            <w:rStyle w:val="a5"/>
            <w:rFonts w:ascii="Roboto" w:hAnsi="Roboto"/>
            <w:shd w:val="clear" w:color="auto" w:fill="FFFFFF"/>
          </w:rPr>
          <w:t>Prisma</w:t>
        </w:r>
        <w:proofErr w:type="spellEnd"/>
        <w:r w:rsidR="002B40BA" w:rsidRPr="00E804C0">
          <w:rPr>
            <w:rStyle w:val="a6"/>
            <w:rFonts w:ascii="Roboto" w:hAnsi="Roboto"/>
            <w:color w:val="auto"/>
            <w:shd w:val="clear" w:color="auto" w:fill="FFFFFF"/>
          </w:rPr>
          <w:t> поддерживает различные типы транзакций, включая вложенные записи, пакетные / массовые транзакции и интерактивные транзакции</w:t>
        </w:r>
      </w:hyperlink>
    </w:p>
    <w:p w14:paraId="39F95EA1" w14:textId="77777777" w:rsidR="00FC75FC" w:rsidRPr="00E804C0" w:rsidRDefault="00FC75FC">
      <w:pPr>
        <w:rPr>
          <w:b/>
          <w:bCs/>
        </w:rPr>
      </w:pPr>
    </w:p>
    <w:sectPr w:rsidR="00FC75FC" w:rsidRPr="00E8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7824"/>
    <w:multiLevelType w:val="multilevel"/>
    <w:tmpl w:val="BCF48D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1564D"/>
    <w:multiLevelType w:val="multilevel"/>
    <w:tmpl w:val="25DCB2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31FE2"/>
    <w:multiLevelType w:val="multilevel"/>
    <w:tmpl w:val="AA38D8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F0597"/>
    <w:multiLevelType w:val="multilevel"/>
    <w:tmpl w:val="331870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F1E4B"/>
    <w:multiLevelType w:val="multilevel"/>
    <w:tmpl w:val="BF34C6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535A5"/>
    <w:multiLevelType w:val="multilevel"/>
    <w:tmpl w:val="5EA2D3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EE"/>
    <w:rsid w:val="000211F0"/>
    <w:rsid w:val="002B40BA"/>
    <w:rsid w:val="005A32C1"/>
    <w:rsid w:val="007B1059"/>
    <w:rsid w:val="00AF33EE"/>
    <w:rsid w:val="00E804C0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EBAF"/>
  <w15:chartTrackingRefBased/>
  <w15:docId w15:val="{D529194D-1E5B-4976-BBCA-0B05EB2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0BA"/>
    <w:pPr>
      <w:spacing w:line="256" w:lineRule="auto"/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B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Strong"/>
    <w:basedOn w:val="a0"/>
    <w:uiPriority w:val="22"/>
    <w:qFormat/>
    <w:rsid w:val="002B40BA"/>
    <w:rPr>
      <w:b/>
      <w:bCs/>
    </w:rPr>
  </w:style>
  <w:style w:type="character" w:styleId="a6">
    <w:name w:val="Hyperlink"/>
    <w:basedOn w:val="a0"/>
    <w:uiPriority w:val="99"/>
    <w:semiHidden/>
    <w:unhideWhenUsed/>
    <w:rsid w:val="002B40B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B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sma.io/docs/orm/reference/supported-databases" TargetMode="External"/><Relationship Id="rId13" Type="http://schemas.openxmlformats.org/officeDocument/2006/relationships/hyperlink" Target="https://www.prisma.io/docs/orm/prisma-client/queries/trans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sma.io/docs/orm/prisma-client" TargetMode="External"/><Relationship Id="rId12" Type="http://schemas.openxmlformats.org/officeDocument/2006/relationships/hyperlink" Target="https://www.prisma.io/docs/orm/prisma-client/queries/case-sensi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sma.io/docs/orm/more/comparisons" TargetMode="External"/><Relationship Id="rId11" Type="http://schemas.openxmlformats.org/officeDocument/2006/relationships/hyperlink" Target="https://stackoverflow.com/questions/73905852/how-to-use-upsert-with-prisma" TargetMode="External"/><Relationship Id="rId5" Type="http://schemas.openxmlformats.org/officeDocument/2006/relationships/hyperlink" Target="https://www.prisma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sma.io/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isma.io/st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p1v0var</cp:lastModifiedBy>
  <cp:revision>3</cp:revision>
  <dcterms:created xsi:type="dcterms:W3CDTF">2024-03-03T15:46:00Z</dcterms:created>
  <dcterms:modified xsi:type="dcterms:W3CDTF">2024-03-16T08:52:00Z</dcterms:modified>
</cp:coreProperties>
</file>