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90E7C" w14:textId="1CE5E46F" w:rsidR="00822B53" w:rsidRDefault="00822B53" w:rsidP="00822B53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</w:p>
    <w:p w14:paraId="3A7937AA" w14:textId="77777777" w:rsidR="00822B53" w:rsidRPr="00822B53" w:rsidRDefault="00822B53" w:rsidP="00822B53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2897AE" w14:textId="0DAD0E44" w:rsidR="00A034E1" w:rsidRPr="00CF219C" w:rsidRDefault="00A034E1" w:rsidP="00CF21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19C">
        <w:rPr>
          <w:rFonts w:ascii="Times New Roman" w:hAnsi="Times New Roman" w:cs="Times New Roman"/>
          <w:sz w:val="28"/>
          <w:szCs w:val="28"/>
          <w:lang w:val="ru-RU"/>
        </w:rPr>
        <w:t>В ходе лабораторной работы были рассмотрены и проанализированы основные аспекты функционирования выбранной организационной формы ООО.</w:t>
      </w:r>
    </w:p>
    <w:p w14:paraId="314FF29C" w14:textId="77777777" w:rsidR="00A034E1" w:rsidRPr="00CF219C" w:rsidRDefault="00A034E1" w:rsidP="00CF21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19C">
        <w:rPr>
          <w:rFonts w:ascii="Times New Roman" w:hAnsi="Times New Roman" w:cs="Times New Roman"/>
          <w:sz w:val="28"/>
          <w:szCs w:val="28"/>
          <w:lang w:val="ru-RU"/>
        </w:rPr>
        <w:t>Определены ключевые направления экономической деятельности, которые способствуют успешному развитию организации.</w:t>
      </w:r>
    </w:p>
    <w:p w14:paraId="631B2303" w14:textId="77777777" w:rsidR="00A034E1" w:rsidRPr="00CF219C" w:rsidRDefault="00A034E1" w:rsidP="00CF21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19C">
        <w:rPr>
          <w:rFonts w:ascii="Times New Roman" w:hAnsi="Times New Roman" w:cs="Times New Roman"/>
          <w:sz w:val="28"/>
          <w:szCs w:val="28"/>
          <w:lang w:val="ru-RU"/>
        </w:rPr>
        <w:t>Было установлено, что выбранная форма управления и виды деятельности максимально соответствуют потребностям рынка и обеспечивают конкурентоспособность.</w:t>
      </w:r>
    </w:p>
    <w:p w14:paraId="231B09DA" w14:textId="77777777" w:rsidR="00A034E1" w:rsidRPr="00CF219C" w:rsidRDefault="00A034E1" w:rsidP="00CF21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19C">
        <w:rPr>
          <w:rFonts w:ascii="Times New Roman" w:hAnsi="Times New Roman" w:cs="Times New Roman"/>
          <w:sz w:val="28"/>
          <w:szCs w:val="28"/>
          <w:lang w:val="ru-RU"/>
        </w:rPr>
        <w:t>Результаты работы показали, что организационная структура и управление активами компании эффективно поддерживают ее стратегические цели.</w:t>
      </w:r>
    </w:p>
    <w:p w14:paraId="5344EFE0" w14:textId="5F55A8EA" w:rsidR="00535432" w:rsidRPr="00CF219C" w:rsidRDefault="00A034E1" w:rsidP="00CF21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19C">
        <w:rPr>
          <w:rFonts w:ascii="Times New Roman" w:hAnsi="Times New Roman" w:cs="Times New Roman"/>
          <w:sz w:val="28"/>
          <w:szCs w:val="28"/>
          <w:lang w:val="ru-RU"/>
        </w:rPr>
        <w:t>На основе полученных данных сделан вывод о необходимости дальнейшего укрепления выбранной стратегии для повышения эффективности и устойчивого развития.</w:t>
      </w:r>
    </w:p>
    <w:sectPr w:rsidR="00535432" w:rsidRPr="00CF219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D0B"/>
    <w:multiLevelType w:val="hybridMultilevel"/>
    <w:tmpl w:val="5002A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FE"/>
    <w:rsid w:val="00535432"/>
    <w:rsid w:val="00822B53"/>
    <w:rsid w:val="00A034E1"/>
    <w:rsid w:val="00B374FE"/>
    <w:rsid w:val="00CF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C3BC"/>
  <w15:chartTrackingRefBased/>
  <w15:docId w15:val="{35F1CFC0-EFDD-4F03-BDCB-1F7EF951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Коршун</dc:creator>
  <cp:keywords/>
  <dc:description/>
  <cp:lastModifiedBy>Никита Коршун</cp:lastModifiedBy>
  <cp:revision>4</cp:revision>
  <dcterms:created xsi:type="dcterms:W3CDTF">2024-10-03T07:22:00Z</dcterms:created>
  <dcterms:modified xsi:type="dcterms:W3CDTF">2024-10-03T07:22:00Z</dcterms:modified>
</cp:coreProperties>
</file>