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7802"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Министерство образования и науки Российской Федерации</w:t>
      </w:r>
    </w:p>
    <w:p w14:paraId="5B0DD737"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Государственное образовательное учреждение высшего</w:t>
      </w:r>
    </w:p>
    <w:p w14:paraId="3D0647CD"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профессионального образования</w:t>
      </w:r>
    </w:p>
    <w:p w14:paraId="34FD4FC0" w14:textId="77777777" w:rsidR="00264EFB" w:rsidRDefault="00264EFB" w:rsidP="00264EFB">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«Новгородский государственный университет имени Ярослава Мудрого»</w:t>
      </w:r>
    </w:p>
    <w:p w14:paraId="74E94F24" w14:textId="77777777" w:rsidR="00264EFB" w:rsidRDefault="00264EFB" w:rsidP="00264EFB">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Кафедра информационных технологий и систем</w:t>
      </w:r>
    </w:p>
    <w:p w14:paraId="358E027A" w14:textId="77777777" w:rsidR="00264EFB" w:rsidRDefault="00264EFB" w:rsidP="00264EFB">
      <w:pPr>
        <w:spacing w:after="0" w:line="360" w:lineRule="auto"/>
        <w:rPr>
          <w:rFonts w:ascii="Times New Roman" w:hAnsi="Times New Roman" w:cs="Times New Roman"/>
          <w:sz w:val="24"/>
          <w:szCs w:val="24"/>
        </w:rPr>
      </w:pPr>
    </w:p>
    <w:p w14:paraId="2401D977" w14:textId="77777777" w:rsidR="00264EFB" w:rsidRDefault="00264EFB" w:rsidP="00264EFB">
      <w:pPr>
        <w:spacing w:after="0" w:line="360" w:lineRule="auto"/>
        <w:rPr>
          <w:rFonts w:ascii="Times New Roman" w:hAnsi="Times New Roman" w:cs="Times New Roman"/>
          <w:sz w:val="24"/>
          <w:szCs w:val="24"/>
        </w:rPr>
      </w:pPr>
    </w:p>
    <w:p w14:paraId="76006738" w14:textId="77777777" w:rsidR="00264EFB" w:rsidRDefault="00264EFB" w:rsidP="00264EFB">
      <w:pPr>
        <w:spacing w:after="0" w:line="360" w:lineRule="auto"/>
        <w:rPr>
          <w:rFonts w:ascii="Times New Roman" w:hAnsi="Times New Roman" w:cs="Times New Roman"/>
          <w:sz w:val="24"/>
          <w:szCs w:val="24"/>
        </w:rPr>
      </w:pPr>
    </w:p>
    <w:p w14:paraId="0884CA01" w14:textId="77777777" w:rsidR="00264EFB" w:rsidRDefault="00264EFB" w:rsidP="00264EFB">
      <w:pPr>
        <w:spacing w:after="0" w:line="360" w:lineRule="auto"/>
        <w:rPr>
          <w:rFonts w:ascii="Times New Roman" w:hAnsi="Times New Roman" w:cs="Times New Roman"/>
          <w:sz w:val="24"/>
          <w:szCs w:val="24"/>
        </w:rPr>
      </w:pPr>
    </w:p>
    <w:p w14:paraId="6946492D" w14:textId="77777777" w:rsidR="00264EFB" w:rsidRDefault="00264EFB" w:rsidP="00264EFB">
      <w:pPr>
        <w:spacing w:after="0" w:line="360" w:lineRule="auto"/>
        <w:rPr>
          <w:rFonts w:ascii="Times New Roman" w:hAnsi="Times New Roman" w:cs="Times New Roman"/>
          <w:sz w:val="24"/>
          <w:szCs w:val="24"/>
        </w:rPr>
      </w:pPr>
    </w:p>
    <w:p w14:paraId="487221C2" w14:textId="77777777" w:rsidR="00264EFB" w:rsidRDefault="00264EFB" w:rsidP="00264EFB">
      <w:pPr>
        <w:spacing w:after="0" w:line="360" w:lineRule="auto"/>
        <w:jc w:val="center"/>
        <w:rPr>
          <w:rFonts w:ascii="Times New Roman" w:hAnsi="Times New Roman" w:cs="Times New Roman"/>
          <w:sz w:val="24"/>
          <w:szCs w:val="24"/>
        </w:rPr>
      </w:pPr>
    </w:p>
    <w:p w14:paraId="5D85E438" w14:textId="77777777" w:rsidR="00264EFB" w:rsidRDefault="00264EFB" w:rsidP="00264EFB">
      <w:pPr>
        <w:spacing w:after="0" w:line="360" w:lineRule="auto"/>
        <w:jc w:val="center"/>
        <w:rPr>
          <w:rFonts w:ascii="Times New Roman" w:hAnsi="Times New Roman" w:cs="Times New Roman"/>
          <w:sz w:val="24"/>
          <w:szCs w:val="24"/>
        </w:rPr>
      </w:pPr>
    </w:p>
    <w:p w14:paraId="749122E4" w14:textId="77777777" w:rsidR="00264EFB" w:rsidRDefault="00264EFB" w:rsidP="00264EFB">
      <w:pPr>
        <w:spacing w:after="0" w:line="360" w:lineRule="auto"/>
        <w:jc w:val="center"/>
        <w:rPr>
          <w:rFonts w:ascii="Times New Roman" w:hAnsi="Times New Roman" w:cs="Times New Roman"/>
          <w:sz w:val="24"/>
          <w:szCs w:val="24"/>
        </w:rPr>
      </w:pPr>
    </w:p>
    <w:p w14:paraId="7EF469E7" w14:textId="77777777" w:rsidR="00264EFB" w:rsidRDefault="00264EFB" w:rsidP="00264EFB">
      <w:pPr>
        <w:spacing w:after="0" w:line="360" w:lineRule="auto"/>
        <w:jc w:val="center"/>
        <w:rPr>
          <w:rFonts w:ascii="Times New Roman" w:hAnsi="Times New Roman" w:cs="Times New Roman"/>
          <w:sz w:val="24"/>
          <w:szCs w:val="24"/>
        </w:rPr>
      </w:pPr>
    </w:p>
    <w:p w14:paraId="018FC479" w14:textId="3C83952F"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Отчет по лабораторной работе №</w:t>
      </w:r>
      <w:r w:rsidR="00CC77EC">
        <w:rPr>
          <w:rFonts w:ascii="Times New Roman" w:hAnsi="Times New Roman" w:cs="Times New Roman"/>
          <w:sz w:val="24"/>
          <w:szCs w:val="24"/>
        </w:rPr>
        <w:t>2</w:t>
      </w:r>
    </w:p>
    <w:p w14:paraId="03710BAF"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«Решение типовой задачи»</w:t>
      </w:r>
    </w:p>
    <w:p w14:paraId="22D9F51F"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по дисциплине</w:t>
      </w:r>
    </w:p>
    <w:p w14:paraId="1E9D5C3F" w14:textId="77777777" w:rsidR="00264EFB" w:rsidRDefault="00264EFB" w:rsidP="00264EF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«Алгоритмические языки и программирование»</w:t>
      </w:r>
    </w:p>
    <w:p w14:paraId="15E896FF" w14:textId="77777777" w:rsidR="00264EFB" w:rsidRDefault="00264EFB" w:rsidP="00264EFB">
      <w:pPr>
        <w:spacing w:after="0" w:line="360" w:lineRule="auto"/>
        <w:jc w:val="center"/>
        <w:rPr>
          <w:rFonts w:ascii="Times New Roman" w:hAnsi="Times New Roman" w:cs="Times New Roman"/>
          <w:sz w:val="24"/>
          <w:szCs w:val="24"/>
        </w:rPr>
      </w:pPr>
    </w:p>
    <w:p w14:paraId="16F57604" w14:textId="77777777" w:rsidR="00264EFB" w:rsidRDefault="00264EFB" w:rsidP="00264EFB">
      <w:pPr>
        <w:spacing w:after="0" w:line="360" w:lineRule="auto"/>
        <w:ind w:firstLine="5387"/>
        <w:rPr>
          <w:rFonts w:ascii="Times New Roman" w:hAnsi="Times New Roman" w:cs="Times New Roman"/>
          <w:sz w:val="24"/>
          <w:szCs w:val="24"/>
        </w:rPr>
      </w:pPr>
    </w:p>
    <w:p w14:paraId="61BD2A37" w14:textId="77777777" w:rsidR="00264EFB" w:rsidRDefault="00264EFB" w:rsidP="00264EFB">
      <w:pPr>
        <w:spacing w:after="0" w:line="360" w:lineRule="auto"/>
        <w:ind w:firstLine="5387"/>
        <w:rPr>
          <w:rFonts w:ascii="Times New Roman" w:hAnsi="Times New Roman" w:cs="Times New Roman"/>
          <w:sz w:val="24"/>
          <w:szCs w:val="24"/>
        </w:rPr>
      </w:pPr>
    </w:p>
    <w:p w14:paraId="31096F5D" w14:textId="77777777" w:rsidR="00264EFB" w:rsidRDefault="00264EFB" w:rsidP="00264EFB">
      <w:pPr>
        <w:spacing w:after="0" w:line="360" w:lineRule="auto"/>
        <w:ind w:firstLine="5387"/>
        <w:rPr>
          <w:rFonts w:ascii="Times New Roman" w:hAnsi="Times New Roman" w:cs="Times New Roman"/>
          <w:sz w:val="24"/>
          <w:szCs w:val="24"/>
        </w:rPr>
      </w:pPr>
    </w:p>
    <w:p w14:paraId="520209D1" w14:textId="77777777" w:rsidR="00264EFB" w:rsidRDefault="00264EFB" w:rsidP="00264EFB">
      <w:pPr>
        <w:spacing w:after="0" w:line="360" w:lineRule="auto"/>
        <w:ind w:firstLine="5387"/>
        <w:rPr>
          <w:rFonts w:ascii="Times New Roman" w:hAnsi="Times New Roman" w:cs="Times New Roman"/>
          <w:sz w:val="24"/>
          <w:szCs w:val="24"/>
        </w:rPr>
      </w:pPr>
    </w:p>
    <w:p w14:paraId="333F7842" w14:textId="77777777" w:rsidR="00264EFB" w:rsidRDefault="00264EFB" w:rsidP="00264EFB">
      <w:pPr>
        <w:spacing w:after="0" w:line="360" w:lineRule="auto"/>
        <w:ind w:firstLine="5387"/>
        <w:rPr>
          <w:rFonts w:ascii="Times New Roman" w:hAnsi="Times New Roman" w:cs="Times New Roman"/>
          <w:sz w:val="24"/>
          <w:szCs w:val="24"/>
        </w:rPr>
      </w:pPr>
    </w:p>
    <w:p w14:paraId="24F553F2"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Разработал</w:t>
      </w:r>
    </w:p>
    <w:p w14:paraId="72A227D4"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Студент группы 1092</w:t>
      </w:r>
    </w:p>
    <w:p w14:paraId="51DEE3B4"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Е.М. Феденко</w:t>
      </w:r>
    </w:p>
    <w:p w14:paraId="6ED25B9C"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17116D1B"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Проверил</w:t>
      </w:r>
    </w:p>
    <w:p w14:paraId="12935AFC"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Преподаватель кафедры ИТИС</w:t>
      </w:r>
    </w:p>
    <w:p w14:paraId="3A163589"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 xml:space="preserve"> Л.И.Винник</w:t>
      </w:r>
    </w:p>
    <w:p w14:paraId="0110A742" w14:textId="77777777" w:rsidR="00264EFB" w:rsidRDefault="00264EFB" w:rsidP="00264EFB">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76ED4453" w14:textId="77777777" w:rsidR="00264EFB" w:rsidRDefault="00264EFB" w:rsidP="00264EFB">
      <w:pPr>
        <w:rPr>
          <w:rFonts w:ascii="Times New Roman" w:hAnsi="Times New Roman"/>
        </w:rPr>
      </w:pPr>
    </w:p>
    <w:p w14:paraId="07630A96" w14:textId="77777777" w:rsidR="00264EFB" w:rsidRDefault="00264EFB" w:rsidP="00264EFB">
      <w:pPr>
        <w:rPr>
          <w:rFonts w:ascii="Times New Roman" w:hAnsi="Times New Roman"/>
        </w:rPr>
      </w:pPr>
    </w:p>
    <w:p w14:paraId="7D99C0D4" w14:textId="77777777" w:rsidR="00264EFB" w:rsidRDefault="00264EFB" w:rsidP="00264EFB">
      <w:pPr>
        <w:jc w:val="center"/>
        <w:rPr>
          <w:rFonts w:ascii="Times New Roman" w:hAnsi="Times New Roman"/>
        </w:rPr>
      </w:pPr>
      <w:r>
        <w:rPr>
          <w:rFonts w:ascii="Times New Roman" w:hAnsi="Times New Roman"/>
        </w:rPr>
        <w:t>Великий Новгород, 2022</w:t>
      </w:r>
    </w:p>
    <w:p w14:paraId="0E8788E5" w14:textId="77777777" w:rsidR="00264EFB" w:rsidRDefault="00264EFB" w:rsidP="00264EFB">
      <w:pPr>
        <w:rPr>
          <w:rFonts w:ascii="Times New Roman" w:hAnsi="Times New Roman"/>
          <w:b/>
        </w:rPr>
      </w:pPr>
      <w:r>
        <w:rPr>
          <w:rFonts w:ascii="Times New Roman" w:hAnsi="Times New Roman"/>
          <w:b/>
          <w:lang w:val="en-US"/>
        </w:rPr>
        <w:lastRenderedPageBreak/>
        <w:t xml:space="preserve">I </w:t>
      </w:r>
      <w:r>
        <w:rPr>
          <w:rFonts w:ascii="Times New Roman" w:hAnsi="Times New Roman"/>
          <w:b/>
        </w:rPr>
        <w:t>Постановка задачи</w:t>
      </w:r>
    </w:p>
    <w:p w14:paraId="009B60AF" w14:textId="3A7F336F" w:rsidR="00264EFB" w:rsidRDefault="00264EFB" w:rsidP="00264EFB">
      <w:pPr>
        <w:pStyle w:val="a3"/>
        <w:numPr>
          <w:ilvl w:val="0"/>
          <w:numId w:val="1"/>
        </w:numPr>
        <w:ind w:hanging="11"/>
        <w:rPr>
          <w:rFonts w:ascii="Times New Roman" w:hAnsi="Times New Roman"/>
        </w:rPr>
      </w:pPr>
      <w:r>
        <w:rPr>
          <w:rFonts w:ascii="Times New Roman" w:hAnsi="Times New Roman"/>
        </w:rPr>
        <w:t>Словесное описание задачи</w:t>
      </w:r>
    </w:p>
    <w:p w14:paraId="3CE4F839" w14:textId="641B3032" w:rsidR="00264EFB" w:rsidRPr="00264EFB" w:rsidRDefault="00264EFB" w:rsidP="00264EFB">
      <w:pPr>
        <w:rPr>
          <w:rFonts w:ascii="Times New Roman" w:hAnsi="Times New Roman"/>
        </w:rPr>
      </w:pPr>
      <w:r>
        <w:t>П</w:t>
      </w:r>
      <w:r w:rsidRPr="003A3EFF">
        <w:t>рограмм</w:t>
      </w:r>
      <w:r>
        <w:t>а</w:t>
      </w:r>
      <w:r w:rsidRPr="003A3EFF">
        <w:t>, которая по введенным пользователем целым числам А, В и С определяет значения X, Y, Z и U. Выв</w:t>
      </w:r>
      <w:r>
        <w:t>одит</w:t>
      </w:r>
      <w:r w:rsidRPr="003A3EFF">
        <w:t xml:space="preserve"> значения переменных А, </w:t>
      </w:r>
      <w:r w:rsidRPr="003A3EFF">
        <w:rPr>
          <w:lang w:val="en-US"/>
        </w:rPr>
        <w:t>B</w:t>
      </w:r>
      <w:r w:rsidRPr="003A3EFF">
        <w:t xml:space="preserve">, С, </w:t>
      </w:r>
      <w:r w:rsidRPr="003A3EFF">
        <w:rPr>
          <w:lang w:val="en-US"/>
        </w:rPr>
        <w:t>X</w:t>
      </w:r>
      <w:r w:rsidRPr="003A3EFF">
        <w:t xml:space="preserve">, </w:t>
      </w:r>
      <w:r w:rsidRPr="003A3EFF">
        <w:rPr>
          <w:lang w:val="en-US"/>
        </w:rPr>
        <w:t>Y</w:t>
      </w:r>
      <w:r w:rsidRPr="003A3EFF">
        <w:t xml:space="preserve">, </w:t>
      </w:r>
      <w:r w:rsidRPr="003A3EFF">
        <w:rPr>
          <w:lang w:val="en-US"/>
        </w:rPr>
        <w:t>Z</w:t>
      </w:r>
      <w:r w:rsidRPr="003A3EFF">
        <w:t xml:space="preserve"> и </w:t>
      </w:r>
      <w:r w:rsidRPr="003A3EFF">
        <w:rPr>
          <w:lang w:val="en-US"/>
        </w:rPr>
        <w:t>U</w:t>
      </w:r>
      <w:r w:rsidRPr="003A3EFF">
        <w:t xml:space="preserve"> на экран дисплея, сопровождая пояснительным текстом. Пояснительный текст содерж</w:t>
      </w:r>
      <w:r>
        <w:t>и</w:t>
      </w:r>
      <w:r w:rsidRPr="003A3EFF">
        <w:t>т сведения о том, какой области (</w:t>
      </w:r>
      <w:r w:rsidRPr="003A3EFF">
        <w:rPr>
          <w:lang w:val="en-US"/>
        </w:rPr>
        <w:t>D</w:t>
      </w:r>
      <w:r w:rsidRPr="003A3EFF">
        <w:t xml:space="preserve">1, </w:t>
      </w:r>
      <w:r w:rsidRPr="003A3EFF">
        <w:rPr>
          <w:lang w:val="en-US"/>
        </w:rPr>
        <w:t>D</w:t>
      </w:r>
      <w:r w:rsidRPr="003A3EFF">
        <w:t xml:space="preserve">2 или ни </w:t>
      </w:r>
      <w:r w:rsidRPr="003A3EFF">
        <w:rPr>
          <w:lang w:val="en-US"/>
        </w:rPr>
        <w:t>D</w:t>
      </w:r>
      <w:r w:rsidRPr="003A3EFF">
        <w:t xml:space="preserve">1 ни D2) принадлежат переменные Х, У и по какой формуле при этом определялось значение переменной </w:t>
      </w:r>
      <w:r w:rsidRPr="003A3EFF">
        <w:rPr>
          <w:lang w:val="en-US"/>
        </w:rPr>
        <w:t>U</w:t>
      </w:r>
      <w:r w:rsidRPr="003A3EFF">
        <w:t>.</w:t>
      </w:r>
    </w:p>
    <w:p w14:paraId="0DA9EFA2" w14:textId="0EE08E51" w:rsidR="00264EFB" w:rsidRDefault="00264EFB" w:rsidP="00264EFB">
      <w:r>
        <w:t>Вход А,В,С.</w:t>
      </w:r>
    </w:p>
    <w:p w14:paraId="4B5ADDF6" w14:textId="248B9CB1" w:rsidR="00264EFB" w:rsidRPr="006F56D7" w:rsidRDefault="00264EFB" w:rsidP="00264EFB">
      <w:r>
        <w:t xml:space="preserve">Выход: </w:t>
      </w:r>
      <w:r w:rsidR="006F56D7">
        <w:rPr>
          <w:lang w:val="en-US"/>
        </w:rPr>
        <w:t>X</w:t>
      </w:r>
      <w:r w:rsidR="006F56D7" w:rsidRPr="006F56D7">
        <w:t>,</w:t>
      </w:r>
      <w:r w:rsidR="006F56D7">
        <w:rPr>
          <w:lang w:val="en-US"/>
        </w:rPr>
        <w:t>Y</w:t>
      </w:r>
      <w:r w:rsidR="006F56D7" w:rsidRPr="006F56D7">
        <w:t>,</w:t>
      </w:r>
      <w:r w:rsidR="006F56D7">
        <w:rPr>
          <w:lang w:val="en-US"/>
        </w:rPr>
        <w:t>Z</w:t>
      </w:r>
      <w:r w:rsidR="006F56D7" w:rsidRPr="006F56D7">
        <w:t>,</w:t>
      </w:r>
      <w:r w:rsidR="006F56D7">
        <w:rPr>
          <w:lang w:val="en-US"/>
        </w:rPr>
        <w:t>U</w:t>
      </w:r>
      <w:r w:rsidR="006F56D7">
        <w:t xml:space="preserve"> и сообщение </w:t>
      </w:r>
    </w:p>
    <w:p w14:paraId="78020479" w14:textId="77777777" w:rsidR="00264EFB" w:rsidRDefault="00264EFB" w:rsidP="00264EFB">
      <w:pPr>
        <w:jc w:val="center"/>
      </w:pPr>
      <w:r>
        <w:t>Таблица 1</w:t>
      </w:r>
    </w:p>
    <w:tbl>
      <w:tblPr>
        <w:tblStyle w:val="a4"/>
        <w:tblW w:w="0" w:type="auto"/>
        <w:tblInd w:w="0" w:type="dxa"/>
        <w:tblLook w:val="04A0" w:firstRow="1" w:lastRow="0" w:firstColumn="1" w:lastColumn="0" w:noHBand="0" w:noVBand="1"/>
      </w:tblPr>
      <w:tblGrid>
        <w:gridCol w:w="1344"/>
        <w:gridCol w:w="2259"/>
        <w:gridCol w:w="1130"/>
        <w:gridCol w:w="1174"/>
        <w:gridCol w:w="1481"/>
        <w:gridCol w:w="1957"/>
      </w:tblGrid>
      <w:tr w:rsidR="00264EFB" w14:paraId="5F2A3F4C" w14:textId="77777777" w:rsidTr="00AB5631">
        <w:tc>
          <w:tcPr>
            <w:tcW w:w="1344" w:type="dxa"/>
            <w:tcBorders>
              <w:top w:val="single" w:sz="4" w:space="0" w:color="auto"/>
              <w:left w:val="single" w:sz="4" w:space="0" w:color="auto"/>
              <w:bottom w:val="single" w:sz="4" w:space="0" w:color="auto"/>
              <w:right w:val="single" w:sz="4" w:space="0" w:color="auto"/>
            </w:tcBorders>
            <w:hideMark/>
          </w:tcPr>
          <w:p w14:paraId="00729B8F" w14:textId="77777777" w:rsidR="00264EFB" w:rsidRDefault="00264EFB">
            <w:pPr>
              <w:jc w:val="center"/>
            </w:pPr>
            <w:r>
              <w:rPr>
                <w:rFonts w:ascii="Times New Roman" w:hAnsi="Times New Roman"/>
              </w:rPr>
              <w:t>Объект программы</w:t>
            </w:r>
          </w:p>
        </w:tc>
        <w:tc>
          <w:tcPr>
            <w:tcW w:w="2259" w:type="dxa"/>
            <w:tcBorders>
              <w:top w:val="single" w:sz="4" w:space="0" w:color="auto"/>
              <w:left w:val="single" w:sz="4" w:space="0" w:color="auto"/>
              <w:bottom w:val="single" w:sz="4" w:space="0" w:color="auto"/>
              <w:right w:val="single" w:sz="4" w:space="0" w:color="auto"/>
            </w:tcBorders>
            <w:hideMark/>
          </w:tcPr>
          <w:p w14:paraId="47C66B54" w14:textId="77777777" w:rsidR="00264EFB" w:rsidRDefault="00264EFB">
            <w:pPr>
              <w:jc w:val="center"/>
            </w:pPr>
            <w:r>
              <w:rPr>
                <w:rFonts w:ascii="Times New Roman" w:hAnsi="Times New Roman"/>
              </w:rPr>
              <w:t>Имя в программе</w:t>
            </w:r>
          </w:p>
        </w:tc>
        <w:tc>
          <w:tcPr>
            <w:tcW w:w="1130" w:type="dxa"/>
            <w:tcBorders>
              <w:top w:val="single" w:sz="4" w:space="0" w:color="auto"/>
              <w:left w:val="single" w:sz="4" w:space="0" w:color="auto"/>
              <w:bottom w:val="single" w:sz="4" w:space="0" w:color="auto"/>
              <w:right w:val="single" w:sz="4" w:space="0" w:color="auto"/>
            </w:tcBorders>
            <w:hideMark/>
          </w:tcPr>
          <w:p w14:paraId="22106011" w14:textId="77777777" w:rsidR="00264EFB" w:rsidRDefault="00264EFB">
            <w:pPr>
              <w:jc w:val="center"/>
            </w:pPr>
            <w:r>
              <w:rPr>
                <w:rFonts w:ascii="Times New Roman" w:hAnsi="Times New Roman"/>
              </w:rPr>
              <w:t>Тип</w:t>
            </w:r>
          </w:p>
        </w:tc>
        <w:tc>
          <w:tcPr>
            <w:tcW w:w="1174" w:type="dxa"/>
            <w:tcBorders>
              <w:top w:val="single" w:sz="4" w:space="0" w:color="auto"/>
              <w:left w:val="single" w:sz="4" w:space="0" w:color="auto"/>
              <w:bottom w:val="single" w:sz="4" w:space="0" w:color="auto"/>
              <w:right w:val="single" w:sz="4" w:space="0" w:color="auto"/>
            </w:tcBorders>
            <w:hideMark/>
          </w:tcPr>
          <w:p w14:paraId="6942365A" w14:textId="77777777" w:rsidR="00264EFB" w:rsidRDefault="00264EFB">
            <w:pPr>
              <w:jc w:val="center"/>
            </w:pPr>
            <w:r>
              <w:rPr>
                <w:rFonts w:ascii="Times New Roman" w:hAnsi="Times New Roman"/>
              </w:rPr>
              <w:t>Диапазон</w:t>
            </w:r>
          </w:p>
        </w:tc>
        <w:tc>
          <w:tcPr>
            <w:tcW w:w="1481" w:type="dxa"/>
            <w:tcBorders>
              <w:top w:val="single" w:sz="4" w:space="0" w:color="auto"/>
              <w:left w:val="single" w:sz="4" w:space="0" w:color="auto"/>
              <w:bottom w:val="single" w:sz="4" w:space="0" w:color="auto"/>
              <w:right w:val="single" w:sz="4" w:space="0" w:color="auto"/>
            </w:tcBorders>
            <w:hideMark/>
          </w:tcPr>
          <w:p w14:paraId="2C2C1428" w14:textId="77777777" w:rsidR="00264EFB" w:rsidRDefault="00264EFB">
            <w:pPr>
              <w:jc w:val="center"/>
            </w:pPr>
            <w:r>
              <w:rPr>
                <w:rFonts w:ascii="Times New Roman" w:hAnsi="Times New Roman"/>
              </w:rPr>
              <w:t>Пр/структура</w:t>
            </w:r>
          </w:p>
        </w:tc>
        <w:tc>
          <w:tcPr>
            <w:tcW w:w="1957" w:type="dxa"/>
            <w:tcBorders>
              <w:top w:val="single" w:sz="4" w:space="0" w:color="auto"/>
              <w:left w:val="single" w:sz="4" w:space="0" w:color="auto"/>
              <w:bottom w:val="single" w:sz="4" w:space="0" w:color="auto"/>
              <w:right w:val="single" w:sz="4" w:space="0" w:color="auto"/>
            </w:tcBorders>
            <w:vAlign w:val="center"/>
            <w:hideMark/>
          </w:tcPr>
          <w:p w14:paraId="320E06DE" w14:textId="77777777" w:rsidR="00264EFB" w:rsidRDefault="00264EFB">
            <w:pPr>
              <w:jc w:val="center"/>
            </w:pPr>
            <w:r>
              <w:rPr>
                <w:rFonts w:ascii="Times New Roman" w:hAnsi="Times New Roman"/>
              </w:rPr>
              <w:t>Вход/Выход/</w:t>
            </w:r>
            <w:r>
              <w:rPr>
                <w:rFonts w:ascii="Times New Roman" w:hAnsi="Times New Roman"/>
                <w:lang w:val="en-US"/>
              </w:rPr>
              <w:t>Const</w:t>
            </w:r>
          </w:p>
        </w:tc>
      </w:tr>
      <w:tr w:rsidR="00264EFB" w14:paraId="68A94BC3" w14:textId="77777777" w:rsidTr="00AB5631">
        <w:tc>
          <w:tcPr>
            <w:tcW w:w="1344" w:type="dxa"/>
            <w:tcBorders>
              <w:top w:val="single" w:sz="4" w:space="0" w:color="auto"/>
              <w:left w:val="single" w:sz="4" w:space="0" w:color="auto"/>
              <w:bottom w:val="single" w:sz="4" w:space="0" w:color="auto"/>
              <w:right w:val="single" w:sz="4" w:space="0" w:color="auto"/>
            </w:tcBorders>
            <w:hideMark/>
          </w:tcPr>
          <w:p w14:paraId="72CB3FD7" w14:textId="0C939248" w:rsidR="00264EFB" w:rsidRPr="00264EFB" w:rsidRDefault="00264EFB">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hideMark/>
          </w:tcPr>
          <w:p w14:paraId="7A5D1742" w14:textId="519327CD" w:rsidR="00264EFB" w:rsidRDefault="00264EFB">
            <w:pPr>
              <w:jc w:val="center"/>
              <w:rPr>
                <w:rFonts w:asciiTheme="minorHAnsi" w:hAnsiTheme="minorHAnsi" w:cstheme="minorHAnsi"/>
                <w:lang w:val="en-US"/>
              </w:rPr>
            </w:pPr>
            <w:r>
              <w:rPr>
                <w:rFonts w:asciiTheme="minorHAnsi" w:hAnsiTheme="minorHAnsi" w:cstheme="minorHAnsi"/>
                <w:lang w:val="en-US"/>
              </w:rPr>
              <w:t>A,B,C</w:t>
            </w:r>
          </w:p>
        </w:tc>
        <w:tc>
          <w:tcPr>
            <w:tcW w:w="1130" w:type="dxa"/>
            <w:tcBorders>
              <w:top w:val="single" w:sz="4" w:space="0" w:color="auto"/>
              <w:left w:val="single" w:sz="4" w:space="0" w:color="auto"/>
              <w:bottom w:val="single" w:sz="4" w:space="0" w:color="auto"/>
              <w:right w:val="single" w:sz="4" w:space="0" w:color="auto"/>
            </w:tcBorders>
            <w:hideMark/>
          </w:tcPr>
          <w:p w14:paraId="60523E6E" w14:textId="77777777" w:rsidR="00264EFB" w:rsidRDefault="00264EFB">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hideMark/>
          </w:tcPr>
          <w:p w14:paraId="4E31DAC0" w14:textId="32C774A6" w:rsidR="00264EFB" w:rsidRDefault="00264EFB">
            <w:pPr>
              <w:jc w:val="center"/>
              <w:rPr>
                <w:lang w:val="en-US"/>
              </w:rPr>
            </w:pPr>
            <w:r>
              <w:rPr>
                <w:lang w:val="en-US"/>
              </w:rPr>
              <w:t>[</w:t>
            </w:r>
            <w:r w:rsidR="006F56D7">
              <w:t>0</w:t>
            </w:r>
            <w:r>
              <w:rPr>
                <w:lang w:val="en-US"/>
              </w:rPr>
              <w:t>.</w:t>
            </w:r>
            <w:r w:rsidR="006F56D7">
              <w:t>.1000</w:t>
            </w:r>
            <w:r>
              <w:rPr>
                <w:lang w:val="en-US"/>
              </w:rPr>
              <w:t>]</w:t>
            </w:r>
          </w:p>
        </w:tc>
        <w:tc>
          <w:tcPr>
            <w:tcW w:w="1481" w:type="dxa"/>
            <w:tcBorders>
              <w:top w:val="single" w:sz="4" w:space="0" w:color="auto"/>
              <w:left w:val="single" w:sz="4" w:space="0" w:color="auto"/>
              <w:bottom w:val="single" w:sz="4" w:space="0" w:color="auto"/>
              <w:right w:val="single" w:sz="4" w:space="0" w:color="auto"/>
            </w:tcBorders>
            <w:hideMark/>
          </w:tcPr>
          <w:p w14:paraId="69A1DAF4" w14:textId="77777777" w:rsidR="00264EFB" w:rsidRDefault="00264EFB">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0159AF5E" w14:textId="77777777" w:rsidR="00264EFB" w:rsidRDefault="00264EFB">
            <w:pPr>
              <w:jc w:val="center"/>
            </w:pPr>
            <w:r>
              <w:t>вход</w:t>
            </w:r>
          </w:p>
        </w:tc>
      </w:tr>
      <w:tr w:rsidR="00264EFB" w14:paraId="6FC12784" w14:textId="77777777" w:rsidTr="00AB5631">
        <w:tc>
          <w:tcPr>
            <w:tcW w:w="1344" w:type="dxa"/>
            <w:tcBorders>
              <w:top w:val="single" w:sz="4" w:space="0" w:color="auto"/>
              <w:left w:val="single" w:sz="4" w:space="0" w:color="auto"/>
              <w:bottom w:val="single" w:sz="4" w:space="0" w:color="auto"/>
              <w:right w:val="single" w:sz="4" w:space="0" w:color="auto"/>
            </w:tcBorders>
            <w:hideMark/>
          </w:tcPr>
          <w:p w14:paraId="41CC74E6" w14:textId="60537157" w:rsidR="00264EFB" w:rsidRPr="00AB5631" w:rsidRDefault="00AB5631">
            <w:pPr>
              <w:jc w:val="center"/>
            </w:pPr>
            <w:r>
              <w:t>Результат</w:t>
            </w:r>
          </w:p>
        </w:tc>
        <w:tc>
          <w:tcPr>
            <w:tcW w:w="2259" w:type="dxa"/>
            <w:tcBorders>
              <w:top w:val="single" w:sz="4" w:space="0" w:color="auto"/>
              <w:left w:val="single" w:sz="4" w:space="0" w:color="auto"/>
              <w:bottom w:val="single" w:sz="4" w:space="0" w:color="auto"/>
              <w:right w:val="single" w:sz="4" w:space="0" w:color="auto"/>
            </w:tcBorders>
            <w:hideMark/>
          </w:tcPr>
          <w:p w14:paraId="5BAD6090" w14:textId="73D36B28" w:rsidR="00264EFB" w:rsidRPr="00AB5631" w:rsidRDefault="00AB5631">
            <w:pPr>
              <w:jc w:val="center"/>
              <w:rPr>
                <w:lang w:val="en-US"/>
              </w:rPr>
            </w:pPr>
            <w:r>
              <w:rPr>
                <w:lang w:val="en-US"/>
              </w:rPr>
              <w:t>X,Y,Z,U</w:t>
            </w:r>
          </w:p>
        </w:tc>
        <w:tc>
          <w:tcPr>
            <w:tcW w:w="1130" w:type="dxa"/>
            <w:tcBorders>
              <w:top w:val="single" w:sz="4" w:space="0" w:color="auto"/>
              <w:left w:val="single" w:sz="4" w:space="0" w:color="auto"/>
              <w:bottom w:val="single" w:sz="4" w:space="0" w:color="auto"/>
              <w:right w:val="single" w:sz="4" w:space="0" w:color="auto"/>
            </w:tcBorders>
            <w:hideMark/>
          </w:tcPr>
          <w:p w14:paraId="255E5951" w14:textId="77777777" w:rsidR="00264EFB" w:rsidRDefault="00264EFB">
            <w:pPr>
              <w:jc w:val="center"/>
            </w:pPr>
            <w:r>
              <w:t>Целое без знака</w:t>
            </w:r>
          </w:p>
        </w:tc>
        <w:tc>
          <w:tcPr>
            <w:tcW w:w="1174" w:type="dxa"/>
            <w:tcBorders>
              <w:top w:val="single" w:sz="4" w:space="0" w:color="auto"/>
              <w:left w:val="single" w:sz="4" w:space="0" w:color="auto"/>
              <w:bottom w:val="single" w:sz="4" w:space="0" w:color="auto"/>
              <w:right w:val="single" w:sz="4" w:space="0" w:color="auto"/>
            </w:tcBorders>
            <w:hideMark/>
          </w:tcPr>
          <w:p w14:paraId="2F954C92" w14:textId="4D2AD8F5" w:rsidR="00264EFB" w:rsidRDefault="00264EFB">
            <w:pPr>
              <w:jc w:val="center"/>
              <w:rPr>
                <w:lang w:val="en-US"/>
              </w:rPr>
            </w:pPr>
            <w:r>
              <w:rPr>
                <w:lang w:val="en-US"/>
              </w:rPr>
              <w:t>[</w:t>
            </w:r>
            <w:r w:rsidR="006F56D7">
              <w:t>-100</w:t>
            </w:r>
            <w:r>
              <w:rPr>
                <w:lang w:val="en-US"/>
              </w:rPr>
              <w:t>...</w:t>
            </w:r>
            <w:r w:rsidR="00AB5631">
              <w:rPr>
                <w:lang w:val="en-US"/>
              </w:rPr>
              <w:t xml:space="preserve"> </w:t>
            </w:r>
            <w:r w:rsidR="006F56D7">
              <w:t>1000</w:t>
            </w:r>
            <w:r w:rsidR="00AB5631">
              <w:rPr>
                <w:lang w:val="en-US"/>
              </w:rPr>
              <w:t>]</w:t>
            </w:r>
          </w:p>
        </w:tc>
        <w:tc>
          <w:tcPr>
            <w:tcW w:w="1481" w:type="dxa"/>
            <w:tcBorders>
              <w:top w:val="single" w:sz="4" w:space="0" w:color="auto"/>
              <w:left w:val="single" w:sz="4" w:space="0" w:color="auto"/>
              <w:bottom w:val="single" w:sz="4" w:space="0" w:color="auto"/>
              <w:right w:val="single" w:sz="4" w:space="0" w:color="auto"/>
            </w:tcBorders>
            <w:hideMark/>
          </w:tcPr>
          <w:p w14:paraId="0DA75635" w14:textId="77777777" w:rsidR="00264EFB" w:rsidRDefault="00264EFB">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67A2E892" w14:textId="1B06ED1F" w:rsidR="00264EFB" w:rsidRDefault="00264EFB">
            <w:pPr>
              <w:jc w:val="center"/>
            </w:pPr>
            <w:r>
              <w:t>В</w:t>
            </w:r>
            <w:r w:rsidR="006F56D7">
              <w:t>ы</w:t>
            </w:r>
            <w:r>
              <w:t>ход</w:t>
            </w:r>
          </w:p>
        </w:tc>
      </w:tr>
    </w:tbl>
    <w:p w14:paraId="6536337C" w14:textId="77777777" w:rsidR="00264EFB" w:rsidRDefault="00264EFB" w:rsidP="00264EFB">
      <w:pPr>
        <w:pStyle w:val="a3"/>
        <w:numPr>
          <w:ilvl w:val="0"/>
          <w:numId w:val="1"/>
        </w:numPr>
        <w:rPr>
          <w:rFonts w:ascii="Times New Roman" w:hAnsi="Times New Roman"/>
        </w:rPr>
      </w:pPr>
      <w:r>
        <w:rPr>
          <w:rFonts w:ascii="Times New Roman" w:hAnsi="Times New Roman"/>
        </w:rPr>
        <w:t xml:space="preserve">Функциональный состав </w:t>
      </w:r>
    </w:p>
    <w:p w14:paraId="6B620804"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Организация ввода данных (с контролем диапазона и нецифрового ввода данных);</w:t>
      </w:r>
    </w:p>
    <w:p w14:paraId="2ADA77D7"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Обработка данных;</w:t>
      </w:r>
    </w:p>
    <w:p w14:paraId="1A344CA6"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Организация вывода результата;</w:t>
      </w:r>
    </w:p>
    <w:p w14:paraId="636D321A"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Интерфейсные задачи;</w:t>
      </w:r>
    </w:p>
    <w:p w14:paraId="6F27F951" w14:textId="77777777" w:rsidR="00264EFB" w:rsidRDefault="00264EFB" w:rsidP="00264EFB">
      <w:pPr>
        <w:pStyle w:val="a3"/>
        <w:numPr>
          <w:ilvl w:val="1"/>
          <w:numId w:val="1"/>
        </w:numPr>
        <w:ind w:firstLine="196"/>
        <w:rPr>
          <w:rFonts w:ascii="Times New Roman" w:hAnsi="Times New Roman"/>
        </w:rPr>
      </w:pPr>
      <w:r>
        <w:rPr>
          <w:rFonts w:ascii="Times New Roman" w:hAnsi="Times New Roman"/>
        </w:rPr>
        <w:t>Многоразовое выполнение программы.</w:t>
      </w:r>
    </w:p>
    <w:p w14:paraId="6B948B83" w14:textId="77777777" w:rsidR="00264EFB" w:rsidRDefault="00264EFB" w:rsidP="00264EFB">
      <w:pPr>
        <w:pStyle w:val="a3"/>
        <w:numPr>
          <w:ilvl w:val="0"/>
          <w:numId w:val="1"/>
        </w:numPr>
        <w:spacing w:before="240" w:after="240" w:line="240" w:lineRule="auto"/>
        <w:rPr>
          <w:rFonts w:ascii="Times New Roman" w:hAnsi="Times New Roman"/>
        </w:rPr>
      </w:pPr>
      <w:r>
        <w:rPr>
          <w:rFonts w:ascii="Times New Roman" w:hAnsi="Times New Roman"/>
        </w:rPr>
        <w:t>Спецификации интерфейса</w:t>
      </w:r>
    </w:p>
    <w:p w14:paraId="3CB920CB" w14:textId="77777777" w:rsidR="00264EFB" w:rsidRDefault="00264EFB" w:rsidP="00264EFB">
      <w:pPr>
        <w:pStyle w:val="a3"/>
        <w:numPr>
          <w:ilvl w:val="1"/>
          <w:numId w:val="1"/>
        </w:numPr>
        <w:rPr>
          <w:rFonts w:ascii="Times New Roman" w:hAnsi="Times New Roman"/>
        </w:rPr>
      </w:pPr>
      <w:r>
        <w:rPr>
          <w:rFonts w:ascii="Times New Roman" w:hAnsi="Times New Roman"/>
        </w:rPr>
        <w:t>Организация заставки</w:t>
      </w:r>
    </w:p>
    <w:p w14:paraId="252BDD7F" w14:textId="45690FAB" w:rsidR="00264EFB" w:rsidRDefault="00264EFB" w:rsidP="00264EFB">
      <w:pPr>
        <w:pStyle w:val="a3"/>
        <w:rPr>
          <w:rFonts w:ascii="Times New Roman" w:hAnsi="Times New Roman"/>
          <w:noProof/>
        </w:rPr>
      </w:pPr>
      <w:r>
        <w:rPr>
          <w:rFonts w:ascii="Times New Roman" w:hAnsi="Times New Roman"/>
        </w:rPr>
        <w:t xml:space="preserve">Цвет текста – белый, цвет фона – чёрный , цвет рамки </w:t>
      </w:r>
      <w:r w:rsidR="00AB5631">
        <w:rPr>
          <w:rFonts w:ascii="Times New Roman" w:hAnsi="Times New Roman"/>
        </w:rPr>
        <w:t>–</w:t>
      </w:r>
      <w:r>
        <w:rPr>
          <w:rFonts w:ascii="Times New Roman" w:hAnsi="Times New Roman"/>
        </w:rPr>
        <w:t xml:space="preserve"> белый</w:t>
      </w:r>
    </w:p>
    <w:p w14:paraId="400FF53D" w14:textId="2B2C1B5B" w:rsidR="00AB5631" w:rsidRDefault="00AB5631" w:rsidP="00264EFB">
      <w:pPr>
        <w:pStyle w:val="a3"/>
        <w:rPr>
          <w:rFonts w:ascii="Times New Roman" w:hAnsi="Times New Roman"/>
        </w:rPr>
      </w:pPr>
      <w:r>
        <w:rPr>
          <w:rFonts w:ascii="Times New Roman" w:hAnsi="Times New Roman"/>
          <w:noProof/>
        </w:rPr>
        <w:drawing>
          <wp:inline distT="0" distB="0" distL="0" distR="0" wp14:anchorId="7E1F673E" wp14:editId="122B88CF">
            <wp:extent cx="3991610" cy="1858010"/>
            <wp:effectExtent l="0" t="0" r="889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1610" cy="1858010"/>
                    </a:xfrm>
                    <a:prstGeom prst="rect">
                      <a:avLst/>
                    </a:prstGeom>
                    <a:noFill/>
                    <a:ln>
                      <a:noFill/>
                    </a:ln>
                  </pic:spPr>
                </pic:pic>
              </a:graphicData>
            </a:graphic>
          </wp:inline>
        </w:drawing>
      </w:r>
    </w:p>
    <w:p w14:paraId="1EDD0B22" w14:textId="77777777" w:rsidR="00264EFB" w:rsidRDefault="00264EFB" w:rsidP="00264EFB">
      <w:pPr>
        <w:pStyle w:val="a3"/>
        <w:numPr>
          <w:ilvl w:val="1"/>
          <w:numId w:val="1"/>
        </w:numPr>
        <w:spacing w:before="240" w:after="240" w:line="240" w:lineRule="auto"/>
        <w:rPr>
          <w:rFonts w:ascii="Times New Roman" w:hAnsi="Times New Roman"/>
        </w:rPr>
      </w:pPr>
      <w:r>
        <w:rPr>
          <w:rFonts w:ascii="Times New Roman" w:hAnsi="Times New Roman"/>
        </w:rPr>
        <w:lastRenderedPageBreak/>
        <w:t>Организация ввода данных</w:t>
      </w:r>
    </w:p>
    <w:p w14:paraId="2100E175" w14:textId="58A173E7" w:rsidR="00264EFB" w:rsidRDefault="00144017" w:rsidP="00264EFB">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3AB08E4D" wp14:editId="16265BEE">
            <wp:extent cx="4003675" cy="17938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3675" cy="1793875"/>
                    </a:xfrm>
                    <a:prstGeom prst="rect">
                      <a:avLst/>
                    </a:prstGeom>
                    <a:noFill/>
                    <a:ln>
                      <a:noFill/>
                    </a:ln>
                  </pic:spPr>
                </pic:pic>
              </a:graphicData>
            </a:graphic>
          </wp:inline>
        </w:drawing>
      </w:r>
    </w:p>
    <w:p w14:paraId="39D611A2" w14:textId="77777777" w:rsidR="00264EFB" w:rsidRDefault="00264EFB" w:rsidP="00264EFB">
      <w:pPr>
        <w:spacing w:before="240" w:after="240" w:line="240" w:lineRule="auto"/>
        <w:rPr>
          <w:rFonts w:ascii="Times New Roman" w:hAnsi="Times New Roman"/>
        </w:rPr>
      </w:pPr>
      <w:r>
        <w:rPr>
          <w:rFonts w:ascii="Times New Roman" w:hAnsi="Times New Roman"/>
        </w:rPr>
        <w:t xml:space="preserve">             3.3. Вывод сообщения об ошибке</w:t>
      </w:r>
    </w:p>
    <w:p w14:paraId="646F3C4E" w14:textId="4B53002D" w:rsidR="00264EFB" w:rsidRDefault="00264EFB" w:rsidP="00264EFB">
      <w:pPr>
        <w:spacing w:before="240" w:after="240" w:line="240" w:lineRule="auto"/>
        <w:rPr>
          <w:rFonts w:ascii="Times New Roman" w:hAnsi="Times New Roman"/>
        </w:rPr>
      </w:pPr>
      <w:r>
        <w:rPr>
          <w:rFonts w:ascii="Times New Roman" w:hAnsi="Times New Roman"/>
        </w:rPr>
        <w:t xml:space="preserve">                    </w:t>
      </w:r>
      <w:r w:rsidR="005765B6">
        <w:rPr>
          <w:noProof/>
        </w:rPr>
        <w:drawing>
          <wp:inline distT="0" distB="0" distL="0" distR="0" wp14:anchorId="53C9D027" wp14:editId="5A10A33B">
            <wp:extent cx="3991610" cy="179959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610" cy="1799590"/>
                    </a:xfrm>
                    <a:prstGeom prst="rect">
                      <a:avLst/>
                    </a:prstGeom>
                    <a:noFill/>
                    <a:ln>
                      <a:noFill/>
                    </a:ln>
                  </pic:spPr>
                </pic:pic>
              </a:graphicData>
            </a:graphic>
          </wp:inline>
        </w:drawing>
      </w:r>
    </w:p>
    <w:p w14:paraId="0C51C599" w14:textId="54F2761A" w:rsidR="00264EFB" w:rsidRDefault="00264EFB" w:rsidP="00264EFB">
      <w:pPr>
        <w:pStyle w:val="a3"/>
        <w:spacing w:before="240" w:after="240" w:line="240" w:lineRule="auto"/>
        <w:ind w:left="1080"/>
        <w:rPr>
          <w:rFonts w:ascii="Times New Roman" w:hAnsi="Times New Roman"/>
        </w:rPr>
      </w:pPr>
    </w:p>
    <w:p w14:paraId="38163B93" w14:textId="77777777" w:rsidR="00264EFB" w:rsidRDefault="00264EFB" w:rsidP="00264EFB">
      <w:pPr>
        <w:pStyle w:val="a3"/>
        <w:numPr>
          <w:ilvl w:val="1"/>
          <w:numId w:val="2"/>
        </w:numPr>
        <w:spacing w:before="240" w:after="240" w:line="240" w:lineRule="auto"/>
        <w:rPr>
          <w:rFonts w:ascii="Times New Roman" w:hAnsi="Times New Roman"/>
        </w:rPr>
      </w:pPr>
      <w:r>
        <w:rPr>
          <w:rFonts w:ascii="Times New Roman" w:hAnsi="Times New Roman"/>
        </w:rPr>
        <w:t>Организация вывода данных</w:t>
      </w:r>
    </w:p>
    <w:p w14:paraId="47F84AB2" w14:textId="38586FAC" w:rsidR="00264EFB" w:rsidRDefault="00144017" w:rsidP="00264EFB">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162C4C55" wp14:editId="6B83BF8D">
            <wp:extent cx="3927475" cy="28079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475" cy="2807970"/>
                    </a:xfrm>
                    <a:prstGeom prst="rect">
                      <a:avLst/>
                    </a:prstGeom>
                    <a:noFill/>
                    <a:ln>
                      <a:noFill/>
                    </a:ln>
                  </pic:spPr>
                </pic:pic>
              </a:graphicData>
            </a:graphic>
          </wp:inline>
        </w:drawing>
      </w:r>
    </w:p>
    <w:p w14:paraId="1B5675C5" w14:textId="36DE086E" w:rsidR="00264EFB" w:rsidRDefault="00264EFB" w:rsidP="00264EFB">
      <w:pPr>
        <w:spacing w:before="240" w:after="240" w:line="240" w:lineRule="auto"/>
        <w:rPr>
          <w:rFonts w:ascii="Times New Roman" w:hAnsi="Times New Roman"/>
        </w:rPr>
      </w:pPr>
      <w:r>
        <w:rPr>
          <w:rFonts w:ascii="Times New Roman" w:hAnsi="Times New Roman"/>
        </w:rPr>
        <w:t xml:space="preserve">             3.</w:t>
      </w:r>
      <w:r w:rsidR="000B78A3">
        <w:rPr>
          <w:rFonts w:ascii="Times New Roman" w:hAnsi="Times New Roman"/>
          <w:lang w:val="en-US"/>
        </w:rPr>
        <w:t>5</w:t>
      </w:r>
      <w:r>
        <w:rPr>
          <w:rFonts w:ascii="Times New Roman" w:hAnsi="Times New Roman"/>
        </w:rPr>
        <w:t xml:space="preserve"> Интерфейс завершающего экрана</w:t>
      </w:r>
    </w:p>
    <w:p w14:paraId="5EF0B7A5" w14:textId="63913D90" w:rsidR="00264EFB" w:rsidRDefault="00264EFB" w:rsidP="00264EFB">
      <w:pPr>
        <w:rPr>
          <w:rFonts w:ascii="Times New Roman" w:hAnsi="Times New Roman"/>
        </w:rPr>
      </w:pPr>
      <w:r>
        <w:rPr>
          <w:rFonts w:ascii="Times New Roman" w:hAnsi="Times New Roman"/>
        </w:rPr>
        <w:lastRenderedPageBreak/>
        <w:t xml:space="preserve">                    </w:t>
      </w:r>
      <w:r w:rsidR="00EE6CCC">
        <w:rPr>
          <w:rFonts w:ascii="Times New Roman" w:hAnsi="Times New Roman"/>
          <w:noProof/>
        </w:rPr>
        <w:drawing>
          <wp:inline distT="0" distB="0" distL="0" distR="0" wp14:anchorId="55F3A443" wp14:editId="7C557AD8">
            <wp:extent cx="3505200" cy="1840230"/>
            <wp:effectExtent l="0" t="0" r="0" b="762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840230"/>
                    </a:xfrm>
                    <a:prstGeom prst="rect">
                      <a:avLst/>
                    </a:prstGeom>
                    <a:noFill/>
                    <a:ln>
                      <a:noFill/>
                    </a:ln>
                  </pic:spPr>
                </pic:pic>
              </a:graphicData>
            </a:graphic>
          </wp:inline>
        </w:drawing>
      </w:r>
    </w:p>
    <w:p w14:paraId="53C20DCE" w14:textId="09412B7D" w:rsidR="00264EFB" w:rsidRDefault="00264EFB" w:rsidP="00264EFB">
      <w:pPr>
        <w:pStyle w:val="a3"/>
        <w:numPr>
          <w:ilvl w:val="0"/>
          <w:numId w:val="1"/>
        </w:numPr>
        <w:spacing w:before="240" w:after="240" w:line="240" w:lineRule="auto"/>
        <w:rPr>
          <w:rFonts w:ascii="Times New Roman" w:hAnsi="Times New Roman"/>
        </w:rPr>
      </w:pPr>
      <w:r>
        <w:rPr>
          <w:rFonts w:ascii="Times New Roman" w:hAnsi="Times New Roman"/>
        </w:rPr>
        <w:t>Внешние данные тестирования</w:t>
      </w:r>
    </w:p>
    <w:p w14:paraId="242E0559" w14:textId="648AFA63" w:rsidR="00144017" w:rsidRDefault="00144017" w:rsidP="00144017">
      <w:pPr>
        <w:pStyle w:val="a3"/>
        <w:spacing w:before="240" w:after="240" w:line="240" w:lineRule="auto"/>
        <w:rPr>
          <w:rFonts w:ascii="Times New Roman" w:hAnsi="Times New Roman"/>
        </w:rPr>
      </w:pPr>
    </w:p>
    <w:tbl>
      <w:tblPr>
        <w:tblW w:w="8865" w:type="dxa"/>
        <w:tblInd w:w="715" w:type="dxa"/>
        <w:tblLayout w:type="fixed"/>
        <w:tblLook w:val="04A0" w:firstRow="1" w:lastRow="0" w:firstColumn="1" w:lastColumn="0" w:noHBand="0" w:noVBand="1"/>
      </w:tblPr>
      <w:tblGrid>
        <w:gridCol w:w="3106"/>
        <w:gridCol w:w="2872"/>
        <w:gridCol w:w="2887"/>
      </w:tblGrid>
      <w:tr w:rsidR="00264EFB" w14:paraId="3C89E82F" w14:textId="77777777" w:rsidTr="00837486">
        <w:tc>
          <w:tcPr>
            <w:tcW w:w="3106" w:type="dxa"/>
            <w:tcBorders>
              <w:top w:val="single" w:sz="4" w:space="0" w:color="000000"/>
              <w:left w:val="single" w:sz="4" w:space="0" w:color="000000"/>
              <w:bottom w:val="single" w:sz="4" w:space="0" w:color="000000"/>
              <w:right w:val="nil"/>
            </w:tcBorders>
            <w:hideMark/>
          </w:tcPr>
          <w:p w14:paraId="56988202"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Входные данные</w:t>
            </w:r>
          </w:p>
        </w:tc>
        <w:tc>
          <w:tcPr>
            <w:tcW w:w="2872" w:type="dxa"/>
            <w:tcBorders>
              <w:top w:val="single" w:sz="4" w:space="0" w:color="000000"/>
              <w:left w:val="single" w:sz="4" w:space="0" w:color="000000"/>
              <w:bottom w:val="single" w:sz="4" w:space="0" w:color="000000"/>
              <w:right w:val="nil"/>
            </w:tcBorders>
            <w:hideMark/>
          </w:tcPr>
          <w:p w14:paraId="33C06F54"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Выход</w:t>
            </w:r>
          </w:p>
        </w:tc>
        <w:tc>
          <w:tcPr>
            <w:tcW w:w="2887" w:type="dxa"/>
            <w:tcBorders>
              <w:top w:val="single" w:sz="4" w:space="0" w:color="000000"/>
              <w:left w:val="single" w:sz="4" w:space="0" w:color="000000"/>
              <w:bottom w:val="single" w:sz="4" w:space="0" w:color="000000"/>
              <w:right w:val="single" w:sz="4" w:space="0" w:color="000000"/>
            </w:tcBorders>
            <w:hideMark/>
          </w:tcPr>
          <w:p w14:paraId="787BB2DE"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Реакция программы</w:t>
            </w:r>
          </w:p>
        </w:tc>
      </w:tr>
      <w:tr w:rsidR="00264EFB" w14:paraId="26C87488" w14:textId="77777777" w:rsidTr="00837486">
        <w:tc>
          <w:tcPr>
            <w:tcW w:w="3106" w:type="dxa"/>
            <w:tcBorders>
              <w:top w:val="single" w:sz="4" w:space="0" w:color="000000"/>
              <w:left w:val="single" w:sz="4" w:space="0" w:color="000000"/>
              <w:bottom w:val="single" w:sz="4" w:space="0" w:color="000000"/>
              <w:right w:val="nil"/>
            </w:tcBorders>
            <w:hideMark/>
          </w:tcPr>
          <w:p w14:paraId="2530DDAC" w14:textId="77777777" w:rsidR="00264EFB" w:rsidRDefault="00DE50BC">
            <w:pPr>
              <w:pStyle w:val="a3"/>
              <w:spacing w:after="0" w:line="240" w:lineRule="auto"/>
              <w:ind w:left="0"/>
              <w:rPr>
                <w:rFonts w:ascii="Times New Roman" w:hAnsi="Times New Roman"/>
                <w:lang w:val="en-US"/>
              </w:rPr>
            </w:pPr>
            <w:r>
              <w:rPr>
                <w:rFonts w:ascii="Times New Roman" w:hAnsi="Times New Roman"/>
                <w:lang w:val="en-US"/>
              </w:rPr>
              <w:t>A=1</w:t>
            </w:r>
          </w:p>
          <w:p w14:paraId="216E134E" w14:textId="77777777" w:rsidR="00DE50BC" w:rsidRDefault="00DE50BC">
            <w:pPr>
              <w:pStyle w:val="a3"/>
              <w:spacing w:after="0" w:line="240" w:lineRule="auto"/>
              <w:ind w:left="0"/>
              <w:rPr>
                <w:rFonts w:ascii="Times New Roman" w:hAnsi="Times New Roman"/>
                <w:lang w:val="en-US"/>
              </w:rPr>
            </w:pPr>
            <w:r>
              <w:rPr>
                <w:rFonts w:ascii="Times New Roman" w:hAnsi="Times New Roman"/>
                <w:lang w:val="en-US"/>
              </w:rPr>
              <w:t>B=2</w:t>
            </w:r>
          </w:p>
          <w:p w14:paraId="79DB165F" w14:textId="0A22FE37" w:rsidR="00DE50BC" w:rsidRPr="00DE50BC" w:rsidRDefault="00DE50BC">
            <w:pPr>
              <w:pStyle w:val="a3"/>
              <w:spacing w:after="0" w:line="240" w:lineRule="auto"/>
              <w:ind w:left="0"/>
              <w:rPr>
                <w:rFonts w:ascii="Times New Roman" w:hAnsi="Times New Roman"/>
                <w:lang w:val="en-US"/>
              </w:rPr>
            </w:pPr>
            <w:r>
              <w:rPr>
                <w:rFonts w:ascii="Times New Roman" w:hAnsi="Times New Roman"/>
                <w:lang w:val="en-US"/>
              </w:rPr>
              <w:t>C=3</w:t>
            </w:r>
          </w:p>
        </w:tc>
        <w:tc>
          <w:tcPr>
            <w:tcW w:w="2872" w:type="dxa"/>
            <w:tcBorders>
              <w:top w:val="single" w:sz="4" w:space="0" w:color="000000"/>
              <w:left w:val="single" w:sz="4" w:space="0" w:color="000000"/>
              <w:bottom w:val="single" w:sz="4" w:space="0" w:color="000000"/>
              <w:right w:val="nil"/>
            </w:tcBorders>
            <w:hideMark/>
          </w:tcPr>
          <w:p w14:paraId="64F631A5" w14:textId="6ECA900A" w:rsidR="00264EFB" w:rsidRDefault="007F6094">
            <w:pPr>
              <w:pStyle w:val="a3"/>
              <w:snapToGrid w:val="0"/>
              <w:spacing w:after="0" w:line="240" w:lineRule="auto"/>
              <w:ind w:left="0"/>
              <w:rPr>
                <w:rFonts w:ascii="Times New Roman" w:hAnsi="Times New Roman"/>
              </w:rPr>
            </w:pPr>
            <w:r w:rsidRPr="007F6094">
              <w:rPr>
                <w:rFonts w:ascii="Times New Roman" w:hAnsi="Times New Roman"/>
              </w:rPr>
              <w:t>X,Y не принадлежат D1,D2. Вычислялось X*Y*Z</w:t>
            </w:r>
          </w:p>
        </w:tc>
        <w:tc>
          <w:tcPr>
            <w:tcW w:w="2887" w:type="dxa"/>
            <w:tcBorders>
              <w:top w:val="single" w:sz="4" w:space="0" w:color="000000"/>
              <w:left w:val="single" w:sz="4" w:space="0" w:color="000000"/>
              <w:bottom w:val="single" w:sz="4" w:space="0" w:color="000000"/>
              <w:right w:val="single" w:sz="4" w:space="0" w:color="000000"/>
            </w:tcBorders>
            <w:hideMark/>
          </w:tcPr>
          <w:p w14:paraId="53DB7FF3"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264EFB" w14:paraId="3928CE1A" w14:textId="77777777" w:rsidTr="00837486">
        <w:tc>
          <w:tcPr>
            <w:tcW w:w="3106" w:type="dxa"/>
            <w:tcBorders>
              <w:top w:val="single" w:sz="4" w:space="0" w:color="000000"/>
              <w:left w:val="single" w:sz="4" w:space="0" w:color="000000"/>
              <w:bottom w:val="single" w:sz="4" w:space="0" w:color="000000"/>
              <w:right w:val="nil"/>
            </w:tcBorders>
            <w:hideMark/>
          </w:tcPr>
          <w:p w14:paraId="39657648" w14:textId="77777777" w:rsidR="00264EFB" w:rsidRDefault="00DE50BC">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A=4</w:t>
            </w:r>
          </w:p>
          <w:p w14:paraId="3A20227A" w14:textId="77777777" w:rsidR="00DE50BC" w:rsidRDefault="00DE50BC">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B=2</w:t>
            </w:r>
          </w:p>
          <w:p w14:paraId="50A4273D" w14:textId="1AC7330F" w:rsidR="00DE50BC" w:rsidRDefault="00DE50BC">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t>C=1</w:t>
            </w:r>
          </w:p>
        </w:tc>
        <w:tc>
          <w:tcPr>
            <w:tcW w:w="2872" w:type="dxa"/>
            <w:tcBorders>
              <w:top w:val="single" w:sz="4" w:space="0" w:color="000000"/>
              <w:left w:val="single" w:sz="4" w:space="0" w:color="000000"/>
              <w:bottom w:val="single" w:sz="4" w:space="0" w:color="000000"/>
              <w:right w:val="nil"/>
            </w:tcBorders>
            <w:hideMark/>
          </w:tcPr>
          <w:p w14:paraId="44823C08" w14:textId="33C51CAA" w:rsidR="00264EFB" w:rsidRDefault="00DE50BC">
            <w:pPr>
              <w:pStyle w:val="a3"/>
              <w:snapToGrid w:val="0"/>
              <w:spacing w:after="0" w:line="240" w:lineRule="auto"/>
              <w:ind w:left="0"/>
              <w:rPr>
                <w:rFonts w:ascii="Times New Roman" w:hAnsi="Times New Roman"/>
              </w:rPr>
            </w:pPr>
            <w:r w:rsidRPr="00DE50BC">
              <w:rPr>
                <w:rFonts w:ascii="Times New Roman" w:hAnsi="Times New Roman"/>
              </w:rPr>
              <w:t>X,Y пр</w:t>
            </w:r>
            <w:r>
              <w:rPr>
                <w:rFonts w:ascii="Times New Roman" w:hAnsi="Times New Roman"/>
              </w:rPr>
              <w:t>и</w:t>
            </w:r>
            <w:r w:rsidRPr="00DE50BC">
              <w:rPr>
                <w:rFonts w:ascii="Times New Roman" w:hAnsi="Times New Roman"/>
              </w:rPr>
              <w:t>надлежат D2. Вычислялось X^2+Y^2+Z^2</w:t>
            </w:r>
          </w:p>
        </w:tc>
        <w:tc>
          <w:tcPr>
            <w:tcW w:w="2887" w:type="dxa"/>
            <w:tcBorders>
              <w:top w:val="single" w:sz="4" w:space="0" w:color="000000"/>
              <w:left w:val="single" w:sz="4" w:space="0" w:color="000000"/>
              <w:bottom w:val="single" w:sz="4" w:space="0" w:color="000000"/>
              <w:right w:val="single" w:sz="4" w:space="0" w:color="000000"/>
            </w:tcBorders>
            <w:hideMark/>
          </w:tcPr>
          <w:p w14:paraId="5345D5D2" w14:textId="77777777" w:rsidR="00264EFB" w:rsidRDefault="00264EFB">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264EFB" w14:paraId="07BA11CE" w14:textId="77777777" w:rsidTr="00837486">
        <w:tc>
          <w:tcPr>
            <w:tcW w:w="3106" w:type="dxa"/>
            <w:tcBorders>
              <w:top w:val="single" w:sz="4" w:space="0" w:color="000000"/>
              <w:left w:val="single" w:sz="4" w:space="0" w:color="000000"/>
              <w:bottom w:val="single" w:sz="4" w:space="0" w:color="000000"/>
              <w:right w:val="nil"/>
            </w:tcBorders>
            <w:hideMark/>
          </w:tcPr>
          <w:p w14:paraId="6DC51E92" w14:textId="77777777" w:rsidR="00264EFB" w:rsidRDefault="00837486">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A=-3</w:t>
            </w:r>
          </w:p>
          <w:p w14:paraId="7E20DAD2" w14:textId="77777777" w:rsidR="00837486" w:rsidRDefault="00837486">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B=0</w:t>
            </w:r>
          </w:p>
          <w:p w14:paraId="0972905A" w14:textId="33A35761" w:rsidR="00837486" w:rsidRDefault="00837486">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t>C=6</w:t>
            </w:r>
          </w:p>
        </w:tc>
        <w:tc>
          <w:tcPr>
            <w:tcW w:w="2872" w:type="dxa"/>
            <w:tcBorders>
              <w:top w:val="single" w:sz="4" w:space="0" w:color="000000"/>
              <w:left w:val="single" w:sz="4" w:space="0" w:color="000000"/>
              <w:bottom w:val="single" w:sz="4" w:space="0" w:color="000000"/>
              <w:right w:val="nil"/>
            </w:tcBorders>
            <w:hideMark/>
          </w:tcPr>
          <w:p w14:paraId="0B1886C5" w14:textId="709714DD" w:rsidR="00264EFB" w:rsidRDefault="00837486">
            <w:pPr>
              <w:pStyle w:val="a3"/>
              <w:snapToGrid w:val="0"/>
              <w:spacing w:after="0" w:line="240" w:lineRule="auto"/>
              <w:ind w:left="0"/>
              <w:rPr>
                <w:rFonts w:ascii="Times New Roman" w:hAnsi="Times New Roman"/>
              </w:rPr>
            </w:pPr>
            <w:r w:rsidRPr="00837486">
              <w:rPr>
                <w:rFonts w:ascii="Times New Roman" w:hAnsi="Times New Roman"/>
              </w:rPr>
              <w:t>X,Y принадлежат D1. Вычислялось X+Y+Z</w:t>
            </w:r>
          </w:p>
        </w:tc>
        <w:tc>
          <w:tcPr>
            <w:tcW w:w="2887" w:type="dxa"/>
            <w:tcBorders>
              <w:top w:val="single" w:sz="4" w:space="0" w:color="000000"/>
              <w:left w:val="single" w:sz="4" w:space="0" w:color="000000"/>
              <w:bottom w:val="single" w:sz="4" w:space="0" w:color="000000"/>
              <w:right w:val="single" w:sz="4" w:space="0" w:color="000000"/>
            </w:tcBorders>
            <w:hideMark/>
          </w:tcPr>
          <w:p w14:paraId="46F6DE47" w14:textId="0091DBF9" w:rsidR="00264EFB" w:rsidRDefault="00EE6CC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EE6CCC" w14:paraId="049EBC56" w14:textId="77777777" w:rsidTr="00837486">
        <w:tc>
          <w:tcPr>
            <w:tcW w:w="3106" w:type="dxa"/>
            <w:tcBorders>
              <w:top w:val="single" w:sz="4" w:space="0" w:color="000000"/>
              <w:left w:val="single" w:sz="4" w:space="0" w:color="000000"/>
              <w:bottom w:val="single" w:sz="4" w:space="0" w:color="000000"/>
              <w:right w:val="nil"/>
            </w:tcBorders>
          </w:tcPr>
          <w:p w14:paraId="52667360" w14:textId="77777777" w:rsidR="00EE6CCC" w:rsidRDefault="00EE6CCC" w:rsidP="00EE6CCC">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A=-3</w:t>
            </w:r>
          </w:p>
          <w:p w14:paraId="7C3E19BD" w14:textId="77777777" w:rsidR="00EE6CCC" w:rsidRDefault="00EE6CCC" w:rsidP="00EE6CCC">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B=0</w:t>
            </w:r>
          </w:p>
          <w:p w14:paraId="43CD7411" w14:textId="20940B24" w:rsidR="00EE6CCC" w:rsidRDefault="00EE6CCC" w:rsidP="00EE6CCC">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C=1</w:t>
            </w:r>
          </w:p>
        </w:tc>
        <w:tc>
          <w:tcPr>
            <w:tcW w:w="2872" w:type="dxa"/>
            <w:tcBorders>
              <w:top w:val="single" w:sz="4" w:space="0" w:color="000000"/>
              <w:left w:val="single" w:sz="4" w:space="0" w:color="000000"/>
              <w:bottom w:val="single" w:sz="4" w:space="0" w:color="000000"/>
              <w:right w:val="nil"/>
            </w:tcBorders>
          </w:tcPr>
          <w:p w14:paraId="3BEA769C" w14:textId="38B7760C" w:rsidR="00EE6CCC" w:rsidRPr="00EE6CCC" w:rsidRDefault="00EE6CCC" w:rsidP="00EE6CCC">
            <w:pPr>
              <w:pStyle w:val="a3"/>
              <w:snapToGrid w:val="0"/>
              <w:spacing w:after="0" w:line="240" w:lineRule="auto"/>
              <w:ind w:left="0"/>
              <w:rPr>
                <w:rFonts w:ascii="Times New Roman" w:hAnsi="Times New Roman"/>
              </w:rPr>
            </w:pPr>
            <w:r>
              <w:rPr>
                <w:rFonts w:ascii="Times New Roman" w:hAnsi="Times New Roman"/>
              </w:rPr>
              <w:t>сообщение об ошибке, повтор ввода данных</w:t>
            </w:r>
          </w:p>
        </w:tc>
        <w:tc>
          <w:tcPr>
            <w:tcW w:w="2887" w:type="dxa"/>
            <w:tcBorders>
              <w:top w:val="single" w:sz="4" w:space="0" w:color="000000"/>
              <w:left w:val="single" w:sz="4" w:space="0" w:color="000000"/>
              <w:bottom w:val="single" w:sz="4" w:space="0" w:color="000000"/>
              <w:right w:val="single" w:sz="4" w:space="0" w:color="000000"/>
            </w:tcBorders>
          </w:tcPr>
          <w:p w14:paraId="2CD50E9F" w14:textId="76B08FB5" w:rsidR="00EE6CCC" w:rsidRDefault="00EE6CCC" w:rsidP="00EE6CCC">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bl>
    <w:p w14:paraId="3320396D" w14:textId="77777777" w:rsidR="00264EFB" w:rsidRDefault="00264EFB" w:rsidP="00264EFB">
      <w:pPr>
        <w:pStyle w:val="a3"/>
        <w:numPr>
          <w:ilvl w:val="0"/>
          <w:numId w:val="1"/>
        </w:numPr>
        <w:spacing w:before="240" w:after="240" w:line="240" w:lineRule="auto"/>
        <w:ind w:left="0" w:firstLine="680"/>
        <w:rPr>
          <w:rFonts w:ascii="Times New Roman" w:hAnsi="Times New Roman"/>
        </w:rPr>
      </w:pPr>
      <w:r>
        <w:rPr>
          <w:rFonts w:ascii="Times New Roman" w:hAnsi="Times New Roman"/>
        </w:rPr>
        <w:t>Пример работающей программы</w:t>
      </w:r>
    </w:p>
    <w:p w14:paraId="7647D1A0"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При запуске программы появляется окно заставки (интерфейс 3.1), где пользователю предлагается нажать клавишу Esc для выхода или Enter для продолжения работы программы.</w:t>
      </w:r>
    </w:p>
    <w:p w14:paraId="3C41EED2"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завершающий экран (интерфейс 3.5).</w:t>
      </w:r>
    </w:p>
    <w:p w14:paraId="4873C654"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Enter, то появляется окно ввода данных (интерфейс 3.2). Курсор устанавливается в место ввода данных, ожидается ввод данных пользователем. Если пользователь ввел некорректные данные (нецифровой ввод данных, вне диапазона), то появляется сообщение об ошибке (интерфейс 3.3). После нажатия клавиши Enter место ввода очищается, ожидается повторный ввод данных. Если данные введены верно, то после нажатия клавиши Enter появляется окно вывода результатов (интерфейс 3.4), где пользователю предлагается повторить ввод данных (клавиша Esc) или продолжить работу с программой  (клавиша Enter).</w:t>
      </w:r>
    </w:p>
    <w:p w14:paraId="1C8C6EC4"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окно ввода данных (интерфейс 3.2), работа с программой начинается заново.</w:t>
      </w:r>
    </w:p>
    <w:p w14:paraId="52821E68" w14:textId="77777777" w:rsidR="00264EFB" w:rsidRDefault="00264EFB" w:rsidP="00264EFB">
      <w:pPr>
        <w:pStyle w:val="a3"/>
        <w:spacing w:after="0" w:line="240" w:lineRule="auto"/>
        <w:ind w:left="0" w:firstLine="709"/>
        <w:jc w:val="both"/>
        <w:rPr>
          <w:rFonts w:ascii="Times New Roman" w:hAnsi="Times New Roman"/>
        </w:rPr>
      </w:pPr>
      <w:r>
        <w:rPr>
          <w:rFonts w:ascii="Times New Roman" w:hAnsi="Times New Roman"/>
        </w:rPr>
        <w:t>Если же пользователь нажал клавишу Enter, то появляется интерфейс завершающего экрана (интерфейс 3.5). После нажатия любой клавиши происходит выход из программы.</w:t>
      </w:r>
    </w:p>
    <w:p w14:paraId="64D56760" w14:textId="77777777" w:rsidR="00264EFB" w:rsidRDefault="00264EFB" w:rsidP="00264EFB"/>
    <w:p w14:paraId="69EBC7C8" w14:textId="77777777" w:rsidR="00264EFB" w:rsidRDefault="00264EFB" w:rsidP="00264EFB">
      <w:pPr>
        <w:pStyle w:val="a3"/>
        <w:spacing w:before="240" w:after="240" w:line="240" w:lineRule="auto"/>
        <w:ind w:left="680" w:firstLine="454"/>
        <w:rPr>
          <w:rFonts w:ascii="Times New Roman" w:hAnsi="Times New Roman"/>
          <w:b/>
        </w:rPr>
      </w:pPr>
      <w:r>
        <w:rPr>
          <w:rFonts w:ascii="Times New Roman" w:hAnsi="Times New Roman"/>
          <w:b/>
        </w:rPr>
        <w:t>II Проектирование</w:t>
      </w:r>
    </w:p>
    <w:p w14:paraId="155C31CE" w14:textId="4588ABD9" w:rsidR="00264EFB" w:rsidRDefault="00264EFB" w:rsidP="00264EFB">
      <w:pPr>
        <w:numPr>
          <w:ilvl w:val="0"/>
          <w:numId w:val="3"/>
        </w:numPr>
        <w:tabs>
          <w:tab w:val="left" w:pos="1197"/>
        </w:tabs>
        <w:suppressAutoHyphens w:val="0"/>
        <w:spacing w:after="0" w:line="240" w:lineRule="auto"/>
        <w:rPr>
          <w:b/>
          <w:bCs/>
          <w:sz w:val="28"/>
          <w:szCs w:val="28"/>
        </w:rPr>
      </w:pPr>
      <w:r>
        <w:rPr>
          <w:b/>
          <w:bCs/>
          <w:sz w:val="28"/>
          <w:szCs w:val="28"/>
        </w:rPr>
        <w:t xml:space="preserve">Наименование программы </w:t>
      </w:r>
      <w:r>
        <w:rPr>
          <w:b/>
          <w:bCs/>
          <w:sz w:val="28"/>
          <w:szCs w:val="28"/>
          <w:lang w:val="en-US"/>
        </w:rPr>
        <w:t>Laba</w:t>
      </w:r>
      <w:r w:rsidR="000B78A3">
        <w:rPr>
          <w:b/>
          <w:bCs/>
          <w:sz w:val="28"/>
          <w:szCs w:val="28"/>
          <w:lang w:val="en-US"/>
        </w:rPr>
        <w:t>2</w:t>
      </w:r>
      <w:r>
        <w:rPr>
          <w:b/>
          <w:bCs/>
          <w:sz w:val="28"/>
          <w:szCs w:val="28"/>
          <w:lang w:val="en-US"/>
        </w:rPr>
        <w:t>.sln</w:t>
      </w:r>
    </w:p>
    <w:p w14:paraId="0CEF5FC4" w14:textId="77777777" w:rsidR="00264EFB" w:rsidRDefault="00264EFB" w:rsidP="00264EFB">
      <w:pPr>
        <w:rPr>
          <w:b/>
          <w:sz w:val="28"/>
          <w:szCs w:val="28"/>
        </w:rPr>
      </w:pPr>
      <w:r>
        <w:rPr>
          <w:b/>
          <w:sz w:val="28"/>
          <w:szCs w:val="28"/>
        </w:rPr>
        <w:t xml:space="preserve">2. </w:t>
      </w:r>
      <w:r>
        <w:rPr>
          <w:b/>
          <w:sz w:val="28"/>
          <w:szCs w:val="28"/>
        </w:rPr>
        <w:tab/>
        <w:t>Декомпозиция функций</w:t>
      </w:r>
    </w:p>
    <w:tbl>
      <w:tblPr>
        <w:tblW w:w="10545"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6"/>
        <w:gridCol w:w="1260"/>
        <w:gridCol w:w="1439"/>
        <w:gridCol w:w="1620"/>
        <w:gridCol w:w="1620"/>
        <w:gridCol w:w="1620"/>
      </w:tblGrid>
      <w:tr w:rsidR="00264EFB" w14:paraId="7739C6F3" w14:textId="77777777" w:rsidTr="00264EFB">
        <w:tc>
          <w:tcPr>
            <w:tcW w:w="2988" w:type="dxa"/>
            <w:vMerge w:val="restart"/>
            <w:tcBorders>
              <w:top w:val="single" w:sz="4" w:space="0" w:color="auto"/>
              <w:left w:val="single" w:sz="4" w:space="0" w:color="auto"/>
              <w:bottom w:val="single" w:sz="4" w:space="0" w:color="auto"/>
              <w:right w:val="single" w:sz="4" w:space="0" w:color="auto"/>
            </w:tcBorders>
            <w:vAlign w:val="center"/>
            <w:hideMark/>
          </w:tcPr>
          <w:p w14:paraId="563990F5" w14:textId="77777777" w:rsidR="00264EFB" w:rsidRDefault="00264EFB">
            <w:pPr>
              <w:spacing w:line="180" w:lineRule="atLeast"/>
              <w:jc w:val="center"/>
              <w:rPr>
                <w:sz w:val="28"/>
                <w:szCs w:val="28"/>
              </w:rPr>
            </w:pPr>
            <w:r>
              <w:rPr>
                <w:sz w:val="28"/>
                <w:szCs w:val="28"/>
              </w:rPr>
              <w:t>Назначение</w:t>
            </w:r>
          </w:p>
        </w:tc>
        <w:tc>
          <w:tcPr>
            <w:tcW w:w="1261" w:type="dxa"/>
            <w:vMerge w:val="restart"/>
            <w:tcBorders>
              <w:top w:val="single" w:sz="4" w:space="0" w:color="auto"/>
              <w:left w:val="single" w:sz="4" w:space="0" w:color="auto"/>
              <w:bottom w:val="single" w:sz="4" w:space="0" w:color="auto"/>
              <w:right w:val="single" w:sz="4" w:space="0" w:color="auto"/>
            </w:tcBorders>
            <w:vAlign w:val="center"/>
            <w:hideMark/>
          </w:tcPr>
          <w:p w14:paraId="797AEE07" w14:textId="77777777" w:rsidR="00264EFB" w:rsidRDefault="00264EFB">
            <w:pPr>
              <w:spacing w:line="180" w:lineRule="atLeast"/>
              <w:jc w:val="center"/>
              <w:rPr>
                <w:sz w:val="28"/>
                <w:szCs w:val="28"/>
              </w:rPr>
            </w:pPr>
            <w:r>
              <w:rPr>
                <w:sz w:val="28"/>
                <w:szCs w:val="28"/>
              </w:rPr>
              <w:t>Имя</w:t>
            </w:r>
          </w:p>
        </w:tc>
        <w:tc>
          <w:tcPr>
            <w:tcW w:w="3059" w:type="dxa"/>
            <w:gridSpan w:val="2"/>
            <w:tcBorders>
              <w:top w:val="single" w:sz="4" w:space="0" w:color="auto"/>
              <w:left w:val="single" w:sz="4" w:space="0" w:color="auto"/>
              <w:bottom w:val="single" w:sz="4" w:space="0" w:color="auto"/>
              <w:right w:val="single" w:sz="4" w:space="0" w:color="auto"/>
            </w:tcBorders>
            <w:vAlign w:val="center"/>
            <w:hideMark/>
          </w:tcPr>
          <w:p w14:paraId="7C0A7960" w14:textId="77777777" w:rsidR="00264EFB" w:rsidRDefault="00264EFB">
            <w:pPr>
              <w:spacing w:line="180" w:lineRule="atLeast"/>
              <w:jc w:val="center"/>
              <w:rPr>
                <w:sz w:val="28"/>
                <w:szCs w:val="28"/>
              </w:rPr>
            </w:pPr>
            <w:r>
              <w:rPr>
                <w:sz w:val="28"/>
                <w:szCs w:val="28"/>
              </w:rPr>
              <w:t>Параметры</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38DF5B60" w14:textId="77777777" w:rsidR="00264EFB" w:rsidRDefault="00264EFB">
            <w:pPr>
              <w:spacing w:line="180" w:lineRule="atLeast"/>
              <w:jc w:val="center"/>
              <w:rPr>
                <w:sz w:val="28"/>
                <w:szCs w:val="28"/>
              </w:rPr>
            </w:pPr>
            <w:r>
              <w:rPr>
                <w:sz w:val="28"/>
                <w:szCs w:val="28"/>
              </w:rPr>
              <w:t>Процедура/ функция</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6BC14352" w14:textId="77777777" w:rsidR="00264EFB" w:rsidRDefault="00264EFB">
            <w:pPr>
              <w:spacing w:line="180" w:lineRule="atLeast"/>
              <w:jc w:val="center"/>
              <w:rPr>
                <w:sz w:val="28"/>
                <w:szCs w:val="28"/>
              </w:rPr>
            </w:pPr>
            <w:r>
              <w:rPr>
                <w:sz w:val="28"/>
                <w:szCs w:val="28"/>
              </w:rPr>
              <w:t>Тестируется/</w:t>
            </w:r>
          </w:p>
          <w:p w14:paraId="70408BA2" w14:textId="77777777" w:rsidR="00264EFB" w:rsidRDefault="00264EFB">
            <w:pPr>
              <w:spacing w:line="180" w:lineRule="atLeast"/>
              <w:jc w:val="center"/>
              <w:rPr>
                <w:sz w:val="28"/>
                <w:szCs w:val="28"/>
              </w:rPr>
            </w:pPr>
            <w:r>
              <w:rPr>
                <w:sz w:val="28"/>
                <w:szCs w:val="28"/>
              </w:rPr>
              <w:t>не тестируется</w:t>
            </w:r>
          </w:p>
        </w:tc>
      </w:tr>
      <w:tr w:rsidR="00264EFB" w14:paraId="09A3B411" w14:textId="77777777" w:rsidTr="00264EFB">
        <w:tc>
          <w:tcPr>
            <w:tcW w:w="2988" w:type="dxa"/>
            <w:vMerge/>
            <w:tcBorders>
              <w:top w:val="single" w:sz="4" w:space="0" w:color="auto"/>
              <w:left w:val="single" w:sz="4" w:space="0" w:color="auto"/>
              <w:bottom w:val="single" w:sz="4" w:space="0" w:color="auto"/>
              <w:right w:val="single" w:sz="4" w:space="0" w:color="auto"/>
            </w:tcBorders>
            <w:vAlign w:val="center"/>
            <w:hideMark/>
          </w:tcPr>
          <w:p w14:paraId="7E925747" w14:textId="77777777" w:rsidR="00264EFB" w:rsidRDefault="00264EFB">
            <w:pPr>
              <w:suppressAutoHyphens w:val="0"/>
              <w:spacing w:after="0" w:line="256" w:lineRule="auto"/>
              <w:rPr>
                <w:sz w:val="28"/>
                <w:szCs w:val="28"/>
              </w:rPr>
            </w:pPr>
          </w:p>
        </w:tc>
        <w:tc>
          <w:tcPr>
            <w:tcW w:w="1261" w:type="dxa"/>
            <w:vMerge/>
            <w:tcBorders>
              <w:top w:val="single" w:sz="4" w:space="0" w:color="auto"/>
              <w:left w:val="single" w:sz="4" w:space="0" w:color="auto"/>
              <w:bottom w:val="single" w:sz="4" w:space="0" w:color="auto"/>
              <w:right w:val="single" w:sz="4" w:space="0" w:color="auto"/>
            </w:tcBorders>
            <w:vAlign w:val="center"/>
            <w:hideMark/>
          </w:tcPr>
          <w:p w14:paraId="4F2B3A80" w14:textId="77777777" w:rsidR="00264EFB" w:rsidRDefault="00264EFB">
            <w:pPr>
              <w:suppressAutoHyphens w:val="0"/>
              <w:spacing w:after="0" w:line="256" w:lineRule="auto"/>
              <w:rPr>
                <w:sz w:val="28"/>
                <w:szCs w:val="28"/>
              </w:rPr>
            </w:pPr>
          </w:p>
        </w:tc>
        <w:tc>
          <w:tcPr>
            <w:tcW w:w="1439" w:type="dxa"/>
            <w:tcBorders>
              <w:top w:val="single" w:sz="4" w:space="0" w:color="auto"/>
              <w:left w:val="single" w:sz="4" w:space="0" w:color="auto"/>
              <w:bottom w:val="single" w:sz="4" w:space="0" w:color="auto"/>
              <w:right w:val="single" w:sz="4" w:space="0" w:color="auto"/>
            </w:tcBorders>
            <w:vAlign w:val="center"/>
            <w:hideMark/>
          </w:tcPr>
          <w:p w14:paraId="48701625" w14:textId="77777777" w:rsidR="00264EFB" w:rsidRDefault="00264EFB">
            <w:pPr>
              <w:spacing w:line="180" w:lineRule="atLeast"/>
              <w:jc w:val="center"/>
              <w:rPr>
                <w:sz w:val="28"/>
                <w:szCs w:val="28"/>
              </w:rPr>
            </w:pPr>
            <w:r>
              <w:rPr>
                <w:sz w:val="28"/>
                <w:szCs w:val="28"/>
              </w:rPr>
              <w:t>Вход: тип</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F0E5486" w14:textId="77777777" w:rsidR="00264EFB" w:rsidRDefault="00264EFB">
            <w:pPr>
              <w:spacing w:line="180" w:lineRule="atLeast"/>
              <w:jc w:val="center"/>
              <w:rPr>
                <w:sz w:val="28"/>
                <w:szCs w:val="28"/>
              </w:rPr>
            </w:pPr>
            <w:r>
              <w:rPr>
                <w:sz w:val="28"/>
                <w:szCs w:val="28"/>
              </w:rPr>
              <w:t>Выход :тип</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33CD4C4E" w14:textId="77777777" w:rsidR="00264EFB" w:rsidRDefault="00264EFB">
            <w:pPr>
              <w:suppressAutoHyphens w:val="0"/>
              <w:spacing w:after="0" w:line="256" w:lineRule="auto"/>
              <w:rPr>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65F52BF1" w14:textId="77777777" w:rsidR="00264EFB" w:rsidRDefault="00264EFB">
            <w:pPr>
              <w:suppressAutoHyphens w:val="0"/>
              <w:spacing w:after="0" w:line="256" w:lineRule="auto"/>
              <w:rPr>
                <w:sz w:val="28"/>
                <w:szCs w:val="28"/>
              </w:rPr>
            </w:pPr>
          </w:p>
        </w:tc>
      </w:tr>
      <w:tr w:rsidR="00264EFB" w14:paraId="72099CE6" w14:textId="77777777" w:rsidTr="00264EFB">
        <w:tc>
          <w:tcPr>
            <w:tcW w:w="2988" w:type="dxa"/>
            <w:tcBorders>
              <w:top w:val="single" w:sz="4" w:space="0" w:color="auto"/>
              <w:left w:val="single" w:sz="4" w:space="0" w:color="auto"/>
              <w:bottom w:val="single" w:sz="4" w:space="0" w:color="auto"/>
              <w:right w:val="single" w:sz="4" w:space="0" w:color="auto"/>
            </w:tcBorders>
            <w:vAlign w:val="center"/>
            <w:hideMark/>
          </w:tcPr>
          <w:p w14:paraId="683F98C9" w14:textId="77777777" w:rsidR="00264EFB" w:rsidRDefault="00264EFB">
            <w:pPr>
              <w:jc w:val="center"/>
              <w:rPr>
                <w:sz w:val="28"/>
                <w:szCs w:val="28"/>
              </w:rPr>
            </w:pPr>
            <w:r>
              <w:rPr>
                <w:sz w:val="28"/>
                <w:szCs w:val="28"/>
              </w:rPr>
              <w:t xml:space="preserve">Для выхода из процедуры </w:t>
            </w:r>
            <w:r>
              <w:rPr>
                <w:sz w:val="28"/>
                <w:szCs w:val="28"/>
                <w:lang w:val="en-US"/>
              </w:rPr>
              <w:t>screen</w:t>
            </w:r>
            <w:r>
              <w:rPr>
                <w:sz w:val="28"/>
                <w:szCs w:val="28"/>
              </w:rPr>
              <w:t>1</w:t>
            </w:r>
          </w:p>
        </w:tc>
        <w:tc>
          <w:tcPr>
            <w:tcW w:w="1261" w:type="dxa"/>
            <w:tcBorders>
              <w:top w:val="single" w:sz="4" w:space="0" w:color="auto"/>
              <w:left w:val="single" w:sz="4" w:space="0" w:color="auto"/>
              <w:bottom w:val="single" w:sz="4" w:space="0" w:color="auto"/>
              <w:right w:val="single" w:sz="4" w:space="0" w:color="auto"/>
            </w:tcBorders>
            <w:vAlign w:val="center"/>
            <w:hideMark/>
          </w:tcPr>
          <w:p w14:paraId="6AD54217" w14:textId="77777777" w:rsidR="00264EFB" w:rsidRDefault="00264EFB">
            <w:pPr>
              <w:jc w:val="center"/>
              <w:rPr>
                <w:sz w:val="32"/>
                <w:szCs w:val="32"/>
                <w:lang w:val="en-US"/>
              </w:rPr>
            </w:pPr>
            <w:r>
              <w:rPr>
                <w:sz w:val="32"/>
                <w:szCs w:val="32"/>
                <w:lang w:val="en-US"/>
              </w:rPr>
              <w:t>main</w:t>
            </w:r>
          </w:p>
        </w:tc>
        <w:tc>
          <w:tcPr>
            <w:tcW w:w="1439" w:type="dxa"/>
            <w:tcBorders>
              <w:top w:val="single" w:sz="4" w:space="0" w:color="auto"/>
              <w:left w:val="single" w:sz="4" w:space="0" w:color="auto"/>
              <w:bottom w:val="single" w:sz="4" w:space="0" w:color="auto"/>
              <w:right w:val="single" w:sz="4" w:space="0" w:color="auto"/>
            </w:tcBorders>
            <w:vAlign w:val="center"/>
            <w:hideMark/>
          </w:tcPr>
          <w:p w14:paraId="12555BDA" w14:textId="77777777" w:rsidR="00264EFB" w:rsidRDefault="00264EFB">
            <w:pPr>
              <w:spacing w:line="180" w:lineRule="atLeast"/>
              <w:jc w:val="center"/>
              <w:rPr>
                <w:sz w:val="28"/>
                <w:szCs w:val="28"/>
                <w:lang w:val="en-US"/>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FB17875" w14:textId="77777777" w:rsidR="00264EFB" w:rsidRDefault="00264EF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6671E8A"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0B3554" w14:textId="77777777" w:rsidR="00264EFB" w:rsidRDefault="00264EFB">
            <w:pPr>
              <w:jc w:val="center"/>
              <w:rPr>
                <w:sz w:val="28"/>
                <w:szCs w:val="28"/>
              </w:rPr>
            </w:pPr>
            <w:r>
              <w:rPr>
                <w:sz w:val="28"/>
                <w:szCs w:val="28"/>
              </w:rPr>
              <w:t>Не тестируется</w:t>
            </w:r>
          </w:p>
        </w:tc>
      </w:tr>
      <w:tr w:rsidR="00264EFB" w14:paraId="3646814A" w14:textId="77777777" w:rsidTr="00264EFB">
        <w:tc>
          <w:tcPr>
            <w:tcW w:w="2988" w:type="dxa"/>
            <w:tcBorders>
              <w:top w:val="single" w:sz="4" w:space="0" w:color="auto"/>
              <w:left w:val="single" w:sz="4" w:space="0" w:color="auto"/>
              <w:bottom w:val="single" w:sz="4" w:space="0" w:color="auto"/>
              <w:right w:val="single" w:sz="4" w:space="0" w:color="auto"/>
            </w:tcBorders>
            <w:vAlign w:val="center"/>
            <w:hideMark/>
          </w:tcPr>
          <w:p w14:paraId="75D50509" w14:textId="77777777" w:rsidR="00264EFB" w:rsidRDefault="00264EFB">
            <w:pPr>
              <w:jc w:val="center"/>
              <w:rPr>
                <w:sz w:val="28"/>
                <w:szCs w:val="28"/>
              </w:rPr>
            </w:pPr>
            <w:r>
              <w:rPr>
                <w:sz w:val="28"/>
                <w:szCs w:val="28"/>
              </w:rPr>
              <w:t>Стартовое меню</w:t>
            </w:r>
          </w:p>
        </w:tc>
        <w:tc>
          <w:tcPr>
            <w:tcW w:w="1261" w:type="dxa"/>
            <w:tcBorders>
              <w:top w:val="single" w:sz="4" w:space="0" w:color="auto"/>
              <w:left w:val="single" w:sz="4" w:space="0" w:color="auto"/>
              <w:bottom w:val="single" w:sz="4" w:space="0" w:color="auto"/>
              <w:right w:val="single" w:sz="4" w:space="0" w:color="auto"/>
            </w:tcBorders>
            <w:vAlign w:val="center"/>
            <w:hideMark/>
          </w:tcPr>
          <w:p w14:paraId="082F1040" w14:textId="77777777" w:rsidR="00264EFB" w:rsidRDefault="00264EFB">
            <w:pPr>
              <w:jc w:val="center"/>
              <w:rPr>
                <w:sz w:val="32"/>
                <w:szCs w:val="32"/>
                <w:lang w:val="en-US"/>
              </w:rPr>
            </w:pPr>
            <w:r>
              <w:rPr>
                <w:sz w:val="32"/>
                <w:szCs w:val="32"/>
                <w:lang w:val="en-US"/>
              </w:rPr>
              <w:t>screen1</w:t>
            </w:r>
          </w:p>
        </w:tc>
        <w:tc>
          <w:tcPr>
            <w:tcW w:w="1439" w:type="dxa"/>
            <w:tcBorders>
              <w:top w:val="single" w:sz="4" w:space="0" w:color="auto"/>
              <w:left w:val="single" w:sz="4" w:space="0" w:color="auto"/>
              <w:bottom w:val="single" w:sz="4" w:space="0" w:color="auto"/>
              <w:right w:val="single" w:sz="4" w:space="0" w:color="auto"/>
            </w:tcBorders>
            <w:vAlign w:val="center"/>
            <w:hideMark/>
          </w:tcPr>
          <w:p w14:paraId="108F22F9" w14:textId="77777777" w:rsidR="00264EFB" w:rsidRDefault="00264EF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E3D5504" w14:textId="77777777" w:rsidR="00264EFB" w:rsidRDefault="00264EF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1F35AE2"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FF2878A" w14:textId="77777777" w:rsidR="00264EFB" w:rsidRDefault="00264EFB">
            <w:pPr>
              <w:jc w:val="center"/>
              <w:rPr>
                <w:sz w:val="28"/>
                <w:szCs w:val="28"/>
              </w:rPr>
            </w:pPr>
            <w:r>
              <w:rPr>
                <w:sz w:val="28"/>
                <w:szCs w:val="28"/>
              </w:rPr>
              <w:t>Не тестируется</w:t>
            </w:r>
          </w:p>
        </w:tc>
      </w:tr>
      <w:tr w:rsidR="00264EFB" w14:paraId="402768B9" w14:textId="77777777" w:rsidTr="00264EFB">
        <w:tc>
          <w:tcPr>
            <w:tcW w:w="2988" w:type="dxa"/>
            <w:tcBorders>
              <w:top w:val="single" w:sz="4" w:space="0" w:color="auto"/>
              <w:left w:val="single" w:sz="4" w:space="0" w:color="auto"/>
              <w:bottom w:val="single" w:sz="4" w:space="0" w:color="auto"/>
              <w:right w:val="single" w:sz="4" w:space="0" w:color="auto"/>
            </w:tcBorders>
            <w:vAlign w:val="center"/>
            <w:hideMark/>
          </w:tcPr>
          <w:p w14:paraId="49DACAA6" w14:textId="3CE189DB" w:rsidR="00264EFB" w:rsidRPr="000B78A3" w:rsidRDefault="00264EFB">
            <w:pPr>
              <w:jc w:val="center"/>
              <w:rPr>
                <w:sz w:val="28"/>
                <w:szCs w:val="28"/>
              </w:rPr>
            </w:pPr>
            <w:r>
              <w:rPr>
                <w:sz w:val="28"/>
                <w:szCs w:val="28"/>
              </w:rPr>
              <w:t xml:space="preserve">Для ввода </w:t>
            </w:r>
            <w:r w:rsidR="000B78A3">
              <w:rPr>
                <w:sz w:val="28"/>
                <w:szCs w:val="28"/>
                <w:lang w:val="en-US"/>
              </w:rPr>
              <w:t>A</w:t>
            </w:r>
            <w:r w:rsidR="000B78A3" w:rsidRPr="000B78A3">
              <w:rPr>
                <w:sz w:val="28"/>
                <w:szCs w:val="28"/>
              </w:rPr>
              <w:t>,</w:t>
            </w:r>
            <w:r w:rsidR="000B78A3">
              <w:rPr>
                <w:sz w:val="28"/>
                <w:szCs w:val="28"/>
                <w:lang w:val="en-US"/>
              </w:rPr>
              <w:t>B</w:t>
            </w:r>
            <w:r w:rsidR="000B78A3" w:rsidRPr="000B78A3">
              <w:rPr>
                <w:sz w:val="28"/>
                <w:szCs w:val="28"/>
              </w:rPr>
              <w:t>,</w:t>
            </w:r>
            <w:r w:rsidR="000B78A3">
              <w:rPr>
                <w:sz w:val="28"/>
                <w:szCs w:val="28"/>
                <w:lang w:val="en-US"/>
              </w:rPr>
              <w:t>C</w:t>
            </w:r>
          </w:p>
        </w:tc>
        <w:tc>
          <w:tcPr>
            <w:tcW w:w="1261" w:type="dxa"/>
            <w:tcBorders>
              <w:top w:val="single" w:sz="4" w:space="0" w:color="auto"/>
              <w:left w:val="single" w:sz="4" w:space="0" w:color="auto"/>
              <w:bottom w:val="single" w:sz="4" w:space="0" w:color="auto"/>
              <w:right w:val="single" w:sz="4" w:space="0" w:color="auto"/>
            </w:tcBorders>
            <w:vAlign w:val="center"/>
            <w:hideMark/>
          </w:tcPr>
          <w:p w14:paraId="699D292E" w14:textId="77777777" w:rsidR="00264EFB" w:rsidRDefault="00264EFB">
            <w:pPr>
              <w:rPr>
                <w:sz w:val="32"/>
                <w:szCs w:val="32"/>
                <w:lang w:val="en-US"/>
              </w:rPr>
            </w:pPr>
            <w:r>
              <w:rPr>
                <w:sz w:val="32"/>
                <w:szCs w:val="32"/>
                <w:lang w:val="en-US"/>
              </w:rPr>
              <w:t>screen2</w:t>
            </w:r>
          </w:p>
        </w:tc>
        <w:tc>
          <w:tcPr>
            <w:tcW w:w="1439" w:type="dxa"/>
            <w:tcBorders>
              <w:top w:val="single" w:sz="4" w:space="0" w:color="auto"/>
              <w:left w:val="single" w:sz="4" w:space="0" w:color="auto"/>
              <w:bottom w:val="single" w:sz="4" w:space="0" w:color="auto"/>
              <w:right w:val="single" w:sz="4" w:space="0" w:color="auto"/>
            </w:tcBorders>
            <w:vAlign w:val="center"/>
          </w:tcPr>
          <w:p w14:paraId="4D41B29C" w14:textId="77777777" w:rsidR="00264EFB" w:rsidRDefault="00264EFB">
            <w:pPr>
              <w:spacing w:line="180" w:lineRule="atLeast"/>
              <w:jc w:val="center"/>
              <w:rPr>
                <w:sz w:val="28"/>
                <w:szCs w:val="28"/>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6C6DEFE6" w14:textId="182D0103" w:rsidR="00264EFB" w:rsidRDefault="000B78A3">
            <w:pPr>
              <w:spacing w:line="180" w:lineRule="atLeast"/>
              <w:jc w:val="center"/>
              <w:rPr>
                <w:sz w:val="28"/>
                <w:szCs w:val="28"/>
                <w:lang w:val="en-US"/>
              </w:rPr>
            </w:pPr>
            <w:r>
              <w:rPr>
                <w:rFonts w:ascii="Cascadia Mono" w:eastAsiaTheme="minorHAnsi" w:hAnsi="Cascadia Mono" w:cs="Cascadia Mono"/>
                <w:color w:val="000000"/>
                <w:sz w:val="19"/>
                <w:szCs w:val="19"/>
                <w:lang w:val="en-US" w:eastAsia="en-US"/>
              </w:rPr>
              <w:t>A,B,C</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099339A"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05D8E43" w14:textId="77777777" w:rsidR="00264EFB" w:rsidRDefault="00264EFB">
            <w:pPr>
              <w:jc w:val="center"/>
              <w:rPr>
                <w:sz w:val="28"/>
                <w:szCs w:val="28"/>
              </w:rPr>
            </w:pPr>
            <w:r>
              <w:rPr>
                <w:sz w:val="28"/>
                <w:szCs w:val="28"/>
              </w:rPr>
              <w:t>Не тестируется</w:t>
            </w:r>
          </w:p>
        </w:tc>
      </w:tr>
      <w:tr w:rsidR="00264EFB" w14:paraId="6F9D0218" w14:textId="77777777" w:rsidTr="00264EFB">
        <w:tc>
          <w:tcPr>
            <w:tcW w:w="2988" w:type="dxa"/>
            <w:tcBorders>
              <w:top w:val="single" w:sz="4" w:space="0" w:color="auto"/>
              <w:left w:val="single" w:sz="4" w:space="0" w:color="auto"/>
              <w:bottom w:val="single" w:sz="4" w:space="0" w:color="auto"/>
              <w:right w:val="single" w:sz="4" w:space="0" w:color="auto"/>
            </w:tcBorders>
            <w:vAlign w:val="center"/>
            <w:hideMark/>
          </w:tcPr>
          <w:p w14:paraId="42E94684" w14:textId="71DF04FA" w:rsidR="00264EFB" w:rsidRPr="000B78A3" w:rsidRDefault="000B78A3">
            <w:pPr>
              <w:jc w:val="center"/>
              <w:rPr>
                <w:sz w:val="28"/>
                <w:szCs w:val="28"/>
              </w:rPr>
            </w:pPr>
            <w:r>
              <w:rPr>
                <w:sz w:val="28"/>
                <w:szCs w:val="28"/>
              </w:rPr>
              <w:t xml:space="preserve">Меню с результатами </w:t>
            </w:r>
          </w:p>
        </w:tc>
        <w:tc>
          <w:tcPr>
            <w:tcW w:w="1261" w:type="dxa"/>
            <w:tcBorders>
              <w:top w:val="single" w:sz="4" w:space="0" w:color="auto"/>
              <w:left w:val="single" w:sz="4" w:space="0" w:color="auto"/>
              <w:bottom w:val="single" w:sz="4" w:space="0" w:color="auto"/>
              <w:right w:val="single" w:sz="4" w:space="0" w:color="auto"/>
            </w:tcBorders>
            <w:vAlign w:val="center"/>
            <w:hideMark/>
          </w:tcPr>
          <w:p w14:paraId="0A431078" w14:textId="77777777" w:rsidR="00264EFB" w:rsidRDefault="00264EFB">
            <w:pPr>
              <w:jc w:val="center"/>
              <w:rPr>
                <w:sz w:val="32"/>
                <w:szCs w:val="32"/>
                <w:lang w:val="en-US"/>
              </w:rPr>
            </w:pPr>
            <w:r>
              <w:rPr>
                <w:sz w:val="32"/>
                <w:szCs w:val="32"/>
                <w:lang w:val="en-US"/>
              </w:rPr>
              <w:t>screen3</w:t>
            </w:r>
          </w:p>
        </w:tc>
        <w:tc>
          <w:tcPr>
            <w:tcW w:w="1439" w:type="dxa"/>
            <w:tcBorders>
              <w:top w:val="single" w:sz="4" w:space="0" w:color="auto"/>
              <w:left w:val="single" w:sz="4" w:space="0" w:color="auto"/>
              <w:bottom w:val="single" w:sz="4" w:space="0" w:color="auto"/>
              <w:right w:val="single" w:sz="4" w:space="0" w:color="auto"/>
            </w:tcBorders>
            <w:vAlign w:val="center"/>
            <w:hideMark/>
          </w:tcPr>
          <w:p w14:paraId="49DB8F41" w14:textId="08FE3261" w:rsidR="00264EFB" w:rsidRPr="000B78A3" w:rsidRDefault="000B78A3">
            <w:pPr>
              <w:spacing w:line="180" w:lineRule="atLeast"/>
              <w:jc w:val="center"/>
              <w:rPr>
                <w:sz w:val="28"/>
                <w:szCs w:val="28"/>
                <w:lang w:val="en-US"/>
              </w:rPr>
            </w:pP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A</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B</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C</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bool</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error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7138B48" w14:textId="52EEDD70" w:rsidR="00264EFB" w:rsidRPr="000B78A3" w:rsidRDefault="000B78A3">
            <w:pPr>
              <w:spacing w:line="180" w:lineRule="atLeast"/>
              <w:jc w:val="center"/>
              <w:rPr>
                <w:sz w:val="28"/>
                <w:szCs w:val="28"/>
              </w:rPr>
            </w:pPr>
            <w:r>
              <w:rPr>
                <w:rFonts w:ascii="Cascadia Mono" w:eastAsiaTheme="minorHAnsi" w:hAnsi="Cascadia Mono" w:cs="Cascadia Mono"/>
                <w:color w:val="000000"/>
                <w:sz w:val="19"/>
                <w:szCs w:val="19"/>
                <w:lang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3D2F465"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EF672C0" w14:textId="77777777" w:rsidR="00264EFB" w:rsidRDefault="00264EFB">
            <w:pPr>
              <w:jc w:val="center"/>
              <w:rPr>
                <w:sz w:val="28"/>
                <w:szCs w:val="28"/>
              </w:rPr>
            </w:pPr>
            <w:r>
              <w:rPr>
                <w:sz w:val="28"/>
                <w:szCs w:val="28"/>
              </w:rPr>
              <w:t>Не тестируется</w:t>
            </w:r>
          </w:p>
        </w:tc>
      </w:tr>
      <w:tr w:rsidR="00264EFB" w14:paraId="7F4B0B30" w14:textId="77777777" w:rsidTr="00264EFB">
        <w:tc>
          <w:tcPr>
            <w:tcW w:w="2988" w:type="dxa"/>
            <w:tcBorders>
              <w:top w:val="single" w:sz="4" w:space="0" w:color="auto"/>
              <w:left w:val="single" w:sz="4" w:space="0" w:color="auto"/>
              <w:bottom w:val="single" w:sz="4" w:space="0" w:color="auto"/>
              <w:right w:val="single" w:sz="4" w:space="0" w:color="auto"/>
            </w:tcBorders>
            <w:vAlign w:val="center"/>
            <w:hideMark/>
          </w:tcPr>
          <w:p w14:paraId="75664475" w14:textId="20FC1B29" w:rsidR="00264EFB" w:rsidRDefault="000B78A3">
            <w:pPr>
              <w:jc w:val="center"/>
              <w:rPr>
                <w:sz w:val="28"/>
                <w:szCs w:val="28"/>
              </w:rPr>
            </w:pPr>
            <w:r>
              <w:rPr>
                <w:sz w:val="28"/>
                <w:szCs w:val="28"/>
              </w:rPr>
              <w:t>Подсчёт данных</w:t>
            </w:r>
          </w:p>
        </w:tc>
        <w:tc>
          <w:tcPr>
            <w:tcW w:w="1261" w:type="dxa"/>
            <w:tcBorders>
              <w:top w:val="single" w:sz="4" w:space="0" w:color="auto"/>
              <w:left w:val="single" w:sz="4" w:space="0" w:color="auto"/>
              <w:bottom w:val="single" w:sz="4" w:space="0" w:color="auto"/>
              <w:right w:val="single" w:sz="4" w:space="0" w:color="auto"/>
            </w:tcBorders>
            <w:vAlign w:val="center"/>
            <w:hideMark/>
          </w:tcPr>
          <w:p w14:paraId="6F5D3283" w14:textId="77777777" w:rsidR="00264EFB" w:rsidRDefault="00264EFB">
            <w:pPr>
              <w:jc w:val="center"/>
              <w:rPr>
                <w:sz w:val="32"/>
                <w:szCs w:val="32"/>
                <w:lang w:val="en-US"/>
              </w:rPr>
            </w:pPr>
            <w:r>
              <w:rPr>
                <w:sz w:val="32"/>
                <w:szCs w:val="32"/>
                <w:lang w:val="en-US"/>
              </w:rPr>
              <w:t>vivod</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567CF16" w14:textId="51149BBA" w:rsidR="00264EFB" w:rsidRPr="000B78A3" w:rsidRDefault="000B78A3">
            <w:pPr>
              <w:spacing w:line="180" w:lineRule="atLeast"/>
              <w:jc w:val="center"/>
              <w:rPr>
                <w:sz w:val="28"/>
                <w:szCs w:val="28"/>
                <w:lang w:val="en-US"/>
              </w:rPr>
            </w:pP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A</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B</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C</w:t>
            </w:r>
            <w:r w:rsidRPr="000B78A3">
              <w:rPr>
                <w:rFonts w:ascii="Cascadia Mono" w:eastAsiaTheme="minorHAnsi" w:hAnsi="Cascadia Mono" w:cs="Cascadia Mono"/>
                <w:color w:val="000000"/>
                <w:sz w:val="19"/>
                <w:szCs w:val="19"/>
                <w:lang w:val="en-US" w:eastAsia="en-US"/>
              </w:rPr>
              <w:t>,</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&amp;</w:t>
            </w:r>
            <w:r w:rsidRPr="000B78A3">
              <w:rPr>
                <w:rFonts w:ascii="Cascadia Mono" w:eastAsiaTheme="minorHAnsi" w:hAnsi="Cascadia Mono" w:cs="Cascadia Mono"/>
                <w:color w:val="808080"/>
                <w:sz w:val="19"/>
                <w:szCs w:val="19"/>
                <w:lang w:val="en-US" w:eastAsia="en-US"/>
              </w:rPr>
              <w:t>X</w:t>
            </w:r>
            <w:r w:rsidRPr="000B78A3">
              <w:rPr>
                <w:rFonts w:ascii="Cascadia Mono" w:eastAsiaTheme="minorHAnsi" w:hAnsi="Cascadia Mono" w:cs="Cascadia Mono"/>
                <w:color w:val="000000"/>
                <w:sz w:val="19"/>
                <w:szCs w:val="19"/>
                <w:lang w:val="en-US" w:eastAsia="en-US"/>
              </w:rPr>
              <w:t>,</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&amp;</w:t>
            </w:r>
            <w:r w:rsidRPr="000B78A3">
              <w:rPr>
                <w:rFonts w:ascii="Cascadia Mono" w:eastAsiaTheme="minorHAnsi" w:hAnsi="Cascadia Mono" w:cs="Cascadia Mono"/>
                <w:color w:val="808080"/>
                <w:sz w:val="19"/>
                <w:szCs w:val="19"/>
                <w:lang w:val="en-US" w:eastAsia="en-US"/>
              </w:rPr>
              <w:t>Y</w:t>
            </w:r>
            <w:r w:rsidRPr="000B78A3">
              <w:rPr>
                <w:rFonts w:ascii="Cascadia Mono" w:eastAsiaTheme="minorHAnsi" w:hAnsi="Cascadia Mono" w:cs="Cascadia Mono"/>
                <w:color w:val="000000"/>
                <w:sz w:val="19"/>
                <w:szCs w:val="19"/>
                <w:lang w:val="en-US" w:eastAsia="en-US"/>
              </w:rPr>
              <w:t>,</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&amp;</w:t>
            </w:r>
            <w:r w:rsidRPr="000B78A3">
              <w:rPr>
                <w:rFonts w:ascii="Cascadia Mono" w:eastAsiaTheme="minorHAnsi" w:hAnsi="Cascadia Mono" w:cs="Cascadia Mono"/>
                <w:color w:val="808080"/>
                <w:sz w:val="19"/>
                <w:szCs w:val="19"/>
                <w:lang w:val="en-US" w:eastAsia="en-US"/>
              </w:rPr>
              <w:t>Z</w:t>
            </w:r>
            <w:r w:rsidRPr="000B78A3">
              <w:rPr>
                <w:rFonts w:ascii="Cascadia Mono" w:eastAsiaTheme="minorHAnsi" w:hAnsi="Cascadia Mono" w:cs="Cascadia Mono"/>
                <w:color w:val="000000"/>
                <w:sz w:val="19"/>
                <w:szCs w:val="19"/>
                <w:lang w:val="en-US" w:eastAsia="en-US"/>
              </w:rPr>
              <w:t>,</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&amp;</w:t>
            </w:r>
            <w:r w:rsidRPr="000B78A3">
              <w:rPr>
                <w:rFonts w:ascii="Cascadia Mono" w:eastAsiaTheme="minorHAnsi" w:hAnsi="Cascadia Mono" w:cs="Cascadia Mono"/>
                <w:color w:val="808080"/>
                <w:sz w:val="19"/>
                <w:szCs w:val="19"/>
                <w:lang w:val="en-US" w:eastAsia="en-US"/>
              </w:rPr>
              <w:t>U</w:t>
            </w:r>
            <w:r w:rsidRPr="000B78A3">
              <w:rPr>
                <w:rFonts w:ascii="Cascadia Mono" w:eastAsiaTheme="minorHAnsi" w:hAnsi="Cascadia Mono" w:cs="Cascadia Mono"/>
                <w:color w:val="000000"/>
                <w:sz w:val="19"/>
                <w:szCs w:val="19"/>
                <w:lang w:val="en-US" w:eastAsia="en-US"/>
              </w:rPr>
              <w:t>,</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&amp;</w:t>
            </w:r>
            <w:r w:rsidRPr="000B78A3">
              <w:rPr>
                <w:rFonts w:ascii="Cascadia Mono" w:eastAsiaTheme="minorHAnsi" w:hAnsi="Cascadia Mono" w:cs="Cascadia Mono"/>
                <w:color w:val="808080"/>
                <w:sz w:val="19"/>
                <w:szCs w:val="19"/>
                <w:lang w:val="en-US" w:eastAsia="en-US"/>
              </w:rPr>
              <w:t>dokz</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weight</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height</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bool</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error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D5A8153" w14:textId="1EA7069D" w:rsidR="00264EFB" w:rsidRDefault="00264EFB">
            <w:pPr>
              <w:spacing w:line="180" w:lineRule="atLeast"/>
              <w:jc w:val="center"/>
              <w:rPr>
                <w:sz w:val="28"/>
                <w:szCs w:val="28"/>
                <w:lang w:val="en-US"/>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64200160"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AE1B0DE" w14:textId="77777777" w:rsidR="00264EFB" w:rsidRDefault="00264EFB">
            <w:pPr>
              <w:jc w:val="center"/>
              <w:rPr>
                <w:sz w:val="28"/>
                <w:szCs w:val="28"/>
              </w:rPr>
            </w:pPr>
            <w:r>
              <w:rPr>
                <w:sz w:val="28"/>
                <w:szCs w:val="28"/>
              </w:rPr>
              <w:t>Не тестируется</w:t>
            </w:r>
          </w:p>
        </w:tc>
      </w:tr>
      <w:tr w:rsidR="00264EFB" w14:paraId="12295464" w14:textId="77777777" w:rsidTr="00264EFB">
        <w:tc>
          <w:tcPr>
            <w:tcW w:w="2988" w:type="dxa"/>
            <w:tcBorders>
              <w:top w:val="single" w:sz="4" w:space="0" w:color="auto"/>
              <w:left w:val="single" w:sz="4" w:space="0" w:color="auto"/>
              <w:bottom w:val="single" w:sz="4" w:space="0" w:color="auto"/>
              <w:right w:val="single" w:sz="4" w:space="0" w:color="auto"/>
            </w:tcBorders>
            <w:vAlign w:val="center"/>
            <w:hideMark/>
          </w:tcPr>
          <w:p w14:paraId="7CF928C5" w14:textId="77777777" w:rsidR="00264EFB" w:rsidRDefault="00264EFB">
            <w:pPr>
              <w:jc w:val="center"/>
              <w:rPr>
                <w:sz w:val="28"/>
                <w:szCs w:val="28"/>
              </w:rPr>
            </w:pPr>
            <w:r>
              <w:rPr>
                <w:sz w:val="28"/>
                <w:szCs w:val="28"/>
              </w:rPr>
              <w:t>Вывод сообщения об ошибке</w:t>
            </w:r>
          </w:p>
        </w:tc>
        <w:tc>
          <w:tcPr>
            <w:tcW w:w="1261" w:type="dxa"/>
            <w:tcBorders>
              <w:top w:val="single" w:sz="4" w:space="0" w:color="auto"/>
              <w:left w:val="single" w:sz="4" w:space="0" w:color="auto"/>
              <w:bottom w:val="single" w:sz="4" w:space="0" w:color="auto"/>
              <w:right w:val="single" w:sz="4" w:space="0" w:color="auto"/>
            </w:tcBorders>
            <w:vAlign w:val="center"/>
            <w:hideMark/>
          </w:tcPr>
          <w:p w14:paraId="7D9E02FA" w14:textId="77777777" w:rsidR="00264EFB" w:rsidRDefault="00264EFB">
            <w:pPr>
              <w:jc w:val="center"/>
              <w:rPr>
                <w:sz w:val="32"/>
                <w:szCs w:val="32"/>
                <w:lang w:val="en-US"/>
              </w:rPr>
            </w:pPr>
            <w:r>
              <w:rPr>
                <w:sz w:val="32"/>
                <w:szCs w:val="32"/>
                <w:lang w:val="en-US"/>
              </w:rPr>
              <w:t>proverka_error</w:t>
            </w:r>
          </w:p>
        </w:tc>
        <w:tc>
          <w:tcPr>
            <w:tcW w:w="1439" w:type="dxa"/>
            <w:tcBorders>
              <w:top w:val="single" w:sz="4" w:space="0" w:color="auto"/>
              <w:left w:val="single" w:sz="4" w:space="0" w:color="auto"/>
              <w:bottom w:val="single" w:sz="4" w:space="0" w:color="auto"/>
              <w:right w:val="single" w:sz="4" w:space="0" w:color="auto"/>
            </w:tcBorders>
            <w:vAlign w:val="center"/>
            <w:hideMark/>
          </w:tcPr>
          <w:p w14:paraId="31E522F0" w14:textId="77777777" w:rsidR="00264EFB" w:rsidRDefault="00264EFB">
            <w:pPr>
              <w:spacing w:line="180" w:lineRule="atLeast"/>
              <w:jc w:val="center"/>
              <w:rPr>
                <w:sz w:val="28"/>
                <w:szCs w:val="28"/>
                <w:lang w:val="en-US"/>
              </w:rPr>
            </w:pPr>
            <w:r>
              <w:rPr>
                <w:sz w:val="28"/>
                <w:szCs w:val="28"/>
                <w:lang w:val="en-US"/>
              </w:rPr>
              <w:t>int: weight, height</w:t>
            </w:r>
          </w:p>
          <w:p w14:paraId="3E7A1D3D" w14:textId="77777777" w:rsidR="00264EFB" w:rsidRDefault="00264EFB">
            <w:pPr>
              <w:spacing w:line="180" w:lineRule="atLeast"/>
              <w:jc w:val="center"/>
              <w:rPr>
                <w:sz w:val="28"/>
                <w:szCs w:val="28"/>
                <w:lang w:val="en-US"/>
              </w:rPr>
            </w:pPr>
            <w:r>
              <w:rPr>
                <w:sz w:val="28"/>
                <w:szCs w:val="28"/>
                <w:lang w:val="en-US"/>
              </w:rPr>
              <w:t>bool: error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DC09502" w14:textId="77777777" w:rsidR="00264EFB" w:rsidRDefault="00264EFB">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021647E"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C18E580" w14:textId="77777777" w:rsidR="00264EFB" w:rsidRDefault="00264EFB">
            <w:pPr>
              <w:jc w:val="center"/>
              <w:rPr>
                <w:sz w:val="28"/>
                <w:szCs w:val="28"/>
              </w:rPr>
            </w:pPr>
            <w:r>
              <w:rPr>
                <w:sz w:val="28"/>
                <w:szCs w:val="28"/>
              </w:rPr>
              <w:t>Не тестируется</w:t>
            </w:r>
          </w:p>
        </w:tc>
      </w:tr>
      <w:tr w:rsidR="000B78A3" w:rsidRPr="000B78A3" w14:paraId="172CEAB5" w14:textId="77777777" w:rsidTr="00264EFB">
        <w:tc>
          <w:tcPr>
            <w:tcW w:w="2988" w:type="dxa"/>
            <w:tcBorders>
              <w:top w:val="single" w:sz="4" w:space="0" w:color="auto"/>
              <w:left w:val="single" w:sz="4" w:space="0" w:color="auto"/>
              <w:bottom w:val="single" w:sz="4" w:space="0" w:color="auto"/>
              <w:right w:val="single" w:sz="4" w:space="0" w:color="auto"/>
            </w:tcBorders>
            <w:vAlign w:val="center"/>
          </w:tcPr>
          <w:p w14:paraId="538A78E7" w14:textId="79640258" w:rsidR="000B78A3" w:rsidRPr="000B78A3" w:rsidRDefault="000B78A3">
            <w:pPr>
              <w:jc w:val="center"/>
              <w:rPr>
                <w:sz w:val="28"/>
                <w:szCs w:val="28"/>
              </w:rPr>
            </w:pPr>
            <w:r>
              <w:rPr>
                <w:sz w:val="28"/>
                <w:szCs w:val="28"/>
              </w:rPr>
              <w:t xml:space="preserve">Выводит </w:t>
            </w:r>
            <w:r>
              <w:rPr>
                <w:sz w:val="28"/>
                <w:szCs w:val="28"/>
                <w:lang w:val="en-US"/>
              </w:rPr>
              <w:t>X</w:t>
            </w:r>
            <w:r w:rsidRPr="000B78A3">
              <w:rPr>
                <w:sz w:val="28"/>
                <w:szCs w:val="28"/>
              </w:rPr>
              <w:t>,</w:t>
            </w:r>
            <w:r>
              <w:rPr>
                <w:sz w:val="28"/>
                <w:szCs w:val="28"/>
                <w:lang w:val="en-US"/>
              </w:rPr>
              <w:t>Y</w:t>
            </w:r>
            <w:r w:rsidRPr="000B78A3">
              <w:rPr>
                <w:sz w:val="28"/>
                <w:szCs w:val="28"/>
              </w:rPr>
              <w:t>,</w:t>
            </w:r>
            <w:r>
              <w:rPr>
                <w:sz w:val="28"/>
                <w:szCs w:val="28"/>
                <w:lang w:val="en-US"/>
              </w:rPr>
              <w:t>Z</w:t>
            </w:r>
            <w:r w:rsidRPr="000B78A3">
              <w:rPr>
                <w:sz w:val="28"/>
                <w:szCs w:val="28"/>
              </w:rPr>
              <w:t>,</w:t>
            </w:r>
            <w:r>
              <w:rPr>
                <w:sz w:val="28"/>
                <w:szCs w:val="28"/>
                <w:lang w:val="en-US"/>
              </w:rPr>
              <w:t>U</w:t>
            </w:r>
          </w:p>
        </w:tc>
        <w:tc>
          <w:tcPr>
            <w:tcW w:w="1261" w:type="dxa"/>
            <w:tcBorders>
              <w:top w:val="single" w:sz="4" w:space="0" w:color="auto"/>
              <w:left w:val="single" w:sz="4" w:space="0" w:color="auto"/>
              <w:bottom w:val="single" w:sz="4" w:space="0" w:color="auto"/>
              <w:right w:val="single" w:sz="4" w:space="0" w:color="auto"/>
            </w:tcBorders>
            <w:vAlign w:val="center"/>
          </w:tcPr>
          <w:p w14:paraId="024D2B42" w14:textId="537A8361" w:rsidR="000B78A3" w:rsidRDefault="000B78A3">
            <w:pPr>
              <w:jc w:val="center"/>
              <w:rPr>
                <w:sz w:val="32"/>
                <w:szCs w:val="32"/>
                <w:lang w:val="en-US"/>
              </w:rPr>
            </w:pPr>
            <w:r>
              <w:rPr>
                <w:rFonts w:ascii="Cascadia Mono" w:eastAsiaTheme="minorHAnsi" w:hAnsi="Cascadia Mono" w:cs="Cascadia Mono"/>
                <w:color w:val="000000"/>
                <w:sz w:val="19"/>
                <w:szCs w:val="19"/>
                <w:lang w:eastAsia="en-US"/>
              </w:rPr>
              <w:t>c_out</w:t>
            </w:r>
          </w:p>
        </w:tc>
        <w:tc>
          <w:tcPr>
            <w:tcW w:w="1439" w:type="dxa"/>
            <w:tcBorders>
              <w:top w:val="single" w:sz="4" w:space="0" w:color="auto"/>
              <w:left w:val="single" w:sz="4" w:space="0" w:color="auto"/>
              <w:bottom w:val="single" w:sz="4" w:space="0" w:color="auto"/>
              <w:right w:val="single" w:sz="4" w:space="0" w:color="auto"/>
            </w:tcBorders>
            <w:vAlign w:val="center"/>
          </w:tcPr>
          <w:p w14:paraId="658147AF" w14:textId="7AE15E47" w:rsidR="000B78A3" w:rsidRPr="000B78A3" w:rsidRDefault="000B78A3">
            <w:pPr>
              <w:spacing w:line="180" w:lineRule="atLeast"/>
              <w:jc w:val="center"/>
              <w:rPr>
                <w:sz w:val="28"/>
                <w:szCs w:val="28"/>
                <w:lang w:val="en-US"/>
              </w:rPr>
            </w:pP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X</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Y</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Z</w:t>
            </w:r>
            <w:r w:rsidRPr="000B78A3">
              <w:rPr>
                <w:rFonts w:ascii="Cascadia Mono" w:eastAsiaTheme="minorHAnsi" w:hAnsi="Cascadia Mono" w:cs="Cascadia Mono"/>
                <w:color w:val="000000"/>
                <w:sz w:val="19"/>
                <w:szCs w:val="19"/>
                <w:lang w:val="en-US" w:eastAsia="en-US"/>
              </w:rPr>
              <w:t xml:space="preserve">, </w:t>
            </w:r>
            <w:r w:rsidRPr="000B78A3">
              <w:rPr>
                <w:rFonts w:ascii="Cascadia Mono" w:eastAsiaTheme="minorHAnsi" w:hAnsi="Cascadia Mono" w:cs="Cascadia Mono"/>
                <w:color w:val="0000FF"/>
                <w:sz w:val="19"/>
                <w:szCs w:val="19"/>
                <w:lang w:val="en-US" w:eastAsia="en-US"/>
              </w:rPr>
              <w:t>int</w:t>
            </w:r>
            <w:r w:rsidRPr="000B78A3">
              <w:rPr>
                <w:rFonts w:ascii="Cascadia Mono" w:eastAsiaTheme="minorHAnsi" w:hAnsi="Cascadia Mono" w:cs="Cascadia Mono"/>
                <w:color w:val="000000"/>
                <w:sz w:val="19"/>
                <w:szCs w:val="19"/>
                <w:lang w:val="en-US" w:eastAsia="en-US"/>
              </w:rPr>
              <w:t xml:space="preserve">&amp; </w:t>
            </w:r>
            <w:r w:rsidRPr="000B78A3">
              <w:rPr>
                <w:rFonts w:ascii="Cascadia Mono" w:eastAsiaTheme="minorHAnsi" w:hAnsi="Cascadia Mono" w:cs="Cascadia Mono"/>
                <w:color w:val="808080"/>
                <w:sz w:val="19"/>
                <w:szCs w:val="19"/>
                <w:lang w:val="en-US" w:eastAsia="en-US"/>
              </w:rPr>
              <w:t>U</w:t>
            </w:r>
          </w:p>
        </w:tc>
        <w:tc>
          <w:tcPr>
            <w:tcW w:w="1620" w:type="dxa"/>
            <w:tcBorders>
              <w:top w:val="single" w:sz="4" w:space="0" w:color="auto"/>
              <w:left w:val="single" w:sz="4" w:space="0" w:color="auto"/>
              <w:bottom w:val="single" w:sz="4" w:space="0" w:color="auto"/>
              <w:right w:val="single" w:sz="4" w:space="0" w:color="auto"/>
            </w:tcBorders>
            <w:vAlign w:val="center"/>
          </w:tcPr>
          <w:p w14:paraId="2BA7F412" w14:textId="32EAC9EC" w:rsidR="000B78A3" w:rsidRDefault="000B78A3">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tcPr>
          <w:p w14:paraId="654B2BCE" w14:textId="420FFE88" w:rsidR="000B78A3" w:rsidRPr="000B78A3" w:rsidRDefault="00B84B58">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0FDC72CD" w14:textId="2AAB5837" w:rsidR="000B78A3" w:rsidRPr="000B78A3" w:rsidRDefault="000B78A3">
            <w:pPr>
              <w:jc w:val="center"/>
              <w:rPr>
                <w:sz w:val="28"/>
                <w:szCs w:val="28"/>
                <w:lang w:val="en-US"/>
              </w:rPr>
            </w:pPr>
            <w:r>
              <w:rPr>
                <w:sz w:val="28"/>
                <w:szCs w:val="28"/>
              </w:rPr>
              <w:t>Не тестируется</w:t>
            </w:r>
          </w:p>
        </w:tc>
      </w:tr>
      <w:tr w:rsidR="00B84B58" w:rsidRPr="000B78A3" w14:paraId="0E2E1B68" w14:textId="77777777" w:rsidTr="00264EFB">
        <w:tc>
          <w:tcPr>
            <w:tcW w:w="2988" w:type="dxa"/>
            <w:tcBorders>
              <w:top w:val="single" w:sz="4" w:space="0" w:color="auto"/>
              <w:left w:val="single" w:sz="4" w:space="0" w:color="auto"/>
              <w:bottom w:val="single" w:sz="4" w:space="0" w:color="auto"/>
              <w:right w:val="single" w:sz="4" w:space="0" w:color="auto"/>
            </w:tcBorders>
            <w:vAlign w:val="center"/>
          </w:tcPr>
          <w:p w14:paraId="24DE0E56" w14:textId="105494E1" w:rsidR="00B84B58" w:rsidRPr="00B84B58" w:rsidRDefault="00B84B58">
            <w:pPr>
              <w:jc w:val="center"/>
              <w:rPr>
                <w:sz w:val="28"/>
                <w:szCs w:val="28"/>
              </w:rPr>
            </w:pPr>
            <w:r>
              <w:rPr>
                <w:sz w:val="28"/>
                <w:szCs w:val="28"/>
              </w:rPr>
              <w:t>Меню с пояснениями</w:t>
            </w:r>
          </w:p>
        </w:tc>
        <w:tc>
          <w:tcPr>
            <w:tcW w:w="1261" w:type="dxa"/>
            <w:tcBorders>
              <w:top w:val="single" w:sz="4" w:space="0" w:color="auto"/>
              <w:left w:val="single" w:sz="4" w:space="0" w:color="auto"/>
              <w:bottom w:val="single" w:sz="4" w:space="0" w:color="auto"/>
              <w:right w:val="single" w:sz="4" w:space="0" w:color="auto"/>
            </w:tcBorders>
            <w:vAlign w:val="center"/>
          </w:tcPr>
          <w:p w14:paraId="75D8B69B" w14:textId="19DE2958" w:rsidR="00B84B58" w:rsidRDefault="00B84B58">
            <w:pPr>
              <w:jc w:val="center"/>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dokozatelstvo</w:t>
            </w:r>
          </w:p>
        </w:tc>
        <w:tc>
          <w:tcPr>
            <w:tcW w:w="1439" w:type="dxa"/>
            <w:tcBorders>
              <w:top w:val="single" w:sz="4" w:space="0" w:color="auto"/>
              <w:left w:val="single" w:sz="4" w:space="0" w:color="auto"/>
              <w:bottom w:val="single" w:sz="4" w:space="0" w:color="auto"/>
              <w:right w:val="single" w:sz="4" w:space="0" w:color="auto"/>
            </w:tcBorders>
            <w:vAlign w:val="center"/>
          </w:tcPr>
          <w:p w14:paraId="15E24F73" w14:textId="0CE51526" w:rsidR="00B84B58" w:rsidRPr="000B78A3" w:rsidRDefault="00B84B58">
            <w:pPr>
              <w:spacing w:line="180" w:lineRule="atLeast"/>
              <w:jc w:val="center"/>
              <w:rPr>
                <w:rFonts w:ascii="Cascadia Mono" w:eastAsiaTheme="minorHAnsi" w:hAnsi="Cascadia Mono" w:cs="Cascadia Mono"/>
                <w:color w:val="0000FF"/>
                <w:sz w:val="19"/>
                <w:szCs w:val="19"/>
                <w:lang w:val="en-US"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&amp;</w:t>
            </w:r>
            <w:r>
              <w:rPr>
                <w:rFonts w:ascii="Cascadia Mono" w:eastAsiaTheme="minorHAnsi" w:hAnsi="Cascadia Mono" w:cs="Cascadia Mono"/>
                <w:color w:val="808080"/>
                <w:sz w:val="19"/>
                <w:szCs w:val="19"/>
                <w:lang w:eastAsia="en-US"/>
              </w:rPr>
              <w:t>dokz</w:t>
            </w:r>
          </w:p>
        </w:tc>
        <w:tc>
          <w:tcPr>
            <w:tcW w:w="1620" w:type="dxa"/>
            <w:tcBorders>
              <w:top w:val="single" w:sz="4" w:space="0" w:color="auto"/>
              <w:left w:val="single" w:sz="4" w:space="0" w:color="auto"/>
              <w:bottom w:val="single" w:sz="4" w:space="0" w:color="auto"/>
              <w:right w:val="single" w:sz="4" w:space="0" w:color="auto"/>
            </w:tcBorders>
            <w:vAlign w:val="center"/>
          </w:tcPr>
          <w:p w14:paraId="260E9B10" w14:textId="4B6913B1" w:rsidR="00B84B58" w:rsidRPr="00B84B58" w:rsidRDefault="00B84B58">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tcPr>
          <w:p w14:paraId="195F75B4" w14:textId="7AA46DE9" w:rsidR="00B84B58" w:rsidRDefault="00B84B58">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7E333967" w14:textId="68612584" w:rsidR="00B84B58" w:rsidRDefault="00B84B58">
            <w:pPr>
              <w:jc w:val="center"/>
              <w:rPr>
                <w:sz w:val="28"/>
                <w:szCs w:val="28"/>
              </w:rPr>
            </w:pPr>
            <w:r>
              <w:rPr>
                <w:sz w:val="28"/>
                <w:szCs w:val="28"/>
              </w:rPr>
              <w:t>Не тестируется</w:t>
            </w:r>
          </w:p>
        </w:tc>
      </w:tr>
      <w:tr w:rsidR="00B84B58" w:rsidRPr="000B78A3" w14:paraId="7DD0D6EE" w14:textId="77777777" w:rsidTr="00264EFB">
        <w:tc>
          <w:tcPr>
            <w:tcW w:w="2988" w:type="dxa"/>
            <w:tcBorders>
              <w:top w:val="single" w:sz="4" w:space="0" w:color="auto"/>
              <w:left w:val="single" w:sz="4" w:space="0" w:color="auto"/>
              <w:bottom w:val="single" w:sz="4" w:space="0" w:color="auto"/>
              <w:right w:val="single" w:sz="4" w:space="0" w:color="auto"/>
            </w:tcBorders>
            <w:vAlign w:val="center"/>
          </w:tcPr>
          <w:p w14:paraId="15736718" w14:textId="5E081B48" w:rsidR="00B84B58" w:rsidRPr="00B84B58" w:rsidRDefault="00B84B58">
            <w:pPr>
              <w:jc w:val="center"/>
              <w:rPr>
                <w:sz w:val="28"/>
                <w:szCs w:val="28"/>
              </w:rPr>
            </w:pPr>
            <w:r>
              <w:rPr>
                <w:sz w:val="28"/>
                <w:szCs w:val="28"/>
              </w:rPr>
              <w:t>Само пояснение</w:t>
            </w:r>
          </w:p>
        </w:tc>
        <w:tc>
          <w:tcPr>
            <w:tcW w:w="1261" w:type="dxa"/>
            <w:tcBorders>
              <w:top w:val="single" w:sz="4" w:space="0" w:color="auto"/>
              <w:left w:val="single" w:sz="4" w:space="0" w:color="auto"/>
              <w:bottom w:val="single" w:sz="4" w:space="0" w:color="auto"/>
              <w:right w:val="single" w:sz="4" w:space="0" w:color="auto"/>
            </w:tcBorders>
            <w:vAlign w:val="center"/>
          </w:tcPr>
          <w:p w14:paraId="0746CA9B" w14:textId="546DE5DE" w:rsidR="00B84B58" w:rsidRDefault="00B84B58">
            <w:pPr>
              <w:jc w:val="center"/>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dd</w:t>
            </w:r>
          </w:p>
        </w:tc>
        <w:tc>
          <w:tcPr>
            <w:tcW w:w="1439" w:type="dxa"/>
            <w:tcBorders>
              <w:top w:val="single" w:sz="4" w:space="0" w:color="auto"/>
              <w:left w:val="single" w:sz="4" w:space="0" w:color="auto"/>
              <w:bottom w:val="single" w:sz="4" w:space="0" w:color="auto"/>
              <w:right w:val="single" w:sz="4" w:space="0" w:color="auto"/>
            </w:tcBorders>
            <w:vAlign w:val="center"/>
          </w:tcPr>
          <w:p w14:paraId="41D74957" w14:textId="6C557AA4" w:rsidR="00B84B58" w:rsidRDefault="00B84B58">
            <w:pPr>
              <w:spacing w:line="180" w:lineRule="atLeast"/>
              <w:jc w:val="center"/>
              <w:rPr>
                <w:rFonts w:ascii="Cascadia Mono" w:eastAsiaTheme="minorHAnsi" w:hAnsi="Cascadia Mono" w:cs="Cascadia Mono"/>
                <w:color w:val="0000FF"/>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&amp; </w:t>
            </w:r>
            <w:r>
              <w:rPr>
                <w:rFonts w:ascii="Cascadia Mono" w:eastAsiaTheme="minorHAnsi" w:hAnsi="Cascadia Mono" w:cs="Cascadia Mono"/>
                <w:color w:val="808080"/>
                <w:sz w:val="19"/>
                <w:szCs w:val="19"/>
                <w:lang w:eastAsia="en-US"/>
              </w:rPr>
              <w:t>dokz</w:t>
            </w:r>
          </w:p>
        </w:tc>
        <w:tc>
          <w:tcPr>
            <w:tcW w:w="1620" w:type="dxa"/>
            <w:tcBorders>
              <w:top w:val="single" w:sz="4" w:space="0" w:color="auto"/>
              <w:left w:val="single" w:sz="4" w:space="0" w:color="auto"/>
              <w:bottom w:val="single" w:sz="4" w:space="0" w:color="auto"/>
              <w:right w:val="single" w:sz="4" w:space="0" w:color="auto"/>
            </w:tcBorders>
            <w:vAlign w:val="center"/>
          </w:tcPr>
          <w:p w14:paraId="7B256ECF" w14:textId="264ECC28" w:rsidR="00B84B58" w:rsidRDefault="00B84B58">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tcPr>
          <w:p w14:paraId="66190417" w14:textId="03673D0E" w:rsidR="00B84B58" w:rsidRDefault="00B84B58">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68BEE129" w14:textId="1FCF86DC" w:rsidR="00B84B58" w:rsidRDefault="00B84B58">
            <w:pPr>
              <w:jc w:val="center"/>
              <w:rPr>
                <w:sz w:val="28"/>
                <w:szCs w:val="28"/>
              </w:rPr>
            </w:pPr>
            <w:r>
              <w:rPr>
                <w:sz w:val="28"/>
                <w:szCs w:val="28"/>
              </w:rPr>
              <w:t>Не тестируется</w:t>
            </w:r>
          </w:p>
        </w:tc>
      </w:tr>
      <w:tr w:rsidR="00264EFB" w14:paraId="039E93C9" w14:textId="77777777" w:rsidTr="00264EFB">
        <w:tc>
          <w:tcPr>
            <w:tcW w:w="2988" w:type="dxa"/>
            <w:tcBorders>
              <w:top w:val="single" w:sz="4" w:space="0" w:color="auto"/>
              <w:left w:val="single" w:sz="4" w:space="0" w:color="auto"/>
              <w:bottom w:val="single" w:sz="4" w:space="0" w:color="auto"/>
              <w:right w:val="single" w:sz="4" w:space="0" w:color="auto"/>
            </w:tcBorders>
            <w:vAlign w:val="center"/>
            <w:hideMark/>
          </w:tcPr>
          <w:p w14:paraId="56974197" w14:textId="77777777" w:rsidR="00264EFB" w:rsidRDefault="00264EFB">
            <w:pPr>
              <w:jc w:val="center"/>
              <w:rPr>
                <w:sz w:val="28"/>
                <w:szCs w:val="28"/>
              </w:rPr>
            </w:pPr>
            <w:r>
              <w:rPr>
                <w:sz w:val="28"/>
                <w:szCs w:val="28"/>
              </w:rPr>
              <w:lastRenderedPageBreak/>
              <w:t>Завершающее меню</w:t>
            </w:r>
          </w:p>
        </w:tc>
        <w:tc>
          <w:tcPr>
            <w:tcW w:w="1261" w:type="dxa"/>
            <w:tcBorders>
              <w:top w:val="single" w:sz="4" w:space="0" w:color="auto"/>
              <w:left w:val="single" w:sz="4" w:space="0" w:color="auto"/>
              <w:bottom w:val="single" w:sz="4" w:space="0" w:color="auto"/>
              <w:right w:val="single" w:sz="4" w:space="0" w:color="auto"/>
            </w:tcBorders>
            <w:vAlign w:val="center"/>
            <w:hideMark/>
          </w:tcPr>
          <w:p w14:paraId="03BC1FB7" w14:textId="77777777" w:rsidR="00264EFB" w:rsidRDefault="00264EFB">
            <w:pPr>
              <w:jc w:val="center"/>
              <w:rPr>
                <w:sz w:val="32"/>
                <w:szCs w:val="32"/>
                <w:lang w:val="en-US"/>
              </w:rPr>
            </w:pPr>
            <w:r>
              <w:rPr>
                <w:sz w:val="32"/>
                <w:szCs w:val="32"/>
                <w:lang w:val="en-US"/>
              </w:rPr>
              <w:t>screen_exit</w:t>
            </w:r>
          </w:p>
        </w:tc>
        <w:tc>
          <w:tcPr>
            <w:tcW w:w="1439" w:type="dxa"/>
            <w:tcBorders>
              <w:top w:val="single" w:sz="4" w:space="0" w:color="auto"/>
              <w:left w:val="single" w:sz="4" w:space="0" w:color="auto"/>
              <w:bottom w:val="single" w:sz="4" w:space="0" w:color="auto"/>
              <w:right w:val="single" w:sz="4" w:space="0" w:color="auto"/>
            </w:tcBorders>
            <w:vAlign w:val="center"/>
            <w:hideMark/>
          </w:tcPr>
          <w:p w14:paraId="63196B7F" w14:textId="77777777" w:rsidR="00264EFB" w:rsidRDefault="00264EFB">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13DD3EE" w14:textId="77777777" w:rsidR="00264EFB" w:rsidRDefault="00264EFB">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BF847C6" w14:textId="77777777" w:rsidR="00264EFB" w:rsidRDefault="00264EFB">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EE64981" w14:textId="77777777" w:rsidR="00264EFB" w:rsidRDefault="00264EFB">
            <w:pPr>
              <w:jc w:val="center"/>
              <w:rPr>
                <w:sz w:val="28"/>
                <w:szCs w:val="28"/>
              </w:rPr>
            </w:pPr>
            <w:r>
              <w:rPr>
                <w:sz w:val="28"/>
                <w:szCs w:val="28"/>
              </w:rPr>
              <w:t>Не тестируется</w:t>
            </w:r>
          </w:p>
        </w:tc>
      </w:tr>
    </w:tbl>
    <w:p w14:paraId="75984927" w14:textId="77777777" w:rsidR="00264EFB" w:rsidRDefault="00264EFB" w:rsidP="00264EFB">
      <w:pPr>
        <w:pStyle w:val="a3"/>
        <w:spacing w:before="240" w:line="240" w:lineRule="auto"/>
        <w:jc w:val="both"/>
        <w:rPr>
          <w:rFonts w:ascii="Times New Roman" w:hAnsi="Times New Roman"/>
          <w:u w:val="single"/>
          <w:lang w:val="en-US"/>
        </w:rPr>
      </w:pPr>
    </w:p>
    <w:p w14:paraId="6E3B53C7" w14:textId="77777777" w:rsidR="00264EFB" w:rsidRDefault="00264EFB" w:rsidP="00264EFB">
      <w:pPr>
        <w:pStyle w:val="a3"/>
        <w:spacing w:before="240" w:line="240" w:lineRule="auto"/>
        <w:jc w:val="both"/>
        <w:rPr>
          <w:rFonts w:ascii="Times New Roman" w:hAnsi="Times New Roman"/>
          <w:u w:val="single"/>
          <w:lang w:val="en-US"/>
        </w:rPr>
      </w:pPr>
    </w:p>
    <w:p w14:paraId="7509E7CF" w14:textId="77777777" w:rsidR="00264EFB" w:rsidRDefault="00264EFB" w:rsidP="00264EFB">
      <w:pPr>
        <w:pStyle w:val="a3"/>
        <w:spacing w:before="240" w:line="240" w:lineRule="auto"/>
        <w:jc w:val="both"/>
        <w:rPr>
          <w:rFonts w:ascii="Times New Roman" w:hAnsi="Times New Roman"/>
          <w:u w:val="single"/>
          <w:lang w:val="en-US"/>
        </w:rPr>
      </w:pPr>
    </w:p>
    <w:p w14:paraId="180EED68" w14:textId="77777777" w:rsidR="00264EFB" w:rsidRDefault="00264EFB" w:rsidP="00264EFB">
      <w:pPr>
        <w:pStyle w:val="a3"/>
        <w:spacing w:before="240" w:line="240" w:lineRule="auto"/>
        <w:jc w:val="both"/>
        <w:rPr>
          <w:rFonts w:ascii="Times New Roman" w:hAnsi="Times New Roman"/>
          <w:u w:val="single"/>
        </w:rPr>
      </w:pPr>
      <w:r>
        <w:rPr>
          <w:lang w:val="en-US"/>
        </w:rPr>
        <w:br w:type="page"/>
      </w:r>
      <w:r>
        <w:rPr>
          <w:rFonts w:ascii="Times New Roman" w:hAnsi="Times New Roman"/>
          <w:u w:val="single"/>
          <w:lang w:val="en-US"/>
        </w:rPr>
        <w:lastRenderedPageBreak/>
        <w:t xml:space="preserve"> </w:t>
      </w:r>
    </w:p>
    <w:p w14:paraId="0FB67657" w14:textId="77777777" w:rsidR="00264EFB" w:rsidRDefault="00264EFB" w:rsidP="00264EFB"/>
    <w:p w14:paraId="23FC38BC" w14:textId="77777777" w:rsidR="001D290B" w:rsidRDefault="001D290B"/>
    <w:sectPr w:rsidR="001D29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471951F7"/>
    <w:multiLevelType w:val="hybridMultilevel"/>
    <w:tmpl w:val="791E03C2"/>
    <w:lvl w:ilvl="0" w:tplc="8B1E9D18">
      <w:start w:val="1"/>
      <w:numFmt w:val="decimal"/>
      <w:lvlText w:val="%1."/>
      <w:lvlJc w:val="left"/>
      <w:pPr>
        <w:tabs>
          <w:tab w:val="num" w:pos="360"/>
        </w:tabs>
        <w:ind w:left="360" w:hanging="360"/>
      </w:pPr>
      <w:rPr>
        <w:b/>
      </w:rPr>
    </w:lvl>
    <w:lvl w:ilvl="1" w:tplc="04190019">
      <w:start w:val="1"/>
      <w:numFmt w:val="lowerLetter"/>
      <w:lvlText w:val="%2."/>
      <w:lvlJc w:val="left"/>
      <w:pPr>
        <w:tabs>
          <w:tab w:val="num" w:pos="873"/>
        </w:tabs>
        <w:ind w:left="873" w:hanging="360"/>
      </w:pPr>
    </w:lvl>
    <w:lvl w:ilvl="2" w:tplc="0419001B">
      <w:start w:val="1"/>
      <w:numFmt w:val="lowerRoman"/>
      <w:lvlText w:val="%3."/>
      <w:lvlJc w:val="right"/>
      <w:pPr>
        <w:tabs>
          <w:tab w:val="num" w:pos="1593"/>
        </w:tabs>
        <w:ind w:left="1593" w:hanging="180"/>
      </w:pPr>
    </w:lvl>
    <w:lvl w:ilvl="3" w:tplc="0419000F">
      <w:start w:val="1"/>
      <w:numFmt w:val="decimal"/>
      <w:lvlText w:val="%4."/>
      <w:lvlJc w:val="left"/>
      <w:pPr>
        <w:tabs>
          <w:tab w:val="num" w:pos="2313"/>
        </w:tabs>
        <w:ind w:left="2313" w:hanging="360"/>
      </w:pPr>
    </w:lvl>
    <w:lvl w:ilvl="4" w:tplc="04190019">
      <w:start w:val="1"/>
      <w:numFmt w:val="lowerLetter"/>
      <w:lvlText w:val="%5."/>
      <w:lvlJc w:val="left"/>
      <w:pPr>
        <w:tabs>
          <w:tab w:val="num" w:pos="3033"/>
        </w:tabs>
        <w:ind w:left="3033" w:hanging="360"/>
      </w:pPr>
    </w:lvl>
    <w:lvl w:ilvl="5" w:tplc="0419001B">
      <w:start w:val="1"/>
      <w:numFmt w:val="lowerRoman"/>
      <w:lvlText w:val="%6."/>
      <w:lvlJc w:val="right"/>
      <w:pPr>
        <w:tabs>
          <w:tab w:val="num" w:pos="3753"/>
        </w:tabs>
        <w:ind w:left="3753" w:hanging="180"/>
      </w:pPr>
    </w:lvl>
    <w:lvl w:ilvl="6" w:tplc="0419000F">
      <w:start w:val="1"/>
      <w:numFmt w:val="decimal"/>
      <w:lvlText w:val="%7."/>
      <w:lvlJc w:val="left"/>
      <w:pPr>
        <w:tabs>
          <w:tab w:val="num" w:pos="4473"/>
        </w:tabs>
        <w:ind w:left="4473" w:hanging="360"/>
      </w:pPr>
    </w:lvl>
    <w:lvl w:ilvl="7" w:tplc="04190019">
      <w:start w:val="1"/>
      <w:numFmt w:val="lowerLetter"/>
      <w:lvlText w:val="%8."/>
      <w:lvlJc w:val="left"/>
      <w:pPr>
        <w:tabs>
          <w:tab w:val="num" w:pos="5193"/>
        </w:tabs>
        <w:ind w:left="5193" w:hanging="360"/>
      </w:pPr>
    </w:lvl>
    <w:lvl w:ilvl="8" w:tplc="0419001B">
      <w:start w:val="1"/>
      <w:numFmt w:val="lowerRoman"/>
      <w:lvlText w:val="%9."/>
      <w:lvlJc w:val="right"/>
      <w:pPr>
        <w:tabs>
          <w:tab w:val="num" w:pos="5913"/>
        </w:tabs>
        <w:ind w:left="5913" w:hanging="180"/>
      </w:pPr>
    </w:lvl>
  </w:abstractNum>
  <w:abstractNum w:abstractNumId="2" w15:restartNumberingAfterBreak="0">
    <w:nsid w:val="50700D80"/>
    <w:multiLevelType w:val="multilevel"/>
    <w:tmpl w:val="429EF3BC"/>
    <w:lvl w:ilvl="0">
      <w:start w:val="3"/>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59"/>
    <w:rsid w:val="000B78A3"/>
    <w:rsid w:val="00144017"/>
    <w:rsid w:val="00194C59"/>
    <w:rsid w:val="001D290B"/>
    <w:rsid w:val="00264EFB"/>
    <w:rsid w:val="005765B6"/>
    <w:rsid w:val="006F56D7"/>
    <w:rsid w:val="007F6094"/>
    <w:rsid w:val="00837486"/>
    <w:rsid w:val="00AB5631"/>
    <w:rsid w:val="00B84B58"/>
    <w:rsid w:val="00C965D8"/>
    <w:rsid w:val="00CC77EC"/>
    <w:rsid w:val="00DE50BC"/>
    <w:rsid w:val="00EE6CCC"/>
    <w:rsid w:val="00FF3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23EE"/>
  <w15:chartTrackingRefBased/>
  <w15:docId w15:val="{4E6E1469-6565-4EA4-BE18-2C427CC4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EFB"/>
    <w:pPr>
      <w:suppressAutoHyphens/>
      <w:spacing w:after="200" w:line="276"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264EFB"/>
    <w:pPr>
      <w:ind w:left="720"/>
    </w:pPr>
  </w:style>
  <w:style w:type="table" w:styleId="a4">
    <w:name w:val="Table Grid"/>
    <w:basedOn w:val="a1"/>
    <w:uiPriority w:val="39"/>
    <w:rsid w:val="00264E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631</Words>
  <Characters>3598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6</cp:revision>
  <dcterms:created xsi:type="dcterms:W3CDTF">2022-03-11T09:46:00Z</dcterms:created>
  <dcterms:modified xsi:type="dcterms:W3CDTF">2022-03-12T09:53:00Z</dcterms:modified>
</cp:coreProperties>
</file>