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CADFEC" w14:textId="77777777"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4DFD3D45" w14:textId="77777777"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0724666C" w14:textId="77777777"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1A79F55C" w14:textId="77777777" w:rsidR="000F0B2A" w:rsidRDefault="000F0B2A" w:rsidP="000F0B2A">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53C67FC5" w14:textId="77777777" w:rsidR="000F0B2A" w:rsidRDefault="000F0B2A" w:rsidP="000F0B2A">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01208EFF" w14:textId="77777777" w:rsidR="000F0B2A" w:rsidRDefault="000F0B2A" w:rsidP="000F0B2A">
      <w:pPr>
        <w:spacing w:after="0" w:line="360" w:lineRule="auto"/>
        <w:rPr>
          <w:rFonts w:ascii="Times New Roman" w:hAnsi="Times New Roman" w:cs="Times New Roman"/>
          <w:sz w:val="24"/>
          <w:szCs w:val="24"/>
        </w:rPr>
      </w:pPr>
    </w:p>
    <w:p w14:paraId="591A8BBA" w14:textId="77777777" w:rsidR="000F0B2A" w:rsidRDefault="000F0B2A" w:rsidP="000F0B2A">
      <w:pPr>
        <w:spacing w:after="0" w:line="360" w:lineRule="auto"/>
        <w:rPr>
          <w:rFonts w:ascii="Times New Roman" w:hAnsi="Times New Roman" w:cs="Times New Roman"/>
          <w:sz w:val="24"/>
          <w:szCs w:val="24"/>
        </w:rPr>
      </w:pPr>
    </w:p>
    <w:p w14:paraId="6A6F3629" w14:textId="77777777" w:rsidR="000F0B2A" w:rsidRDefault="000F0B2A" w:rsidP="000F0B2A">
      <w:pPr>
        <w:spacing w:after="0" w:line="360" w:lineRule="auto"/>
        <w:rPr>
          <w:rFonts w:ascii="Times New Roman" w:hAnsi="Times New Roman" w:cs="Times New Roman"/>
          <w:sz w:val="24"/>
          <w:szCs w:val="24"/>
        </w:rPr>
      </w:pPr>
    </w:p>
    <w:p w14:paraId="477DB529" w14:textId="77777777" w:rsidR="000F0B2A" w:rsidRDefault="000F0B2A" w:rsidP="000F0B2A">
      <w:pPr>
        <w:spacing w:after="0" w:line="360" w:lineRule="auto"/>
        <w:rPr>
          <w:rFonts w:ascii="Times New Roman" w:hAnsi="Times New Roman" w:cs="Times New Roman"/>
          <w:sz w:val="24"/>
          <w:szCs w:val="24"/>
        </w:rPr>
      </w:pPr>
    </w:p>
    <w:p w14:paraId="3C9BBFCF" w14:textId="77777777" w:rsidR="000F0B2A" w:rsidRDefault="000F0B2A" w:rsidP="000F0B2A">
      <w:pPr>
        <w:spacing w:after="0" w:line="360" w:lineRule="auto"/>
        <w:rPr>
          <w:rFonts w:ascii="Times New Roman" w:hAnsi="Times New Roman" w:cs="Times New Roman"/>
          <w:sz w:val="24"/>
          <w:szCs w:val="24"/>
        </w:rPr>
      </w:pPr>
    </w:p>
    <w:p w14:paraId="3E1A40D7" w14:textId="77777777" w:rsidR="000F0B2A" w:rsidRDefault="000F0B2A" w:rsidP="000F0B2A">
      <w:pPr>
        <w:spacing w:after="0" w:line="360" w:lineRule="auto"/>
        <w:jc w:val="center"/>
        <w:rPr>
          <w:rFonts w:ascii="Times New Roman" w:hAnsi="Times New Roman" w:cs="Times New Roman"/>
          <w:sz w:val="24"/>
          <w:szCs w:val="24"/>
        </w:rPr>
      </w:pPr>
    </w:p>
    <w:p w14:paraId="10364D61" w14:textId="77777777" w:rsidR="000F0B2A" w:rsidRDefault="000F0B2A" w:rsidP="000F0B2A">
      <w:pPr>
        <w:spacing w:after="0" w:line="360" w:lineRule="auto"/>
        <w:jc w:val="center"/>
        <w:rPr>
          <w:rFonts w:ascii="Times New Roman" w:hAnsi="Times New Roman" w:cs="Times New Roman"/>
          <w:sz w:val="24"/>
          <w:szCs w:val="24"/>
        </w:rPr>
      </w:pPr>
    </w:p>
    <w:p w14:paraId="0E432A7A" w14:textId="77777777" w:rsidR="000F0B2A" w:rsidRDefault="000F0B2A" w:rsidP="000F0B2A">
      <w:pPr>
        <w:spacing w:after="0" w:line="360" w:lineRule="auto"/>
        <w:jc w:val="center"/>
        <w:rPr>
          <w:rFonts w:ascii="Times New Roman" w:hAnsi="Times New Roman" w:cs="Times New Roman"/>
          <w:sz w:val="24"/>
          <w:szCs w:val="24"/>
        </w:rPr>
      </w:pPr>
    </w:p>
    <w:p w14:paraId="41C1528D" w14:textId="77777777" w:rsidR="000F0B2A" w:rsidRDefault="000F0B2A" w:rsidP="000F0B2A">
      <w:pPr>
        <w:spacing w:after="0" w:line="360" w:lineRule="auto"/>
        <w:jc w:val="center"/>
        <w:rPr>
          <w:rFonts w:ascii="Times New Roman" w:hAnsi="Times New Roman" w:cs="Times New Roman"/>
          <w:sz w:val="24"/>
          <w:szCs w:val="24"/>
        </w:rPr>
      </w:pPr>
    </w:p>
    <w:p w14:paraId="3088C8F6" w14:textId="07879DE6"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№4.</w:t>
      </w:r>
      <w:r>
        <w:rPr>
          <w:rFonts w:ascii="Times New Roman" w:hAnsi="Times New Roman" w:cs="Times New Roman"/>
          <w:sz w:val="24"/>
          <w:szCs w:val="24"/>
        </w:rPr>
        <w:t>2</w:t>
      </w:r>
    </w:p>
    <w:p w14:paraId="0A9241C3" w14:textId="77777777"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27F198C1" w14:textId="77777777"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7A7DDF74" w14:textId="77777777" w:rsidR="000F0B2A" w:rsidRDefault="000F0B2A" w:rsidP="000F0B2A">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49F25FF3" w14:textId="77777777" w:rsidR="000F0B2A" w:rsidRDefault="000F0B2A" w:rsidP="000F0B2A">
      <w:pPr>
        <w:spacing w:after="0" w:line="360" w:lineRule="auto"/>
        <w:jc w:val="center"/>
        <w:rPr>
          <w:rFonts w:ascii="Times New Roman" w:hAnsi="Times New Roman" w:cs="Times New Roman"/>
          <w:sz w:val="24"/>
          <w:szCs w:val="24"/>
        </w:rPr>
      </w:pPr>
    </w:p>
    <w:p w14:paraId="7257BC06" w14:textId="77777777" w:rsidR="000F0B2A" w:rsidRDefault="000F0B2A" w:rsidP="000F0B2A">
      <w:pPr>
        <w:spacing w:after="0" w:line="360" w:lineRule="auto"/>
        <w:ind w:firstLine="5387"/>
        <w:rPr>
          <w:rFonts w:ascii="Times New Roman" w:hAnsi="Times New Roman" w:cs="Times New Roman"/>
          <w:sz w:val="24"/>
          <w:szCs w:val="24"/>
        </w:rPr>
      </w:pPr>
    </w:p>
    <w:p w14:paraId="2AD52EB6" w14:textId="77777777" w:rsidR="000F0B2A" w:rsidRDefault="000F0B2A" w:rsidP="000F0B2A">
      <w:pPr>
        <w:spacing w:after="0" w:line="360" w:lineRule="auto"/>
        <w:ind w:firstLine="5387"/>
        <w:rPr>
          <w:rFonts w:ascii="Times New Roman" w:hAnsi="Times New Roman" w:cs="Times New Roman"/>
          <w:sz w:val="24"/>
          <w:szCs w:val="24"/>
        </w:rPr>
      </w:pPr>
    </w:p>
    <w:p w14:paraId="4F6DD1C2" w14:textId="77777777" w:rsidR="000F0B2A" w:rsidRDefault="000F0B2A" w:rsidP="000F0B2A">
      <w:pPr>
        <w:spacing w:after="0" w:line="360" w:lineRule="auto"/>
        <w:ind w:firstLine="5387"/>
        <w:rPr>
          <w:rFonts w:ascii="Times New Roman" w:hAnsi="Times New Roman" w:cs="Times New Roman"/>
          <w:sz w:val="24"/>
          <w:szCs w:val="24"/>
        </w:rPr>
      </w:pPr>
    </w:p>
    <w:p w14:paraId="4314F0EB" w14:textId="77777777" w:rsidR="000F0B2A" w:rsidRDefault="000F0B2A" w:rsidP="000F0B2A">
      <w:pPr>
        <w:spacing w:after="0" w:line="360" w:lineRule="auto"/>
        <w:ind w:firstLine="5387"/>
        <w:rPr>
          <w:rFonts w:ascii="Times New Roman" w:hAnsi="Times New Roman" w:cs="Times New Roman"/>
          <w:sz w:val="24"/>
          <w:szCs w:val="24"/>
        </w:rPr>
      </w:pPr>
    </w:p>
    <w:p w14:paraId="156B415D" w14:textId="77777777" w:rsidR="000F0B2A" w:rsidRDefault="000F0B2A" w:rsidP="000F0B2A">
      <w:pPr>
        <w:spacing w:after="0" w:line="360" w:lineRule="auto"/>
        <w:ind w:firstLine="5387"/>
        <w:rPr>
          <w:rFonts w:ascii="Times New Roman" w:hAnsi="Times New Roman" w:cs="Times New Roman"/>
          <w:sz w:val="24"/>
          <w:szCs w:val="24"/>
        </w:rPr>
      </w:pPr>
    </w:p>
    <w:p w14:paraId="4EB74608"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6806720D"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Студент группы 1092</w:t>
      </w:r>
    </w:p>
    <w:p w14:paraId="5A52520F"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Е.М. Феденко</w:t>
      </w:r>
    </w:p>
    <w:p w14:paraId="2322F486"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0F0B81D0"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477FC6D4"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0BFB8AAF"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Л.И.Винник</w:t>
      </w:r>
    </w:p>
    <w:p w14:paraId="4C0422FB" w14:textId="77777777" w:rsidR="000F0B2A" w:rsidRDefault="000F0B2A" w:rsidP="000F0B2A">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2022</w:t>
      </w:r>
    </w:p>
    <w:p w14:paraId="55BED4FE" w14:textId="77777777" w:rsidR="000F0B2A" w:rsidRDefault="000F0B2A" w:rsidP="000F0B2A">
      <w:pPr>
        <w:rPr>
          <w:rFonts w:ascii="Times New Roman" w:hAnsi="Times New Roman"/>
        </w:rPr>
      </w:pPr>
    </w:p>
    <w:p w14:paraId="14FDFE00" w14:textId="77777777" w:rsidR="000F0B2A" w:rsidRDefault="000F0B2A" w:rsidP="000F0B2A">
      <w:pPr>
        <w:rPr>
          <w:rFonts w:ascii="Times New Roman" w:hAnsi="Times New Roman"/>
        </w:rPr>
      </w:pPr>
    </w:p>
    <w:p w14:paraId="6F0604CA" w14:textId="77777777" w:rsidR="000F0B2A" w:rsidRDefault="000F0B2A" w:rsidP="000F0B2A">
      <w:pPr>
        <w:jc w:val="center"/>
        <w:rPr>
          <w:rFonts w:ascii="Times New Roman" w:hAnsi="Times New Roman"/>
        </w:rPr>
      </w:pPr>
      <w:r>
        <w:rPr>
          <w:rFonts w:ascii="Times New Roman" w:hAnsi="Times New Roman"/>
        </w:rPr>
        <w:t>Великий Новгород, 2022</w:t>
      </w:r>
    </w:p>
    <w:p w14:paraId="54F29B77" w14:textId="77777777" w:rsidR="000F0B2A" w:rsidRDefault="000F0B2A" w:rsidP="000F0B2A">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7A42F53A" w14:textId="77777777" w:rsidR="000F0B2A" w:rsidRDefault="000F0B2A" w:rsidP="000F0B2A">
      <w:pPr>
        <w:pStyle w:val="a3"/>
        <w:numPr>
          <w:ilvl w:val="0"/>
          <w:numId w:val="1"/>
        </w:numPr>
        <w:ind w:hanging="11"/>
        <w:rPr>
          <w:rFonts w:ascii="Times New Roman" w:hAnsi="Times New Roman"/>
        </w:rPr>
      </w:pPr>
      <w:r>
        <w:rPr>
          <w:rFonts w:ascii="Times New Roman" w:hAnsi="Times New Roman"/>
        </w:rPr>
        <w:t>Словесное описание задачи</w:t>
      </w:r>
    </w:p>
    <w:p w14:paraId="5EFA83E8" w14:textId="45ACEC7F" w:rsidR="000F0B2A" w:rsidRDefault="000F0B2A" w:rsidP="000F0B2A">
      <w:pPr>
        <w:rPr>
          <w:sz w:val="28"/>
          <w:szCs w:val="28"/>
        </w:rPr>
      </w:pPr>
      <w:r>
        <w:rPr>
          <w:sz w:val="28"/>
          <w:szCs w:val="28"/>
        </w:rPr>
        <w:t>П</w:t>
      </w:r>
      <w:r w:rsidRPr="00CE4F3E">
        <w:rPr>
          <w:sz w:val="28"/>
          <w:szCs w:val="28"/>
        </w:rPr>
        <w:t>одпрограмм</w:t>
      </w:r>
      <w:r>
        <w:rPr>
          <w:sz w:val="28"/>
          <w:szCs w:val="28"/>
        </w:rPr>
        <w:t>а</w:t>
      </w:r>
      <w:r w:rsidRPr="00CE4F3E">
        <w:rPr>
          <w:sz w:val="28"/>
          <w:szCs w:val="28"/>
        </w:rPr>
        <w:t xml:space="preserve"> расчета функции </w:t>
      </w:r>
      <w:r w:rsidRPr="00CE4F3E">
        <w:rPr>
          <w:sz w:val="28"/>
          <w:szCs w:val="28"/>
          <w:lang w:val="en-US"/>
        </w:rPr>
        <w:t>F</w:t>
      </w:r>
      <w:r w:rsidRPr="00CE4F3E">
        <w:rPr>
          <w:sz w:val="28"/>
          <w:szCs w:val="28"/>
        </w:rPr>
        <w:t>(</w:t>
      </w:r>
      <w:r w:rsidRPr="00CE4F3E">
        <w:rPr>
          <w:sz w:val="28"/>
          <w:szCs w:val="28"/>
          <w:lang w:val="en-US"/>
        </w:rPr>
        <w:t>x</w:t>
      </w:r>
      <w:r w:rsidRPr="00CE4F3E">
        <w:rPr>
          <w:sz w:val="28"/>
          <w:szCs w:val="28"/>
        </w:rPr>
        <w:t xml:space="preserve">) с точностью </w:t>
      </w:r>
      <w:r w:rsidRPr="00CE4F3E">
        <w:rPr>
          <w:sz w:val="28"/>
          <w:szCs w:val="28"/>
        </w:rPr>
        <w:sym w:font="Symbol" w:char="0065"/>
      </w:r>
      <w:r w:rsidRPr="00CE4F3E">
        <w:rPr>
          <w:sz w:val="28"/>
          <w:szCs w:val="28"/>
        </w:rPr>
        <w:t>, используя рекурсивный и итерационный алгоритмы решения задачи. Опреде</w:t>
      </w:r>
      <w:r>
        <w:rPr>
          <w:sz w:val="28"/>
          <w:szCs w:val="28"/>
        </w:rPr>
        <w:t>ляет</w:t>
      </w:r>
      <w:r w:rsidRPr="00CE4F3E">
        <w:rPr>
          <w:sz w:val="28"/>
          <w:szCs w:val="28"/>
        </w:rPr>
        <w:t>, какое количество членов ряда необходимо просуммировать для достижения указанной точности (сравнить результат суммирования со значением стандартной функции).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5432"/>
        <w:gridCol w:w="2489"/>
      </w:tblGrid>
      <w:tr w:rsidR="000F0B2A" w:rsidRPr="00CE4F3E" w14:paraId="25776161" w14:textId="77777777" w:rsidTr="00FA6581">
        <w:trPr>
          <w:trHeight w:val="537"/>
        </w:trPr>
        <w:tc>
          <w:tcPr>
            <w:tcW w:w="1696" w:type="dxa"/>
            <w:vAlign w:val="center"/>
          </w:tcPr>
          <w:p w14:paraId="06CF3DE5" w14:textId="77777777" w:rsidR="000F0B2A" w:rsidRPr="00CE4F3E" w:rsidRDefault="000F0B2A" w:rsidP="00FA6581">
            <w:pPr>
              <w:spacing w:after="120"/>
              <w:jc w:val="center"/>
              <w:rPr>
                <w:sz w:val="28"/>
                <w:szCs w:val="28"/>
              </w:rPr>
            </w:pPr>
            <w:r w:rsidRPr="00CE4F3E">
              <w:rPr>
                <w:sz w:val="28"/>
                <w:szCs w:val="28"/>
                <w:lang w:val="en-US"/>
              </w:rPr>
              <w:t>F</w:t>
            </w:r>
            <w:r w:rsidRPr="00CE4F3E">
              <w:rPr>
                <w:sz w:val="28"/>
                <w:szCs w:val="28"/>
              </w:rPr>
              <w:t>(</w:t>
            </w:r>
            <w:r w:rsidRPr="00CE4F3E">
              <w:rPr>
                <w:sz w:val="28"/>
                <w:szCs w:val="28"/>
                <w:lang w:val="en-US"/>
              </w:rPr>
              <w:t>x</w:t>
            </w:r>
            <w:r w:rsidRPr="00CE4F3E">
              <w:rPr>
                <w:sz w:val="28"/>
                <w:szCs w:val="28"/>
              </w:rPr>
              <w:t>)</w:t>
            </w:r>
          </w:p>
        </w:tc>
        <w:tc>
          <w:tcPr>
            <w:tcW w:w="5432" w:type="dxa"/>
            <w:vAlign w:val="center"/>
          </w:tcPr>
          <w:p w14:paraId="57861BAF" w14:textId="77777777" w:rsidR="000F0B2A" w:rsidRPr="00CE4F3E" w:rsidRDefault="000F0B2A" w:rsidP="00FA6581">
            <w:pPr>
              <w:spacing w:after="120"/>
              <w:jc w:val="center"/>
              <w:rPr>
                <w:sz w:val="28"/>
                <w:szCs w:val="28"/>
              </w:rPr>
            </w:pPr>
          </w:p>
        </w:tc>
        <w:tc>
          <w:tcPr>
            <w:tcW w:w="2489" w:type="dxa"/>
            <w:vAlign w:val="center"/>
          </w:tcPr>
          <w:p w14:paraId="4EE0E9D5" w14:textId="77777777" w:rsidR="000F0B2A" w:rsidRPr="00CE4F3E" w:rsidRDefault="000F0B2A" w:rsidP="00FA6581">
            <w:pPr>
              <w:spacing w:after="120"/>
              <w:jc w:val="center"/>
              <w:rPr>
                <w:spacing w:val="4"/>
                <w:sz w:val="28"/>
                <w:szCs w:val="28"/>
              </w:rPr>
            </w:pPr>
            <w:r w:rsidRPr="00CE4F3E">
              <w:rPr>
                <w:spacing w:val="4"/>
                <w:sz w:val="28"/>
                <w:szCs w:val="28"/>
              </w:rPr>
              <w:t>Диапазон аргумента</w:t>
            </w:r>
          </w:p>
        </w:tc>
      </w:tr>
      <w:tr w:rsidR="000F0B2A" w:rsidRPr="00CE4F3E" w14:paraId="576E28D2" w14:textId="77777777" w:rsidTr="00FA6581">
        <w:trPr>
          <w:trHeight w:val="976"/>
        </w:trPr>
        <w:tc>
          <w:tcPr>
            <w:tcW w:w="1696" w:type="dxa"/>
            <w:vAlign w:val="center"/>
          </w:tcPr>
          <w:p w14:paraId="6FDF8746" w14:textId="77777777" w:rsidR="000F0B2A" w:rsidRPr="00CE4F3E" w:rsidRDefault="000F0B2A" w:rsidP="00FA6581">
            <w:pPr>
              <w:spacing w:after="120"/>
              <w:jc w:val="center"/>
              <w:rPr>
                <w:sz w:val="28"/>
                <w:szCs w:val="28"/>
                <w:lang w:val="en-US"/>
              </w:rPr>
            </w:pPr>
            <w:r w:rsidRPr="00CE4F3E">
              <w:rPr>
                <w:position w:val="-28"/>
                <w:sz w:val="28"/>
                <w:szCs w:val="28"/>
                <w:lang w:val="en-US"/>
              </w:rPr>
              <w:object w:dxaOrig="960" w:dyaOrig="680" w14:anchorId="26A3D5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8pt;height:33.6pt" o:ole="">
                  <v:imagedata r:id="rId5" o:title=""/>
                </v:shape>
                <o:OLEObject Type="Embed" ProgID="Equation.3" ShapeID="_x0000_i1043" DrawAspect="Content" ObjectID="_1711296373" r:id="rId6"/>
              </w:object>
            </w:r>
          </w:p>
        </w:tc>
        <w:tc>
          <w:tcPr>
            <w:tcW w:w="5432" w:type="dxa"/>
            <w:vAlign w:val="center"/>
          </w:tcPr>
          <w:p w14:paraId="6D557BBE" w14:textId="77777777" w:rsidR="000F0B2A" w:rsidRPr="00CE4F3E" w:rsidRDefault="000F0B2A" w:rsidP="00FA6581">
            <w:pPr>
              <w:spacing w:after="120"/>
              <w:jc w:val="center"/>
              <w:rPr>
                <w:sz w:val="28"/>
                <w:szCs w:val="28"/>
                <w:lang w:val="en-US"/>
              </w:rPr>
            </w:pPr>
            <w:r w:rsidRPr="00CE4F3E">
              <w:rPr>
                <w:position w:val="-32"/>
                <w:sz w:val="28"/>
                <w:szCs w:val="28"/>
                <w:lang w:val="en-US"/>
              </w:rPr>
              <w:object w:dxaOrig="4660" w:dyaOrig="760" w14:anchorId="7635BE37">
                <v:shape id="_x0000_i1044" type="#_x0000_t75" style="width:233.4pt;height:38.4pt" o:ole="">
                  <v:imagedata r:id="rId7" o:title=""/>
                </v:shape>
                <o:OLEObject Type="Embed" ProgID="Equation.3" ShapeID="_x0000_i1044" DrawAspect="Content" ObjectID="_1711296374" r:id="rId8"/>
              </w:object>
            </w:r>
          </w:p>
        </w:tc>
        <w:tc>
          <w:tcPr>
            <w:tcW w:w="2489" w:type="dxa"/>
            <w:vAlign w:val="center"/>
          </w:tcPr>
          <w:p w14:paraId="037916D9" w14:textId="77777777" w:rsidR="000F0B2A" w:rsidRPr="00CE4F3E" w:rsidRDefault="000F0B2A" w:rsidP="00FA6581">
            <w:pPr>
              <w:spacing w:after="120"/>
              <w:jc w:val="center"/>
              <w:rPr>
                <w:sz w:val="28"/>
                <w:szCs w:val="28"/>
                <w:lang w:val="en-US"/>
              </w:rPr>
            </w:pPr>
            <w:r w:rsidRPr="00CE4F3E">
              <w:rPr>
                <w:position w:val="-6"/>
                <w:sz w:val="28"/>
                <w:szCs w:val="28"/>
                <w:lang w:val="en-US"/>
              </w:rPr>
              <w:t>|x|&gt;1</w:t>
            </w:r>
          </w:p>
        </w:tc>
      </w:tr>
    </w:tbl>
    <w:p w14:paraId="525E93B9" w14:textId="286F4103" w:rsidR="000F0B2A" w:rsidRPr="000F0B2A" w:rsidRDefault="000F0B2A" w:rsidP="000F0B2A">
      <w:pPr>
        <w:rPr>
          <w:lang w:val="en-US"/>
        </w:rPr>
      </w:pPr>
      <w:r>
        <w:t xml:space="preserve">Вход </w:t>
      </w:r>
      <w:r>
        <w:rPr>
          <w:lang w:val="en-US"/>
        </w:rPr>
        <w:t>x, e</w:t>
      </w:r>
    </w:p>
    <w:p w14:paraId="1155F69A" w14:textId="4F9A2DD1" w:rsidR="000F0B2A" w:rsidRPr="000F0B2A" w:rsidRDefault="000F0B2A" w:rsidP="000F0B2A">
      <w:pPr>
        <w:rPr>
          <w:lang w:val="en-US"/>
        </w:rPr>
      </w:pPr>
      <w:r>
        <w:t xml:space="preserve">Выход: </w:t>
      </w:r>
      <w:r>
        <w:rPr>
          <w:lang w:val="en-US"/>
        </w:rPr>
        <w:t xml:space="preserve">2*sum, n, </w:t>
      </w:r>
      <w:r w:rsidRPr="00CE4F3E">
        <w:rPr>
          <w:position w:val="-28"/>
          <w:sz w:val="28"/>
          <w:szCs w:val="28"/>
          <w:lang w:val="en-US"/>
        </w:rPr>
        <w:object w:dxaOrig="960" w:dyaOrig="680" w14:anchorId="20B4B540">
          <v:shape id="_x0000_i1045" type="#_x0000_t75" style="width:48pt;height:33.6pt" o:ole="">
            <v:imagedata r:id="rId5" o:title=""/>
          </v:shape>
          <o:OLEObject Type="Embed" ProgID="Equation.3" ShapeID="_x0000_i1045" DrawAspect="Content" ObjectID="_1711296375" r:id="rId9"/>
        </w:object>
      </w:r>
    </w:p>
    <w:p w14:paraId="29E235FB" w14:textId="77777777" w:rsidR="000F0B2A" w:rsidRDefault="000F0B2A" w:rsidP="000F0B2A">
      <w:pPr>
        <w:jc w:val="center"/>
      </w:pPr>
      <w:r>
        <w:t>Таблица 1</w:t>
      </w:r>
    </w:p>
    <w:tbl>
      <w:tblPr>
        <w:tblStyle w:val="a4"/>
        <w:tblW w:w="0" w:type="auto"/>
        <w:tblInd w:w="0" w:type="dxa"/>
        <w:tblLook w:val="04A0" w:firstRow="1" w:lastRow="0" w:firstColumn="1" w:lastColumn="0" w:noHBand="0" w:noVBand="1"/>
      </w:tblPr>
      <w:tblGrid>
        <w:gridCol w:w="1344"/>
        <w:gridCol w:w="2259"/>
        <w:gridCol w:w="1130"/>
        <w:gridCol w:w="1174"/>
        <w:gridCol w:w="1481"/>
        <w:gridCol w:w="1957"/>
      </w:tblGrid>
      <w:tr w:rsidR="000F0B2A" w14:paraId="6191DB45" w14:textId="77777777" w:rsidTr="000F0B2A">
        <w:tc>
          <w:tcPr>
            <w:tcW w:w="1344" w:type="dxa"/>
            <w:tcBorders>
              <w:top w:val="single" w:sz="4" w:space="0" w:color="auto"/>
              <w:left w:val="single" w:sz="4" w:space="0" w:color="auto"/>
              <w:bottom w:val="single" w:sz="4" w:space="0" w:color="auto"/>
              <w:right w:val="single" w:sz="4" w:space="0" w:color="auto"/>
            </w:tcBorders>
            <w:hideMark/>
          </w:tcPr>
          <w:p w14:paraId="663DB553" w14:textId="77777777" w:rsidR="000F0B2A" w:rsidRDefault="000F0B2A">
            <w:pPr>
              <w:jc w:val="center"/>
            </w:pPr>
            <w:r>
              <w:rPr>
                <w:rFonts w:ascii="Times New Roman" w:hAnsi="Times New Roman"/>
              </w:rPr>
              <w:t>Объект программы</w:t>
            </w:r>
          </w:p>
        </w:tc>
        <w:tc>
          <w:tcPr>
            <w:tcW w:w="2259" w:type="dxa"/>
            <w:tcBorders>
              <w:top w:val="single" w:sz="4" w:space="0" w:color="auto"/>
              <w:left w:val="single" w:sz="4" w:space="0" w:color="auto"/>
              <w:bottom w:val="single" w:sz="4" w:space="0" w:color="auto"/>
              <w:right w:val="single" w:sz="4" w:space="0" w:color="auto"/>
            </w:tcBorders>
            <w:hideMark/>
          </w:tcPr>
          <w:p w14:paraId="68621481" w14:textId="77777777" w:rsidR="000F0B2A" w:rsidRDefault="000F0B2A">
            <w:pPr>
              <w:jc w:val="center"/>
            </w:pPr>
            <w:r>
              <w:rPr>
                <w:rFonts w:ascii="Times New Roman" w:hAnsi="Times New Roman"/>
              </w:rPr>
              <w:t>Имя в программе</w:t>
            </w:r>
          </w:p>
        </w:tc>
        <w:tc>
          <w:tcPr>
            <w:tcW w:w="1130" w:type="dxa"/>
            <w:tcBorders>
              <w:top w:val="single" w:sz="4" w:space="0" w:color="auto"/>
              <w:left w:val="single" w:sz="4" w:space="0" w:color="auto"/>
              <w:bottom w:val="single" w:sz="4" w:space="0" w:color="auto"/>
              <w:right w:val="single" w:sz="4" w:space="0" w:color="auto"/>
            </w:tcBorders>
            <w:hideMark/>
          </w:tcPr>
          <w:p w14:paraId="15B99386" w14:textId="77777777" w:rsidR="000F0B2A" w:rsidRDefault="000F0B2A">
            <w:pPr>
              <w:jc w:val="center"/>
            </w:pPr>
            <w:r>
              <w:rPr>
                <w:rFonts w:ascii="Times New Roman" w:hAnsi="Times New Roman"/>
              </w:rPr>
              <w:t>Тип</w:t>
            </w:r>
          </w:p>
        </w:tc>
        <w:tc>
          <w:tcPr>
            <w:tcW w:w="1174" w:type="dxa"/>
            <w:tcBorders>
              <w:top w:val="single" w:sz="4" w:space="0" w:color="auto"/>
              <w:left w:val="single" w:sz="4" w:space="0" w:color="auto"/>
              <w:bottom w:val="single" w:sz="4" w:space="0" w:color="auto"/>
              <w:right w:val="single" w:sz="4" w:space="0" w:color="auto"/>
            </w:tcBorders>
            <w:hideMark/>
          </w:tcPr>
          <w:p w14:paraId="0B5D3C6C" w14:textId="77777777" w:rsidR="000F0B2A" w:rsidRDefault="000F0B2A">
            <w:pPr>
              <w:jc w:val="center"/>
            </w:pPr>
            <w:r>
              <w:rPr>
                <w:rFonts w:ascii="Times New Roman" w:hAnsi="Times New Roman"/>
              </w:rPr>
              <w:t>Диапазон</w:t>
            </w:r>
          </w:p>
        </w:tc>
        <w:tc>
          <w:tcPr>
            <w:tcW w:w="1481" w:type="dxa"/>
            <w:tcBorders>
              <w:top w:val="single" w:sz="4" w:space="0" w:color="auto"/>
              <w:left w:val="single" w:sz="4" w:space="0" w:color="auto"/>
              <w:bottom w:val="single" w:sz="4" w:space="0" w:color="auto"/>
              <w:right w:val="single" w:sz="4" w:space="0" w:color="auto"/>
            </w:tcBorders>
            <w:hideMark/>
          </w:tcPr>
          <w:p w14:paraId="12E3AC51" w14:textId="77777777" w:rsidR="000F0B2A" w:rsidRDefault="000F0B2A">
            <w:pPr>
              <w:jc w:val="center"/>
            </w:pPr>
            <w:r>
              <w:rPr>
                <w:rFonts w:ascii="Times New Roman" w:hAnsi="Times New Roman"/>
              </w:rPr>
              <w:t>Пр/структура</w:t>
            </w:r>
          </w:p>
        </w:tc>
        <w:tc>
          <w:tcPr>
            <w:tcW w:w="1957" w:type="dxa"/>
            <w:tcBorders>
              <w:top w:val="single" w:sz="4" w:space="0" w:color="auto"/>
              <w:left w:val="single" w:sz="4" w:space="0" w:color="auto"/>
              <w:bottom w:val="single" w:sz="4" w:space="0" w:color="auto"/>
              <w:right w:val="single" w:sz="4" w:space="0" w:color="auto"/>
            </w:tcBorders>
            <w:vAlign w:val="center"/>
            <w:hideMark/>
          </w:tcPr>
          <w:p w14:paraId="435651ED" w14:textId="77777777" w:rsidR="000F0B2A" w:rsidRDefault="000F0B2A">
            <w:pPr>
              <w:jc w:val="center"/>
            </w:pPr>
            <w:r>
              <w:rPr>
                <w:rFonts w:ascii="Times New Roman" w:hAnsi="Times New Roman"/>
              </w:rPr>
              <w:t>Вход/Выход/</w:t>
            </w:r>
            <w:r>
              <w:rPr>
                <w:rFonts w:ascii="Times New Roman" w:hAnsi="Times New Roman"/>
                <w:lang w:val="en-US"/>
              </w:rPr>
              <w:t>Const</w:t>
            </w:r>
          </w:p>
        </w:tc>
      </w:tr>
      <w:tr w:rsidR="000F0B2A" w14:paraId="1A286E18" w14:textId="77777777" w:rsidTr="000F0B2A">
        <w:tc>
          <w:tcPr>
            <w:tcW w:w="1344" w:type="dxa"/>
            <w:tcBorders>
              <w:top w:val="single" w:sz="4" w:space="0" w:color="auto"/>
              <w:left w:val="single" w:sz="4" w:space="0" w:color="auto"/>
              <w:bottom w:val="single" w:sz="4" w:space="0" w:color="auto"/>
              <w:right w:val="single" w:sz="4" w:space="0" w:color="auto"/>
            </w:tcBorders>
            <w:hideMark/>
          </w:tcPr>
          <w:p w14:paraId="3395CEAB" w14:textId="77777777" w:rsidR="000F0B2A" w:rsidRDefault="000F0B2A">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15263F7B" w14:textId="6AC1284E" w:rsidR="000F0B2A" w:rsidRPr="008115F5" w:rsidRDefault="008115F5">
            <w:pPr>
              <w:jc w:val="center"/>
              <w:rPr>
                <w:lang w:val="en-US"/>
              </w:rPr>
            </w:pPr>
            <w:r w:rsidRPr="008115F5">
              <w:rPr>
                <w:lang w:val="en-US"/>
              </w:rPr>
              <w:t>e, y0, y1, n, sum</w:t>
            </w:r>
          </w:p>
        </w:tc>
        <w:tc>
          <w:tcPr>
            <w:tcW w:w="1130" w:type="dxa"/>
            <w:tcBorders>
              <w:top w:val="single" w:sz="4" w:space="0" w:color="auto"/>
              <w:left w:val="single" w:sz="4" w:space="0" w:color="auto"/>
              <w:bottom w:val="single" w:sz="4" w:space="0" w:color="auto"/>
              <w:right w:val="single" w:sz="4" w:space="0" w:color="auto"/>
            </w:tcBorders>
            <w:hideMark/>
          </w:tcPr>
          <w:p w14:paraId="775DFE7D" w14:textId="77777777" w:rsidR="000F0B2A" w:rsidRDefault="000F0B2A">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6BF8F313" w14:textId="51D6E3B4" w:rsidR="000F0B2A" w:rsidRDefault="000F0B2A">
            <w:pPr>
              <w:rPr>
                <w:lang w:val="en-US"/>
              </w:rPr>
            </w:pPr>
            <w:r>
              <w:rPr>
                <w:lang w:val="en-US"/>
              </w:rPr>
              <w:t>[-</w:t>
            </w:r>
            <w:r w:rsidR="008115F5">
              <w:rPr>
                <w:lang w:val="en-US"/>
              </w:rPr>
              <w:t>100.</w:t>
            </w:r>
            <w:r w:rsidR="008115F5">
              <w:t>..</w:t>
            </w:r>
            <w:r>
              <w:rPr>
                <w:lang w:val="en-US"/>
              </w:rPr>
              <w:t>100]</w:t>
            </w:r>
          </w:p>
        </w:tc>
        <w:tc>
          <w:tcPr>
            <w:tcW w:w="1481" w:type="dxa"/>
            <w:tcBorders>
              <w:top w:val="single" w:sz="4" w:space="0" w:color="auto"/>
              <w:left w:val="single" w:sz="4" w:space="0" w:color="auto"/>
              <w:bottom w:val="single" w:sz="4" w:space="0" w:color="auto"/>
              <w:right w:val="single" w:sz="4" w:space="0" w:color="auto"/>
            </w:tcBorders>
            <w:hideMark/>
          </w:tcPr>
          <w:p w14:paraId="48920EDF" w14:textId="77777777" w:rsidR="000F0B2A" w:rsidRDefault="000F0B2A">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26515B4D" w14:textId="77777777" w:rsidR="000F0B2A" w:rsidRDefault="000F0B2A">
            <w:pPr>
              <w:jc w:val="center"/>
            </w:pPr>
            <w:r>
              <w:t>вход</w:t>
            </w:r>
          </w:p>
        </w:tc>
      </w:tr>
      <w:tr w:rsidR="000F0B2A" w14:paraId="39D43A50" w14:textId="77777777" w:rsidTr="000F0B2A">
        <w:tc>
          <w:tcPr>
            <w:tcW w:w="1344" w:type="dxa"/>
            <w:tcBorders>
              <w:top w:val="single" w:sz="4" w:space="0" w:color="auto"/>
              <w:left w:val="single" w:sz="4" w:space="0" w:color="auto"/>
              <w:bottom w:val="single" w:sz="4" w:space="0" w:color="auto"/>
              <w:right w:val="single" w:sz="4" w:space="0" w:color="auto"/>
            </w:tcBorders>
            <w:hideMark/>
          </w:tcPr>
          <w:p w14:paraId="1C144F62" w14:textId="77777777" w:rsidR="000F0B2A" w:rsidRDefault="000F0B2A">
            <w:pPr>
              <w:jc w:val="center"/>
            </w:pPr>
            <w:r>
              <w:t>Целые числа</w:t>
            </w:r>
          </w:p>
        </w:tc>
        <w:tc>
          <w:tcPr>
            <w:tcW w:w="2259" w:type="dxa"/>
            <w:tcBorders>
              <w:top w:val="single" w:sz="4" w:space="0" w:color="auto"/>
              <w:left w:val="single" w:sz="4" w:space="0" w:color="auto"/>
              <w:bottom w:val="single" w:sz="4" w:space="0" w:color="auto"/>
              <w:right w:val="single" w:sz="4" w:space="0" w:color="auto"/>
            </w:tcBorders>
            <w:hideMark/>
          </w:tcPr>
          <w:p w14:paraId="52363313" w14:textId="607862AB" w:rsidR="000F0B2A" w:rsidRDefault="008115F5">
            <w:pPr>
              <w:jc w:val="center"/>
              <w:rPr>
                <w:lang w:val="en-US"/>
              </w:rPr>
            </w:pPr>
            <w:r>
              <w:rPr>
                <w:lang w:val="en-US"/>
              </w:rPr>
              <w:t>x</w:t>
            </w:r>
          </w:p>
        </w:tc>
        <w:tc>
          <w:tcPr>
            <w:tcW w:w="1130" w:type="dxa"/>
            <w:tcBorders>
              <w:top w:val="single" w:sz="4" w:space="0" w:color="auto"/>
              <w:left w:val="single" w:sz="4" w:space="0" w:color="auto"/>
              <w:bottom w:val="single" w:sz="4" w:space="0" w:color="auto"/>
              <w:right w:val="single" w:sz="4" w:space="0" w:color="auto"/>
            </w:tcBorders>
            <w:hideMark/>
          </w:tcPr>
          <w:p w14:paraId="04523CE4" w14:textId="77777777" w:rsidR="000F0B2A" w:rsidRDefault="000F0B2A">
            <w:pPr>
              <w:jc w:val="center"/>
            </w:pPr>
            <w:r>
              <w:t>Действит.</w:t>
            </w:r>
          </w:p>
        </w:tc>
        <w:tc>
          <w:tcPr>
            <w:tcW w:w="1174" w:type="dxa"/>
            <w:tcBorders>
              <w:top w:val="single" w:sz="4" w:space="0" w:color="auto"/>
              <w:left w:val="single" w:sz="4" w:space="0" w:color="auto"/>
              <w:bottom w:val="single" w:sz="4" w:space="0" w:color="auto"/>
              <w:right w:val="single" w:sz="4" w:space="0" w:color="auto"/>
            </w:tcBorders>
            <w:hideMark/>
          </w:tcPr>
          <w:p w14:paraId="61F6BA43" w14:textId="5BA35BE8" w:rsidR="000F0B2A" w:rsidRDefault="008115F5">
            <w:pPr>
              <w:rPr>
                <w:lang w:val="en-US"/>
              </w:rPr>
            </w:pPr>
            <m:oMathPara>
              <m:oMath>
                <m:r>
                  <w:rPr>
                    <w:rFonts w:ascii="Cambria Math" w:hAnsi="Cambria Math"/>
                    <w:lang w:val="en-US"/>
                  </w:rPr>
                  <m:t>x≠0</m:t>
                </m:r>
              </m:oMath>
            </m:oMathPara>
          </w:p>
        </w:tc>
        <w:tc>
          <w:tcPr>
            <w:tcW w:w="1481" w:type="dxa"/>
            <w:tcBorders>
              <w:top w:val="single" w:sz="4" w:space="0" w:color="auto"/>
              <w:left w:val="single" w:sz="4" w:space="0" w:color="auto"/>
              <w:bottom w:val="single" w:sz="4" w:space="0" w:color="auto"/>
              <w:right w:val="single" w:sz="4" w:space="0" w:color="auto"/>
            </w:tcBorders>
            <w:hideMark/>
          </w:tcPr>
          <w:p w14:paraId="51548876" w14:textId="77777777" w:rsidR="000F0B2A" w:rsidRDefault="000F0B2A">
            <w:pPr>
              <w:jc w:val="center"/>
            </w:pPr>
            <w:r>
              <w:t>простоя</w:t>
            </w:r>
          </w:p>
        </w:tc>
        <w:tc>
          <w:tcPr>
            <w:tcW w:w="1957" w:type="dxa"/>
            <w:tcBorders>
              <w:top w:val="single" w:sz="4" w:space="0" w:color="auto"/>
              <w:left w:val="single" w:sz="4" w:space="0" w:color="auto"/>
              <w:bottom w:val="single" w:sz="4" w:space="0" w:color="auto"/>
              <w:right w:val="single" w:sz="4" w:space="0" w:color="auto"/>
            </w:tcBorders>
            <w:hideMark/>
          </w:tcPr>
          <w:p w14:paraId="3303F4D4" w14:textId="77777777" w:rsidR="000F0B2A" w:rsidRDefault="000F0B2A">
            <w:pPr>
              <w:jc w:val="center"/>
            </w:pPr>
            <w:r>
              <w:t>вход</w:t>
            </w:r>
          </w:p>
        </w:tc>
      </w:tr>
      <w:tr w:rsidR="000F0B2A" w14:paraId="3318DD8B" w14:textId="77777777" w:rsidTr="000F0B2A">
        <w:tc>
          <w:tcPr>
            <w:tcW w:w="1344" w:type="dxa"/>
            <w:tcBorders>
              <w:top w:val="single" w:sz="4" w:space="0" w:color="auto"/>
              <w:left w:val="single" w:sz="4" w:space="0" w:color="auto"/>
              <w:bottom w:val="single" w:sz="4" w:space="0" w:color="auto"/>
              <w:right w:val="single" w:sz="4" w:space="0" w:color="auto"/>
            </w:tcBorders>
            <w:hideMark/>
          </w:tcPr>
          <w:p w14:paraId="1DCDEBFA" w14:textId="77777777" w:rsidR="000F0B2A" w:rsidRDefault="000F0B2A">
            <w:pPr>
              <w:jc w:val="center"/>
            </w:pPr>
            <w:r>
              <w:t>Результат</w:t>
            </w:r>
          </w:p>
        </w:tc>
        <w:tc>
          <w:tcPr>
            <w:tcW w:w="2259" w:type="dxa"/>
            <w:tcBorders>
              <w:top w:val="single" w:sz="4" w:space="0" w:color="auto"/>
              <w:left w:val="single" w:sz="4" w:space="0" w:color="auto"/>
              <w:bottom w:val="single" w:sz="4" w:space="0" w:color="auto"/>
              <w:right w:val="single" w:sz="4" w:space="0" w:color="auto"/>
            </w:tcBorders>
            <w:hideMark/>
          </w:tcPr>
          <w:p w14:paraId="7FE29249" w14:textId="3AC105EE" w:rsidR="000F0B2A" w:rsidRDefault="008115F5">
            <w:pPr>
              <w:jc w:val="center"/>
              <w:rPr>
                <w:lang w:val="en-US"/>
              </w:rPr>
            </w:pPr>
            <w:r>
              <w:rPr>
                <w:lang w:val="en-US"/>
              </w:rPr>
              <w:t>2*sum,n</w:t>
            </w:r>
          </w:p>
        </w:tc>
        <w:tc>
          <w:tcPr>
            <w:tcW w:w="1130" w:type="dxa"/>
            <w:tcBorders>
              <w:top w:val="single" w:sz="4" w:space="0" w:color="auto"/>
              <w:left w:val="single" w:sz="4" w:space="0" w:color="auto"/>
              <w:bottom w:val="single" w:sz="4" w:space="0" w:color="auto"/>
              <w:right w:val="single" w:sz="4" w:space="0" w:color="auto"/>
            </w:tcBorders>
            <w:hideMark/>
          </w:tcPr>
          <w:p w14:paraId="3212EAC3" w14:textId="77777777" w:rsidR="000F0B2A" w:rsidRDefault="000F0B2A">
            <w:pPr>
              <w:jc w:val="center"/>
            </w:pPr>
            <w:r>
              <w:t>Целое без знака</w:t>
            </w:r>
          </w:p>
        </w:tc>
        <w:tc>
          <w:tcPr>
            <w:tcW w:w="1174" w:type="dxa"/>
            <w:tcBorders>
              <w:top w:val="single" w:sz="4" w:space="0" w:color="auto"/>
              <w:left w:val="single" w:sz="4" w:space="0" w:color="auto"/>
              <w:bottom w:val="single" w:sz="4" w:space="0" w:color="auto"/>
              <w:right w:val="single" w:sz="4" w:space="0" w:color="auto"/>
            </w:tcBorders>
            <w:hideMark/>
          </w:tcPr>
          <w:p w14:paraId="1AC51894" w14:textId="3A0BCB90" w:rsidR="000F0B2A" w:rsidRDefault="000F0B2A">
            <w:pPr>
              <w:jc w:val="center"/>
              <w:rPr>
                <w:lang w:val="en-US"/>
              </w:rPr>
            </w:pPr>
            <w:r>
              <w:rPr>
                <w:lang w:val="en-US"/>
              </w:rPr>
              <w:t>[</w:t>
            </w:r>
            <w:r w:rsidR="008115F5">
              <w:rPr>
                <w:lang w:val="en-US"/>
              </w:rPr>
              <w:t>0...</w:t>
            </w:r>
            <w:r>
              <w:t>1000</w:t>
            </w:r>
            <w:r>
              <w:rPr>
                <w:lang w:val="en-US"/>
              </w:rPr>
              <w:t>]</w:t>
            </w:r>
          </w:p>
        </w:tc>
        <w:tc>
          <w:tcPr>
            <w:tcW w:w="1481" w:type="dxa"/>
            <w:tcBorders>
              <w:top w:val="single" w:sz="4" w:space="0" w:color="auto"/>
              <w:left w:val="single" w:sz="4" w:space="0" w:color="auto"/>
              <w:bottom w:val="single" w:sz="4" w:space="0" w:color="auto"/>
              <w:right w:val="single" w:sz="4" w:space="0" w:color="auto"/>
            </w:tcBorders>
            <w:hideMark/>
          </w:tcPr>
          <w:p w14:paraId="164CA229" w14:textId="77777777" w:rsidR="000F0B2A" w:rsidRDefault="000F0B2A">
            <w:pPr>
              <w:jc w:val="center"/>
            </w:pPr>
            <w:r>
              <w:t>простая</w:t>
            </w:r>
          </w:p>
        </w:tc>
        <w:tc>
          <w:tcPr>
            <w:tcW w:w="1957" w:type="dxa"/>
            <w:tcBorders>
              <w:top w:val="single" w:sz="4" w:space="0" w:color="auto"/>
              <w:left w:val="single" w:sz="4" w:space="0" w:color="auto"/>
              <w:bottom w:val="single" w:sz="4" w:space="0" w:color="auto"/>
              <w:right w:val="single" w:sz="4" w:space="0" w:color="auto"/>
            </w:tcBorders>
            <w:hideMark/>
          </w:tcPr>
          <w:p w14:paraId="14F5C1CF" w14:textId="77777777" w:rsidR="000F0B2A" w:rsidRDefault="000F0B2A">
            <w:pPr>
              <w:jc w:val="center"/>
            </w:pPr>
            <w:r>
              <w:t>Выход</w:t>
            </w:r>
          </w:p>
        </w:tc>
      </w:tr>
    </w:tbl>
    <w:p w14:paraId="5BF7F1F0" w14:textId="77777777" w:rsidR="000F0B2A" w:rsidRDefault="000F0B2A" w:rsidP="000F0B2A">
      <w:pPr>
        <w:pStyle w:val="a3"/>
        <w:numPr>
          <w:ilvl w:val="0"/>
          <w:numId w:val="1"/>
        </w:numPr>
        <w:rPr>
          <w:rFonts w:ascii="Times New Roman" w:hAnsi="Times New Roman"/>
        </w:rPr>
      </w:pPr>
      <w:r>
        <w:rPr>
          <w:rFonts w:ascii="Times New Roman" w:hAnsi="Times New Roman"/>
        </w:rPr>
        <w:t xml:space="preserve">Функциональный состав </w:t>
      </w:r>
    </w:p>
    <w:p w14:paraId="5209793A" w14:textId="77777777" w:rsidR="000F0B2A" w:rsidRDefault="000F0B2A" w:rsidP="000F0B2A">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507C7545" w14:textId="77777777" w:rsidR="000F0B2A" w:rsidRDefault="000F0B2A" w:rsidP="000F0B2A">
      <w:pPr>
        <w:pStyle w:val="a3"/>
        <w:numPr>
          <w:ilvl w:val="1"/>
          <w:numId w:val="1"/>
        </w:numPr>
        <w:ind w:firstLine="196"/>
        <w:rPr>
          <w:rFonts w:ascii="Times New Roman" w:hAnsi="Times New Roman"/>
        </w:rPr>
      </w:pPr>
      <w:r>
        <w:rPr>
          <w:rFonts w:ascii="Times New Roman" w:hAnsi="Times New Roman"/>
        </w:rPr>
        <w:t>Обработка данных;</w:t>
      </w:r>
    </w:p>
    <w:p w14:paraId="51ABB1AE" w14:textId="77777777" w:rsidR="000F0B2A" w:rsidRDefault="000F0B2A" w:rsidP="000F0B2A">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42CC4357" w14:textId="77777777" w:rsidR="000F0B2A" w:rsidRDefault="000F0B2A" w:rsidP="000F0B2A">
      <w:pPr>
        <w:pStyle w:val="a3"/>
        <w:numPr>
          <w:ilvl w:val="1"/>
          <w:numId w:val="1"/>
        </w:numPr>
        <w:ind w:firstLine="196"/>
        <w:rPr>
          <w:rFonts w:ascii="Times New Roman" w:hAnsi="Times New Roman"/>
        </w:rPr>
      </w:pPr>
      <w:r>
        <w:rPr>
          <w:rFonts w:ascii="Times New Roman" w:hAnsi="Times New Roman"/>
        </w:rPr>
        <w:t>Интерфейсные задачи;</w:t>
      </w:r>
    </w:p>
    <w:p w14:paraId="3140465C" w14:textId="77777777" w:rsidR="000F0B2A" w:rsidRDefault="000F0B2A" w:rsidP="000F0B2A">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09D80487" w14:textId="77777777" w:rsidR="000F0B2A" w:rsidRDefault="000F0B2A" w:rsidP="000F0B2A">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3F325EFF" w14:textId="77777777" w:rsidR="000F0B2A" w:rsidRDefault="000F0B2A" w:rsidP="000F0B2A">
      <w:pPr>
        <w:pStyle w:val="a3"/>
        <w:numPr>
          <w:ilvl w:val="1"/>
          <w:numId w:val="1"/>
        </w:numPr>
        <w:rPr>
          <w:rFonts w:ascii="Times New Roman" w:hAnsi="Times New Roman"/>
        </w:rPr>
      </w:pPr>
      <w:r>
        <w:rPr>
          <w:rFonts w:ascii="Times New Roman" w:hAnsi="Times New Roman"/>
        </w:rPr>
        <w:t>Организация заставки</w:t>
      </w:r>
    </w:p>
    <w:p w14:paraId="0A734012" w14:textId="77777777" w:rsidR="000F0B2A" w:rsidRDefault="000F0B2A" w:rsidP="000F0B2A">
      <w:pPr>
        <w:pStyle w:val="a3"/>
        <w:rPr>
          <w:rFonts w:ascii="Times New Roman" w:hAnsi="Times New Roman"/>
          <w:noProof/>
        </w:rPr>
      </w:pPr>
      <w:r>
        <w:rPr>
          <w:rFonts w:ascii="Times New Roman" w:hAnsi="Times New Roman"/>
        </w:rPr>
        <w:lastRenderedPageBreak/>
        <w:t>Цвет текста – белый, цвет фона – чёрный , цвет рамки – белый</w:t>
      </w:r>
    </w:p>
    <w:p w14:paraId="026DA771" w14:textId="64503EDD" w:rsidR="000F0B2A" w:rsidRDefault="000F0B2A" w:rsidP="000F0B2A">
      <w:pPr>
        <w:pStyle w:val="a3"/>
        <w:rPr>
          <w:rFonts w:ascii="Times New Roman" w:hAnsi="Times New Roman"/>
        </w:rPr>
      </w:pPr>
      <w:r>
        <w:rPr>
          <w:rFonts w:ascii="Times New Roman" w:hAnsi="Times New Roman"/>
          <w:noProof/>
        </w:rPr>
        <w:drawing>
          <wp:inline distT="0" distB="0" distL="0" distR="0" wp14:anchorId="6A3102D6" wp14:editId="4E210882">
            <wp:extent cx="4000500" cy="18135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1813560"/>
                    </a:xfrm>
                    <a:prstGeom prst="rect">
                      <a:avLst/>
                    </a:prstGeom>
                    <a:noFill/>
                    <a:ln>
                      <a:noFill/>
                    </a:ln>
                  </pic:spPr>
                </pic:pic>
              </a:graphicData>
            </a:graphic>
          </wp:inline>
        </w:drawing>
      </w:r>
    </w:p>
    <w:p w14:paraId="43BD56AB" w14:textId="77777777" w:rsidR="000F0B2A" w:rsidRDefault="000F0B2A" w:rsidP="000F0B2A">
      <w:pPr>
        <w:pStyle w:val="a3"/>
        <w:numPr>
          <w:ilvl w:val="1"/>
          <w:numId w:val="1"/>
        </w:numPr>
        <w:spacing w:before="240" w:after="240" w:line="240" w:lineRule="auto"/>
        <w:rPr>
          <w:rFonts w:ascii="Times New Roman" w:hAnsi="Times New Roman"/>
        </w:rPr>
      </w:pPr>
      <w:r>
        <w:rPr>
          <w:rFonts w:ascii="Times New Roman" w:hAnsi="Times New Roman"/>
        </w:rPr>
        <w:t>Организация ввода данных</w:t>
      </w:r>
    </w:p>
    <w:p w14:paraId="51B2B5F0" w14:textId="513C54E5" w:rsidR="000F0B2A" w:rsidRDefault="008115F5" w:rsidP="000F0B2A">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31C633B5" wp14:editId="6AF84357">
            <wp:extent cx="1790700" cy="177546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1775460"/>
                    </a:xfrm>
                    <a:prstGeom prst="rect">
                      <a:avLst/>
                    </a:prstGeom>
                    <a:noFill/>
                    <a:ln>
                      <a:noFill/>
                    </a:ln>
                  </pic:spPr>
                </pic:pic>
              </a:graphicData>
            </a:graphic>
          </wp:inline>
        </w:drawing>
      </w:r>
    </w:p>
    <w:p w14:paraId="4FFAA488" w14:textId="77777777" w:rsidR="000F0B2A" w:rsidRDefault="000F0B2A" w:rsidP="000F0B2A">
      <w:pPr>
        <w:spacing w:before="240" w:after="240" w:line="240" w:lineRule="auto"/>
        <w:rPr>
          <w:rFonts w:ascii="Times New Roman" w:hAnsi="Times New Roman"/>
        </w:rPr>
      </w:pPr>
      <w:r>
        <w:rPr>
          <w:rFonts w:ascii="Times New Roman" w:hAnsi="Times New Roman"/>
        </w:rPr>
        <w:t xml:space="preserve">             3.3. Вывод сообщения об ошибке</w:t>
      </w:r>
    </w:p>
    <w:p w14:paraId="1B898A5E" w14:textId="7118634F" w:rsidR="000F0B2A" w:rsidRPr="008115F5" w:rsidRDefault="000F0B2A" w:rsidP="008115F5">
      <w:pPr>
        <w:spacing w:before="240" w:after="240" w:line="240" w:lineRule="auto"/>
        <w:rPr>
          <w:rFonts w:ascii="Times New Roman" w:hAnsi="Times New Roman"/>
        </w:rPr>
      </w:pPr>
      <w:r>
        <w:rPr>
          <w:rFonts w:ascii="Times New Roman" w:hAnsi="Times New Roman"/>
        </w:rPr>
        <w:t xml:space="preserve">                    </w:t>
      </w:r>
      <w:r w:rsidR="008115F5">
        <w:rPr>
          <w:noProof/>
        </w:rPr>
        <w:drawing>
          <wp:inline distT="0" distB="0" distL="0" distR="0" wp14:anchorId="4D8AEA63" wp14:editId="101BC512">
            <wp:extent cx="1478280" cy="1836420"/>
            <wp:effectExtent l="0" t="0" r="762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78280" cy="1836420"/>
                    </a:xfrm>
                    <a:prstGeom prst="rect">
                      <a:avLst/>
                    </a:prstGeom>
                    <a:noFill/>
                    <a:ln>
                      <a:noFill/>
                    </a:ln>
                  </pic:spPr>
                </pic:pic>
              </a:graphicData>
            </a:graphic>
          </wp:inline>
        </w:drawing>
      </w:r>
    </w:p>
    <w:p w14:paraId="068DEFD3" w14:textId="77777777" w:rsidR="000F0B2A" w:rsidRDefault="000F0B2A" w:rsidP="000F0B2A">
      <w:pPr>
        <w:pStyle w:val="a3"/>
        <w:numPr>
          <w:ilvl w:val="1"/>
          <w:numId w:val="2"/>
        </w:numPr>
        <w:spacing w:before="240" w:after="240" w:line="240" w:lineRule="auto"/>
        <w:rPr>
          <w:rFonts w:ascii="Times New Roman" w:hAnsi="Times New Roman"/>
        </w:rPr>
      </w:pPr>
      <w:r>
        <w:rPr>
          <w:rFonts w:ascii="Times New Roman" w:hAnsi="Times New Roman"/>
        </w:rPr>
        <w:t>Организация вывода данных</w:t>
      </w:r>
    </w:p>
    <w:p w14:paraId="0E36238F" w14:textId="59C1E078" w:rsidR="000F0B2A" w:rsidRDefault="00466DCD" w:rsidP="000F0B2A">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1FE7ED8C" wp14:editId="63E816DC">
            <wp:extent cx="2903220" cy="1478280"/>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220" cy="1478280"/>
                    </a:xfrm>
                    <a:prstGeom prst="rect">
                      <a:avLst/>
                    </a:prstGeom>
                    <a:noFill/>
                    <a:ln>
                      <a:noFill/>
                    </a:ln>
                  </pic:spPr>
                </pic:pic>
              </a:graphicData>
            </a:graphic>
          </wp:inline>
        </w:drawing>
      </w:r>
    </w:p>
    <w:p w14:paraId="4DFED760" w14:textId="77777777" w:rsidR="000F0B2A" w:rsidRDefault="000F0B2A" w:rsidP="000F0B2A">
      <w:pPr>
        <w:spacing w:before="240" w:after="240" w:line="240" w:lineRule="auto"/>
        <w:rPr>
          <w:rFonts w:ascii="Times New Roman" w:hAnsi="Times New Roman"/>
        </w:rPr>
      </w:pPr>
      <w:r>
        <w:rPr>
          <w:rFonts w:ascii="Times New Roman" w:hAnsi="Times New Roman"/>
        </w:rPr>
        <w:t xml:space="preserve">             3.</w:t>
      </w:r>
      <w:r>
        <w:rPr>
          <w:rFonts w:ascii="Times New Roman" w:hAnsi="Times New Roman"/>
          <w:lang w:val="en-US"/>
        </w:rPr>
        <w:t>5</w:t>
      </w:r>
      <w:r>
        <w:rPr>
          <w:rFonts w:ascii="Times New Roman" w:hAnsi="Times New Roman"/>
        </w:rPr>
        <w:t xml:space="preserve"> Интерфейс завершающего экрана</w:t>
      </w:r>
    </w:p>
    <w:p w14:paraId="44996115" w14:textId="610412C9" w:rsidR="000F0B2A" w:rsidRDefault="000F0B2A" w:rsidP="000F0B2A">
      <w:pPr>
        <w:rPr>
          <w:rFonts w:ascii="Times New Roman" w:hAnsi="Times New Roman"/>
        </w:rPr>
      </w:pPr>
      <w:r>
        <w:rPr>
          <w:rFonts w:ascii="Times New Roman" w:hAnsi="Times New Roman"/>
        </w:rPr>
        <w:lastRenderedPageBreak/>
        <w:t xml:space="preserve">                    </w:t>
      </w:r>
      <w:r>
        <w:rPr>
          <w:rFonts w:ascii="Times New Roman" w:hAnsi="Times New Roman"/>
          <w:noProof/>
        </w:rPr>
        <w:drawing>
          <wp:inline distT="0" distB="0" distL="0" distR="0" wp14:anchorId="0E3FC375" wp14:editId="7ADF3BBF">
            <wp:extent cx="3528060" cy="18364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28060" cy="1836420"/>
                    </a:xfrm>
                    <a:prstGeom prst="rect">
                      <a:avLst/>
                    </a:prstGeom>
                    <a:noFill/>
                    <a:ln>
                      <a:noFill/>
                    </a:ln>
                  </pic:spPr>
                </pic:pic>
              </a:graphicData>
            </a:graphic>
          </wp:inline>
        </w:drawing>
      </w:r>
    </w:p>
    <w:p w14:paraId="4B2E28FC" w14:textId="77777777" w:rsidR="000F0B2A" w:rsidRDefault="000F0B2A" w:rsidP="000F0B2A">
      <w:pPr>
        <w:pStyle w:val="a3"/>
        <w:numPr>
          <w:ilvl w:val="0"/>
          <w:numId w:val="1"/>
        </w:numPr>
        <w:spacing w:before="240" w:after="240" w:line="240" w:lineRule="auto"/>
        <w:rPr>
          <w:rFonts w:ascii="Times New Roman" w:hAnsi="Times New Roman"/>
        </w:rPr>
      </w:pPr>
      <w:r>
        <w:rPr>
          <w:rFonts w:ascii="Times New Roman" w:hAnsi="Times New Roman"/>
        </w:rPr>
        <w:t>Внешние данные тестирования</w:t>
      </w:r>
    </w:p>
    <w:p w14:paraId="44E73AE4" w14:textId="77777777" w:rsidR="000F0B2A" w:rsidRDefault="000F0B2A" w:rsidP="000F0B2A">
      <w:pPr>
        <w:pStyle w:val="a3"/>
        <w:spacing w:before="240" w:after="240" w:line="240" w:lineRule="auto"/>
        <w:rPr>
          <w:rFonts w:ascii="Times New Roman" w:hAnsi="Times New Roman"/>
        </w:rPr>
      </w:pPr>
    </w:p>
    <w:tbl>
      <w:tblPr>
        <w:tblW w:w="8865" w:type="dxa"/>
        <w:tblInd w:w="715" w:type="dxa"/>
        <w:tblLayout w:type="fixed"/>
        <w:tblLook w:val="04A0" w:firstRow="1" w:lastRow="0" w:firstColumn="1" w:lastColumn="0" w:noHBand="0" w:noVBand="1"/>
      </w:tblPr>
      <w:tblGrid>
        <w:gridCol w:w="3106"/>
        <w:gridCol w:w="2872"/>
        <w:gridCol w:w="2887"/>
      </w:tblGrid>
      <w:tr w:rsidR="000F0B2A" w14:paraId="75461C6C" w14:textId="77777777" w:rsidTr="000F0B2A">
        <w:tc>
          <w:tcPr>
            <w:tcW w:w="3106" w:type="dxa"/>
            <w:tcBorders>
              <w:top w:val="single" w:sz="4" w:space="0" w:color="000000"/>
              <w:left w:val="single" w:sz="4" w:space="0" w:color="000000"/>
              <w:bottom w:val="single" w:sz="4" w:space="0" w:color="000000"/>
              <w:right w:val="nil"/>
            </w:tcBorders>
            <w:hideMark/>
          </w:tcPr>
          <w:p w14:paraId="75CB1384" w14:textId="77777777" w:rsidR="000F0B2A" w:rsidRDefault="000F0B2A">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2" w:type="dxa"/>
            <w:tcBorders>
              <w:top w:val="single" w:sz="4" w:space="0" w:color="000000"/>
              <w:left w:val="single" w:sz="4" w:space="0" w:color="000000"/>
              <w:bottom w:val="single" w:sz="4" w:space="0" w:color="000000"/>
              <w:right w:val="nil"/>
            </w:tcBorders>
            <w:hideMark/>
          </w:tcPr>
          <w:p w14:paraId="0AB8B53A" w14:textId="77777777" w:rsidR="000F0B2A" w:rsidRDefault="000F0B2A">
            <w:pPr>
              <w:pStyle w:val="a3"/>
              <w:snapToGrid w:val="0"/>
              <w:spacing w:after="0" w:line="240" w:lineRule="auto"/>
              <w:ind w:left="0"/>
              <w:rPr>
                <w:rFonts w:ascii="Times New Roman" w:hAnsi="Times New Roman"/>
              </w:rPr>
            </w:pPr>
            <w:r>
              <w:rPr>
                <w:rFonts w:ascii="Times New Roman" w:hAnsi="Times New Roman"/>
              </w:rPr>
              <w:t>Выход</w:t>
            </w:r>
          </w:p>
        </w:tc>
        <w:tc>
          <w:tcPr>
            <w:tcW w:w="2887" w:type="dxa"/>
            <w:tcBorders>
              <w:top w:val="single" w:sz="4" w:space="0" w:color="000000"/>
              <w:left w:val="single" w:sz="4" w:space="0" w:color="000000"/>
              <w:bottom w:val="single" w:sz="4" w:space="0" w:color="000000"/>
              <w:right w:val="single" w:sz="4" w:space="0" w:color="000000"/>
            </w:tcBorders>
            <w:hideMark/>
          </w:tcPr>
          <w:p w14:paraId="6B0D38BA" w14:textId="77777777" w:rsidR="000F0B2A" w:rsidRDefault="000F0B2A">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0F0B2A" w14:paraId="440EC6CE" w14:textId="77777777" w:rsidTr="000F0B2A">
        <w:tc>
          <w:tcPr>
            <w:tcW w:w="3106" w:type="dxa"/>
            <w:tcBorders>
              <w:top w:val="single" w:sz="4" w:space="0" w:color="000000"/>
              <w:left w:val="single" w:sz="4" w:space="0" w:color="000000"/>
              <w:bottom w:val="single" w:sz="4" w:space="0" w:color="000000"/>
              <w:right w:val="nil"/>
            </w:tcBorders>
            <w:hideMark/>
          </w:tcPr>
          <w:p w14:paraId="7C378CC6" w14:textId="6368E9F5" w:rsidR="000F0B2A" w:rsidRDefault="00466DCD">
            <w:pPr>
              <w:pStyle w:val="a3"/>
              <w:spacing w:after="0" w:line="240" w:lineRule="auto"/>
              <w:ind w:left="0"/>
              <w:rPr>
                <w:sz w:val="20"/>
                <w:szCs w:val="20"/>
                <w:lang w:val="en-US"/>
              </w:rPr>
            </w:pPr>
            <w:r>
              <w:rPr>
                <w:sz w:val="20"/>
                <w:szCs w:val="20"/>
                <w:lang w:val="en-US"/>
              </w:rPr>
              <w:t>x=12</w:t>
            </w:r>
          </w:p>
          <w:p w14:paraId="3DBF0BD0" w14:textId="0375F574" w:rsidR="00466DCD" w:rsidRDefault="00466DCD">
            <w:pPr>
              <w:pStyle w:val="a3"/>
              <w:spacing w:after="0" w:line="240" w:lineRule="auto"/>
              <w:ind w:left="0"/>
              <w:rPr>
                <w:sz w:val="20"/>
                <w:szCs w:val="20"/>
                <w:lang w:val="en-US"/>
              </w:rPr>
            </w:pPr>
            <w:r>
              <w:rPr>
                <w:sz w:val="20"/>
                <w:szCs w:val="20"/>
                <w:lang w:val="en-US"/>
              </w:rPr>
              <w:t>e=4</w:t>
            </w:r>
          </w:p>
          <w:p w14:paraId="0B6C8B9A" w14:textId="43F58A14" w:rsidR="00466DCD" w:rsidRDefault="00466DCD">
            <w:pPr>
              <w:pStyle w:val="a3"/>
              <w:spacing w:after="0" w:line="240" w:lineRule="auto"/>
              <w:ind w:left="0"/>
              <w:rPr>
                <w:rFonts w:ascii="Times New Roman" w:hAnsi="Times New Roman"/>
                <w:sz w:val="20"/>
                <w:szCs w:val="20"/>
                <w:lang w:val="en-US"/>
              </w:rPr>
            </w:pPr>
          </w:p>
        </w:tc>
        <w:tc>
          <w:tcPr>
            <w:tcW w:w="2872" w:type="dxa"/>
            <w:tcBorders>
              <w:top w:val="single" w:sz="4" w:space="0" w:color="000000"/>
              <w:left w:val="single" w:sz="4" w:space="0" w:color="000000"/>
              <w:bottom w:val="single" w:sz="4" w:space="0" w:color="000000"/>
              <w:right w:val="nil"/>
            </w:tcBorders>
            <w:hideMark/>
          </w:tcPr>
          <w:p w14:paraId="5E345A33" w14:textId="6E37AB48" w:rsidR="000F0B2A" w:rsidRDefault="00466DCD">
            <w:pPr>
              <w:pStyle w:val="a3"/>
              <w:snapToGrid w:val="0"/>
              <w:spacing w:after="0" w:line="240" w:lineRule="auto"/>
              <w:ind w:left="0"/>
              <w:rPr>
                <w:rFonts w:ascii="Times New Roman" w:hAnsi="Times New Roman"/>
              </w:rPr>
            </w:pPr>
            <w:r>
              <w:rPr>
                <w:noProof/>
                <w:sz w:val="20"/>
                <w:szCs w:val="20"/>
                <w:lang w:val="en-US"/>
              </w:rPr>
              <w:drawing>
                <wp:inline distT="0" distB="0" distL="0" distR="0" wp14:anchorId="68B2EA41" wp14:editId="32D1BE9E">
                  <wp:extent cx="1836420" cy="9296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36420" cy="92964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19754CC4" w14:textId="77777777" w:rsidR="000F0B2A" w:rsidRDefault="000F0B2A">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0F0B2A" w14:paraId="7D77E075" w14:textId="77777777" w:rsidTr="000F0B2A">
        <w:tc>
          <w:tcPr>
            <w:tcW w:w="3106" w:type="dxa"/>
            <w:tcBorders>
              <w:top w:val="single" w:sz="4" w:space="0" w:color="000000"/>
              <w:left w:val="single" w:sz="4" w:space="0" w:color="000000"/>
              <w:bottom w:val="single" w:sz="4" w:space="0" w:color="000000"/>
              <w:right w:val="nil"/>
            </w:tcBorders>
            <w:hideMark/>
          </w:tcPr>
          <w:p w14:paraId="60008923" w14:textId="060A2297" w:rsidR="00466DCD" w:rsidRDefault="00466DCD" w:rsidP="00466DCD">
            <w:pPr>
              <w:pStyle w:val="a3"/>
              <w:spacing w:after="0" w:line="240" w:lineRule="auto"/>
              <w:ind w:left="0"/>
              <w:rPr>
                <w:sz w:val="20"/>
                <w:szCs w:val="20"/>
                <w:lang w:val="en-US"/>
              </w:rPr>
            </w:pPr>
            <w:r>
              <w:rPr>
                <w:sz w:val="20"/>
                <w:szCs w:val="20"/>
                <w:lang w:val="en-US"/>
              </w:rPr>
              <w:t>x=</w:t>
            </w:r>
            <w:r w:rsidR="000C78CE">
              <w:rPr>
                <w:sz w:val="20"/>
                <w:szCs w:val="20"/>
                <w:lang w:val="en-US"/>
              </w:rPr>
              <w:t>1</w:t>
            </w:r>
          </w:p>
          <w:p w14:paraId="0F99E054" w14:textId="4DDDA32B" w:rsidR="00466DCD" w:rsidRDefault="00466DCD" w:rsidP="00466DCD">
            <w:pPr>
              <w:pStyle w:val="a3"/>
              <w:spacing w:after="0" w:line="240" w:lineRule="auto"/>
              <w:ind w:left="0"/>
              <w:rPr>
                <w:sz w:val="20"/>
                <w:szCs w:val="20"/>
                <w:lang w:val="en-US"/>
              </w:rPr>
            </w:pPr>
            <w:r>
              <w:rPr>
                <w:sz w:val="20"/>
                <w:szCs w:val="20"/>
                <w:lang w:val="en-US"/>
              </w:rPr>
              <w:t>e=</w:t>
            </w:r>
            <w:r w:rsidR="000C78CE">
              <w:rPr>
                <w:sz w:val="20"/>
                <w:szCs w:val="20"/>
                <w:lang w:val="en-US"/>
              </w:rPr>
              <w:t>1</w:t>
            </w:r>
          </w:p>
          <w:p w14:paraId="77AF28F8" w14:textId="1F42C807" w:rsidR="000F0B2A" w:rsidRDefault="000F0B2A">
            <w:pPr>
              <w:pStyle w:val="a3"/>
              <w:spacing w:after="0" w:line="240" w:lineRule="auto"/>
              <w:ind w:left="0"/>
              <w:rPr>
                <w:rFonts w:ascii="Times New Roman" w:hAnsi="Times New Roman"/>
                <w:lang w:val="en-US"/>
              </w:rPr>
            </w:pPr>
          </w:p>
        </w:tc>
        <w:tc>
          <w:tcPr>
            <w:tcW w:w="2872" w:type="dxa"/>
            <w:tcBorders>
              <w:top w:val="single" w:sz="4" w:space="0" w:color="000000"/>
              <w:left w:val="single" w:sz="4" w:space="0" w:color="000000"/>
              <w:bottom w:val="single" w:sz="4" w:space="0" w:color="000000"/>
              <w:right w:val="nil"/>
            </w:tcBorders>
            <w:hideMark/>
          </w:tcPr>
          <w:p w14:paraId="15C3B4EC" w14:textId="6A84DC73" w:rsidR="000F0B2A" w:rsidRDefault="000C78CE">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510DBFD5" wp14:editId="7028DBCB">
                  <wp:extent cx="1684020" cy="108966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84020" cy="108966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10007AE8" w14:textId="77777777" w:rsidR="000F0B2A" w:rsidRDefault="000F0B2A">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0F0B2A" w14:paraId="77887987" w14:textId="77777777" w:rsidTr="000F0B2A">
        <w:tc>
          <w:tcPr>
            <w:tcW w:w="3106" w:type="dxa"/>
            <w:tcBorders>
              <w:top w:val="single" w:sz="4" w:space="0" w:color="000000"/>
              <w:left w:val="single" w:sz="4" w:space="0" w:color="000000"/>
              <w:bottom w:val="single" w:sz="4" w:space="0" w:color="000000"/>
              <w:right w:val="nil"/>
            </w:tcBorders>
            <w:hideMark/>
          </w:tcPr>
          <w:p w14:paraId="5B4A4002" w14:textId="74F67B1C" w:rsidR="00466DCD" w:rsidRDefault="00466DCD" w:rsidP="00466DCD">
            <w:pPr>
              <w:pStyle w:val="a3"/>
              <w:spacing w:after="0" w:line="240" w:lineRule="auto"/>
              <w:ind w:left="0"/>
              <w:rPr>
                <w:sz w:val="20"/>
                <w:szCs w:val="20"/>
                <w:lang w:val="en-US"/>
              </w:rPr>
            </w:pPr>
            <w:r>
              <w:rPr>
                <w:sz w:val="20"/>
                <w:szCs w:val="20"/>
                <w:lang w:val="en-US"/>
              </w:rPr>
              <w:t>x=</w:t>
            </w:r>
            <w:r w:rsidR="000C78CE">
              <w:rPr>
                <w:sz w:val="20"/>
                <w:szCs w:val="20"/>
                <w:lang w:val="en-US"/>
              </w:rPr>
              <w:t>6</w:t>
            </w:r>
          </w:p>
          <w:p w14:paraId="4A868210" w14:textId="0F33479C" w:rsidR="00466DCD" w:rsidRDefault="00466DCD" w:rsidP="00466DCD">
            <w:pPr>
              <w:pStyle w:val="a3"/>
              <w:spacing w:after="0" w:line="240" w:lineRule="auto"/>
              <w:ind w:left="0"/>
              <w:rPr>
                <w:sz w:val="20"/>
                <w:szCs w:val="20"/>
                <w:lang w:val="en-US"/>
              </w:rPr>
            </w:pPr>
            <w:r>
              <w:rPr>
                <w:sz w:val="20"/>
                <w:szCs w:val="20"/>
                <w:lang w:val="en-US"/>
              </w:rPr>
              <w:t>e=</w:t>
            </w:r>
            <w:r w:rsidR="000C78CE">
              <w:rPr>
                <w:sz w:val="20"/>
                <w:szCs w:val="20"/>
                <w:lang w:val="en-US"/>
              </w:rPr>
              <w:t>9</w:t>
            </w:r>
          </w:p>
          <w:p w14:paraId="61B9F290" w14:textId="1ABCE281" w:rsidR="000F0B2A" w:rsidRDefault="000F0B2A">
            <w:pPr>
              <w:pStyle w:val="a3"/>
              <w:spacing w:after="0" w:line="240" w:lineRule="auto"/>
              <w:ind w:left="0"/>
              <w:rPr>
                <w:rFonts w:ascii="Times New Roman" w:hAnsi="Times New Roman"/>
                <w:lang w:val="en-US"/>
              </w:rPr>
            </w:pPr>
          </w:p>
        </w:tc>
        <w:tc>
          <w:tcPr>
            <w:tcW w:w="2872" w:type="dxa"/>
            <w:tcBorders>
              <w:top w:val="single" w:sz="4" w:space="0" w:color="000000"/>
              <w:left w:val="single" w:sz="4" w:space="0" w:color="000000"/>
              <w:bottom w:val="single" w:sz="4" w:space="0" w:color="000000"/>
              <w:right w:val="nil"/>
            </w:tcBorders>
            <w:hideMark/>
          </w:tcPr>
          <w:p w14:paraId="359B5E4C" w14:textId="5FB1B9C7" w:rsidR="000F0B2A" w:rsidRDefault="000C78CE">
            <w:pPr>
              <w:pStyle w:val="a3"/>
              <w:snapToGrid w:val="0"/>
              <w:spacing w:after="0" w:line="240" w:lineRule="auto"/>
              <w:ind w:left="0"/>
              <w:rPr>
                <w:rFonts w:ascii="Times New Roman" w:hAnsi="Times New Roman"/>
              </w:rPr>
            </w:pPr>
            <w:r>
              <w:rPr>
                <w:rFonts w:ascii="Times New Roman" w:hAnsi="Times New Roman"/>
                <w:noProof/>
              </w:rPr>
              <w:drawing>
                <wp:inline distT="0" distB="0" distL="0" distR="0" wp14:anchorId="34408428" wp14:editId="50015F4C">
                  <wp:extent cx="1684020" cy="105156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4020" cy="1051560"/>
                          </a:xfrm>
                          <a:prstGeom prst="rect">
                            <a:avLst/>
                          </a:prstGeom>
                          <a:noFill/>
                          <a:ln>
                            <a:noFill/>
                          </a:ln>
                        </pic:spPr>
                      </pic:pic>
                    </a:graphicData>
                  </a:graphic>
                </wp:inline>
              </w:drawing>
            </w:r>
          </w:p>
        </w:tc>
        <w:tc>
          <w:tcPr>
            <w:tcW w:w="2887" w:type="dxa"/>
            <w:tcBorders>
              <w:top w:val="single" w:sz="4" w:space="0" w:color="000000"/>
              <w:left w:val="single" w:sz="4" w:space="0" w:color="000000"/>
              <w:bottom w:val="single" w:sz="4" w:space="0" w:color="000000"/>
              <w:right w:val="single" w:sz="4" w:space="0" w:color="000000"/>
            </w:tcBorders>
            <w:hideMark/>
          </w:tcPr>
          <w:p w14:paraId="247D573D" w14:textId="77777777" w:rsidR="000F0B2A" w:rsidRDefault="000F0B2A">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49AB1CFD" w14:textId="77777777" w:rsidR="000F0B2A" w:rsidRDefault="000F0B2A" w:rsidP="000F0B2A">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4483F3F2" w14:textId="77777777" w:rsidR="000F0B2A" w:rsidRDefault="000F0B2A" w:rsidP="000F0B2A">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1532632F" w14:textId="77777777" w:rsidR="000F0B2A" w:rsidRDefault="000F0B2A" w:rsidP="000F0B2A">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4913B480" w14:textId="77777777" w:rsidR="000F0B2A" w:rsidRDefault="000F0B2A" w:rsidP="000F0B2A">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Enter,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Enter место ввода очищается, ожидается повторный ввод данных. Если данные введены верно, то после нажатия клавиши Enter появляется окно вывода результатов (интерфейс 3.4), где пользователю предлагается повторить ввод данных (клавиша Esc) или продолжить работу с программой  (клавиша Enter).</w:t>
      </w:r>
    </w:p>
    <w:p w14:paraId="140075B5" w14:textId="77777777" w:rsidR="000F0B2A" w:rsidRDefault="000F0B2A" w:rsidP="000F0B2A">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окно ввода данных (интерфейс 3.2), работа с программой начинается заново.</w:t>
      </w:r>
    </w:p>
    <w:p w14:paraId="70B0671C" w14:textId="77777777" w:rsidR="000F0B2A" w:rsidRDefault="000F0B2A" w:rsidP="000F0B2A">
      <w:pPr>
        <w:pStyle w:val="a3"/>
        <w:spacing w:after="0" w:line="240" w:lineRule="auto"/>
        <w:ind w:left="0" w:firstLine="709"/>
        <w:jc w:val="both"/>
        <w:rPr>
          <w:rFonts w:ascii="Times New Roman" w:hAnsi="Times New Roman"/>
        </w:rPr>
      </w:pPr>
      <w:r>
        <w:rPr>
          <w:rFonts w:ascii="Times New Roman" w:hAnsi="Times New Roman"/>
        </w:rPr>
        <w:t>Если же пользователь нажал клавишу Enter, то появляется интерфейс завершающего экрана (интерфейс 3.5). После нажатия любой клавиши происходит выход из программы.</w:t>
      </w:r>
    </w:p>
    <w:p w14:paraId="3A708C84" w14:textId="77777777" w:rsidR="000F0B2A" w:rsidRDefault="000F0B2A" w:rsidP="000F0B2A"/>
    <w:p w14:paraId="0ACB7ACC" w14:textId="77777777" w:rsidR="000F0B2A" w:rsidRDefault="000F0B2A" w:rsidP="000F0B2A">
      <w:pPr>
        <w:pStyle w:val="a3"/>
        <w:spacing w:before="240" w:after="240" w:line="240" w:lineRule="auto"/>
        <w:ind w:left="680" w:firstLine="454"/>
        <w:rPr>
          <w:rFonts w:ascii="Times New Roman" w:hAnsi="Times New Roman"/>
          <w:b/>
        </w:rPr>
      </w:pPr>
      <w:r>
        <w:rPr>
          <w:rFonts w:ascii="Times New Roman" w:hAnsi="Times New Roman"/>
          <w:b/>
        </w:rPr>
        <w:t>II Проектирование</w:t>
      </w:r>
    </w:p>
    <w:p w14:paraId="3B32AB97" w14:textId="77777777" w:rsidR="000F0B2A" w:rsidRDefault="000F0B2A" w:rsidP="000F0B2A">
      <w:pPr>
        <w:numPr>
          <w:ilvl w:val="0"/>
          <w:numId w:val="3"/>
        </w:numPr>
        <w:tabs>
          <w:tab w:val="left" w:pos="1197"/>
        </w:tabs>
        <w:suppressAutoHyphens w:val="0"/>
        <w:spacing w:after="0" w:line="240" w:lineRule="auto"/>
        <w:rPr>
          <w:b/>
          <w:bCs/>
          <w:sz w:val="28"/>
          <w:szCs w:val="28"/>
        </w:rPr>
      </w:pPr>
      <w:r>
        <w:rPr>
          <w:b/>
          <w:bCs/>
          <w:sz w:val="28"/>
          <w:szCs w:val="28"/>
        </w:rPr>
        <w:lastRenderedPageBreak/>
        <w:t xml:space="preserve">Наименование программы </w:t>
      </w:r>
      <w:r>
        <w:rPr>
          <w:b/>
          <w:bCs/>
          <w:sz w:val="28"/>
          <w:szCs w:val="28"/>
          <w:lang w:val="en-US"/>
        </w:rPr>
        <w:t>Laba3.sln</w:t>
      </w:r>
    </w:p>
    <w:p w14:paraId="21EDA4A3" w14:textId="77777777" w:rsidR="000F0B2A" w:rsidRDefault="000F0B2A" w:rsidP="000F0B2A">
      <w:pPr>
        <w:rPr>
          <w:b/>
          <w:sz w:val="28"/>
          <w:szCs w:val="28"/>
        </w:rPr>
      </w:pPr>
      <w:r>
        <w:rPr>
          <w:b/>
          <w:sz w:val="28"/>
          <w:szCs w:val="28"/>
        </w:rPr>
        <w:t xml:space="preserve">2. </w:t>
      </w:r>
      <w:r>
        <w:rPr>
          <w:b/>
          <w:sz w:val="28"/>
          <w:szCs w:val="28"/>
        </w:rPr>
        <w:tab/>
        <w:t>Декомпозиция функций</w:t>
      </w:r>
    </w:p>
    <w:tbl>
      <w:tblPr>
        <w:tblW w:w="10545"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986"/>
        <w:gridCol w:w="1260"/>
        <w:gridCol w:w="2158"/>
        <w:gridCol w:w="901"/>
        <w:gridCol w:w="1620"/>
        <w:gridCol w:w="1620"/>
      </w:tblGrid>
      <w:tr w:rsidR="000F0B2A" w14:paraId="256AB5EE" w14:textId="77777777" w:rsidTr="000F0B2A">
        <w:tc>
          <w:tcPr>
            <w:tcW w:w="2986" w:type="dxa"/>
            <w:vMerge w:val="restart"/>
            <w:tcBorders>
              <w:top w:val="single" w:sz="4" w:space="0" w:color="auto"/>
              <w:left w:val="single" w:sz="4" w:space="0" w:color="auto"/>
              <w:bottom w:val="single" w:sz="4" w:space="0" w:color="auto"/>
              <w:right w:val="single" w:sz="4" w:space="0" w:color="auto"/>
            </w:tcBorders>
            <w:vAlign w:val="center"/>
            <w:hideMark/>
          </w:tcPr>
          <w:p w14:paraId="34D1C075" w14:textId="77777777" w:rsidR="000F0B2A" w:rsidRDefault="000F0B2A">
            <w:pPr>
              <w:spacing w:line="180" w:lineRule="atLeast"/>
              <w:jc w:val="center"/>
              <w:rPr>
                <w:sz w:val="28"/>
                <w:szCs w:val="28"/>
              </w:rPr>
            </w:pPr>
            <w:r>
              <w:rPr>
                <w:sz w:val="28"/>
                <w:szCs w:val="28"/>
              </w:rPr>
              <w:t>Назначение</w:t>
            </w:r>
          </w:p>
        </w:tc>
        <w:tc>
          <w:tcPr>
            <w:tcW w:w="1260" w:type="dxa"/>
            <w:vMerge w:val="restart"/>
            <w:tcBorders>
              <w:top w:val="single" w:sz="4" w:space="0" w:color="auto"/>
              <w:left w:val="single" w:sz="4" w:space="0" w:color="auto"/>
              <w:bottom w:val="single" w:sz="4" w:space="0" w:color="auto"/>
              <w:right w:val="single" w:sz="4" w:space="0" w:color="auto"/>
            </w:tcBorders>
            <w:vAlign w:val="center"/>
            <w:hideMark/>
          </w:tcPr>
          <w:p w14:paraId="6DD107AA" w14:textId="77777777" w:rsidR="000F0B2A" w:rsidRDefault="000F0B2A">
            <w:pPr>
              <w:spacing w:line="180" w:lineRule="atLeast"/>
              <w:jc w:val="center"/>
              <w:rPr>
                <w:sz w:val="28"/>
                <w:szCs w:val="28"/>
              </w:rPr>
            </w:pPr>
            <w:r>
              <w:rPr>
                <w:sz w:val="28"/>
                <w:szCs w:val="28"/>
              </w:rPr>
              <w:t>Имя</w:t>
            </w:r>
          </w:p>
        </w:tc>
        <w:tc>
          <w:tcPr>
            <w:tcW w:w="3059" w:type="dxa"/>
            <w:gridSpan w:val="2"/>
            <w:tcBorders>
              <w:top w:val="single" w:sz="4" w:space="0" w:color="auto"/>
              <w:left w:val="single" w:sz="4" w:space="0" w:color="auto"/>
              <w:bottom w:val="single" w:sz="4" w:space="0" w:color="auto"/>
              <w:right w:val="single" w:sz="4" w:space="0" w:color="auto"/>
            </w:tcBorders>
            <w:vAlign w:val="center"/>
            <w:hideMark/>
          </w:tcPr>
          <w:p w14:paraId="072009AF" w14:textId="77777777" w:rsidR="000F0B2A" w:rsidRDefault="000F0B2A">
            <w:pPr>
              <w:spacing w:line="180" w:lineRule="atLeast"/>
              <w:jc w:val="center"/>
              <w:rPr>
                <w:sz w:val="28"/>
                <w:szCs w:val="28"/>
              </w:rPr>
            </w:pPr>
            <w:r>
              <w:rPr>
                <w:sz w:val="28"/>
                <w:szCs w:val="28"/>
              </w:rPr>
              <w:t>Параметры</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73203B0A" w14:textId="77777777" w:rsidR="000F0B2A" w:rsidRDefault="000F0B2A">
            <w:pPr>
              <w:spacing w:line="180" w:lineRule="atLeast"/>
              <w:jc w:val="center"/>
              <w:rPr>
                <w:sz w:val="28"/>
                <w:szCs w:val="28"/>
              </w:rPr>
            </w:pPr>
            <w:r>
              <w:rPr>
                <w:sz w:val="28"/>
                <w:szCs w:val="28"/>
              </w:rPr>
              <w:t>Процедура/ функция</w:t>
            </w:r>
          </w:p>
        </w:tc>
        <w:tc>
          <w:tcPr>
            <w:tcW w:w="1620" w:type="dxa"/>
            <w:vMerge w:val="restart"/>
            <w:tcBorders>
              <w:top w:val="single" w:sz="4" w:space="0" w:color="auto"/>
              <w:left w:val="single" w:sz="4" w:space="0" w:color="auto"/>
              <w:bottom w:val="single" w:sz="4" w:space="0" w:color="auto"/>
              <w:right w:val="single" w:sz="4" w:space="0" w:color="auto"/>
            </w:tcBorders>
            <w:vAlign w:val="center"/>
            <w:hideMark/>
          </w:tcPr>
          <w:p w14:paraId="3685DEE0" w14:textId="77777777" w:rsidR="000F0B2A" w:rsidRDefault="000F0B2A">
            <w:pPr>
              <w:spacing w:line="180" w:lineRule="atLeast"/>
              <w:jc w:val="center"/>
              <w:rPr>
                <w:sz w:val="28"/>
                <w:szCs w:val="28"/>
              </w:rPr>
            </w:pPr>
            <w:r>
              <w:rPr>
                <w:sz w:val="28"/>
                <w:szCs w:val="28"/>
              </w:rPr>
              <w:t>Тестируется/</w:t>
            </w:r>
          </w:p>
          <w:p w14:paraId="48C4151C" w14:textId="77777777" w:rsidR="000F0B2A" w:rsidRDefault="000F0B2A">
            <w:pPr>
              <w:spacing w:line="180" w:lineRule="atLeast"/>
              <w:jc w:val="center"/>
              <w:rPr>
                <w:sz w:val="28"/>
                <w:szCs w:val="28"/>
              </w:rPr>
            </w:pPr>
            <w:r>
              <w:rPr>
                <w:sz w:val="28"/>
                <w:szCs w:val="28"/>
              </w:rPr>
              <w:t>не тестируется</w:t>
            </w:r>
          </w:p>
        </w:tc>
      </w:tr>
      <w:tr w:rsidR="000F0B2A" w14:paraId="37DDAD81" w14:textId="77777777" w:rsidTr="000D1127">
        <w:tc>
          <w:tcPr>
            <w:tcW w:w="2986" w:type="dxa"/>
            <w:vMerge/>
            <w:tcBorders>
              <w:top w:val="single" w:sz="4" w:space="0" w:color="auto"/>
              <w:left w:val="single" w:sz="4" w:space="0" w:color="auto"/>
              <w:bottom w:val="single" w:sz="4" w:space="0" w:color="auto"/>
              <w:right w:val="single" w:sz="4" w:space="0" w:color="auto"/>
            </w:tcBorders>
            <w:vAlign w:val="center"/>
            <w:hideMark/>
          </w:tcPr>
          <w:p w14:paraId="09D22E60" w14:textId="77777777" w:rsidR="000F0B2A" w:rsidRDefault="000F0B2A">
            <w:pPr>
              <w:suppressAutoHyphens w:val="0"/>
              <w:spacing w:after="0" w:line="256" w:lineRule="auto"/>
              <w:rPr>
                <w:sz w:val="28"/>
                <w:szCs w:val="28"/>
              </w:rPr>
            </w:pPr>
          </w:p>
        </w:tc>
        <w:tc>
          <w:tcPr>
            <w:tcW w:w="1260" w:type="dxa"/>
            <w:vMerge/>
            <w:tcBorders>
              <w:top w:val="single" w:sz="4" w:space="0" w:color="auto"/>
              <w:left w:val="single" w:sz="4" w:space="0" w:color="auto"/>
              <w:bottom w:val="single" w:sz="4" w:space="0" w:color="auto"/>
              <w:right w:val="single" w:sz="4" w:space="0" w:color="auto"/>
            </w:tcBorders>
            <w:vAlign w:val="center"/>
            <w:hideMark/>
          </w:tcPr>
          <w:p w14:paraId="5F49D437" w14:textId="77777777" w:rsidR="000F0B2A" w:rsidRDefault="000F0B2A">
            <w:pPr>
              <w:suppressAutoHyphens w:val="0"/>
              <w:spacing w:after="0" w:line="256" w:lineRule="auto"/>
              <w:rPr>
                <w:sz w:val="28"/>
                <w:szCs w:val="28"/>
              </w:rPr>
            </w:pPr>
          </w:p>
        </w:tc>
        <w:tc>
          <w:tcPr>
            <w:tcW w:w="2158" w:type="dxa"/>
            <w:tcBorders>
              <w:top w:val="single" w:sz="4" w:space="0" w:color="auto"/>
              <w:left w:val="single" w:sz="4" w:space="0" w:color="auto"/>
              <w:bottom w:val="single" w:sz="4" w:space="0" w:color="auto"/>
              <w:right w:val="single" w:sz="4" w:space="0" w:color="auto"/>
            </w:tcBorders>
            <w:vAlign w:val="center"/>
            <w:hideMark/>
          </w:tcPr>
          <w:p w14:paraId="2E5F3CCA" w14:textId="77777777" w:rsidR="000F0B2A" w:rsidRDefault="000F0B2A">
            <w:pPr>
              <w:spacing w:line="180" w:lineRule="atLeast"/>
              <w:jc w:val="center"/>
              <w:rPr>
                <w:sz w:val="28"/>
                <w:szCs w:val="28"/>
              </w:rPr>
            </w:pPr>
            <w:r>
              <w:rPr>
                <w:sz w:val="28"/>
                <w:szCs w:val="28"/>
              </w:rPr>
              <w:t>Вход: тип</w:t>
            </w:r>
          </w:p>
        </w:tc>
        <w:tc>
          <w:tcPr>
            <w:tcW w:w="901" w:type="dxa"/>
            <w:tcBorders>
              <w:top w:val="single" w:sz="4" w:space="0" w:color="auto"/>
              <w:left w:val="single" w:sz="4" w:space="0" w:color="auto"/>
              <w:bottom w:val="single" w:sz="4" w:space="0" w:color="auto"/>
              <w:right w:val="single" w:sz="4" w:space="0" w:color="auto"/>
            </w:tcBorders>
            <w:vAlign w:val="center"/>
            <w:hideMark/>
          </w:tcPr>
          <w:p w14:paraId="16ABE00F" w14:textId="77777777" w:rsidR="000F0B2A" w:rsidRDefault="000F0B2A">
            <w:pPr>
              <w:spacing w:line="180" w:lineRule="atLeast"/>
              <w:jc w:val="center"/>
              <w:rPr>
                <w:sz w:val="28"/>
                <w:szCs w:val="28"/>
              </w:rPr>
            </w:pPr>
            <w:r>
              <w:rPr>
                <w:sz w:val="28"/>
                <w:szCs w:val="28"/>
              </w:rPr>
              <w:t>Выход :тип</w:t>
            </w: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5ABF6EA6" w14:textId="77777777" w:rsidR="000F0B2A" w:rsidRDefault="000F0B2A">
            <w:pPr>
              <w:suppressAutoHyphens w:val="0"/>
              <w:spacing w:after="0" w:line="256" w:lineRule="auto"/>
              <w:rPr>
                <w:sz w:val="28"/>
                <w:szCs w:val="28"/>
              </w:rPr>
            </w:pPr>
          </w:p>
        </w:tc>
        <w:tc>
          <w:tcPr>
            <w:tcW w:w="1620" w:type="dxa"/>
            <w:vMerge/>
            <w:tcBorders>
              <w:top w:val="single" w:sz="4" w:space="0" w:color="auto"/>
              <w:left w:val="single" w:sz="4" w:space="0" w:color="auto"/>
              <w:bottom w:val="single" w:sz="4" w:space="0" w:color="auto"/>
              <w:right w:val="single" w:sz="4" w:space="0" w:color="auto"/>
            </w:tcBorders>
            <w:vAlign w:val="center"/>
            <w:hideMark/>
          </w:tcPr>
          <w:p w14:paraId="7D04AFEA" w14:textId="77777777" w:rsidR="000F0B2A" w:rsidRDefault="000F0B2A">
            <w:pPr>
              <w:suppressAutoHyphens w:val="0"/>
              <w:spacing w:after="0" w:line="256" w:lineRule="auto"/>
              <w:rPr>
                <w:sz w:val="28"/>
                <w:szCs w:val="28"/>
              </w:rPr>
            </w:pPr>
          </w:p>
        </w:tc>
      </w:tr>
      <w:tr w:rsidR="000F0B2A" w14:paraId="4BD19650"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4E55ED54" w14:textId="77777777" w:rsidR="000F0B2A" w:rsidRDefault="000F0B2A">
            <w:pPr>
              <w:jc w:val="center"/>
              <w:rPr>
                <w:sz w:val="28"/>
                <w:szCs w:val="28"/>
              </w:rPr>
            </w:pPr>
            <w:r>
              <w:rPr>
                <w:sz w:val="28"/>
                <w:szCs w:val="28"/>
              </w:rPr>
              <w:t xml:space="preserve">Запускает процедуру </w:t>
            </w:r>
          </w:p>
          <w:p w14:paraId="517E8396" w14:textId="77777777" w:rsidR="000F0B2A" w:rsidRDefault="000F0B2A">
            <w:pPr>
              <w:jc w:val="center"/>
              <w:rPr>
                <w:sz w:val="28"/>
                <w:szCs w:val="28"/>
              </w:rPr>
            </w:pPr>
            <w:r>
              <w:rPr>
                <w:sz w:val="28"/>
                <w:szCs w:val="28"/>
                <w:lang w:val="en-US"/>
              </w:rPr>
              <w:t>screen</w:t>
            </w:r>
            <w:r>
              <w:rPr>
                <w:sz w:val="28"/>
                <w:szCs w:val="28"/>
              </w:rPr>
              <w:t xml:space="preserve">1 или </w:t>
            </w:r>
            <w:r>
              <w:rPr>
                <w:sz w:val="28"/>
                <w:szCs w:val="28"/>
                <w:lang w:val="en-US"/>
              </w:rPr>
              <w:t>screen</w:t>
            </w:r>
            <w:r>
              <w:rPr>
                <w:sz w:val="28"/>
                <w:szCs w:val="28"/>
              </w:rPr>
              <w:t>_</w:t>
            </w:r>
            <w:r>
              <w:rPr>
                <w:sz w:val="28"/>
                <w:szCs w:val="28"/>
                <w:lang w:val="en-US"/>
              </w:rPr>
              <w:t>exit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D8AE3AF" w14:textId="77777777" w:rsidR="000F0B2A" w:rsidRDefault="000F0B2A">
            <w:pPr>
              <w:jc w:val="center"/>
              <w:rPr>
                <w:sz w:val="32"/>
                <w:szCs w:val="32"/>
                <w:lang w:val="en-US"/>
              </w:rPr>
            </w:pPr>
            <w:r>
              <w:rPr>
                <w:sz w:val="32"/>
                <w:szCs w:val="32"/>
                <w:lang w:val="en-US"/>
              </w:rPr>
              <w:t>main</w:t>
            </w:r>
          </w:p>
        </w:tc>
        <w:tc>
          <w:tcPr>
            <w:tcW w:w="2158" w:type="dxa"/>
            <w:tcBorders>
              <w:top w:val="single" w:sz="4" w:space="0" w:color="auto"/>
              <w:left w:val="single" w:sz="4" w:space="0" w:color="auto"/>
              <w:bottom w:val="single" w:sz="4" w:space="0" w:color="auto"/>
              <w:right w:val="single" w:sz="4" w:space="0" w:color="auto"/>
            </w:tcBorders>
            <w:vAlign w:val="center"/>
            <w:hideMark/>
          </w:tcPr>
          <w:p w14:paraId="544DBABE" w14:textId="77777777" w:rsidR="000F0B2A" w:rsidRDefault="000F0B2A">
            <w:pPr>
              <w:spacing w:line="180" w:lineRule="atLeast"/>
              <w:jc w:val="center"/>
              <w:rPr>
                <w:sz w:val="28"/>
                <w:szCs w:val="28"/>
                <w:lang w:val="en-US"/>
              </w:rPr>
            </w:pPr>
            <w:r>
              <w:rPr>
                <w:sz w:val="28"/>
                <w:szCs w:val="28"/>
              </w:rPr>
              <w:t>-</w:t>
            </w:r>
          </w:p>
        </w:tc>
        <w:tc>
          <w:tcPr>
            <w:tcW w:w="901" w:type="dxa"/>
            <w:tcBorders>
              <w:top w:val="single" w:sz="4" w:space="0" w:color="auto"/>
              <w:left w:val="single" w:sz="4" w:space="0" w:color="auto"/>
              <w:bottom w:val="single" w:sz="4" w:space="0" w:color="auto"/>
              <w:right w:val="single" w:sz="4" w:space="0" w:color="auto"/>
            </w:tcBorders>
            <w:vAlign w:val="center"/>
            <w:hideMark/>
          </w:tcPr>
          <w:p w14:paraId="4501E2C4" w14:textId="77777777" w:rsidR="000F0B2A" w:rsidRDefault="000F0B2A">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4654793"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C77D274" w14:textId="77777777" w:rsidR="000F0B2A" w:rsidRDefault="000F0B2A">
            <w:pPr>
              <w:jc w:val="center"/>
              <w:rPr>
                <w:sz w:val="28"/>
                <w:szCs w:val="28"/>
              </w:rPr>
            </w:pPr>
            <w:r>
              <w:rPr>
                <w:sz w:val="28"/>
                <w:szCs w:val="28"/>
              </w:rPr>
              <w:t>Не тестируется</w:t>
            </w:r>
          </w:p>
        </w:tc>
      </w:tr>
      <w:tr w:rsidR="000F0B2A" w14:paraId="2DF3752B"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428063BD" w14:textId="77777777" w:rsidR="000F0B2A" w:rsidRDefault="000F0B2A">
            <w:pPr>
              <w:jc w:val="center"/>
              <w:rPr>
                <w:sz w:val="28"/>
                <w:szCs w:val="28"/>
              </w:rPr>
            </w:pPr>
            <w:r>
              <w:rPr>
                <w:sz w:val="28"/>
                <w:szCs w:val="28"/>
              </w:rPr>
              <w:t>Рамки</w:t>
            </w:r>
            <w:r>
              <w:rPr>
                <w:sz w:val="28"/>
                <w:szCs w:val="28"/>
                <w:lang w:val="en-US"/>
              </w:rPr>
              <w:t xml:space="preserve"> </w:t>
            </w:r>
            <w:r>
              <w:rPr>
                <w:sz w:val="28"/>
                <w:szCs w:val="28"/>
              </w:rPr>
              <w:t>для начала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27F19FC" w14:textId="77777777" w:rsidR="000F0B2A" w:rsidRDefault="000F0B2A">
            <w:pPr>
              <w:jc w:val="center"/>
              <w:rPr>
                <w:sz w:val="32"/>
                <w:szCs w:val="32"/>
                <w:lang w:val="en-US"/>
              </w:rPr>
            </w:pPr>
            <w:r>
              <w:rPr>
                <w:sz w:val="32"/>
                <w:szCs w:val="32"/>
                <w:lang w:val="en-US"/>
              </w:rPr>
              <w:t>screen1</w:t>
            </w:r>
          </w:p>
        </w:tc>
        <w:tc>
          <w:tcPr>
            <w:tcW w:w="2158" w:type="dxa"/>
            <w:tcBorders>
              <w:top w:val="single" w:sz="4" w:space="0" w:color="auto"/>
              <w:left w:val="single" w:sz="4" w:space="0" w:color="auto"/>
              <w:bottom w:val="single" w:sz="4" w:space="0" w:color="auto"/>
              <w:right w:val="single" w:sz="4" w:space="0" w:color="auto"/>
            </w:tcBorders>
            <w:vAlign w:val="center"/>
            <w:hideMark/>
          </w:tcPr>
          <w:p w14:paraId="7114A798" w14:textId="77777777" w:rsidR="000F0B2A" w:rsidRDefault="000F0B2A">
            <w:pPr>
              <w:spacing w:line="180" w:lineRule="atLeast"/>
              <w:jc w:val="center"/>
              <w:rPr>
                <w:sz w:val="28"/>
                <w:szCs w:val="28"/>
                <w:lang w:val="en-US"/>
              </w:rPr>
            </w:pPr>
            <w:r>
              <w:rPr>
                <w:sz w:val="28"/>
                <w:szCs w:val="28"/>
                <w:lang w:val="en-US"/>
              </w:rPr>
              <w:t>-</w:t>
            </w:r>
          </w:p>
        </w:tc>
        <w:tc>
          <w:tcPr>
            <w:tcW w:w="901" w:type="dxa"/>
            <w:tcBorders>
              <w:top w:val="single" w:sz="4" w:space="0" w:color="auto"/>
              <w:left w:val="single" w:sz="4" w:space="0" w:color="auto"/>
              <w:bottom w:val="single" w:sz="4" w:space="0" w:color="auto"/>
              <w:right w:val="single" w:sz="4" w:space="0" w:color="auto"/>
            </w:tcBorders>
            <w:vAlign w:val="center"/>
            <w:hideMark/>
          </w:tcPr>
          <w:p w14:paraId="406E6443" w14:textId="77777777" w:rsidR="000F0B2A" w:rsidRDefault="000F0B2A">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6609237F"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A3B215" w14:textId="77777777" w:rsidR="000F0B2A" w:rsidRDefault="000F0B2A">
            <w:pPr>
              <w:jc w:val="center"/>
              <w:rPr>
                <w:sz w:val="28"/>
                <w:szCs w:val="28"/>
              </w:rPr>
            </w:pPr>
            <w:r>
              <w:rPr>
                <w:sz w:val="28"/>
                <w:szCs w:val="28"/>
              </w:rPr>
              <w:t>Не тестируется</w:t>
            </w:r>
          </w:p>
        </w:tc>
      </w:tr>
      <w:tr w:rsidR="000F0B2A" w14:paraId="2568C77F"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6FE2CC88" w14:textId="77777777" w:rsidR="000F0B2A" w:rsidRDefault="000F0B2A">
            <w:pPr>
              <w:jc w:val="center"/>
              <w:rPr>
                <w:sz w:val="28"/>
                <w:szCs w:val="28"/>
              </w:rPr>
            </w:pPr>
            <w:r>
              <w:rPr>
                <w:sz w:val="28"/>
                <w:szCs w:val="28"/>
              </w:rPr>
              <w:t>Рамки для конца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ACD7C68" w14:textId="77777777" w:rsidR="000F0B2A" w:rsidRDefault="000F0B2A">
            <w:pPr>
              <w:rPr>
                <w:sz w:val="32"/>
                <w:szCs w:val="32"/>
                <w:lang w:val="en-US"/>
              </w:rPr>
            </w:pPr>
            <w:r>
              <w:rPr>
                <w:sz w:val="28"/>
                <w:szCs w:val="28"/>
                <w:lang w:val="en-US"/>
              </w:rPr>
              <w:t>screen_exit</w:t>
            </w:r>
          </w:p>
        </w:tc>
        <w:tc>
          <w:tcPr>
            <w:tcW w:w="2158" w:type="dxa"/>
            <w:tcBorders>
              <w:top w:val="single" w:sz="4" w:space="0" w:color="auto"/>
              <w:left w:val="single" w:sz="4" w:space="0" w:color="auto"/>
              <w:bottom w:val="single" w:sz="4" w:space="0" w:color="auto"/>
              <w:right w:val="single" w:sz="4" w:space="0" w:color="auto"/>
            </w:tcBorders>
            <w:vAlign w:val="center"/>
            <w:hideMark/>
          </w:tcPr>
          <w:p w14:paraId="682A9D7C" w14:textId="77777777" w:rsidR="000F0B2A" w:rsidRDefault="000F0B2A">
            <w:pPr>
              <w:spacing w:line="180" w:lineRule="atLeast"/>
              <w:jc w:val="center"/>
              <w:rPr>
                <w:sz w:val="28"/>
                <w:szCs w:val="28"/>
              </w:rPr>
            </w:pPr>
            <w:r>
              <w:rPr>
                <w:sz w:val="28"/>
                <w:szCs w:val="28"/>
              </w:rPr>
              <w:t>-</w:t>
            </w:r>
          </w:p>
        </w:tc>
        <w:tc>
          <w:tcPr>
            <w:tcW w:w="901" w:type="dxa"/>
            <w:tcBorders>
              <w:top w:val="single" w:sz="4" w:space="0" w:color="auto"/>
              <w:left w:val="single" w:sz="4" w:space="0" w:color="auto"/>
              <w:bottom w:val="single" w:sz="4" w:space="0" w:color="auto"/>
              <w:right w:val="single" w:sz="4" w:space="0" w:color="auto"/>
            </w:tcBorders>
            <w:vAlign w:val="center"/>
            <w:hideMark/>
          </w:tcPr>
          <w:p w14:paraId="45E89A0E" w14:textId="77777777" w:rsidR="000F0B2A" w:rsidRDefault="000F0B2A">
            <w:pPr>
              <w:spacing w:line="180" w:lineRule="atLeast"/>
              <w:jc w:val="center"/>
              <w:rPr>
                <w:sz w:val="28"/>
                <w:szCs w:val="28"/>
              </w:rPr>
            </w:pPr>
            <w:r>
              <w:rPr>
                <w:rFonts w:ascii="Cascadia Mono" w:eastAsiaTheme="minorHAnsi" w:hAnsi="Cascadia Mono" w:cs="Cascadia Mono"/>
                <w:color w:val="000000"/>
                <w:sz w:val="19"/>
                <w:szCs w:val="19"/>
                <w:lang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76AD62B"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A6E340" w14:textId="77777777" w:rsidR="000F0B2A" w:rsidRDefault="000F0B2A">
            <w:pPr>
              <w:jc w:val="center"/>
              <w:rPr>
                <w:sz w:val="28"/>
                <w:szCs w:val="28"/>
              </w:rPr>
            </w:pPr>
            <w:r>
              <w:rPr>
                <w:sz w:val="28"/>
                <w:szCs w:val="28"/>
              </w:rPr>
              <w:t>Не тестируется</w:t>
            </w:r>
          </w:p>
        </w:tc>
      </w:tr>
      <w:tr w:rsidR="000F0B2A" w14:paraId="7A077ABD"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3FBA2449" w14:textId="77777777" w:rsidR="000F0B2A" w:rsidRDefault="000F0B2A">
            <w:pPr>
              <w:jc w:val="center"/>
              <w:rPr>
                <w:sz w:val="28"/>
                <w:szCs w:val="28"/>
                <w:lang w:val="en-US"/>
              </w:rPr>
            </w:pPr>
            <w:r>
              <w:rPr>
                <w:sz w:val="28"/>
                <w:szCs w:val="28"/>
              </w:rPr>
              <w:t xml:space="preserve">Заполнение информацией </w:t>
            </w:r>
            <w:r>
              <w:rPr>
                <w:sz w:val="28"/>
                <w:szCs w:val="28"/>
                <w:lang w:val="en-US"/>
              </w:rPr>
              <w:t xml:space="preserve">screen1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630ED37E" w14:textId="77777777" w:rsidR="000F0B2A" w:rsidRDefault="000F0B2A">
            <w:pPr>
              <w:rPr>
                <w:sz w:val="32"/>
                <w:szCs w:val="32"/>
                <w:lang w:val="en-US"/>
              </w:rPr>
            </w:pPr>
            <w:r>
              <w:rPr>
                <w:sz w:val="32"/>
                <w:szCs w:val="32"/>
              </w:rPr>
              <w:t xml:space="preserve">    inout_scren1</w:t>
            </w:r>
          </w:p>
        </w:tc>
        <w:tc>
          <w:tcPr>
            <w:tcW w:w="2158" w:type="dxa"/>
            <w:tcBorders>
              <w:top w:val="single" w:sz="4" w:space="0" w:color="auto"/>
              <w:left w:val="single" w:sz="4" w:space="0" w:color="auto"/>
              <w:bottom w:val="single" w:sz="4" w:space="0" w:color="auto"/>
              <w:right w:val="single" w:sz="4" w:space="0" w:color="auto"/>
            </w:tcBorders>
            <w:vAlign w:val="center"/>
            <w:hideMark/>
          </w:tcPr>
          <w:p w14:paraId="4AD473D8" w14:textId="77777777" w:rsidR="000F0B2A" w:rsidRDefault="000F0B2A">
            <w:pPr>
              <w:spacing w:line="180" w:lineRule="atLeast"/>
              <w:jc w:val="center"/>
              <w:rPr>
                <w:sz w:val="28"/>
                <w:szCs w:val="28"/>
                <w:lang w:val="en-US"/>
              </w:rPr>
            </w:pPr>
            <w:r>
              <w:rPr>
                <w:sz w:val="28"/>
                <w:szCs w:val="28"/>
                <w:lang w:val="en-US"/>
              </w:rPr>
              <w:t>-</w:t>
            </w:r>
          </w:p>
        </w:tc>
        <w:tc>
          <w:tcPr>
            <w:tcW w:w="901" w:type="dxa"/>
            <w:tcBorders>
              <w:top w:val="single" w:sz="4" w:space="0" w:color="auto"/>
              <w:left w:val="single" w:sz="4" w:space="0" w:color="auto"/>
              <w:bottom w:val="single" w:sz="4" w:space="0" w:color="auto"/>
              <w:right w:val="single" w:sz="4" w:space="0" w:color="auto"/>
            </w:tcBorders>
            <w:vAlign w:val="center"/>
            <w:hideMark/>
          </w:tcPr>
          <w:p w14:paraId="536D14F6" w14:textId="77777777" w:rsidR="000F0B2A" w:rsidRDefault="000F0B2A">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ACA0600" w14:textId="77777777" w:rsidR="000F0B2A" w:rsidRDefault="000F0B2A">
            <w:pP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5354DF4D" w14:textId="77777777" w:rsidR="000F0B2A" w:rsidRDefault="000F0B2A">
            <w:pPr>
              <w:jc w:val="center"/>
              <w:rPr>
                <w:sz w:val="28"/>
                <w:szCs w:val="28"/>
              </w:rPr>
            </w:pPr>
            <w:r>
              <w:rPr>
                <w:sz w:val="28"/>
                <w:szCs w:val="28"/>
              </w:rPr>
              <w:t>Не тестируется</w:t>
            </w:r>
          </w:p>
        </w:tc>
      </w:tr>
      <w:tr w:rsidR="000F0B2A" w14:paraId="506E844F"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0BFCA8D6" w14:textId="77777777" w:rsidR="000F0B2A" w:rsidRDefault="000F0B2A">
            <w:pPr>
              <w:jc w:val="center"/>
              <w:rPr>
                <w:sz w:val="28"/>
                <w:szCs w:val="28"/>
              </w:rPr>
            </w:pPr>
            <w:r>
              <w:rPr>
                <w:sz w:val="28"/>
                <w:szCs w:val="28"/>
              </w:rPr>
              <w:t xml:space="preserve">Заполнение информацией </w:t>
            </w:r>
            <w:r>
              <w:rPr>
                <w:sz w:val="28"/>
                <w:szCs w:val="28"/>
                <w:lang w:val="en-US"/>
              </w:rPr>
              <w:t>screen_exit</w:t>
            </w:r>
          </w:p>
        </w:tc>
        <w:tc>
          <w:tcPr>
            <w:tcW w:w="1260" w:type="dxa"/>
            <w:tcBorders>
              <w:top w:val="single" w:sz="4" w:space="0" w:color="auto"/>
              <w:left w:val="single" w:sz="4" w:space="0" w:color="auto"/>
              <w:bottom w:val="single" w:sz="4" w:space="0" w:color="auto"/>
              <w:right w:val="single" w:sz="4" w:space="0" w:color="auto"/>
            </w:tcBorders>
            <w:vAlign w:val="center"/>
            <w:hideMark/>
          </w:tcPr>
          <w:p w14:paraId="76E5DD1A" w14:textId="77777777" w:rsidR="000F0B2A" w:rsidRDefault="000F0B2A">
            <w:pPr>
              <w:jc w:val="center"/>
              <w:rPr>
                <w:sz w:val="32"/>
                <w:szCs w:val="32"/>
                <w:lang w:val="en-US"/>
              </w:rPr>
            </w:pPr>
            <w:r>
              <w:rPr>
                <w:sz w:val="32"/>
                <w:szCs w:val="32"/>
                <w:lang w:val="en-US"/>
              </w:rPr>
              <w:t>inout_screen_exit</w:t>
            </w:r>
          </w:p>
        </w:tc>
        <w:tc>
          <w:tcPr>
            <w:tcW w:w="2158" w:type="dxa"/>
            <w:tcBorders>
              <w:top w:val="single" w:sz="4" w:space="0" w:color="auto"/>
              <w:left w:val="single" w:sz="4" w:space="0" w:color="auto"/>
              <w:bottom w:val="single" w:sz="4" w:space="0" w:color="auto"/>
              <w:right w:val="single" w:sz="4" w:space="0" w:color="auto"/>
            </w:tcBorders>
            <w:vAlign w:val="center"/>
            <w:hideMark/>
          </w:tcPr>
          <w:p w14:paraId="6B601399" w14:textId="77777777" w:rsidR="000F0B2A" w:rsidRDefault="000F0B2A">
            <w:pPr>
              <w:spacing w:line="180" w:lineRule="atLeast"/>
              <w:jc w:val="center"/>
              <w:rPr>
                <w:sz w:val="28"/>
                <w:szCs w:val="28"/>
                <w:lang w:val="en-US"/>
              </w:rPr>
            </w:pPr>
            <w:r>
              <w:rPr>
                <w:rFonts w:ascii="Cascadia Mono" w:eastAsiaTheme="minorHAnsi" w:hAnsi="Cascadia Mono" w:cs="Cascadia Mono"/>
                <w:sz w:val="19"/>
                <w:szCs w:val="19"/>
                <w:lang w:val="en-US" w:eastAsia="en-US"/>
              </w:rPr>
              <w:t>-</w:t>
            </w:r>
          </w:p>
        </w:tc>
        <w:tc>
          <w:tcPr>
            <w:tcW w:w="901" w:type="dxa"/>
            <w:tcBorders>
              <w:top w:val="single" w:sz="4" w:space="0" w:color="auto"/>
              <w:left w:val="single" w:sz="4" w:space="0" w:color="auto"/>
              <w:bottom w:val="single" w:sz="4" w:space="0" w:color="auto"/>
              <w:right w:val="single" w:sz="4" w:space="0" w:color="auto"/>
            </w:tcBorders>
            <w:vAlign w:val="center"/>
            <w:hideMark/>
          </w:tcPr>
          <w:p w14:paraId="5FDCB6D0" w14:textId="77777777" w:rsidR="000F0B2A" w:rsidRDefault="000F0B2A">
            <w:pPr>
              <w:spacing w:line="180" w:lineRule="atLeast"/>
              <w:jc w:val="center"/>
              <w:rPr>
                <w:sz w:val="28"/>
                <w:szCs w:val="28"/>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15E287F"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04446F4D" w14:textId="77777777" w:rsidR="000F0B2A" w:rsidRDefault="000F0B2A">
            <w:pPr>
              <w:jc w:val="center"/>
              <w:rPr>
                <w:sz w:val="28"/>
                <w:szCs w:val="28"/>
              </w:rPr>
            </w:pPr>
            <w:r>
              <w:rPr>
                <w:sz w:val="28"/>
                <w:szCs w:val="28"/>
              </w:rPr>
              <w:t>Не тестируется</w:t>
            </w:r>
          </w:p>
        </w:tc>
      </w:tr>
      <w:tr w:rsidR="000F0B2A" w14:paraId="362A164C"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3AD6B267" w14:textId="06D5D1BF" w:rsidR="000F0B2A" w:rsidRPr="000C78CE" w:rsidRDefault="000F0B2A">
            <w:pPr>
              <w:jc w:val="center"/>
              <w:rPr>
                <w:sz w:val="28"/>
                <w:szCs w:val="28"/>
                <w:lang w:val="en-US"/>
              </w:rPr>
            </w:pPr>
            <w:r>
              <w:rPr>
                <w:sz w:val="28"/>
                <w:szCs w:val="28"/>
              </w:rPr>
              <w:t xml:space="preserve">Вывод текстом </w:t>
            </w:r>
            <w:r w:rsidR="000C78CE">
              <w:rPr>
                <w:sz w:val="28"/>
                <w:szCs w:val="28"/>
                <w:lang w:val="en-US"/>
              </w:rPr>
              <w:t>x,e</w:t>
            </w:r>
          </w:p>
        </w:tc>
        <w:tc>
          <w:tcPr>
            <w:tcW w:w="1260" w:type="dxa"/>
            <w:tcBorders>
              <w:top w:val="single" w:sz="4" w:space="0" w:color="auto"/>
              <w:left w:val="single" w:sz="4" w:space="0" w:color="auto"/>
              <w:bottom w:val="single" w:sz="4" w:space="0" w:color="auto"/>
              <w:right w:val="single" w:sz="4" w:space="0" w:color="auto"/>
            </w:tcBorders>
            <w:vAlign w:val="center"/>
            <w:hideMark/>
          </w:tcPr>
          <w:p w14:paraId="5986DBE1" w14:textId="77777777" w:rsidR="000F0B2A" w:rsidRDefault="000F0B2A">
            <w:pPr>
              <w:jc w:val="center"/>
              <w:rPr>
                <w:sz w:val="32"/>
                <w:szCs w:val="32"/>
                <w:lang w:val="en-US"/>
              </w:rPr>
            </w:pPr>
            <w:r>
              <w:rPr>
                <w:sz w:val="32"/>
                <w:szCs w:val="32"/>
                <w:lang w:val="en-US"/>
              </w:rPr>
              <w:t>text</w:t>
            </w:r>
          </w:p>
        </w:tc>
        <w:tc>
          <w:tcPr>
            <w:tcW w:w="2158" w:type="dxa"/>
            <w:tcBorders>
              <w:top w:val="single" w:sz="4" w:space="0" w:color="auto"/>
              <w:left w:val="single" w:sz="4" w:space="0" w:color="auto"/>
              <w:bottom w:val="single" w:sz="4" w:space="0" w:color="auto"/>
              <w:right w:val="single" w:sz="4" w:space="0" w:color="auto"/>
            </w:tcBorders>
            <w:vAlign w:val="center"/>
            <w:hideMark/>
          </w:tcPr>
          <w:p w14:paraId="25AE2500" w14:textId="77777777" w:rsidR="000F0B2A" w:rsidRDefault="000F0B2A">
            <w:pPr>
              <w:spacing w:line="180" w:lineRule="atLeast"/>
              <w:jc w:val="center"/>
              <w:rPr>
                <w:rFonts w:ascii="Cascadia Mono" w:eastAsiaTheme="minorHAnsi" w:hAnsi="Cascadia Mono" w:cs="Cascadia Mono"/>
                <w:color w:val="0000FF"/>
                <w:sz w:val="19"/>
                <w:szCs w:val="19"/>
                <w:lang w:val="en-US" w:eastAsia="en-US"/>
              </w:rPr>
            </w:pPr>
            <w:r>
              <w:rPr>
                <w:rFonts w:ascii="Cascadia Mono" w:eastAsiaTheme="minorHAnsi" w:hAnsi="Cascadia Mono" w:cs="Cascadia Mono"/>
                <w:sz w:val="19"/>
                <w:szCs w:val="19"/>
                <w:lang w:val="en-US" w:eastAsia="en-US"/>
              </w:rPr>
              <w:t>-</w:t>
            </w:r>
          </w:p>
        </w:tc>
        <w:tc>
          <w:tcPr>
            <w:tcW w:w="901" w:type="dxa"/>
            <w:tcBorders>
              <w:top w:val="single" w:sz="4" w:space="0" w:color="auto"/>
              <w:left w:val="single" w:sz="4" w:space="0" w:color="auto"/>
              <w:bottom w:val="single" w:sz="4" w:space="0" w:color="auto"/>
              <w:right w:val="single" w:sz="4" w:space="0" w:color="auto"/>
            </w:tcBorders>
            <w:vAlign w:val="center"/>
            <w:hideMark/>
          </w:tcPr>
          <w:p w14:paraId="24CE37CF" w14:textId="77777777" w:rsidR="000F0B2A" w:rsidRDefault="000F0B2A">
            <w:pPr>
              <w:spacing w:line="180" w:lineRule="atLeast"/>
              <w:jc w:val="center"/>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val="en-US" w:eastAsia="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63FCCA1"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99FA75" w14:textId="77777777" w:rsidR="000F0B2A" w:rsidRDefault="000F0B2A">
            <w:pPr>
              <w:jc w:val="center"/>
              <w:rPr>
                <w:sz w:val="28"/>
                <w:szCs w:val="28"/>
              </w:rPr>
            </w:pPr>
            <w:r>
              <w:rPr>
                <w:sz w:val="28"/>
                <w:szCs w:val="28"/>
              </w:rPr>
              <w:t xml:space="preserve">Не тестируется </w:t>
            </w:r>
          </w:p>
        </w:tc>
      </w:tr>
      <w:tr w:rsidR="000F0B2A" w14:paraId="5CC85B91"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07A63981" w14:textId="77777777" w:rsidR="000F0B2A" w:rsidRDefault="000F0B2A">
            <w:pPr>
              <w:jc w:val="center"/>
              <w:rPr>
                <w:sz w:val="28"/>
                <w:szCs w:val="28"/>
              </w:rPr>
            </w:pPr>
            <w:r>
              <w:rPr>
                <w:sz w:val="28"/>
                <w:szCs w:val="28"/>
              </w:rPr>
              <w:t xml:space="preserve">Вводим данные </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EF8BFD1" w14:textId="77777777" w:rsidR="000F0B2A" w:rsidRDefault="000F0B2A">
            <w:pPr>
              <w:jc w:val="center"/>
              <w:rPr>
                <w:sz w:val="32"/>
                <w:szCs w:val="32"/>
                <w:lang w:val="en-US"/>
              </w:rPr>
            </w:pPr>
            <w:r>
              <w:rPr>
                <w:sz w:val="32"/>
                <w:szCs w:val="32"/>
                <w:lang w:val="en-US"/>
              </w:rPr>
              <w:t>input</w:t>
            </w:r>
          </w:p>
        </w:tc>
        <w:tc>
          <w:tcPr>
            <w:tcW w:w="2158" w:type="dxa"/>
            <w:tcBorders>
              <w:top w:val="single" w:sz="4" w:space="0" w:color="auto"/>
              <w:left w:val="single" w:sz="4" w:space="0" w:color="auto"/>
              <w:bottom w:val="single" w:sz="4" w:space="0" w:color="auto"/>
              <w:right w:val="single" w:sz="4" w:space="0" w:color="auto"/>
            </w:tcBorders>
            <w:vAlign w:val="center"/>
            <w:hideMark/>
          </w:tcPr>
          <w:p w14:paraId="526C9B3E" w14:textId="5A3E15A3" w:rsidR="000F0B2A" w:rsidRPr="000C78CE" w:rsidRDefault="000C78CE">
            <w:pPr>
              <w:spacing w:line="180" w:lineRule="atLeast"/>
              <w:jc w:val="center"/>
              <w:rPr>
                <w:sz w:val="28"/>
                <w:szCs w:val="28"/>
                <w:lang w:val="en-US"/>
              </w:rPr>
            </w:pPr>
            <w:r w:rsidRPr="000C78CE">
              <w:rPr>
                <w:sz w:val="28"/>
                <w:szCs w:val="28"/>
                <w:lang w:val="en-US"/>
              </w:rPr>
              <w:t>double &amp;x, double&amp;e, double&amp;y0, double&amp;y1, double&amp;n, double&amp;sum</w:t>
            </w:r>
          </w:p>
        </w:tc>
        <w:tc>
          <w:tcPr>
            <w:tcW w:w="901" w:type="dxa"/>
            <w:tcBorders>
              <w:top w:val="single" w:sz="4" w:space="0" w:color="auto"/>
              <w:left w:val="single" w:sz="4" w:space="0" w:color="auto"/>
              <w:bottom w:val="single" w:sz="4" w:space="0" w:color="auto"/>
              <w:right w:val="single" w:sz="4" w:space="0" w:color="auto"/>
            </w:tcBorders>
            <w:vAlign w:val="center"/>
            <w:hideMark/>
          </w:tcPr>
          <w:p w14:paraId="2B8C87BF" w14:textId="77777777" w:rsidR="000F0B2A" w:rsidRDefault="000F0B2A">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9406548"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67A4C27" w14:textId="77777777" w:rsidR="000F0B2A" w:rsidRDefault="000F0B2A">
            <w:pPr>
              <w:jc w:val="center"/>
              <w:rPr>
                <w:sz w:val="28"/>
                <w:szCs w:val="28"/>
              </w:rPr>
            </w:pPr>
            <w:r>
              <w:rPr>
                <w:sz w:val="28"/>
                <w:szCs w:val="28"/>
              </w:rPr>
              <w:t>Не тестируется</w:t>
            </w:r>
          </w:p>
        </w:tc>
      </w:tr>
      <w:tr w:rsidR="000F0B2A" w14:paraId="2B8674A7"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0D6DBCFE" w14:textId="77777777" w:rsidR="000F0B2A" w:rsidRDefault="000F0B2A">
            <w:pPr>
              <w:jc w:val="center"/>
              <w:rPr>
                <w:sz w:val="28"/>
                <w:szCs w:val="28"/>
              </w:rPr>
            </w:pPr>
            <w:r>
              <w:rPr>
                <w:sz w:val="28"/>
                <w:szCs w:val="28"/>
              </w:rPr>
              <w:t>Сообщение об ошибке</w:t>
            </w:r>
          </w:p>
        </w:tc>
        <w:tc>
          <w:tcPr>
            <w:tcW w:w="1260" w:type="dxa"/>
            <w:tcBorders>
              <w:top w:val="single" w:sz="4" w:space="0" w:color="auto"/>
              <w:left w:val="single" w:sz="4" w:space="0" w:color="auto"/>
              <w:bottom w:val="single" w:sz="4" w:space="0" w:color="auto"/>
              <w:right w:val="single" w:sz="4" w:space="0" w:color="auto"/>
            </w:tcBorders>
            <w:vAlign w:val="center"/>
            <w:hideMark/>
          </w:tcPr>
          <w:p w14:paraId="45F824A7" w14:textId="77777777" w:rsidR="000F0B2A" w:rsidRDefault="000F0B2A">
            <w:pPr>
              <w:jc w:val="center"/>
              <w:rPr>
                <w:sz w:val="32"/>
                <w:szCs w:val="32"/>
                <w:lang w:val="en-US"/>
              </w:rPr>
            </w:pPr>
            <w:r>
              <w:rPr>
                <w:sz w:val="32"/>
                <w:szCs w:val="32"/>
                <w:lang w:val="en-US"/>
              </w:rPr>
              <w:t>errorr</w:t>
            </w:r>
          </w:p>
        </w:tc>
        <w:tc>
          <w:tcPr>
            <w:tcW w:w="2158" w:type="dxa"/>
            <w:tcBorders>
              <w:top w:val="single" w:sz="4" w:space="0" w:color="auto"/>
              <w:left w:val="single" w:sz="4" w:space="0" w:color="auto"/>
              <w:bottom w:val="single" w:sz="4" w:space="0" w:color="auto"/>
              <w:right w:val="single" w:sz="4" w:space="0" w:color="auto"/>
            </w:tcBorders>
            <w:vAlign w:val="center"/>
            <w:hideMark/>
          </w:tcPr>
          <w:p w14:paraId="5BA30657" w14:textId="77777777" w:rsidR="000F0B2A" w:rsidRDefault="000F0B2A">
            <w:pPr>
              <w:spacing w:line="180" w:lineRule="atLeast"/>
              <w:jc w:val="center"/>
              <w:rPr>
                <w:sz w:val="28"/>
                <w:szCs w:val="28"/>
                <w:lang w:val="en-US"/>
              </w:rPr>
            </w:pPr>
            <w:r>
              <w:rPr>
                <w:sz w:val="28"/>
                <w:szCs w:val="28"/>
                <w:lang w:val="en-US"/>
              </w:rPr>
              <w:t>Int error</w:t>
            </w:r>
          </w:p>
        </w:tc>
        <w:tc>
          <w:tcPr>
            <w:tcW w:w="901" w:type="dxa"/>
            <w:tcBorders>
              <w:top w:val="single" w:sz="4" w:space="0" w:color="auto"/>
              <w:left w:val="single" w:sz="4" w:space="0" w:color="auto"/>
              <w:bottom w:val="single" w:sz="4" w:space="0" w:color="auto"/>
              <w:right w:val="single" w:sz="4" w:space="0" w:color="auto"/>
            </w:tcBorders>
            <w:vAlign w:val="center"/>
            <w:hideMark/>
          </w:tcPr>
          <w:p w14:paraId="1837121F" w14:textId="77777777" w:rsidR="000F0B2A" w:rsidRDefault="000F0B2A">
            <w:pPr>
              <w:spacing w:line="180" w:lineRule="atLeast"/>
              <w:jc w:val="center"/>
              <w:rPr>
                <w:sz w:val="28"/>
                <w:szCs w:val="28"/>
              </w:rPr>
            </w:pPr>
            <w:r>
              <w:rPr>
                <w:sz w:val="28"/>
                <w:szCs w:val="28"/>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3BEF2ED" w14:textId="77777777" w:rsidR="000F0B2A" w:rsidRDefault="000F0B2A">
            <w:pPr>
              <w:jc w:val="center"/>
              <w:rPr>
                <w:sz w:val="28"/>
                <w:szCs w:val="28"/>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1F7A2266" w14:textId="77777777" w:rsidR="000F0B2A" w:rsidRDefault="000F0B2A">
            <w:pPr>
              <w:jc w:val="center"/>
              <w:rPr>
                <w:sz w:val="28"/>
                <w:szCs w:val="28"/>
              </w:rPr>
            </w:pPr>
            <w:r>
              <w:rPr>
                <w:sz w:val="28"/>
                <w:szCs w:val="28"/>
              </w:rPr>
              <w:t>Не тестируется</w:t>
            </w:r>
          </w:p>
        </w:tc>
      </w:tr>
      <w:tr w:rsidR="000F0B2A" w14:paraId="0A0ED461"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6035FD16" w14:textId="77777777" w:rsidR="000F0B2A" w:rsidRDefault="000F0B2A">
            <w:pPr>
              <w:jc w:val="center"/>
              <w:rPr>
                <w:sz w:val="28"/>
                <w:szCs w:val="28"/>
              </w:rPr>
            </w:pPr>
            <w:r>
              <w:rPr>
                <w:sz w:val="28"/>
                <w:szCs w:val="28"/>
              </w:rPr>
              <w:lastRenderedPageBreak/>
              <w:t>Рекурсия</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23B2DB4" w14:textId="77777777" w:rsidR="000F0B2A" w:rsidRDefault="000F0B2A">
            <w:pPr>
              <w:jc w:val="center"/>
              <w:rPr>
                <w:sz w:val="32"/>
                <w:szCs w:val="32"/>
                <w:lang w:val="en-US"/>
              </w:rPr>
            </w:pPr>
            <w:r>
              <w:rPr>
                <w:sz w:val="32"/>
                <w:szCs w:val="32"/>
                <w:lang w:val="en-US"/>
              </w:rPr>
              <w:t>rec</w:t>
            </w:r>
          </w:p>
        </w:tc>
        <w:tc>
          <w:tcPr>
            <w:tcW w:w="2158" w:type="dxa"/>
            <w:tcBorders>
              <w:top w:val="single" w:sz="4" w:space="0" w:color="auto"/>
              <w:left w:val="single" w:sz="4" w:space="0" w:color="auto"/>
              <w:bottom w:val="single" w:sz="4" w:space="0" w:color="auto"/>
              <w:right w:val="single" w:sz="4" w:space="0" w:color="auto"/>
            </w:tcBorders>
            <w:vAlign w:val="center"/>
            <w:hideMark/>
          </w:tcPr>
          <w:p w14:paraId="5BC4C2BC" w14:textId="475D5217" w:rsidR="000F0B2A" w:rsidRDefault="000D1127">
            <w:pPr>
              <w:spacing w:line="180" w:lineRule="atLeast"/>
              <w:jc w:val="center"/>
              <w:rPr>
                <w:sz w:val="28"/>
                <w:szCs w:val="28"/>
                <w:lang w:val="en-US"/>
              </w:rPr>
            </w:pPr>
            <w:r w:rsidRPr="000C78CE">
              <w:rPr>
                <w:sz w:val="28"/>
                <w:szCs w:val="28"/>
                <w:lang w:val="en-US"/>
              </w:rPr>
              <w:t>double &amp;x, double&amp;e, double&amp;y0, double&amp;y1, double&amp;n, double&amp;sum</w:t>
            </w:r>
          </w:p>
        </w:tc>
        <w:tc>
          <w:tcPr>
            <w:tcW w:w="901" w:type="dxa"/>
            <w:tcBorders>
              <w:top w:val="single" w:sz="4" w:space="0" w:color="auto"/>
              <w:left w:val="single" w:sz="4" w:space="0" w:color="auto"/>
              <w:bottom w:val="single" w:sz="4" w:space="0" w:color="auto"/>
              <w:right w:val="single" w:sz="4" w:space="0" w:color="auto"/>
            </w:tcBorders>
            <w:vAlign w:val="center"/>
            <w:hideMark/>
          </w:tcPr>
          <w:p w14:paraId="266F9DBC" w14:textId="77777777" w:rsidR="000F0B2A" w:rsidRDefault="000F0B2A">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302FD4E" w14:textId="77777777" w:rsidR="000F0B2A" w:rsidRDefault="000F0B2A">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44BC622B" w14:textId="77777777" w:rsidR="000F0B2A" w:rsidRDefault="000F0B2A">
            <w:pPr>
              <w:jc w:val="center"/>
              <w:rPr>
                <w:sz w:val="28"/>
                <w:szCs w:val="28"/>
                <w:lang w:val="en-US"/>
              </w:rPr>
            </w:pPr>
            <w:r>
              <w:rPr>
                <w:sz w:val="28"/>
                <w:szCs w:val="28"/>
              </w:rPr>
              <w:t>Не тестируется</w:t>
            </w:r>
          </w:p>
        </w:tc>
      </w:tr>
      <w:tr w:rsidR="000F0B2A" w14:paraId="13A33F24"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75F64F06" w14:textId="77777777" w:rsidR="000F0B2A" w:rsidRDefault="000F0B2A">
            <w:pPr>
              <w:jc w:val="center"/>
              <w:rPr>
                <w:sz w:val="28"/>
                <w:szCs w:val="28"/>
              </w:rPr>
            </w:pPr>
            <w:r>
              <w:rPr>
                <w:sz w:val="28"/>
                <w:szCs w:val="28"/>
              </w:rPr>
              <w:t>Вывод количества</w:t>
            </w:r>
          </w:p>
        </w:tc>
        <w:tc>
          <w:tcPr>
            <w:tcW w:w="1260" w:type="dxa"/>
            <w:tcBorders>
              <w:top w:val="single" w:sz="4" w:space="0" w:color="auto"/>
              <w:left w:val="single" w:sz="4" w:space="0" w:color="auto"/>
              <w:bottom w:val="single" w:sz="4" w:space="0" w:color="auto"/>
              <w:right w:val="single" w:sz="4" w:space="0" w:color="auto"/>
            </w:tcBorders>
            <w:vAlign w:val="center"/>
            <w:hideMark/>
          </w:tcPr>
          <w:p w14:paraId="05428574" w14:textId="77777777" w:rsidR="000F0B2A" w:rsidRDefault="000F0B2A">
            <w:pPr>
              <w:jc w:val="center"/>
              <w:rPr>
                <w:sz w:val="32"/>
                <w:szCs w:val="32"/>
                <w:lang w:val="en-US"/>
              </w:rPr>
            </w:pPr>
            <w:r>
              <w:rPr>
                <w:sz w:val="32"/>
                <w:szCs w:val="32"/>
                <w:lang w:val="en-US"/>
              </w:rPr>
              <w:t>vivid</w:t>
            </w:r>
          </w:p>
        </w:tc>
        <w:tc>
          <w:tcPr>
            <w:tcW w:w="2158" w:type="dxa"/>
            <w:tcBorders>
              <w:top w:val="single" w:sz="4" w:space="0" w:color="auto"/>
              <w:left w:val="single" w:sz="4" w:space="0" w:color="auto"/>
              <w:bottom w:val="single" w:sz="4" w:space="0" w:color="auto"/>
              <w:right w:val="single" w:sz="4" w:space="0" w:color="auto"/>
            </w:tcBorders>
            <w:vAlign w:val="center"/>
            <w:hideMark/>
          </w:tcPr>
          <w:p w14:paraId="640678BF" w14:textId="3D3826F0" w:rsidR="000F0B2A" w:rsidRDefault="000D1127">
            <w:pPr>
              <w:spacing w:line="180" w:lineRule="atLeast"/>
              <w:jc w:val="center"/>
              <w:rPr>
                <w:sz w:val="28"/>
                <w:szCs w:val="28"/>
                <w:lang w:val="en-US"/>
              </w:rPr>
            </w:pPr>
            <w:r w:rsidRPr="000C78CE">
              <w:rPr>
                <w:sz w:val="28"/>
                <w:szCs w:val="28"/>
                <w:lang w:val="en-US"/>
              </w:rPr>
              <w:t>double &amp;x, double&amp;e, double&amp;y0, double&amp;y1, double&amp;n, double&amp;sum</w:t>
            </w:r>
          </w:p>
        </w:tc>
        <w:tc>
          <w:tcPr>
            <w:tcW w:w="901" w:type="dxa"/>
            <w:tcBorders>
              <w:top w:val="single" w:sz="4" w:space="0" w:color="auto"/>
              <w:left w:val="single" w:sz="4" w:space="0" w:color="auto"/>
              <w:bottom w:val="single" w:sz="4" w:space="0" w:color="auto"/>
              <w:right w:val="single" w:sz="4" w:space="0" w:color="auto"/>
            </w:tcBorders>
            <w:vAlign w:val="center"/>
            <w:hideMark/>
          </w:tcPr>
          <w:p w14:paraId="67532DC5" w14:textId="77777777" w:rsidR="000F0B2A" w:rsidRDefault="000F0B2A">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7D0FDE77" w14:textId="77777777" w:rsidR="000F0B2A" w:rsidRDefault="000F0B2A">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tcPr>
          <w:p w14:paraId="64D67DC1" w14:textId="77777777" w:rsidR="000F0B2A" w:rsidRDefault="000F0B2A">
            <w:pPr>
              <w:jc w:val="center"/>
              <w:rPr>
                <w:sz w:val="28"/>
                <w:szCs w:val="28"/>
                <w:lang w:val="en-US"/>
              </w:rPr>
            </w:pPr>
          </w:p>
        </w:tc>
      </w:tr>
      <w:tr w:rsidR="000F0B2A" w14:paraId="25B78E17" w14:textId="77777777" w:rsidTr="000D1127">
        <w:tc>
          <w:tcPr>
            <w:tcW w:w="2986" w:type="dxa"/>
            <w:tcBorders>
              <w:top w:val="single" w:sz="4" w:space="0" w:color="auto"/>
              <w:left w:val="single" w:sz="4" w:space="0" w:color="auto"/>
              <w:bottom w:val="single" w:sz="4" w:space="0" w:color="auto"/>
              <w:right w:val="single" w:sz="4" w:space="0" w:color="auto"/>
            </w:tcBorders>
            <w:vAlign w:val="center"/>
            <w:hideMark/>
          </w:tcPr>
          <w:p w14:paraId="78B9FC60" w14:textId="2FDD8822" w:rsidR="000F0B2A" w:rsidRPr="000D1127" w:rsidRDefault="000D1127">
            <w:pPr>
              <w:jc w:val="center"/>
              <w:rPr>
                <w:sz w:val="28"/>
                <w:szCs w:val="28"/>
                <w:lang w:val="en-US"/>
              </w:rPr>
            </w:pPr>
            <w:r>
              <w:rPr>
                <w:sz w:val="28"/>
                <w:szCs w:val="28"/>
                <w:lang w:val="en-US"/>
              </w:rPr>
              <w:t>C</w:t>
            </w:r>
            <w:r>
              <w:rPr>
                <w:sz w:val="28"/>
                <w:szCs w:val="28"/>
              </w:rPr>
              <w:t xml:space="preserve">читываем </w:t>
            </w:r>
            <w:r>
              <w:rPr>
                <w:sz w:val="28"/>
                <w:szCs w:val="28"/>
                <w:lang w:val="en-US"/>
              </w:rPr>
              <w:t>y0,y1</w:t>
            </w:r>
          </w:p>
        </w:tc>
        <w:tc>
          <w:tcPr>
            <w:tcW w:w="1260" w:type="dxa"/>
            <w:tcBorders>
              <w:top w:val="single" w:sz="4" w:space="0" w:color="auto"/>
              <w:left w:val="single" w:sz="4" w:space="0" w:color="auto"/>
              <w:bottom w:val="single" w:sz="4" w:space="0" w:color="auto"/>
              <w:right w:val="single" w:sz="4" w:space="0" w:color="auto"/>
            </w:tcBorders>
            <w:vAlign w:val="center"/>
            <w:hideMark/>
          </w:tcPr>
          <w:p w14:paraId="1213E6D7" w14:textId="77777777" w:rsidR="000F0B2A" w:rsidRDefault="000F0B2A">
            <w:pPr>
              <w:jc w:val="center"/>
              <w:rPr>
                <w:sz w:val="32"/>
                <w:szCs w:val="32"/>
                <w:lang w:val="en-US"/>
              </w:rPr>
            </w:pPr>
            <w:r>
              <w:rPr>
                <w:sz w:val="32"/>
                <w:szCs w:val="32"/>
                <w:lang w:val="en-US"/>
              </w:rPr>
              <w:t>summa</w:t>
            </w:r>
          </w:p>
        </w:tc>
        <w:tc>
          <w:tcPr>
            <w:tcW w:w="2158" w:type="dxa"/>
            <w:tcBorders>
              <w:top w:val="single" w:sz="4" w:space="0" w:color="auto"/>
              <w:left w:val="single" w:sz="4" w:space="0" w:color="auto"/>
              <w:bottom w:val="single" w:sz="4" w:space="0" w:color="auto"/>
              <w:right w:val="single" w:sz="4" w:space="0" w:color="auto"/>
            </w:tcBorders>
            <w:vAlign w:val="center"/>
            <w:hideMark/>
          </w:tcPr>
          <w:p w14:paraId="7B65EF29" w14:textId="358F1375" w:rsidR="000F0B2A" w:rsidRDefault="000D1127">
            <w:pPr>
              <w:spacing w:line="180" w:lineRule="atLeast"/>
              <w:jc w:val="center"/>
              <w:rPr>
                <w:sz w:val="28"/>
                <w:szCs w:val="28"/>
                <w:lang w:val="en-US"/>
              </w:rPr>
            </w:pPr>
            <w:r w:rsidRPr="000C78CE">
              <w:rPr>
                <w:sz w:val="28"/>
                <w:szCs w:val="28"/>
                <w:lang w:val="en-US"/>
              </w:rPr>
              <w:t>double &amp;x, double&amp;e, double&amp;y0, double&amp;y1, double&amp;n, double&amp;sum</w:t>
            </w:r>
          </w:p>
        </w:tc>
        <w:tc>
          <w:tcPr>
            <w:tcW w:w="901" w:type="dxa"/>
            <w:tcBorders>
              <w:top w:val="single" w:sz="4" w:space="0" w:color="auto"/>
              <w:left w:val="single" w:sz="4" w:space="0" w:color="auto"/>
              <w:bottom w:val="single" w:sz="4" w:space="0" w:color="auto"/>
              <w:right w:val="single" w:sz="4" w:space="0" w:color="auto"/>
            </w:tcBorders>
            <w:vAlign w:val="center"/>
            <w:hideMark/>
          </w:tcPr>
          <w:p w14:paraId="1094FB19" w14:textId="77777777" w:rsidR="000F0B2A" w:rsidRDefault="000F0B2A">
            <w:pPr>
              <w:spacing w:line="180" w:lineRule="atLeast"/>
              <w:jc w:val="center"/>
              <w:rPr>
                <w:sz w:val="28"/>
                <w:szCs w:val="28"/>
                <w:lang w:val="en-US"/>
              </w:rPr>
            </w:pPr>
            <w:r>
              <w:rPr>
                <w:sz w:val="28"/>
                <w:szCs w:val="28"/>
                <w:lang w:val="en-US"/>
              </w:rPr>
              <w:t>-</w:t>
            </w:r>
          </w:p>
        </w:tc>
        <w:tc>
          <w:tcPr>
            <w:tcW w:w="1620" w:type="dxa"/>
            <w:tcBorders>
              <w:top w:val="single" w:sz="4" w:space="0" w:color="auto"/>
              <w:left w:val="single" w:sz="4" w:space="0" w:color="auto"/>
              <w:bottom w:val="single" w:sz="4" w:space="0" w:color="auto"/>
              <w:right w:val="single" w:sz="4" w:space="0" w:color="auto"/>
            </w:tcBorders>
            <w:vAlign w:val="center"/>
            <w:hideMark/>
          </w:tcPr>
          <w:p w14:paraId="3E71A3A8" w14:textId="77777777" w:rsidR="000F0B2A" w:rsidRDefault="000F0B2A">
            <w:pPr>
              <w:jc w:val="center"/>
              <w:rPr>
                <w:sz w:val="28"/>
                <w:szCs w:val="28"/>
                <w:lang w:val="en-US"/>
              </w:rPr>
            </w:pPr>
            <w:r>
              <w:rPr>
                <w:sz w:val="28"/>
                <w:szCs w:val="28"/>
              </w:rPr>
              <w:t>Процедура</w:t>
            </w:r>
          </w:p>
        </w:tc>
        <w:tc>
          <w:tcPr>
            <w:tcW w:w="1620" w:type="dxa"/>
            <w:tcBorders>
              <w:top w:val="single" w:sz="4" w:space="0" w:color="auto"/>
              <w:left w:val="single" w:sz="4" w:space="0" w:color="auto"/>
              <w:bottom w:val="single" w:sz="4" w:space="0" w:color="auto"/>
              <w:right w:val="single" w:sz="4" w:space="0" w:color="auto"/>
            </w:tcBorders>
            <w:vAlign w:val="center"/>
            <w:hideMark/>
          </w:tcPr>
          <w:p w14:paraId="28A03900" w14:textId="77777777" w:rsidR="000F0B2A" w:rsidRDefault="000F0B2A">
            <w:pPr>
              <w:jc w:val="center"/>
              <w:rPr>
                <w:sz w:val="28"/>
                <w:szCs w:val="28"/>
                <w:lang w:val="en-US"/>
              </w:rPr>
            </w:pPr>
            <w:r>
              <w:rPr>
                <w:sz w:val="28"/>
                <w:szCs w:val="28"/>
              </w:rPr>
              <w:t>Не тестируется</w:t>
            </w:r>
          </w:p>
        </w:tc>
      </w:tr>
    </w:tbl>
    <w:p w14:paraId="0DD2E113" w14:textId="77777777" w:rsidR="000F0B2A" w:rsidRDefault="000F0B2A" w:rsidP="000F0B2A">
      <w:pPr>
        <w:pStyle w:val="a3"/>
        <w:spacing w:before="240" w:line="240" w:lineRule="auto"/>
        <w:jc w:val="both"/>
        <w:rPr>
          <w:rFonts w:ascii="Times New Roman" w:hAnsi="Times New Roman"/>
          <w:u w:val="single"/>
          <w:lang w:val="en-US"/>
        </w:rPr>
      </w:pPr>
    </w:p>
    <w:p w14:paraId="6E114BC6" w14:textId="77777777" w:rsidR="000F0B2A" w:rsidRDefault="000F0B2A" w:rsidP="000F0B2A">
      <w:pPr>
        <w:pStyle w:val="a3"/>
        <w:spacing w:before="240" w:line="240" w:lineRule="auto"/>
        <w:jc w:val="both"/>
        <w:rPr>
          <w:rFonts w:ascii="Times New Roman" w:hAnsi="Times New Roman"/>
          <w:u w:val="single"/>
          <w:lang w:val="en-US"/>
        </w:rPr>
      </w:pPr>
    </w:p>
    <w:p w14:paraId="2894DBC6" w14:textId="77777777" w:rsidR="000F0B2A" w:rsidRDefault="000F0B2A" w:rsidP="000F0B2A">
      <w:pPr>
        <w:pStyle w:val="a3"/>
        <w:spacing w:before="240" w:line="240" w:lineRule="auto"/>
        <w:jc w:val="both"/>
        <w:rPr>
          <w:rFonts w:ascii="Times New Roman" w:hAnsi="Times New Roman"/>
          <w:u w:val="single"/>
          <w:lang w:val="en-US"/>
        </w:rPr>
      </w:pPr>
    </w:p>
    <w:p w14:paraId="71C003AF" w14:textId="77777777" w:rsidR="000F0B2A" w:rsidRDefault="000F0B2A" w:rsidP="000F0B2A">
      <w:pPr>
        <w:pStyle w:val="a3"/>
        <w:spacing w:before="240" w:line="240" w:lineRule="auto"/>
        <w:jc w:val="both"/>
        <w:rPr>
          <w:rFonts w:ascii="Times New Roman" w:hAnsi="Times New Roman"/>
          <w:u w:val="single"/>
          <w:lang w:val="en-US"/>
        </w:rPr>
      </w:pPr>
      <w:r>
        <w:rPr>
          <w:lang w:val="en-US"/>
        </w:rPr>
        <w:br w:type="page"/>
      </w:r>
      <w:r>
        <w:rPr>
          <w:rFonts w:ascii="Times New Roman" w:hAnsi="Times New Roman"/>
          <w:u w:val="single"/>
          <w:lang w:val="en-US"/>
        </w:rPr>
        <w:lastRenderedPageBreak/>
        <w:t xml:space="preserve"> </w:t>
      </w:r>
    </w:p>
    <w:p w14:paraId="6E5A38B9" w14:textId="77777777" w:rsidR="000F0B2A" w:rsidRDefault="000F0B2A" w:rsidP="000F0B2A">
      <w:pPr>
        <w:rPr>
          <w:lang w:val="en-US"/>
        </w:rPr>
      </w:pPr>
    </w:p>
    <w:p w14:paraId="163EFDA2" w14:textId="77777777" w:rsidR="000F0B2A" w:rsidRDefault="000F0B2A" w:rsidP="000F0B2A">
      <w:pPr>
        <w:rPr>
          <w:lang w:val="en-US"/>
        </w:rPr>
      </w:pPr>
    </w:p>
    <w:p w14:paraId="0994DD09" w14:textId="77777777" w:rsidR="000F0B2A" w:rsidRDefault="000F0B2A" w:rsidP="000F0B2A">
      <w:pPr>
        <w:rPr>
          <w:lang w:val="en-US"/>
        </w:rPr>
      </w:pPr>
    </w:p>
    <w:p w14:paraId="1E97A66A" w14:textId="77777777" w:rsidR="00454351" w:rsidRDefault="00454351"/>
    <w:sectPr w:rsidR="004543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471951F7"/>
    <w:multiLevelType w:val="hybridMultilevel"/>
    <w:tmpl w:val="791E03C2"/>
    <w:lvl w:ilvl="0" w:tplc="8B1E9D18">
      <w:start w:val="1"/>
      <w:numFmt w:val="decimal"/>
      <w:lvlText w:val="%1."/>
      <w:lvlJc w:val="left"/>
      <w:pPr>
        <w:tabs>
          <w:tab w:val="num" w:pos="360"/>
        </w:tabs>
        <w:ind w:left="360" w:hanging="360"/>
      </w:pPr>
      <w:rPr>
        <w:b/>
      </w:rPr>
    </w:lvl>
    <w:lvl w:ilvl="1" w:tplc="04190019">
      <w:start w:val="1"/>
      <w:numFmt w:val="lowerLetter"/>
      <w:lvlText w:val="%2."/>
      <w:lvlJc w:val="left"/>
      <w:pPr>
        <w:tabs>
          <w:tab w:val="num" w:pos="873"/>
        </w:tabs>
        <w:ind w:left="873" w:hanging="360"/>
      </w:pPr>
    </w:lvl>
    <w:lvl w:ilvl="2" w:tplc="0419001B">
      <w:start w:val="1"/>
      <w:numFmt w:val="lowerRoman"/>
      <w:lvlText w:val="%3."/>
      <w:lvlJc w:val="right"/>
      <w:pPr>
        <w:tabs>
          <w:tab w:val="num" w:pos="1593"/>
        </w:tabs>
        <w:ind w:left="1593" w:hanging="180"/>
      </w:pPr>
    </w:lvl>
    <w:lvl w:ilvl="3" w:tplc="0419000F">
      <w:start w:val="1"/>
      <w:numFmt w:val="decimal"/>
      <w:lvlText w:val="%4."/>
      <w:lvlJc w:val="left"/>
      <w:pPr>
        <w:tabs>
          <w:tab w:val="num" w:pos="2313"/>
        </w:tabs>
        <w:ind w:left="2313" w:hanging="360"/>
      </w:pPr>
    </w:lvl>
    <w:lvl w:ilvl="4" w:tplc="04190019">
      <w:start w:val="1"/>
      <w:numFmt w:val="lowerLetter"/>
      <w:lvlText w:val="%5."/>
      <w:lvlJc w:val="left"/>
      <w:pPr>
        <w:tabs>
          <w:tab w:val="num" w:pos="3033"/>
        </w:tabs>
        <w:ind w:left="3033" w:hanging="360"/>
      </w:pPr>
    </w:lvl>
    <w:lvl w:ilvl="5" w:tplc="0419001B">
      <w:start w:val="1"/>
      <w:numFmt w:val="lowerRoman"/>
      <w:lvlText w:val="%6."/>
      <w:lvlJc w:val="right"/>
      <w:pPr>
        <w:tabs>
          <w:tab w:val="num" w:pos="3753"/>
        </w:tabs>
        <w:ind w:left="3753" w:hanging="180"/>
      </w:pPr>
    </w:lvl>
    <w:lvl w:ilvl="6" w:tplc="0419000F">
      <w:start w:val="1"/>
      <w:numFmt w:val="decimal"/>
      <w:lvlText w:val="%7."/>
      <w:lvlJc w:val="left"/>
      <w:pPr>
        <w:tabs>
          <w:tab w:val="num" w:pos="4473"/>
        </w:tabs>
        <w:ind w:left="4473" w:hanging="360"/>
      </w:pPr>
    </w:lvl>
    <w:lvl w:ilvl="7" w:tplc="04190019">
      <w:start w:val="1"/>
      <w:numFmt w:val="lowerLetter"/>
      <w:lvlText w:val="%8."/>
      <w:lvlJc w:val="left"/>
      <w:pPr>
        <w:tabs>
          <w:tab w:val="num" w:pos="5193"/>
        </w:tabs>
        <w:ind w:left="5193" w:hanging="360"/>
      </w:pPr>
    </w:lvl>
    <w:lvl w:ilvl="8" w:tplc="0419001B">
      <w:start w:val="1"/>
      <w:numFmt w:val="lowerRoman"/>
      <w:lvlText w:val="%9."/>
      <w:lvlJc w:val="right"/>
      <w:pPr>
        <w:tabs>
          <w:tab w:val="num" w:pos="5913"/>
        </w:tabs>
        <w:ind w:left="5913" w:hanging="180"/>
      </w:pPr>
    </w:lvl>
  </w:abstractNum>
  <w:abstractNum w:abstractNumId="2" w15:restartNumberingAfterBreak="0">
    <w:nsid w:val="50700D80"/>
    <w:multiLevelType w:val="multilevel"/>
    <w:tmpl w:val="429EF3BC"/>
    <w:lvl w:ilvl="0">
      <w:start w:val="3"/>
      <w:numFmt w:val="decimal"/>
      <w:lvlText w:val="%1"/>
      <w:lvlJc w:val="left"/>
      <w:pPr>
        <w:ind w:left="360" w:hanging="360"/>
      </w:pPr>
    </w:lvl>
    <w:lvl w:ilvl="1">
      <w:start w:val="4"/>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200" w:hanging="1440"/>
      </w:pPr>
    </w:lvl>
  </w:abstractNum>
  <w:num w:numId="1" w16cid:durableId="4790042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96952212">
    <w:abstractNumId w:val="2"/>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71108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85"/>
    <w:rsid w:val="000C78CE"/>
    <w:rsid w:val="000D1127"/>
    <w:rsid w:val="000F0B2A"/>
    <w:rsid w:val="00454351"/>
    <w:rsid w:val="00466DCD"/>
    <w:rsid w:val="008115F5"/>
    <w:rsid w:val="00D70A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38F9"/>
  <w15:chartTrackingRefBased/>
  <w15:docId w15:val="{3F48C37E-AFE6-4079-B08F-C75098E29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B2A"/>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0F0B2A"/>
    <w:pPr>
      <w:ind w:left="720"/>
    </w:pPr>
  </w:style>
  <w:style w:type="table" w:styleId="a4">
    <w:name w:val="Table Grid"/>
    <w:basedOn w:val="a1"/>
    <w:uiPriority w:val="39"/>
    <w:rsid w:val="000F0B2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115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86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png"/><Relationship Id="rId5" Type="http://schemas.openxmlformats.org/officeDocument/2006/relationships/image" Target="media/image1.wmf"/><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7</Pages>
  <Words>625</Words>
  <Characters>3565</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2</cp:revision>
  <dcterms:created xsi:type="dcterms:W3CDTF">2022-04-12T15:57:00Z</dcterms:created>
  <dcterms:modified xsi:type="dcterms:W3CDTF">2022-04-12T16:20:00Z</dcterms:modified>
</cp:coreProperties>
</file>