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AD60" w14:textId="77777777" w:rsidR="006A251A" w:rsidRPr="006A251A" w:rsidRDefault="006A251A" w:rsidP="006A251A">
      <w:pPr>
        <w:spacing w:after="0"/>
        <w:rPr>
          <w:rFonts w:eastAsia="Calibri" w:cs="Times New Roman"/>
          <w:b/>
          <w:i/>
          <w:iCs/>
          <w:szCs w:val="28"/>
          <w:lang w:val="en-US"/>
        </w:rPr>
      </w:pPr>
      <w:bookmarkStart w:id="0" w:name="_GoBack"/>
      <w:bookmarkEnd w:id="0"/>
      <w:r w:rsidRPr="006A251A">
        <w:rPr>
          <w:rFonts w:eastAsia="Calibri" w:cs="Times New Roman"/>
          <w:b/>
          <w:i/>
          <w:iCs/>
          <w:szCs w:val="28"/>
          <w:lang w:val="en-US"/>
        </w:rPr>
        <w:t>QUESTIONS FOR THE EXAM</w:t>
      </w:r>
    </w:p>
    <w:p w14:paraId="056202E9" w14:textId="77777777" w:rsidR="006A251A" w:rsidRPr="006A251A" w:rsidRDefault="006A251A" w:rsidP="006A251A">
      <w:pPr>
        <w:spacing w:after="0"/>
        <w:rPr>
          <w:rFonts w:eastAsia="Calibri" w:cs="Times New Roman"/>
          <w:b/>
          <w:i/>
          <w:iCs/>
          <w:szCs w:val="28"/>
          <w:lang w:val="en-US"/>
        </w:rPr>
      </w:pPr>
    </w:p>
    <w:p w14:paraId="1C165F9E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1. The role of research in modern management.</w:t>
      </w:r>
    </w:p>
    <w:p w14:paraId="215EE201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2. Typology of research and the logical scheme of the study.</w:t>
      </w:r>
    </w:p>
    <w:p w14:paraId="5010FD48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3. Classification of research varieties. Select a study that meets the needs of a particular situation.</w:t>
      </w:r>
    </w:p>
    <w:p w14:paraId="36D1807C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4. The problem of choosing the object and subject of study.</w:t>
      </w:r>
    </w:p>
    <w:p w14:paraId="1E3AD9E9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5. Research as a function of modern management.</w:t>
      </w:r>
    </w:p>
    <w:p w14:paraId="52C67059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6. The need to study managerial situations.</w:t>
      </w:r>
    </w:p>
    <w:p w14:paraId="21D0E2B9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7. Research methodology and its main features.</w:t>
      </w:r>
    </w:p>
    <w:p w14:paraId="65968542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8. Features of the dialectical approach to research. The benefits of the approach.</w:t>
      </w:r>
    </w:p>
    <w:p w14:paraId="5A831BB4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9. Hypothesis, problem, and purpose of research. Interpretation of concepts.</w:t>
      </w:r>
    </w:p>
    <w:p w14:paraId="72CAA35A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10. Basic scientific research methods.</w:t>
      </w:r>
    </w:p>
    <w:p w14:paraId="62E9A12A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11. Typology and fact of the study.</w:t>
      </w:r>
    </w:p>
    <w:p w14:paraId="37D8B0A2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12. The relationship between methodology and organization of research.</w:t>
      </w:r>
    </w:p>
    <w:p w14:paraId="0EFD11AB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13. The essence of a systematic approach to research.</w:t>
      </w:r>
    </w:p>
    <w:p w14:paraId="1D9B864B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14. The role of formal logic in conducting research.</w:t>
      </w:r>
    </w:p>
    <w:p w14:paraId="727BB56C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15. Features of inductive and deductive research methods.</w:t>
      </w:r>
    </w:p>
    <w:p w14:paraId="0EEBE9B2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16. The main types of qualitative research methods and their characteristics.</w:t>
      </w:r>
    </w:p>
    <w:p w14:paraId="0B711614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17. The main types of quantitative research methods and their characteristics.</w:t>
      </w:r>
    </w:p>
    <w:p w14:paraId="0C68AA87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18. Modeling in the study of managerial situations.</w:t>
      </w:r>
    </w:p>
    <w:p w14:paraId="2662A56E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19. Brainstorming and the "focus group" method during the study.</w:t>
      </w:r>
    </w:p>
    <w:p w14:paraId="31714321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20. The essence of the method of synectic research of problems.</w:t>
      </w:r>
    </w:p>
    <w:p w14:paraId="61291E7B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21. Methods of designing concepts in research.</w:t>
      </w:r>
    </w:p>
    <w:p w14:paraId="01833831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22. Organization of the study.</w:t>
      </w:r>
    </w:p>
    <w:p w14:paraId="220F6BAC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23. Features of the study of the macroeconomic environment of a business in a competitive market.</w:t>
      </w:r>
    </w:p>
    <w:p w14:paraId="44A25DFB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24. Evaluation of the results of the study, diagnosis of situations, and presentation of the report on the study.</w:t>
      </w:r>
    </w:p>
    <w:p w14:paraId="23FC49E1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25. Features and content of the study of the micro-economic environment of an enterprise when entering a competitive market.</w:t>
      </w:r>
    </w:p>
    <w:p w14:paraId="20AAF6E3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26. Methods of investigation of the conflict in the organization.</w:t>
      </w:r>
    </w:p>
    <w:p w14:paraId="59CE1424" w14:textId="77777777" w:rsidR="006A251A" w:rsidRPr="006A251A" w:rsidRDefault="006A251A" w:rsidP="006A251A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27. The problem of assessing the priority of solving managerial problems.</w:t>
      </w:r>
    </w:p>
    <w:p w14:paraId="51E79353" w14:textId="77777777" w:rsidR="006A251A" w:rsidRPr="006A251A" w:rsidRDefault="006A251A" w:rsidP="006A251A">
      <w:pPr>
        <w:spacing w:after="0"/>
        <w:rPr>
          <w:rFonts w:eastAsia="Times New Roman" w:cs="Times New Roman"/>
          <w:bCs/>
          <w:szCs w:val="28"/>
          <w:lang w:val="en-US" w:eastAsia="ru-RU"/>
        </w:rPr>
      </w:pPr>
      <w:r w:rsidRPr="006A251A">
        <w:rPr>
          <w:rFonts w:eastAsia="Times New Roman" w:cs="Times New Roman"/>
          <w:szCs w:val="28"/>
          <w:lang w:val="en-US" w:eastAsia="ru-RU"/>
        </w:rPr>
        <w:t>28. The research potential of the organization. The principles of forming a research team.</w:t>
      </w:r>
    </w:p>
    <w:p w14:paraId="3C0BC6B9" w14:textId="77777777" w:rsidR="006A251A" w:rsidRPr="007571A8" w:rsidRDefault="006A251A" w:rsidP="006A251A">
      <w:pPr>
        <w:spacing w:after="0"/>
        <w:jc w:val="both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7571A8">
        <w:rPr>
          <w:rFonts w:eastAsia="Times New Roman" w:cs="Times New Roman"/>
          <w:b/>
          <w:bCs/>
          <w:sz w:val="24"/>
          <w:szCs w:val="24"/>
          <w:lang w:val="en-US" w:eastAsia="ru-RU"/>
        </w:rPr>
        <w:br w:type="page"/>
      </w:r>
    </w:p>
    <w:p w14:paraId="0A6D3776" w14:textId="77777777" w:rsidR="00F12C76" w:rsidRPr="006A251A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6A25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1D"/>
    <w:rsid w:val="006A251A"/>
    <w:rsid w:val="006C0B77"/>
    <w:rsid w:val="008242FF"/>
    <w:rsid w:val="00870751"/>
    <w:rsid w:val="00922C48"/>
    <w:rsid w:val="00B915B7"/>
    <w:rsid w:val="00EA59DF"/>
    <w:rsid w:val="00EE4070"/>
    <w:rsid w:val="00F12C76"/>
    <w:rsid w:val="00F5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FD678-4E35-4E06-9059-D93EF754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51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55368FC521FA4A81E2D87500EA559B" ma:contentTypeVersion="10" ma:contentTypeDescription="Создание документа." ma:contentTypeScope="" ma:versionID="e16635fd6fe4cfc23bd312af3012b4e8">
  <xsd:schema xmlns:xsd="http://www.w3.org/2001/XMLSchema" xmlns:xs="http://www.w3.org/2001/XMLSchema" xmlns:p="http://schemas.microsoft.com/office/2006/metadata/properties" xmlns:ns2="ef320841-b7e0-4bf0-ad16-d5f3cf3d6dfa" xmlns:ns3="a75a24af-73d8-4939-888b-5d4bb82e2c66" targetNamespace="http://schemas.microsoft.com/office/2006/metadata/properties" ma:root="true" ma:fieldsID="61bda270db719401c2f545d1ff3ffdd9" ns2:_="" ns3:_="">
    <xsd:import namespace="ef320841-b7e0-4bf0-ad16-d5f3cf3d6dfa"/>
    <xsd:import namespace="a75a24af-73d8-4939-888b-5d4bb82e2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20841-b7e0-4bf0-ad16-d5f3cf3d6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a24af-73d8-4939-888b-5d4bb82e2c6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56c207d-c45d-4a4c-a5b5-398b5bc7c47b}" ma:internalName="TaxCatchAll" ma:showField="CatchAllData" ma:web="a75a24af-73d8-4939-888b-5d4bb82e2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320841-b7e0-4bf0-ad16-d5f3cf3d6dfa">
      <Terms xmlns="http://schemas.microsoft.com/office/infopath/2007/PartnerControls"/>
    </lcf76f155ced4ddcb4097134ff3c332f>
    <TaxCatchAll xmlns="a75a24af-73d8-4939-888b-5d4bb82e2c66" xsi:nil="true"/>
  </documentManagement>
</p:properties>
</file>

<file path=customXml/itemProps1.xml><?xml version="1.0" encoding="utf-8"?>
<ds:datastoreItem xmlns:ds="http://schemas.openxmlformats.org/officeDocument/2006/customXml" ds:itemID="{9DBCE65F-C724-4BD8-ACBA-D3576485271B}"/>
</file>

<file path=customXml/itemProps2.xml><?xml version="1.0" encoding="utf-8"?>
<ds:datastoreItem xmlns:ds="http://schemas.openxmlformats.org/officeDocument/2006/customXml" ds:itemID="{7B0E12BD-559A-4A13-A639-EBF165C8D8E1}"/>
</file>

<file path=customXml/itemProps3.xml><?xml version="1.0" encoding="utf-8"?>
<ds:datastoreItem xmlns:ds="http://schemas.openxmlformats.org/officeDocument/2006/customXml" ds:itemID="{BF6FFAB5-ECB9-4FBF-B367-EEE3504DDA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Korsakova</dc:creator>
  <cp:keywords/>
  <dc:description/>
  <cp:lastModifiedBy>Tatiana Korsakova</cp:lastModifiedBy>
  <cp:revision>2</cp:revision>
  <dcterms:created xsi:type="dcterms:W3CDTF">2021-10-13T11:48:00Z</dcterms:created>
  <dcterms:modified xsi:type="dcterms:W3CDTF">2021-10-13T11:48:00Z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0x010100A655368FC521FA4A81E2D87500EA559B</vt:lpwstr>
  </property>
  <property fmtid="{D5CDD505-2E9C-101B-9397-08002B2CF9AE}" pid="3" name="MediaServiceImageTags">
    <vt:lpwstr/>
  </property>
</Properties>
</file>