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2D5F" w:rsidRPr="00511FF7" w:rsidRDefault="00CF5654" w:rsidP="00F4606E">
      <w:pPr>
        <w:spacing w:after="0" w:line="360" w:lineRule="auto"/>
        <w:jc w:val="center"/>
        <w:rPr>
          <w:rFonts w:ascii="Times New Roman" w:hAnsi="Times New Roman" w:cs="Times New Roman"/>
          <w:b/>
          <w:sz w:val="48"/>
          <w:szCs w:val="48"/>
        </w:rPr>
      </w:pPr>
      <w:r w:rsidRPr="00511FF7">
        <w:rPr>
          <w:rFonts w:ascii="Times New Roman" w:hAnsi="Times New Roman" w:cs="Times New Roman"/>
          <w:b/>
          <w:sz w:val="48"/>
          <w:szCs w:val="48"/>
        </w:rPr>
        <w:t>OKORIE BRIDGET AKUNNA</w:t>
      </w:r>
    </w:p>
    <w:p w:rsidR="00CF5654" w:rsidRPr="00511FF7" w:rsidRDefault="00CF5654" w:rsidP="00F4606E">
      <w:pPr>
        <w:spacing w:after="0" w:line="360" w:lineRule="auto"/>
        <w:jc w:val="center"/>
        <w:rPr>
          <w:rFonts w:ascii="Times New Roman" w:hAnsi="Times New Roman" w:cs="Times New Roman"/>
          <w:b/>
          <w:sz w:val="48"/>
          <w:szCs w:val="48"/>
        </w:rPr>
      </w:pPr>
      <w:r w:rsidRPr="00511FF7">
        <w:rPr>
          <w:rFonts w:ascii="Times New Roman" w:hAnsi="Times New Roman" w:cs="Times New Roman"/>
          <w:b/>
          <w:sz w:val="48"/>
          <w:szCs w:val="48"/>
        </w:rPr>
        <w:t>CORP MEMBER</w:t>
      </w:r>
    </w:p>
    <w:p w:rsidR="00CF5654" w:rsidRPr="00511FF7" w:rsidRDefault="00CF5654" w:rsidP="00F4606E">
      <w:pPr>
        <w:spacing w:after="0" w:line="360" w:lineRule="auto"/>
        <w:jc w:val="center"/>
        <w:rPr>
          <w:rFonts w:ascii="Times New Roman" w:hAnsi="Times New Roman" w:cs="Times New Roman"/>
          <w:b/>
          <w:sz w:val="48"/>
          <w:szCs w:val="48"/>
        </w:rPr>
      </w:pPr>
      <w:r w:rsidRPr="00511FF7">
        <w:rPr>
          <w:rFonts w:ascii="Times New Roman" w:hAnsi="Times New Roman" w:cs="Times New Roman"/>
          <w:b/>
          <w:sz w:val="48"/>
          <w:szCs w:val="48"/>
        </w:rPr>
        <w:t>BATCH C, STREAM II</w:t>
      </w:r>
    </w:p>
    <w:p w:rsidR="00CF5654" w:rsidRPr="00511FF7" w:rsidRDefault="00CF5654" w:rsidP="00F4606E">
      <w:pPr>
        <w:spacing w:after="0" w:line="360" w:lineRule="auto"/>
        <w:jc w:val="center"/>
        <w:rPr>
          <w:rFonts w:ascii="Times New Roman" w:hAnsi="Times New Roman" w:cs="Times New Roman"/>
          <w:b/>
          <w:sz w:val="48"/>
          <w:szCs w:val="48"/>
        </w:rPr>
      </w:pPr>
      <w:r w:rsidRPr="00511FF7">
        <w:rPr>
          <w:rFonts w:ascii="Times New Roman" w:hAnsi="Times New Roman" w:cs="Times New Roman"/>
          <w:b/>
          <w:sz w:val="48"/>
          <w:szCs w:val="48"/>
        </w:rPr>
        <w:t>EKITI STATE</w:t>
      </w:r>
    </w:p>
    <w:p w:rsidR="00CF5654" w:rsidRPr="00511FF7" w:rsidRDefault="00CF5654" w:rsidP="00F4606E">
      <w:pPr>
        <w:spacing w:after="0" w:line="360" w:lineRule="auto"/>
        <w:jc w:val="center"/>
        <w:rPr>
          <w:rFonts w:ascii="Times New Roman" w:hAnsi="Times New Roman" w:cs="Times New Roman"/>
          <w:b/>
          <w:sz w:val="48"/>
          <w:szCs w:val="48"/>
        </w:rPr>
      </w:pPr>
      <w:r w:rsidRPr="00511FF7">
        <w:rPr>
          <w:rFonts w:ascii="Times New Roman" w:hAnsi="Times New Roman" w:cs="Times New Roman"/>
          <w:b/>
          <w:sz w:val="48"/>
          <w:szCs w:val="48"/>
        </w:rPr>
        <w:t>EK/24C/2617</w:t>
      </w:r>
    </w:p>
    <w:p w:rsidR="00DA1E75" w:rsidRPr="00511FF7" w:rsidRDefault="00DA1E75" w:rsidP="00F4606E">
      <w:pPr>
        <w:spacing w:after="0" w:line="360" w:lineRule="auto"/>
        <w:jc w:val="center"/>
        <w:rPr>
          <w:rFonts w:ascii="Times New Roman" w:hAnsi="Times New Roman" w:cs="Times New Roman"/>
          <w:b/>
          <w:sz w:val="48"/>
          <w:szCs w:val="48"/>
        </w:rPr>
      </w:pPr>
      <w:r w:rsidRPr="00511FF7">
        <w:rPr>
          <w:rFonts w:ascii="Times New Roman" w:hAnsi="Times New Roman" w:cs="Times New Roman"/>
          <w:b/>
          <w:sz w:val="48"/>
          <w:szCs w:val="48"/>
        </w:rPr>
        <w:t>AIM INFOSYS CAPSTONE PROJECT</w:t>
      </w:r>
    </w:p>
    <w:p w:rsidR="00CF5654" w:rsidRPr="00511FF7" w:rsidRDefault="00CF5654" w:rsidP="00F4606E">
      <w:pPr>
        <w:spacing w:after="0" w:line="360" w:lineRule="auto"/>
        <w:jc w:val="center"/>
        <w:rPr>
          <w:rFonts w:ascii="Times New Roman" w:hAnsi="Times New Roman" w:cs="Times New Roman"/>
          <w:b/>
          <w:sz w:val="48"/>
          <w:szCs w:val="48"/>
        </w:rPr>
      </w:pPr>
      <w:r w:rsidRPr="00511FF7">
        <w:rPr>
          <w:rFonts w:ascii="Times New Roman" w:hAnsi="Times New Roman" w:cs="Times New Roman"/>
          <w:b/>
          <w:sz w:val="48"/>
          <w:szCs w:val="48"/>
        </w:rPr>
        <w:t>THEME: CLIMATE CHANGE AND SOCIAL CONFLICTS – TO UNDERSTAND CONFLICT AND SOCIETIES AND FOSTER PEACE.</w:t>
      </w:r>
    </w:p>
    <w:p w:rsidR="00CF5654" w:rsidRPr="00511FF7" w:rsidRDefault="00CF5654" w:rsidP="00F4606E">
      <w:pPr>
        <w:spacing w:after="0" w:line="360" w:lineRule="auto"/>
        <w:jc w:val="center"/>
        <w:rPr>
          <w:rFonts w:ascii="Times New Roman" w:hAnsi="Times New Roman" w:cs="Times New Roman"/>
          <w:b/>
          <w:sz w:val="48"/>
          <w:szCs w:val="48"/>
        </w:rPr>
      </w:pPr>
      <w:r w:rsidRPr="00511FF7">
        <w:rPr>
          <w:rFonts w:ascii="Times New Roman" w:hAnsi="Times New Roman" w:cs="Times New Roman"/>
          <w:b/>
          <w:sz w:val="48"/>
          <w:szCs w:val="48"/>
        </w:rPr>
        <w:t>TOPIC: IMPACT OF DROUGHT</w:t>
      </w:r>
      <w:r w:rsidR="00333269">
        <w:rPr>
          <w:rFonts w:ascii="Times New Roman" w:hAnsi="Times New Roman" w:cs="Times New Roman"/>
          <w:b/>
          <w:sz w:val="48"/>
          <w:szCs w:val="48"/>
        </w:rPr>
        <w:t>S</w:t>
      </w:r>
      <w:r w:rsidRPr="00511FF7">
        <w:rPr>
          <w:rFonts w:ascii="Times New Roman" w:hAnsi="Times New Roman" w:cs="Times New Roman"/>
          <w:b/>
          <w:sz w:val="48"/>
          <w:szCs w:val="48"/>
        </w:rPr>
        <w:t xml:space="preserve"> AND WILDFIRES ON SOCIAL CONFLICTS IN AFRICA: A DATA-DRIVEN ANALYSIS</w:t>
      </w:r>
    </w:p>
    <w:p w:rsidR="00CF5654" w:rsidRDefault="00CF5654" w:rsidP="00F4606E">
      <w:pPr>
        <w:spacing w:after="0" w:line="360" w:lineRule="auto"/>
        <w:rPr>
          <w:rFonts w:ascii="Times New Roman" w:hAnsi="Times New Roman" w:cs="Times New Roman"/>
          <w:sz w:val="52"/>
          <w:szCs w:val="52"/>
        </w:rPr>
      </w:pPr>
      <w:r>
        <w:rPr>
          <w:rFonts w:ascii="Times New Roman" w:hAnsi="Times New Roman" w:cs="Times New Roman"/>
          <w:sz w:val="52"/>
          <w:szCs w:val="52"/>
        </w:rPr>
        <w:br w:type="page"/>
      </w:r>
    </w:p>
    <w:p w:rsidR="00CF5654" w:rsidRPr="007D19C1" w:rsidRDefault="002E183D" w:rsidP="00F4606E">
      <w:pPr>
        <w:spacing w:after="0" w:line="360" w:lineRule="auto"/>
        <w:jc w:val="center"/>
        <w:rPr>
          <w:rFonts w:ascii="Times New Roman" w:hAnsi="Times New Roman" w:cs="Times New Roman"/>
          <w:b/>
          <w:sz w:val="24"/>
          <w:szCs w:val="24"/>
        </w:rPr>
      </w:pPr>
      <w:r w:rsidRPr="007D19C1">
        <w:rPr>
          <w:rFonts w:ascii="Times New Roman" w:hAnsi="Times New Roman" w:cs="Times New Roman"/>
          <w:b/>
          <w:sz w:val="24"/>
          <w:szCs w:val="24"/>
        </w:rPr>
        <w:lastRenderedPageBreak/>
        <w:t>TABLE OF CONTENTS</w:t>
      </w:r>
    </w:p>
    <w:p w:rsidR="002E183D" w:rsidRPr="005C5AF0" w:rsidRDefault="002E183D" w:rsidP="00F4606E">
      <w:pPr>
        <w:pStyle w:val="ListParagraph"/>
        <w:numPr>
          <w:ilvl w:val="0"/>
          <w:numId w:val="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Introduction</w:t>
      </w:r>
    </w:p>
    <w:p w:rsidR="007D19C1" w:rsidRDefault="007D19C1" w:rsidP="00F4606E">
      <w:pPr>
        <w:pStyle w:val="ListParagraph"/>
        <w:numPr>
          <w:ilvl w:val="0"/>
          <w:numId w:val="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Justification of the Study</w:t>
      </w:r>
    </w:p>
    <w:p w:rsidR="007D19C1" w:rsidRPr="004305B9" w:rsidRDefault="007D19C1" w:rsidP="00F4606E">
      <w:pPr>
        <w:pStyle w:val="ListParagraph"/>
        <w:numPr>
          <w:ilvl w:val="0"/>
          <w:numId w:val="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Objectives</w:t>
      </w:r>
    </w:p>
    <w:p w:rsidR="007D19C1" w:rsidRDefault="007D19C1" w:rsidP="00F4606E">
      <w:pPr>
        <w:pStyle w:val="ListParagraph"/>
        <w:numPr>
          <w:ilvl w:val="0"/>
          <w:numId w:val="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Methodology</w:t>
      </w:r>
    </w:p>
    <w:p w:rsidR="00917364" w:rsidRDefault="007A6199" w:rsidP="00F4606E">
      <w:pPr>
        <w:pStyle w:val="ListParagraph"/>
        <w:numPr>
          <w:ilvl w:val="0"/>
          <w:numId w:val="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Result and </w:t>
      </w:r>
      <w:r w:rsidR="00917364">
        <w:rPr>
          <w:rFonts w:ascii="Times New Roman" w:hAnsi="Times New Roman" w:cs="Times New Roman"/>
          <w:sz w:val="24"/>
          <w:szCs w:val="24"/>
        </w:rPr>
        <w:t>Discussion</w:t>
      </w:r>
    </w:p>
    <w:p w:rsidR="00413766" w:rsidRDefault="007D19C1" w:rsidP="00F4606E">
      <w:pPr>
        <w:pStyle w:val="ListParagraph"/>
        <w:numPr>
          <w:ilvl w:val="0"/>
          <w:numId w:val="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Conclusion and Recommendation</w:t>
      </w:r>
    </w:p>
    <w:p w:rsidR="00413766" w:rsidRDefault="00413766" w:rsidP="00F4606E">
      <w:pPr>
        <w:spacing w:after="0" w:line="360" w:lineRule="auto"/>
        <w:rPr>
          <w:rFonts w:ascii="Times New Roman" w:hAnsi="Times New Roman" w:cs="Times New Roman"/>
          <w:sz w:val="24"/>
          <w:szCs w:val="24"/>
        </w:rPr>
      </w:pPr>
      <w:r>
        <w:rPr>
          <w:rFonts w:ascii="Times New Roman" w:hAnsi="Times New Roman" w:cs="Times New Roman"/>
          <w:sz w:val="24"/>
          <w:szCs w:val="24"/>
        </w:rPr>
        <w:br w:type="page"/>
      </w:r>
    </w:p>
    <w:p w:rsidR="007D19C1" w:rsidRDefault="00413766" w:rsidP="00F4606E">
      <w:pPr>
        <w:pStyle w:val="ListParagraph"/>
        <w:spacing w:after="0"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INTRODUCTION</w:t>
      </w:r>
    </w:p>
    <w:p w:rsidR="007A6199" w:rsidRPr="007D7236" w:rsidRDefault="007A6199" w:rsidP="00F4606E">
      <w:pPr>
        <w:spacing w:after="0" w:line="360" w:lineRule="auto"/>
        <w:jc w:val="both"/>
        <w:rPr>
          <w:rFonts w:ascii="Times New Roman" w:hAnsi="Times New Roman" w:cs="Times New Roman"/>
          <w:sz w:val="24"/>
          <w:szCs w:val="24"/>
        </w:rPr>
      </w:pPr>
      <w:r w:rsidRPr="007D7236">
        <w:rPr>
          <w:rFonts w:ascii="Times New Roman" w:hAnsi="Times New Roman" w:cs="Times New Roman"/>
          <w:sz w:val="24"/>
          <w:szCs w:val="24"/>
        </w:rPr>
        <w:t xml:space="preserve">Climate change has become a pressing issue globally for communities, organizations, and countries. The Intergovernmental Panel on Climate Change (IPCC) has warned that human-induced pollution has intensified extreme weather events like heat waves, torrential rain, droughts, and tropical cyclones. Natural resource scarcity has led to geopolitical disputes between governments and regions, as many resources, such as oil, gas, minerals, and water, are essential to economic growth, national security, and livelihood. Emissions of greenhouse gases due to global economic activity have caused atmospheric CO2 levels to rise by 50%, contributing to climate change vulnerability (Kaplan and </w:t>
      </w:r>
      <w:proofErr w:type="spellStart"/>
      <w:r w:rsidRPr="007D7236">
        <w:rPr>
          <w:rFonts w:ascii="Times New Roman" w:hAnsi="Times New Roman" w:cs="Times New Roman"/>
          <w:sz w:val="24"/>
          <w:szCs w:val="24"/>
        </w:rPr>
        <w:t>Ramanna</w:t>
      </w:r>
      <w:proofErr w:type="spellEnd"/>
      <w:r w:rsidRPr="007D7236">
        <w:rPr>
          <w:rFonts w:ascii="Times New Roman" w:hAnsi="Times New Roman" w:cs="Times New Roman"/>
          <w:sz w:val="24"/>
          <w:szCs w:val="24"/>
        </w:rPr>
        <w:t>, 2021).</w:t>
      </w:r>
    </w:p>
    <w:p w:rsidR="007A6199" w:rsidRPr="007D7236" w:rsidRDefault="007A6199" w:rsidP="00F4606E">
      <w:pPr>
        <w:spacing w:after="0" w:line="360" w:lineRule="auto"/>
        <w:jc w:val="both"/>
        <w:rPr>
          <w:rFonts w:ascii="Times New Roman" w:hAnsi="Times New Roman" w:cs="Times New Roman"/>
          <w:sz w:val="24"/>
          <w:szCs w:val="24"/>
        </w:rPr>
      </w:pPr>
      <w:proofErr w:type="spellStart"/>
      <w:r w:rsidRPr="007D7236">
        <w:rPr>
          <w:rFonts w:ascii="Times New Roman" w:hAnsi="Times New Roman" w:cs="Times New Roman"/>
          <w:sz w:val="24"/>
          <w:szCs w:val="24"/>
        </w:rPr>
        <w:t>Alam</w:t>
      </w:r>
      <w:proofErr w:type="spellEnd"/>
      <w:r w:rsidRPr="007D7236">
        <w:rPr>
          <w:rFonts w:ascii="Times New Roman" w:hAnsi="Times New Roman" w:cs="Times New Roman"/>
          <w:sz w:val="24"/>
          <w:szCs w:val="24"/>
        </w:rPr>
        <w:t xml:space="preserve"> </w:t>
      </w:r>
      <w:r w:rsidRPr="00FC45E6">
        <w:rPr>
          <w:rFonts w:ascii="Times New Roman" w:hAnsi="Times New Roman" w:cs="Times New Roman"/>
          <w:i/>
          <w:sz w:val="24"/>
          <w:szCs w:val="24"/>
        </w:rPr>
        <w:t>et</w:t>
      </w:r>
      <w:r w:rsidRPr="007D7236">
        <w:rPr>
          <w:rFonts w:ascii="Times New Roman" w:hAnsi="Times New Roman" w:cs="Times New Roman"/>
          <w:sz w:val="24"/>
          <w:szCs w:val="24"/>
        </w:rPr>
        <w:t xml:space="preserve"> al., (2025) reported that the imbalance in the ecosystem and the scarcity of resources, including water, caused by climate change has resulted in competition for scarce resources like water, food, and energy, leading to conflict between and within countries. According to Mackay </w:t>
      </w:r>
      <w:r w:rsidRPr="00FC45E6">
        <w:rPr>
          <w:rFonts w:ascii="Times New Roman" w:hAnsi="Times New Roman" w:cs="Times New Roman"/>
          <w:i/>
          <w:sz w:val="24"/>
          <w:szCs w:val="24"/>
        </w:rPr>
        <w:t>et</w:t>
      </w:r>
      <w:r w:rsidRPr="007D7236">
        <w:rPr>
          <w:rFonts w:ascii="Times New Roman" w:hAnsi="Times New Roman" w:cs="Times New Roman"/>
          <w:sz w:val="24"/>
          <w:szCs w:val="24"/>
        </w:rPr>
        <w:t xml:space="preserve"> al. (2024), natural disaster can be regarded as a traumatic experience, especially in developing regions such as those in many places across Africa where they lead to economic vulnerabilities, difficulty in accessing resources and poorly perceived institutional performance. These conditions often result in increased competition for resources between groups of individuals which, in turn, may contribute to the erosion of interpersonal trust. Environmental changes, such as rising sea levels and droughts, force migration, staining resources and contributing to social tension. Social inequality caused by climate change also leads to geopolitical conflict</w:t>
      </w:r>
      <w:r w:rsidR="006D40F6">
        <w:rPr>
          <w:rFonts w:ascii="Times New Roman" w:hAnsi="Times New Roman" w:cs="Times New Roman"/>
          <w:sz w:val="24"/>
          <w:szCs w:val="24"/>
        </w:rPr>
        <w:t xml:space="preserve"> </w:t>
      </w:r>
      <w:r w:rsidR="006D40F6" w:rsidRPr="007D7236">
        <w:rPr>
          <w:rFonts w:ascii="Times New Roman" w:hAnsi="Times New Roman" w:cs="Times New Roman"/>
          <w:sz w:val="24"/>
          <w:szCs w:val="24"/>
        </w:rPr>
        <w:t xml:space="preserve">(Mackay </w:t>
      </w:r>
      <w:r w:rsidR="006D40F6" w:rsidRPr="00FC45E6">
        <w:rPr>
          <w:rFonts w:ascii="Times New Roman" w:hAnsi="Times New Roman" w:cs="Times New Roman"/>
          <w:i/>
          <w:sz w:val="24"/>
          <w:szCs w:val="24"/>
        </w:rPr>
        <w:t>et</w:t>
      </w:r>
      <w:r w:rsidR="006D40F6" w:rsidRPr="007D7236">
        <w:rPr>
          <w:rFonts w:ascii="Times New Roman" w:hAnsi="Times New Roman" w:cs="Times New Roman"/>
          <w:sz w:val="24"/>
          <w:szCs w:val="24"/>
        </w:rPr>
        <w:t xml:space="preserve"> al., 2023)</w:t>
      </w:r>
      <w:r w:rsidRPr="007D7236">
        <w:rPr>
          <w:rFonts w:ascii="Times New Roman" w:hAnsi="Times New Roman" w:cs="Times New Roman"/>
          <w:sz w:val="24"/>
          <w:szCs w:val="24"/>
        </w:rPr>
        <w:t>. Vulnerable communities disproportionately affected by climate change experience heightened inequalities, and foster conditions ripe for unrest and conflicts. Nations may engage in competition over strategic resources as climate-induced scarcity becomes more pronounced (</w:t>
      </w:r>
      <w:proofErr w:type="spellStart"/>
      <w:r w:rsidRPr="007D7236">
        <w:rPr>
          <w:rFonts w:ascii="Times New Roman" w:hAnsi="Times New Roman" w:cs="Times New Roman"/>
          <w:sz w:val="24"/>
          <w:szCs w:val="24"/>
        </w:rPr>
        <w:t>Klare</w:t>
      </w:r>
      <w:proofErr w:type="spellEnd"/>
      <w:r w:rsidRPr="007D7236">
        <w:rPr>
          <w:rFonts w:ascii="Times New Roman" w:hAnsi="Times New Roman" w:cs="Times New Roman"/>
          <w:sz w:val="24"/>
          <w:szCs w:val="24"/>
        </w:rPr>
        <w:t>, 2020). In brief, climate change amplifies securities risks, economic challenges, and resource competition, creating intricate connections with geopolitical conflicts.</w:t>
      </w:r>
    </w:p>
    <w:p w:rsidR="00606D74" w:rsidRDefault="00606D74" w:rsidP="00F4606E">
      <w:pPr>
        <w:pStyle w:val="ListParagraph"/>
        <w:spacing w:after="0" w:line="360" w:lineRule="auto"/>
        <w:jc w:val="both"/>
        <w:rPr>
          <w:rFonts w:ascii="Times New Roman" w:hAnsi="Times New Roman" w:cs="Times New Roman"/>
          <w:sz w:val="24"/>
          <w:szCs w:val="24"/>
        </w:rPr>
      </w:pPr>
    </w:p>
    <w:p w:rsidR="00606D74" w:rsidRDefault="00606D74" w:rsidP="00F4606E">
      <w:pPr>
        <w:pStyle w:val="ListParagraph"/>
        <w:spacing w:after="0" w:line="360" w:lineRule="auto"/>
        <w:jc w:val="both"/>
        <w:rPr>
          <w:rFonts w:ascii="Times New Roman" w:hAnsi="Times New Roman" w:cs="Times New Roman"/>
          <w:sz w:val="24"/>
          <w:szCs w:val="24"/>
        </w:rPr>
      </w:pPr>
    </w:p>
    <w:p w:rsidR="005C5AF0" w:rsidRDefault="005C5AF0" w:rsidP="00F4606E">
      <w:pPr>
        <w:pStyle w:val="ListParagraph"/>
        <w:spacing w:after="0" w:line="360" w:lineRule="auto"/>
        <w:jc w:val="center"/>
        <w:rPr>
          <w:rFonts w:ascii="Times New Roman" w:hAnsi="Times New Roman" w:cs="Times New Roman"/>
          <w:sz w:val="24"/>
          <w:szCs w:val="24"/>
        </w:rPr>
      </w:pPr>
      <w:r>
        <w:rPr>
          <w:rFonts w:ascii="Times New Roman" w:hAnsi="Times New Roman" w:cs="Times New Roman"/>
          <w:sz w:val="24"/>
          <w:szCs w:val="24"/>
        </w:rPr>
        <w:t>JUSTIFICATION OF THE STUDY</w:t>
      </w:r>
    </w:p>
    <w:p w:rsidR="00AE51C4" w:rsidRPr="00AE51C4" w:rsidRDefault="005C5AF0" w:rsidP="00F4606E">
      <w:pPr>
        <w:pStyle w:val="ListParagraph"/>
        <w:spacing w:after="0" w:line="360" w:lineRule="auto"/>
        <w:ind w:left="0"/>
        <w:jc w:val="both"/>
        <w:rPr>
          <w:rFonts w:ascii="Times New Roman" w:hAnsi="Times New Roman" w:cs="Times New Roman"/>
          <w:sz w:val="24"/>
          <w:szCs w:val="24"/>
        </w:rPr>
      </w:pPr>
      <w:r>
        <w:rPr>
          <w:rFonts w:ascii="Times New Roman" w:hAnsi="Times New Roman" w:cs="Times New Roman"/>
          <w:sz w:val="24"/>
          <w:szCs w:val="24"/>
        </w:rPr>
        <w:lastRenderedPageBreak/>
        <w:t>This study is justified because it addresses a critical knowledge gap on the relationships between climate – induced disasters (droughts and wildfires) and social conflicts in Africa, providing valuable insights for policymakers and stakeholders to develop effective strategies for conflict</w:t>
      </w:r>
      <w:r w:rsidR="00AE51C4">
        <w:rPr>
          <w:rFonts w:ascii="Times New Roman" w:hAnsi="Times New Roman" w:cs="Times New Roman"/>
          <w:sz w:val="24"/>
          <w:szCs w:val="24"/>
        </w:rPr>
        <w:t xml:space="preserve"> mitigation and peace-building in the face of climate change.</w:t>
      </w:r>
    </w:p>
    <w:p w:rsidR="005C5AF0" w:rsidRDefault="005C5AF0" w:rsidP="00F4606E">
      <w:pPr>
        <w:pStyle w:val="ListParagraph"/>
        <w:spacing w:after="0" w:line="360" w:lineRule="auto"/>
        <w:jc w:val="both"/>
        <w:rPr>
          <w:rFonts w:ascii="Times New Roman" w:hAnsi="Times New Roman" w:cs="Times New Roman"/>
          <w:sz w:val="24"/>
          <w:szCs w:val="24"/>
        </w:rPr>
      </w:pPr>
    </w:p>
    <w:p w:rsidR="006E540E" w:rsidRDefault="006E540E" w:rsidP="00F4606E">
      <w:pPr>
        <w:pStyle w:val="ListParagraph"/>
        <w:spacing w:after="0" w:line="360" w:lineRule="auto"/>
        <w:jc w:val="both"/>
        <w:rPr>
          <w:rFonts w:ascii="Times New Roman" w:hAnsi="Times New Roman" w:cs="Times New Roman"/>
          <w:sz w:val="24"/>
          <w:szCs w:val="24"/>
        </w:rPr>
      </w:pPr>
    </w:p>
    <w:p w:rsidR="006E540E" w:rsidRDefault="006E540E" w:rsidP="00F4606E">
      <w:pPr>
        <w:pStyle w:val="ListParagraph"/>
        <w:spacing w:after="0" w:line="360" w:lineRule="auto"/>
        <w:jc w:val="both"/>
        <w:rPr>
          <w:rFonts w:ascii="Times New Roman" w:hAnsi="Times New Roman" w:cs="Times New Roman"/>
          <w:sz w:val="24"/>
          <w:szCs w:val="24"/>
        </w:rPr>
      </w:pPr>
    </w:p>
    <w:p w:rsidR="006E540E" w:rsidRDefault="006E540E" w:rsidP="00F4606E">
      <w:pPr>
        <w:pStyle w:val="ListParagraph"/>
        <w:spacing w:after="0" w:line="360" w:lineRule="auto"/>
        <w:jc w:val="center"/>
        <w:rPr>
          <w:rFonts w:ascii="Times New Roman" w:hAnsi="Times New Roman" w:cs="Times New Roman"/>
          <w:sz w:val="24"/>
          <w:szCs w:val="24"/>
        </w:rPr>
      </w:pPr>
      <w:r>
        <w:rPr>
          <w:rFonts w:ascii="Times New Roman" w:hAnsi="Times New Roman" w:cs="Times New Roman"/>
          <w:sz w:val="24"/>
          <w:szCs w:val="24"/>
        </w:rPr>
        <w:t>OBJECTIVES</w:t>
      </w:r>
    </w:p>
    <w:p w:rsidR="006E540E" w:rsidRDefault="006E540E" w:rsidP="00F4606E">
      <w:pPr>
        <w:pStyle w:val="ListParagraph"/>
        <w:numPr>
          <w:ilvl w:val="0"/>
          <w:numId w:val="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To investigate the relationship between droughts, wildfire and social conflicts in Africa.</w:t>
      </w:r>
    </w:p>
    <w:p w:rsidR="006E540E" w:rsidRDefault="006E540E" w:rsidP="00F4606E">
      <w:pPr>
        <w:pStyle w:val="ListParagraph"/>
        <w:numPr>
          <w:ilvl w:val="0"/>
          <w:numId w:val="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To identify the most vulnerable regions and communities to climate–induced disasters and conflicts.</w:t>
      </w:r>
    </w:p>
    <w:p w:rsidR="006E540E" w:rsidRDefault="006E540E" w:rsidP="00F4606E">
      <w:pPr>
        <w:pStyle w:val="ListParagraph"/>
        <w:numPr>
          <w:ilvl w:val="0"/>
          <w:numId w:val="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To analyze the impact of climate change on social stability and conflict dynamics.</w:t>
      </w:r>
    </w:p>
    <w:p w:rsidR="006E540E" w:rsidRDefault="006E540E" w:rsidP="00F4606E">
      <w:pPr>
        <w:pStyle w:val="ListParagraph"/>
        <w:numPr>
          <w:ilvl w:val="0"/>
          <w:numId w:val="2"/>
        </w:numPr>
        <w:spacing w:after="0" w:line="360" w:lineRule="auto"/>
        <w:jc w:val="both"/>
        <w:rPr>
          <w:rFonts w:ascii="Times New Roman" w:hAnsi="Times New Roman" w:cs="Times New Roman"/>
          <w:sz w:val="24"/>
          <w:szCs w:val="24"/>
        </w:rPr>
      </w:pPr>
      <w:r w:rsidRPr="00690966">
        <w:rPr>
          <w:rFonts w:ascii="Times New Roman" w:hAnsi="Times New Roman" w:cs="Times New Roman"/>
          <w:sz w:val="24"/>
          <w:szCs w:val="24"/>
        </w:rPr>
        <w:t xml:space="preserve">To provide insights for policymakers and stakeholders to develop effective strategies for conflict </w:t>
      </w:r>
      <w:r w:rsidR="00690966" w:rsidRPr="00690966">
        <w:rPr>
          <w:rFonts w:ascii="Times New Roman" w:hAnsi="Times New Roman" w:cs="Times New Roman"/>
          <w:sz w:val="24"/>
          <w:szCs w:val="24"/>
        </w:rPr>
        <w:t>mitigation and peace-building.</w:t>
      </w:r>
    </w:p>
    <w:p w:rsidR="004B676A" w:rsidRDefault="004B676A" w:rsidP="00F4606E">
      <w:pPr>
        <w:spacing w:after="0" w:line="360" w:lineRule="auto"/>
        <w:jc w:val="center"/>
        <w:rPr>
          <w:rFonts w:ascii="Times New Roman" w:hAnsi="Times New Roman" w:cs="Times New Roman"/>
          <w:sz w:val="24"/>
          <w:szCs w:val="24"/>
        </w:rPr>
      </w:pPr>
    </w:p>
    <w:p w:rsidR="004B676A" w:rsidRDefault="004B676A" w:rsidP="00F4606E">
      <w:pPr>
        <w:spacing w:after="0" w:line="360" w:lineRule="auto"/>
        <w:jc w:val="center"/>
        <w:rPr>
          <w:rFonts w:ascii="Times New Roman" w:hAnsi="Times New Roman" w:cs="Times New Roman"/>
          <w:sz w:val="24"/>
          <w:szCs w:val="24"/>
        </w:rPr>
      </w:pPr>
    </w:p>
    <w:p w:rsidR="00690966" w:rsidRDefault="00690966" w:rsidP="00F4606E">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METHODOLOGY</w:t>
      </w:r>
    </w:p>
    <w:p w:rsidR="00690966" w:rsidRDefault="00690966" w:rsidP="00F4606E">
      <w:pPr>
        <w:spacing w:after="0" w:line="360" w:lineRule="auto"/>
        <w:jc w:val="both"/>
        <w:rPr>
          <w:rFonts w:ascii="Times New Roman" w:hAnsi="Times New Roman" w:cs="Times New Roman"/>
          <w:sz w:val="24"/>
          <w:szCs w:val="24"/>
        </w:rPr>
      </w:pPr>
      <w:r>
        <w:rPr>
          <w:rFonts w:ascii="Times New Roman" w:hAnsi="Times New Roman" w:cs="Times New Roman"/>
          <w:sz w:val="24"/>
          <w:szCs w:val="24"/>
        </w:rPr>
        <w:t>Source of the Datasets: The dataset was downloaded from the EMDAT site (</w:t>
      </w:r>
      <w:hyperlink r:id="rId9" w:history="1">
        <w:r w:rsidRPr="00165402">
          <w:rPr>
            <w:rStyle w:val="Hyperlink"/>
            <w:rFonts w:ascii="Times New Roman" w:hAnsi="Times New Roman" w:cs="Times New Roman"/>
            <w:sz w:val="24"/>
            <w:szCs w:val="24"/>
          </w:rPr>
          <w:t>https://www.emdat.be/</w:t>
        </w:r>
      </w:hyperlink>
      <w:r w:rsidR="00A61B8A">
        <w:rPr>
          <w:rFonts w:ascii="Times New Roman" w:hAnsi="Times New Roman" w:cs="Times New Roman"/>
          <w:sz w:val="24"/>
          <w:szCs w:val="24"/>
        </w:rPr>
        <w:t>). It is a site that</w:t>
      </w:r>
      <w:r>
        <w:rPr>
          <w:rFonts w:ascii="Times New Roman" w:hAnsi="Times New Roman" w:cs="Times New Roman"/>
          <w:sz w:val="24"/>
          <w:szCs w:val="24"/>
        </w:rPr>
        <w:t xml:space="preserve"> holds datasets on natural disasters.</w:t>
      </w:r>
    </w:p>
    <w:p w:rsidR="00690966" w:rsidRPr="00690966" w:rsidRDefault="00690966" w:rsidP="00F4606E">
      <w:pPr>
        <w:spacing w:after="0" w:line="360" w:lineRule="auto"/>
        <w:jc w:val="both"/>
        <w:rPr>
          <w:rFonts w:ascii="Times New Roman" w:hAnsi="Times New Roman" w:cs="Times New Roman"/>
          <w:sz w:val="24"/>
          <w:szCs w:val="24"/>
        </w:rPr>
      </w:pPr>
      <w:r>
        <w:rPr>
          <w:rFonts w:ascii="Times New Roman" w:hAnsi="Times New Roman" w:cs="Times New Roman"/>
          <w:sz w:val="24"/>
          <w:szCs w:val="24"/>
        </w:rPr>
        <w:t>Package or Software used for the Analysis: The software used i</w:t>
      </w:r>
      <w:r w:rsidR="00FD4FE8">
        <w:rPr>
          <w:rFonts w:ascii="Times New Roman" w:hAnsi="Times New Roman" w:cs="Times New Roman"/>
          <w:sz w:val="24"/>
          <w:szCs w:val="24"/>
        </w:rPr>
        <w:t xml:space="preserve">s python </w:t>
      </w:r>
      <w:proofErr w:type="spellStart"/>
      <w:r w:rsidR="00FD4FE8">
        <w:rPr>
          <w:rFonts w:ascii="Times New Roman" w:hAnsi="Times New Roman" w:cs="Times New Roman"/>
          <w:sz w:val="24"/>
          <w:szCs w:val="24"/>
        </w:rPr>
        <w:t>jupyter</w:t>
      </w:r>
      <w:proofErr w:type="spellEnd"/>
      <w:r w:rsidR="00FD4FE8">
        <w:rPr>
          <w:rFonts w:ascii="Times New Roman" w:hAnsi="Times New Roman" w:cs="Times New Roman"/>
          <w:sz w:val="24"/>
          <w:szCs w:val="24"/>
        </w:rPr>
        <w:t xml:space="preserve"> notebook embedded in anaconda.</w:t>
      </w:r>
      <w:r>
        <w:rPr>
          <w:rFonts w:ascii="Times New Roman" w:hAnsi="Times New Roman" w:cs="Times New Roman"/>
          <w:sz w:val="24"/>
          <w:szCs w:val="24"/>
        </w:rPr>
        <w:t xml:space="preserve"> </w:t>
      </w:r>
    </w:p>
    <w:p w:rsidR="00700745" w:rsidRPr="00700745" w:rsidRDefault="00E35756" w:rsidP="00F4606E">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Data Cleaning: </w:t>
      </w:r>
      <w:r w:rsidR="001506C6">
        <w:rPr>
          <w:rFonts w:ascii="Times New Roman" w:hAnsi="Times New Roman" w:cs="Times New Roman"/>
          <w:sz w:val="24"/>
          <w:szCs w:val="24"/>
        </w:rPr>
        <w:t xml:space="preserve">The dataset that was downloaded from the EMDAT site was saved in a folder called python scripts. That way, the </w:t>
      </w:r>
      <w:proofErr w:type="spellStart"/>
      <w:r w:rsidR="001506C6">
        <w:rPr>
          <w:rFonts w:ascii="Times New Roman" w:hAnsi="Times New Roman" w:cs="Times New Roman"/>
          <w:sz w:val="24"/>
          <w:szCs w:val="24"/>
        </w:rPr>
        <w:t>jupyter</w:t>
      </w:r>
      <w:proofErr w:type="spellEnd"/>
      <w:r w:rsidR="001506C6">
        <w:rPr>
          <w:rFonts w:ascii="Times New Roman" w:hAnsi="Times New Roman" w:cs="Times New Roman"/>
          <w:sz w:val="24"/>
          <w:szCs w:val="24"/>
        </w:rPr>
        <w:t xml:space="preserve"> notebook in anaconda would be able to read it. </w:t>
      </w:r>
      <w:r>
        <w:rPr>
          <w:rFonts w:ascii="Times New Roman" w:hAnsi="Times New Roman" w:cs="Times New Roman"/>
          <w:sz w:val="24"/>
          <w:szCs w:val="24"/>
        </w:rPr>
        <w:t>The dataset was cleaned</w:t>
      </w:r>
      <w:r w:rsidR="001506C6">
        <w:rPr>
          <w:rFonts w:ascii="Times New Roman" w:hAnsi="Times New Roman" w:cs="Times New Roman"/>
          <w:sz w:val="24"/>
          <w:szCs w:val="24"/>
        </w:rPr>
        <w:t xml:space="preserve"> using</w:t>
      </w:r>
      <w:r>
        <w:rPr>
          <w:rFonts w:ascii="Times New Roman" w:hAnsi="Times New Roman" w:cs="Times New Roman"/>
          <w:sz w:val="24"/>
          <w:szCs w:val="24"/>
        </w:rPr>
        <w:t xml:space="preserve"> programming language with the use of codes. Firstly, I imported the libraries which are </w:t>
      </w:r>
      <w:proofErr w:type="spellStart"/>
      <w:r>
        <w:rPr>
          <w:rFonts w:ascii="Times New Roman" w:hAnsi="Times New Roman" w:cs="Times New Roman"/>
          <w:sz w:val="24"/>
          <w:szCs w:val="24"/>
        </w:rPr>
        <w:t>numpy</w:t>
      </w:r>
      <w:proofErr w:type="spellEnd"/>
      <w:r>
        <w:rPr>
          <w:rFonts w:ascii="Times New Roman" w:hAnsi="Times New Roman" w:cs="Times New Roman"/>
          <w:sz w:val="24"/>
          <w:szCs w:val="24"/>
        </w:rPr>
        <w:t xml:space="preserve"> and pandas as </w:t>
      </w:r>
      <w:proofErr w:type="spellStart"/>
      <w:r>
        <w:rPr>
          <w:rFonts w:ascii="Times New Roman" w:hAnsi="Times New Roman" w:cs="Times New Roman"/>
          <w:sz w:val="24"/>
          <w:szCs w:val="24"/>
        </w:rPr>
        <w:t>np</w:t>
      </w:r>
      <w:proofErr w:type="spellEnd"/>
      <w:r>
        <w:rPr>
          <w:rFonts w:ascii="Times New Roman" w:hAnsi="Times New Roman" w:cs="Times New Roman"/>
          <w:sz w:val="24"/>
          <w:szCs w:val="24"/>
        </w:rPr>
        <w:t xml:space="preserve"> and </w:t>
      </w:r>
      <w:proofErr w:type="spellStart"/>
      <w:proofErr w:type="gramStart"/>
      <w:r>
        <w:rPr>
          <w:rFonts w:ascii="Times New Roman" w:hAnsi="Times New Roman" w:cs="Times New Roman"/>
          <w:sz w:val="24"/>
          <w:szCs w:val="24"/>
        </w:rPr>
        <w:t>pd</w:t>
      </w:r>
      <w:proofErr w:type="spellEnd"/>
      <w:proofErr w:type="gramEnd"/>
      <w:r>
        <w:rPr>
          <w:rFonts w:ascii="Times New Roman" w:hAnsi="Times New Roman" w:cs="Times New Roman"/>
          <w:sz w:val="24"/>
          <w:szCs w:val="24"/>
        </w:rPr>
        <w:t xml:space="preserve"> respectively. These made the dataset to be displayed in array (</w:t>
      </w:r>
      <w:proofErr w:type="spellStart"/>
      <w:r>
        <w:rPr>
          <w:rFonts w:ascii="Times New Roman" w:hAnsi="Times New Roman" w:cs="Times New Roman"/>
          <w:sz w:val="24"/>
          <w:szCs w:val="24"/>
        </w:rPr>
        <w:t>dataframe</w:t>
      </w:r>
      <w:proofErr w:type="spellEnd"/>
      <w:r>
        <w:rPr>
          <w:rFonts w:ascii="Times New Roman" w:hAnsi="Times New Roman" w:cs="Times New Roman"/>
          <w:sz w:val="24"/>
          <w:szCs w:val="24"/>
        </w:rPr>
        <w:t>).</w:t>
      </w:r>
      <w:r w:rsidR="001506C6">
        <w:rPr>
          <w:rFonts w:ascii="Times New Roman" w:hAnsi="Times New Roman" w:cs="Times New Roman"/>
          <w:sz w:val="24"/>
          <w:szCs w:val="24"/>
        </w:rPr>
        <w:t xml:space="preserve"> Being that the dataset is in excel sheet, it was read as </w:t>
      </w:r>
      <w:proofErr w:type="spellStart"/>
      <w:r w:rsidR="001506C6" w:rsidRPr="001506C6">
        <w:rPr>
          <w:rFonts w:ascii="Times New Roman" w:hAnsi="Times New Roman" w:cs="Times New Roman"/>
          <w:sz w:val="24"/>
          <w:szCs w:val="24"/>
        </w:rPr>
        <w:t>df</w:t>
      </w:r>
      <w:proofErr w:type="spellEnd"/>
      <w:r w:rsidR="001506C6" w:rsidRPr="001506C6">
        <w:rPr>
          <w:rFonts w:ascii="Times New Roman" w:hAnsi="Times New Roman" w:cs="Times New Roman"/>
          <w:sz w:val="24"/>
          <w:szCs w:val="24"/>
        </w:rPr>
        <w:t xml:space="preserve"> = pd.read_</w:t>
      </w:r>
      <w:proofErr w:type="gramStart"/>
      <w:r w:rsidR="001506C6" w:rsidRPr="001506C6">
        <w:rPr>
          <w:rFonts w:ascii="Times New Roman" w:hAnsi="Times New Roman" w:cs="Times New Roman"/>
          <w:sz w:val="24"/>
          <w:szCs w:val="24"/>
        </w:rPr>
        <w:t>excel</w:t>
      </w:r>
      <w:r w:rsidR="001506C6">
        <w:rPr>
          <w:rFonts w:ascii="Times New Roman" w:hAnsi="Times New Roman" w:cs="Times New Roman"/>
          <w:sz w:val="24"/>
          <w:szCs w:val="24"/>
        </w:rPr>
        <w:t>(</w:t>
      </w:r>
      <w:proofErr w:type="gramEnd"/>
      <w:r w:rsidR="001506C6" w:rsidRPr="001506C6">
        <w:rPr>
          <w:rFonts w:ascii="Times New Roman" w:hAnsi="Times New Roman" w:cs="Times New Roman"/>
          <w:sz w:val="24"/>
          <w:szCs w:val="24"/>
        </w:rPr>
        <w:t>('public_emdat_custom_request_2025-05-13_5a50590e-487c-47ce-bd16-cc79e0784121.xlsx'</w:t>
      </w:r>
      <w:r w:rsidR="001506C6">
        <w:rPr>
          <w:rFonts w:ascii="Times New Roman" w:hAnsi="Times New Roman" w:cs="Times New Roman"/>
          <w:sz w:val="24"/>
          <w:szCs w:val="24"/>
        </w:rPr>
        <w:t xml:space="preserve">). </w:t>
      </w:r>
      <w:proofErr w:type="spellStart"/>
      <w:r w:rsidR="001506C6" w:rsidRPr="001506C6">
        <w:rPr>
          <w:rFonts w:ascii="Times New Roman" w:hAnsi="Times New Roman" w:cs="Times New Roman"/>
          <w:sz w:val="24"/>
          <w:szCs w:val="24"/>
        </w:rPr>
        <w:t>df.head</w:t>
      </w:r>
      <w:proofErr w:type="spellEnd"/>
      <w:r w:rsidR="001506C6" w:rsidRPr="001506C6">
        <w:rPr>
          <w:rFonts w:ascii="Times New Roman" w:hAnsi="Times New Roman" w:cs="Times New Roman"/>
          <w:sz w:val="24"/>
          <w:szCs w:val="24"/>
        </w:rPr>
        <w:t>()</w:t>
      </w:r>
      <w:r w:rsidR="001506C6">
        <w:rPr>
          <w:rFonts w:ascii="Times New Roman" w:hAnsi="Times New Roman" w:cs="Times New Roman"/>
          <w:sz w:val="24"/>
          <w:szCs w:val="24"/>
        </w:rPr>
        <w:t xml:space="preserve"> displayed the first five(5) rows with the columns.</w:t>
      </w:r>
      <w:r w:rsidR="00DA5EC9">
        <w:rPr>
          <w:rFonts w:ascii="Times New Roman" w:hAnsi="Times New Roman" w:cs="Times New Roman"/>
          <w:sz w:val="24"/>
          <w:szCs w:val="24"/>
        </w:rPr>
        <w:t xml:space="preserve"> </w:t>
      </w:r>
      <w:proofErr w:type="spellStart"/>
      <w:r w:rsidR="00DA5EC9">
        <w:rPr>
          <w:rFonts w:ascii="Times New Roman" w:hAnsi="Times New Roman" w:cs="Times New Roman"/>
          <w:sz w:val="24"/>
          <w:szCs w:val="24"/>
        </w:rPr>
        <w:t>df.shape</w:t>
      </w:r>
      <w:proofErr w:type="spellEnd"/>
      <w:r w:rsidR="00DA5EC9">
        <w:rPr>
          <w:rFonts w:ascii="Times New Roman" w:hAnsi="Times New Roman" w:cs="Times New Roman"/>
          <w:sz w:val="24"/>
          <w:szCs w:val="24"/>
        </w:rPr>
        <w:t xml:space="preserve"> showed the number of rows and columns that are </w:t>
      </w:r>
      <w:r w:rsidR="00DA5EC9">
        <w:rPr>
          <w:rFonts w:ascii="Times New Roman" w:hAnsi="Times New Roman" w:cs="Times New Roman"/>
          <w:sz w:val="24"/>
          <w:szCs w:val="24"/>
        </w:rPr>
        <w:lastRenderedPageBreak/>
        <w:t xml:space="preserve">contained in the dataset. I checked for the columns that are empty and the ones that are not up to 30 – 50% filled and dropped them using the code; </w:t>
      </w:r>
      <w:proofErr w:type="spellStart"/>
      <w:r w:rsidR="00DA5EC9" w:rsidRPr="00DA5EC9">
        <w:rPr>
          <w:rFonts w:ascii="Times New Roman" w:hAnsi="Times New Roman" w:cs="Times New Roman"/>
          <w:sz w:val="24"/>
          <w:szCs w:val="24"/>
        </w:rPr>
        <w:t>df</w:t>
      </w:r>
      <w:proofErr w:type="spellEnd"/>
      <w:r w:rsidR="00DA5EC9" w:rsidRPr="00DA5EC9">
        <w:rPr>
          <w:rFonts w:ascii="Times New Roman" w:hAnsi="Times New Roman" w:cs="Times New Roman"/>
          <w:sz w:val="24"/>
          <w:szCs w:val="24"/>
        </w:rPr>
        <w:t xml:space="preserve">= </w:t>
      </w:r>
      <w:proofErr w:type="spellStart"/>
      <w:r w:rsidR="00DA5EC9" w:rsidRPr="00DA5EC9">
        <w:rPr>
          <w:rFonts w:ascii="Times New Roman" w:hAnsi="Times New Roman" w:cs="Times New Roman"/>
          <w:sz w:val="24"/>
          <w:szCs w:val="24"/>
        </w:rPr>
        <w:t>df.dropna</w:t>
      </w:r>
      <w:proofErr w:type="spellEnd"/>
      <w:r w:rsidR="00DA5EC9" w:rsidRPr="00DA5EC9">
        <w:rPr>
          <w:rFonts w:ascii="Times New Roman" w:hAnsi="Times New Roman" w:cs="Times New Roman"/>
          <w:sz w:val="24"/>
          <w:szCs w:val="24"/>
        </w:rPr>
        <w:t>(axis='columns', how='all')</w:t>
      </w:r>
      <w:r w:rsidR="00DA5EC9">
        <w:rPr>
          <w:rFonts w:ascii="Times New Roman" w:hAnsi="Times New Roman" w:cs="Times New Roman"/>
          <w:sz w:val="24"/>
          <w:szCs w:val="24"/>
        </w:rPr>
        <w:t xml:space="preserve">. For the very important columns are </w:t>
      </w:r>
      <w:proofErr w:type="spellStart"/>
      <w:r w:rsidR="00DA5EC9">
        <w:rPr>
          <w:rFonts w:ascii="Times New Roman" w:hAnsi="Times New Roman" w:cs="Times New Roman"/>
          <w:sz w:val="24"/>
          <w:szCs w:val="24"/>
        </w:rPr>
        <w:t>can not</w:t>
      </w:r>
      <w:proofErr w:type="spellEnd"/>
      <w:r w:rsidR="00DA5EC9">
        <w:rPr>
          <w:rFonts w:ascii="Times New Roman" w:hAnsi="Times New Roman" w:cs="Times New Roman"/>
          <w:sz w:val="24"/>
          <w:szCs w:val="24"/>
        </w:rPr>
        <w:t xml:space="preserve"> be dropped, I filled them up the zeros</w:t>
      </w:r>
      <w:r w:rsidR="00700745">
        <w:rPr>
          <w:rFonts w:ascii="Times New Roman" w:hAnsi="Times New Roman" w:cs="Times New Roman"/>
          <w:sz w:val="24"/>
          <w:szCs w:val="24"/>
        </w:rPr>
        <w:t xml:space="preserve">. All the unique columns that could not be dropped using </w:t>
      </w:r>
      <w:proofErr w:type="spellStart"/>
      <w:proofErr w:type="gramStart"/>
      <w:r w:rsidR="00700745" w:rsidRPr="00DA5EC9">
        <w:rPr>
          <w:rFonts w:ascii="Times New Roman" w:hAnsi="Times New Roman" w:cs="Times New Roman"/>
          <w:sz w:val="24"/>
          <w:szCs w:val="24"/>
        </w:rPr>
        <w:t>df</w:t>
      </w:r>
      <w:proofErr w:type="spellEnd"/>
      <w:proofErr w:type="gramEnd"/>
      <w:r w:rsidR="00700745" w:rsidRPr="00DA5EC9">
        <w:rPr>
          <w:rFonts w:ascii="Times New Roman" w:hAnsi="Times New Roman" w:cs="Times New Roman"/>
          <w:sz w:val="24"/>
          <w:szCs w:val="24"/>
        </w:rPr>
        <w:t xml:space="preserve">= </w:t>
      </w:r>
      <w:proofErr w:type="spellStart"/>
      <w:r w:rsidR="00700745" w:rsidRPr="00DA5EC9">
        <w:rPr>
          <w:rFonts w:ascii="Times New Roman" w:hAnsi="Times New Roman" w:cs="Times New Roman"/>
          <w:sz w:val="24"/>
          <w:szCs w:val="24"/>
        </w:rPr>
        <w:t>df.dropna</w:t>
      </w:r>
      <w:proofErr w:type="spellEnd"/>
      <w:r w:rsidR="00700745">
        <w:rPr>
          <w:rFonts w:ascii="Times New Roman" w:hAnsi="Times New Roman" w:cs="Times New Roman"/>
          <w:sz w:val="24"/>
          <w:szCs w:val="24"/>
        </w:rPr>
        <w:t xml:space="preserve"> were removed by using indexing, </w:t>
      </w:r>
      <w:proofErr w:type="spellStart"/>
      <w:r w:rsidR="00700745">
        <w:rPr>
          <w:rFonts w:ascii="Times New Roman" w:hAnsi="Times New Roman" w:cs="Times New Roman"/>
          <w:sz w:val="24"/>
          <w:szCs w:val="24"/>
        </w:rPr>
        <w:t>e.g</w:t>
      </w:r>
      <w:proofErr w:type="spellEnd"/>
      <w:r w:rsidR="00700745">
        <w:rPr>
          <w:rFonts w:ascii="Times New Roman" w:hAnsi="Times New Roman" w:cs="Times New Roman"/>
          <w:sz w:val="24"/>
          <w:szCs w:val="24"/>
        </w:rPr>
        <w:t xml:space="preserve">; </w:t>
      </w:r>
      <w:proofErr w:type="spellStart"/>
      <w:r w:rsidR="00700745" w:rsidRPr="00700745">
        <w:rPr>
          <w:rFonts w:ascii="Times New Roman" w:hAnsi="Times New Roman" w:cs="Times New Roman"/>
          <w:sz w:val="24"/>
          <w:szCs w:val="24"/>
        </w:rPr>
        <w:t>column_number_to_remove</w:t>
      </w:r>
      <w:proofErr w:type="spellEnd"/>
      <w:r w:rsidR="00700745" w:rsidRPr="00700745">
        <w:rPr>
          <w:rFonts w:ascii="Times New Roman" w:hAnsi="Times New Roman" w:cs="Times New Roman"/>
          <w:sz w:val="24"/>
          <w:szCs w:val="24"/>
        </w:rPr>
        <w:t xml:space="preserve"> = [19, 34, 35, 36, 37, 38, 39]</w:t>
      </w:r>
    </w:p>
    <w:p w:rsidR="00B15EBD" w:rsidRPr="00B15EBD" w:rsidRDefault="00700745" w:rsidP="00F4606E">
      <w:pPr>
        <w:spacing w:after="0" w:line="360" w:lineRule="auto"/>
        <w:jc w:val="both"/>
        <w:rPr>
          <w:rFonts w:ascii="Times New Roman" w:hAnsi="Times New Roman" w:cs="Times New Roman"/>
          <w:sz w:val="24"/>
          <w:szCs w:val="24"/>
        </w:rPr>
      </w:pPr>
      <w:proofErr w:type="spellStart"/>
      <w:proofErr w:type="gramStart"/>
      <w:r w:rsidRPr="00700745">
        <w:rPr>
          <w:rFonts w:ascii="Times New Roman" w:hAnsi="Times New Roman" w:cs="Times New Roman"/>
          <w:sz w:val="24"/>
          <w:szCs w:val="24"/>
        </w:rPr>
        <w:t>df.drop</w:t>
      </w:r>
      <w:proofErr w:type="spellEnd"/>
      <w:r w:rsidRPr="00700745">
        <w:rPr>
          <w:rFonts w:ascii="Times New Roman" w:hAnsi="Times New Roman" w:cs="Times New Roman"/>
          <w:sz w:val="24"/>
          <w:szCs w:val="24"/>
        </w:rPr>
        <w:t>(</w:t>
      </w:r>
      <w:proofErr w:type="spellStart"/>
      <w:proofErr w:type="gramEnd"/>
      <w:r w:rsidRPr="00700745">
        <w:rPr>
          <w:rFonts w:ascii="Times New Roman" w:hAnsi="Times New Roman" w:cs="Times New Roman"/>
          <w:sz w:val="24"/>
          <w:szCs w:val="24"/>
        </w:rPr>
        <w:t>df.columns</w:t>
      </w:r>
      <w:proofErr w:type="spellEnd"/>
      <w:r w:rsidRPr="00700745">
        <w:rPr>
          <w:rFonts w:ascii="Times New Roman" w:hAnsi="Times New Roman" w:cs="Times New Roman"/>
          <w:sz w:val="24"/>
          <w:szCs w:val="24"/>
        </w:rPr>
        <w:t>[</w:t>
      </w:r>
      <w:proofErr w:type="spellStart"/>
      <w:r w:rsidRPr="00700745">
        <w:rPr>
          <w:rFonts w:ascii="Times New Roman" w:hAnsi="Times New Roman" w:cs="Times New Roman"/>
          <w:sz w:val="24"/>
          <w:szCs w:val="24"/>
        </w:rPr>
        <w:t>column_number_to_re</w:t>
      </w:r>
      <w:r>
        <w:rPr>
          <w:rFonts w:ascii="Times New Roman" w:hAnsi="Times New Roman" w:cs="Times New Roman"/>
          <w:sz w:val="24"/>
          <w:szCs w:val="24"/>
        </w:rPr>
        <w:t>move</w:t>
      </w:r>
      <w:proofErr w:type="spellEnd"/>
      <w:r>
        <w:rPr>
          <w:rFonts w:ascii="Times New Roman" w:hAnsi="Times New Roman" w:cs="Times New Roman"/>
          <w:sz w:val="24"/>
          <w:szCs w:val="24"/>
        </w:rPr>
        <w:t xml:space="preserve">], axis = 1, </w:t>
      </w:r>
      <w:proofErr w:type="spellStart"/>
      <w:r>
        <w:rPr>
          <w:rFonts w:ascii="Times New Roman" w:hAnsi="Times New Roman" w:cs="Times New Roman"/>
          <w:sz w:val="24"/>
          <w:szCs w:val="24"/>
        </w:rPr>
        <w:t>inplace</w:t>
      </w:r>
      <w:proofErr w:type="spellEnd"/>
      <w:r>
        <w:rPr>
          <w:rFonts w:ascii="Times New Roman" w:hAnsi="Times New Roman" w:cs="Times New Roman"/>
          <w:sz w:val="24"/>
          <w:szCs w:val="24"/>
        </w:rPr>
        <w:t xml:space="preserve"> = True)</w:t>
      </w:r>
      <w:r w:rsidR="00B15EBD">
        <w:rPr>
          <w:rFonts w:ascii="Times New Roman" w:hAnsi="Times New Roman" w:cs="Times New Roman"/>
          <w:sz w:val="24"/>
          <w:szCs w:val="24"/>
        </w:rPr>
        <w:t xml:space="preserve">. The second dataset was imported as read as excel file; </w:t>
      </w:r>
      <w:r w:rsidR="00B15EBD" w:rsidRPr="00B15EBD">
        <w:rPr>
          <w:rFonts w:ascii="Times New Roman" w:hAnsi="Times New Roman" w:cs="Times New Roman"/>
          <w:sz w:val="24"/>
          <w:szCs w:val="24"/>
        </w:rPr>
        <w:t xml:space="preserve">df2 = </w:t>
      </w:r>
      <w:proofErr w:type="spellStart"/>
      <w:r w:rsidR="00B15EBD" w:rsidRPr="00B15EBD">
        <w:rPr>
          <w:rFonts w:ascii="Times New Roman" w:hAnsi="Times New Roman" w:cs="Times New Roman"/>
          <w:sz w:val="24"/>
          <w:szCs w:val="24"/>
        </w:rPr>
        <w:t>pd.read_</w:t>
      </w:r>
      <w:proofErr w:type="gramStart"/>
      <w:r w:rsidR="00B15EBD" w:rsidRPr="00B15EBD">
        <w:rPr>
          <w:rFonts w:ascii="Times New Roman" w:hAnsi="Times New Roman" w:cs="Times New Roman"/>
          <w:sz w:val="24"/>
          <w:szCs w:val="24"/>
        </w:rPr>
        <w:t>excel</w:t>
      </w:r>
      <w:proofErr w:type="spellEnd"/>
      <w:r w:rsidR="00B15EBD" w:rsidRPr="00B15EBD">
        <w:rPr>
          <w:rFonts w:ascii="Times New Roman" w:hAnsi="Times New Roman" w:cs="Times New Roman"/>
          <w:sz w:val="24"/>
          <w:szCs w:val="24"/>
        </w:rPr>
        <w:t>(</w:t>
      </w:r>
      <w:proofErr w:type="gramEnd"/>
      <w:r w:rsidR="00B15EBD" w:rsidRPr="00B15EBD">
        <w:rPr>
          <w:rFonts w:ascii="Times New Roman" w:hAnsi="Times New Roman" w:cs="Times New Roman"/>
          <w:sz w:val="24"/>
          <w:szCs w:val="24"/>
        </w:rPr>
        <w:t>'JME_Regional-Classifications.xlsx')</w:t>
      </w:r>
      <w:r w:rsidR="00B15EBD">
        <w:rPr>
          <w:rFonts w:ascii="Times New Roman" w:hAnsi="Times New Roman" w:cs="Times New Roman"/>
          <w:sz w:val="24"/>
          <w:szCs w:val="24"/>
        </w:rPr>
        <w:t xml:space="preserve">. After it was cleaned, it was merged with the initial dataset; </w:t>
      </w:r>
      <w:r w:rsidR="00B15EBD" w:rsidRPr="00B15EBD">
        <w:rPr>
          <w:rFonts w:ascii="Times New Roman" w:hAnsi="Times New Roman" w:cs="Times New Roman"/>
          <w:sz w:val="24"/>
          <w:szCs w:val="24"/>
        </w:rPr>
        <w:t xml:space="preserve">df1 = </w:t>
      </w:r>
      <w:proofErr w:type="spellStart"/>
      <w:proofErr w:type="gramStart"/>
      <w:r w:rsidR="00B15EBD" w:rsidRPr="00B15EBD">
        <w:rPr>
          <w:rFonts w:ascii="Times New Roman" w:hAnsi="Times New Roman" w:cs="Times New Roman"/>
          <w:sz w:val="24"/>
          <w:szCs w:val="24"/>
        </w:rPr>
        <w:t>pd.merge</w:t>
      </w:r>
      <w:proofErr w:type="spellEnd"/>
      <w:r w:rsidR="00B15EBD" w:rsidRPr="00B15EBD">
        <w:rPr>
          <w:rFonts w:ascii="Times New Roman" w:hAnsi="Times New Roman" w:cs="Times New Roman"/>
          <w:sz w:val="24"/>
          <w:szCs w:val="24"/>
        </w:rPr>
        <w:t>(</w:t>
      </w:r>
      <w:proofErr w:type="gramEnd"/>
      <w:r w:rsidR="00B15EBD" w:rsidRPr="00B15EBD">
        <w:rPr>
          <w:rFonts w:ascii="Times New Roman" w:hAnsi="Times New Roman" w:cs="Times New Roman"/>
          <w:sz w:val="24"/>
          <w:szCs w:val="24"/>
        </w:rPr>
        <w:t>left=</w:t>
      </w:r>
      <w:proofErr w:type="spellStart"/>
      <w:r w:rsidR="00B15EBD" w:rsidRPr="00B15EBD">
        <w:rPr>
          <w:rFonts w:ascii="Times New Roman" w:hAnsi="Times New Roman" w:cs="Times New Roman"/>
          <w:sz w:val="24"/>
          <w:szCs w:val="24"/>
        </w:rPr>
        <w:t>df</w:t>
      </w:r>
      <w:proofErr w:type="spellEnd"/>
      <w:r w:rsidR="00B15EBD" w:rsidRPr="00B15EBD">
        <w:rPr>
          <w:rFonts w:ascii="Times New Roman" w:hAnsi="Times New Roman" w:cs="Times New Roman"/>
          <w:sz w:val="24"/>
          <w:szCs w:val="24"/>
        </w:rPr>
        <w:t xml:space="preserve">, right=df2, </w:t>
      </w:r>
      <w:proofErr w:type="spellStart"/>
      <w:r w:rsidR="00B15EBD" w:rsidRPr="00B15EBD">
        <w:rPr>
          <w:rFonts w:ascii="Times New Roman" w:hAnsi="Times New Roman" w:cs="Times New Roman"/>
          <w:sz w:val="24"/>
          <w:szCs w:val="24"/>
        </w:rPr>
        <w:t>left_on</w:t>
      </w:r>
      <w:proofErr w:type="spellEnd"/>
      <w:r w:rsidR="00B15EBD" w:rsidRPr="00B15EBD">
        <w:rPr>
          <w:rFonts w:ascii="Times New Roman" w:hAnsi="Times New Roman" w:cs="Times New Roman"/>
          <w:sz w:val="24"/>
          <w:szCs w:val="24"/>
        </w:rPr>
        <w:t xml:space="preserve"> = 'ISO', </w:t>
      </w:r>
      <w:proofErr w:type="spellStart"/>
      <w:r w:rsidR="00B15EBD" w:rsidRPr="00B15EBD">
        <w:rPr>
          <w:rFonts w:ascii="Times New Roman" w:hAnsi="Times New Roman" w:cs="Times New Roman"/>
          <w:sz w:val="24"/>
          <w:szCs w:val="24"/>
        </w:rPr>
        <w:t>right_on</w:t>
      </w:r>
      <w:proofErr w:type="spellEnd"/>
      <w:r w:rsidR="00B15EBD" w:rsidRPr="00B15EBD">
        <w:rPr>
          <w:rFonts w:ascii="Times New Roman" w:hAnsi="Times New Roman" w:cs="Times New Roman"/>
          <w:sz w:val="24"/>
          <w:szCs w:val="24"/>
        </w:rPr>
        <w:t xml:space="preserve"> = 'ISO Code', how = 'left')</w:t>
      </w:r>
    </w:p>
    <w:p w:rsidR="00F61A8D" w:rsidRPr="00F61A8D" w:rsidRDefault="00B15EBD" w:rsidP="00F4606E">
      <w:pPr>
        <w:spacing w:after="0" w:line="360" w:lineRule="auto"/>
        <w:jc w:val="both"/>
        <w:rPr>
          <w:rFonts w:ascii="Times New Roman" w:hAnsi="Times New Roman" w:cs="Times New Roman"/>
          <w:sz w:val="24"/>
          <w:szCs w:val="24"/>
        </w:rPr>
      </w:pPr>
      <w:r w:rsidRPr="00B15EBD">
        <w:rPr>
          <w:rFonts w:ascii="Times New Roman" w:hAnsi="Times New Roman" w:cs="Times New Roman"/>
          <w:sz w:val="24"/>
          <w:szCs w:val="24"/>
        </w:rPr>
        <w:t xml:space="preserve">df1 = </w:t>
      </w:r>
      <w:proofErr w:type="gramStart"/>
      <w:r w:rsidRPr="00B15EBD">
        <w:rPr>
          <w:rFonts w:ascii="Times New Roman" w:hAnsi="Times New Roman" w:cs="Times New Roman"/>
          <w:sz w:val="24"/>
          <w:szCs w:val="24"/>
        </w:rPr>
        <w:t>df1.drop(</w:t>
      </w:r>
      <w:proofErr w:type="gramEnd"/>
      <w:r w:rsidRPr="00B15EBD">
        <w:rPr>
          <w:rFonts w:ascii="Times New Roman" w:hAnsi="Times New Roman" w:cs="Times New Roman"/>
          <w:sz w:val="24"/>
          <w:szCs w:val="24"/>
        </w:rPr>
        <w:t>columns = 'ISO Code')</w:t>
      </w:r>
      <w:r w:rsidR="00F61A8D">
        <w:rPr>
          <w:rFonts w:ascii="Times New Roman" w:hAnsi="Times New Roman" w:cs="Times New Roman"/>
          <w:sz w:val="24"/>
          <w:szCs w:val="24"/>
        </w:rPr>
        <w:t xml:space="preserve">. The % of the ‘Total Affected’ per </w:t>
      </w:r>
      <w:proofErr w:type="spellStart"/>
      <w:r w:rsidR="00F61A8D">
        <w:rPr>
          <w:rFonts w:ascii="Times New Roman" w:hAnsi="Times New Roman" w:cs="Times New Roman"/>
          <w:sz w:val="24"/>
          <w:szCs w:val="24"/>
        </w:rPr>
        <w:t>Subregion</w:t>
      </w:r>
      <w:proofErr w:type="spellEnd"/>
      <w:r w:rsidR="00F61A8D">
        <w:rPr>
          <w:rFonts w:ascii="Times New Roman" w:hAnsi="Times New Roman" w:cs="Times New Roman"/>
          <w:sz w:val="24"/>
          <w:szCs w:val="24"/>
        </w:rPr>
        <w:t xml:space="preserve"> was calculated using; </w:t>
      </w:r>
      <w:proofErr w:type="spellStart"/>
      <w:r w:rsidR="00F61A8D" w:rsidRPr="00F61A8D">
        <w:rPr>
          <w:rFonts w:ascii="Times New Roman" w:hAnsi="Times New Roman" w:cs="Times New Roman"/>
          <w:sz w:val="24"/>
          <w:szCs w:val="24"/>
        </w:rPr>
        <w:t>count_by_</w:t>
      </w:r>
      <w:proofErr w:type="gramStart"/>
      <w:r w:rsidR="00F61A8D" w:rsidRPr="00F61A8D">
        <w:rPr>
          <w:rFonts w:ascii="Times New Roman" w:hAnsi="Times New Roman" w:cs="Times New Roman"/>
          <w:sz w:val="24"/>
          <w:szCs w:val="24"/>
        </w:rPr>
        <w:t>subregion</w:t>
      </w:r>
      <w:proofErr w:type="spellEnd"/>
      <w:r w:rsidR="00F61A8D" w:rsidRPr="00F61A8D">
        <w:rPr>
          <w:rFonts w:ascii="Times New Roman" w:hAnsi="Times New Roman" w:cs="Times New Roman"/>
          <w:sz w:val="24"/>
          <w:szCs w:val="24"/>
        </w:rPr>
        <w:t>[</w:t>
      </w:r>
      <w:proofErr w:type="gramEnd"/>
      <w:r w:rsidR="00F61A8D" w:rsidRPr="00F61A8D">
        <w:rPr>
          <w:rFonts w:ascii="Times New Roman" w:hAnsi="Times New Roman" w:cs="Times New Roman"/>
          <w:sz w:val="24"/>
          <w:szCs w:val="24"/>
        </w:rPr>
        <w:t>'Percentage'] = (</w:t>
      </w:r>
      <w:proofErr w:type="spellStart"/>
      <w:r w:rsidR="00F61A8D" w:rsidRPr="00F61A8D">
        <w:rPr>
          <w:rFonts w:ascii="Times New Roman" w:hAnsi="Times New Roman" w:cs="Times New Roman"/>
          <w:sz w:val="24"/>
          <w:szCs w:val="24"/>
        </w:rPr>
        <w:t>count_by_subregion</w:t>
      </w:r>
      <w:proofErr w:type="spellEnd"/>
      <w:r w:rsidR="00F61A8D" w:rsidRPr="00F61A8D">
        <w:rPr>
          <w:rFonts w:ascii="Times New Roman" w:hAnsi="Times New Roman" w:cs="Times New Roman"/>
          <w:sz w:val="24"/>
          <w:szCs w:val="24"/>
        </w:rPr>
        <w:t>['Total Affected']/sum(</w:t>
      </w:r>
      <w:proofErr w:type="spellStart"/>
      <w:r w:rsidR="00F61A8D" w:rsidRPr="00F61A8D">
        <w:rPr>
          <w:rFonts w:ascii="Times New Roman" w:hAnsi="Times New Roman" w:cs="Times New Roman"/>
          <w:sz w:val="24"/>
          <w:szCs w:val="24"/>
        </w:rPr>
        <w:t>count_by_subregion</w:t>
      </w:r>
      <w:proofErr w:type="spellEnd"/>
      <w:r w:rsidR="00F61A8D" w:rsidRPr="00F61A8D">
        <w:rPr>
          <w:rFonts w:ascii="Times New Roman" w:hAnsi="Times New Roman" w:cs="Times New Roman"/>
          <w:sz w:val="24"/>
          <w:szCs w:val="24"/>
        </w:rPr>
        <w:t>['Total Affected']))*100</w:t>
      </w:r>
      <w:r w:rsidR="00F61A8D">
        <w:rPr>
          <w:rFonts w:ascii="Times New Roman" w:hAnsi="Times New Roman" w:cs="Times New Roman"/>
          <w:sz w:val="24"/>
          <w:szCs w:val="24"/>
        </w:rPr>
        <w:t xml:space="preserve">. The % of the ‘Total Affected’ per Country was also calculated using the codes; </w:t>
      </w:r>
      <w:proofErr w:type="spellStart"/>
      <w:r w:rsidR="00F61A8D" w:rsidRPr="00F61A8D">
        <w:rPr>
          <w:rFonts w:ascii="Times New Roman" w:hAnsi="Times New Roman" w:cs="Times New Roman"/>
          <w:sz w:val="24"/>
          <w:szCs w:val="24"/>
        </w:rPr>
        <w:t>count_by_country</w:t>
      </w:r>
      <w:proofErr w:type="spellEnd"/>
      <w:r w:rsidR="00F61A8D" w:rsidRPr="00F61A8D">
        <w:rPr>
          <w:rFonts w:ascii="Times New Roman" w:hAnsi="Times New Roman" w:cs="Times New Roman"/>
          <w:sz w:val="24"/>
          <w:szCs w:val="24"/>
        </w:rPr>
        <w:t xml:space="preserve"> = </w:t>
      </w:r>
      <w:proofErr w:type="spellStart"/>
      <w:proofErr w:type="gramStart"/>
      <w:r w:rsidR="00F61A8D" w:rsidRPr="00F61A8D">
        <w:rPr>
          <w:rFonts w:ascii="Times New Roman" w:hAnsi="Times New Roman" w:cs="Times New Roman"/>
          <w:sz w:val="24"/>
          <w:szCs w:val="24"/>
        </w:rPr>
        <w:t>df.groupby</w:t>
      </w:r>
      <w:proofErr w:type="spellEnd"/>
      <w:r w:rsidR="00F61A8D" w:rsidRPr="00F61A8D">
        <w:rPr>
          <w:rFonts w:ascii="Times New Roman" w:hAnsi="Times New Roman" w:cs="Times New Roman"/>
          <w:sz w:val="24"/>
          <w:szCs w:val="24"/>
        </w:rPr>
        <w:t>(</w:t>
      </w:r>
      <w:proofErr w:type="gramEnd"/>
      <w:r w:rsidR="00F61A8D" w:rsidRPr="00F61A8D">
        <w:rPr>
          <w:rFonts w:ascii="Times New Roman" w:hAnsi="Times New Roman" w:cs="Times New Roman"/>
          <w:sz w:val="24"/>
          <w:szCs w:val="24"/>
        </w:rPr>
        <w:t>'Country').sum().</w:t>
      </w:r>
      <w:proofErr w:type="spellStart"/>
      <w:r w:rsidR="00F61A8D" w:rsidRPr="00F61A8D">
        <w:rPr>
          <w:rFonts w:ascii="Times New Roman" w:hAnsi="Times New Roman" w:cs="Times New Roman"/>
          <w:sz w:val="24"/>
          <w:szCs w:val="24"/>
        </w:rPr>
        <w:t>sort_values</w:t>
      </w:r>
      <w:proofErr w:type="spellEnd"/>
      <w:r w:rsidR="00F61A8D" w:rsidRPr="00F61A8D">
        <w:rPr>
          <w:rFonts w:ascii="Times New Roman" w:hAnsi="Times New Roman" w:cs="Times New Roman"/>
          <w:sz w:val="24"/>
          <w:szCs w:val="24"/>
        </w:rPr>
        <w:t>(by= 'Total Affected', ascending=False).</w:t>
      </w:r>
      <w:proofErr w:type="spellStart"/>
      <w:r w:rsidR="00F61A8D" w:rsidRPr="00F61A8D">
        <w:rPr>
          <w:rFonts w:ascii="Times New Roman" w:hAnsi="Times New Roman" w:cs="Times New Roman"/>
          <w:sz w:val="24"/>
          <w:szCs w:val="24"/>
        </w:rPr>
        <w:t>reset_index</w:t>
      </w:r>
      <w:proofErr w:type="spellEnd"/>
      <w:r w:rsidR="00F61A8D" w:rsidRPr="00F61A8D">
        <w:rPr>
          <w:rFonts w:ascii="Times New Roman" w:hAnsi="Times New Roman" w:cs="Times New Roman"/>
          <w:sz w:val="24"/>
          <w:szCs w:val="24"/>
        </w:rPr>
        <w:t>()</w:t>
      </w:r>
    </w:p>
    <w:p w:rsidR="00CF5654" w:rsidRDefault="00F61A8D" w:rsidP="00F4606E">
      <w:pPr>
        <w:spacing w:after="0" w:line="360" w:lineRule="auto"/>
        <w:jc w:val="both"/>
        <w:rPr>
          <w:rFonts w:ascii="Times New Roman" w:hAnsi="Times New Roman" w:cs="Times New Roman"/>
          <w:sz w:val="24"/>
          <w:szCs w:val="24"/>
        </w:rPr>
      </w:pPr>
      <w:proofErr w:type="spellStart"/>
      <w:r w:rsidRPr="00F61A8D">
        <w:rPr>
          <w:rFonts w:ascii="Times New Roman" w:hAnsi="Times New Roman" w:cs="Times New Roman"/>
          <w:sz w:val="24"/>
          <w:szCs w:val="24"/>
        </w:rPr>
        <w:t>count_by_</w:t>
      </w:r>
      <w:proofErr w:type="gramStart"/>
      <w:r w:rsidRPr="00F61A8D">
        <w:rPr>
          <w:rFonts w:ascii="Times New Roman" w:hAnsi="Times New Roman" w:cs="Times New Roman"/>
          <w:sz w:val="24"/>
          <w:szCs w:val="24"/>
        </w:rPr>
        <w:t>country</w:t>
      </w:r>
      <w:proofErr w:type="spellEnd"/>
      <w:r w:rsidRPr="00F61A8D">
        <w:rPr>
          <w:rFonts w:ascii="Times New Roman" w:hAnsi="Times New Roman" w:cs="Times New Roman"/>
          <w:sz w:val="24"/>
          <w:szCs w:val="24"/>
        </w:rPr>
        <w:t>[</w:t>
      </w:r>
      <w:proofErr w:type="gramEnd"/>
      <w:r w:rsidRPr="00F61A8D">
        <w:rPr>
          <w:rFonts w:ascii="Times New Roman" w:hAnsi="Times New Roman" w:cs="Times New Roman"/>
          <w:sz w:val="24"/>
          <w:szCs w:val="24"/>
        </w:rPr>
        <w:t xml:space="preserve">'Percentage of Total Affected']= </w:t>
      </w:r>
      <w:proofErr w:type="spellStart"/>
      <w:r w:rsidRPr="00F61A8D">
        <w:rPr>
          <w:rFonts w:ascii="Times New Roman" w:hAnsi="Times New Roman" w:cs="Times New Roman"/>
          <w:sz w:val="24"/>
          <w:szCs w:val="24"/>
        </w:rPr>
        <w:t>count_by_country</w:t>
      </w:r>
      <w:proofErr w:type="spellEnd"/>
      <w:r w:rsidRPr="00F61A8D">
        <w:rPr>
          <w:rFonts w:ascii="Times New Roman" w:hAnsi="Times New Roman" w:cs="Times New Roman"/>
          <w:sz w:val="24"/>
          <w:szCs w:val="24"/>
        </w:rPr>
        <w:t>['Total Affected']/sum(</w:t>
      </w:r>
      <w:proofErr w:type="spellStart"/>
      <w:r w:rsidRPr="00F61A8D">
        <w:rPr>
          <w:rFonts w:ascii="Times New Roman" w:hAnsi="Times New Roman" w:cs="Times New Roman"/>
          <w:sz w:val="24"/>
          <w:szCs w:val="24"/>
        </w:rPr>
        <w:t>count_by_country</w:t>
      </w:r>
      <w:proofErr w:type="spellEnd"/>
      <w:r w:rsidRPr="00F61A8D">
        <w:rPr>
          <w:rFonts w:ascii="Times New Roman" w:hAnsi="Times New Roman" w:cs="Times New Roman"/>
          <w:sz w:val="24"/>
          <w:szCs w:val="24"/>
        </w:rPr>
        <w:t>['Total Affected'])</w:t>
      </w:r>
      <w:r w:rsidR="00394D1F">
        <w:rPr>
          <w:rFonts w:ascii="Times New Roman" w:hAnsi="Times New Roman" w:cs="Times New Roman"/>
          <w:sz w:val="24"/>
          <w:szCs w:val="24"/>
        </w:rPr>
        <w:t xml:space="preserve">. The libraries such as </w:t>
      </w:r>
      <w:proofErr w:type="spellStart"/>
      <w:r w:rsidR="00394D1F">
        <w:rPr>
          <w:rFonts w:ascii="Times New Roman" w:hAnsi="Times New Roman" w:cs="Times New Roman"/>
          <w:sz w:val="24"/>
          <w:szCs w:val="24"/>
        </w:rPr>
        <w:t>plotly.express</w:t>
      </w:r>
      <w:proofErr w:type="spellEnd"/>
      <w:r w:rsidR="00394D1F">
        <w:rPr>
          <w:rFonts w:ascii="Times New Roman" w:hAnsi="Times New Roman" w:cs="Times New Roman"/>
          <w:sz w:val="24"/>
          <w:szCs w:val="24"/>
        </w:rPr>
        <w:t xml:space="preserve">, </w:t>
      </w:r>
      <w:proofErr w:type="spellStart"/>
      <w:r w:rsidR="00394D1F">
        <w:rPr>
          <w:rFonts w:ascii="Times New Roman" w:hAnsi="Times New Roman" w:cs="Times New Roman"/>
          <w:sz w:val="24"/>
          <w:szCs w:val="24"/>
        </w:rPr>
        <w:t>matplotlib.pyplot</w:t>
      </w:r>
      <w:proofErr w:type="spellEnd"/>
      <w:r w:rsidR="00394D1F">
        <w:rPr>
          <w:rFonts w:ascii="Times New Roman" w:hAnsi="Times New Roman" w:cs="Times New Roman"/>
          <w:sz w:val="24"/>
          <w:szCs w:val="24"/>
        </w:rPr>
        <w:t xml:space="preserve"> and </w:t>
      </w:r>
      <w:proofErr w:type="spellStart"/>
      <w:r w:rsidR="00394D1F">
        <w:rPr>
          <w:rFonts w:ascii="Times New Roman" w:hAnsi="Times New Roman" w:cs="Times New Roman"/>
          <w:sz w:val="24"/>
          <w:szCs w:val="24"/>
        </w:rPr>
        <w:t>seaborn</w:t>
      </w:r>
      <w:proofErr w:type="spellEnd"/>
      <w:r w:rsidR="00394D1F">
        <w:rPr>
          <w:rFonts w:ascii="Times New Roman" w:hAnsi="Times New Roman" w:cs="Times New Roman"/>
          <w:sz w:val="24"/>
          <w:szCs w:val="24"/>
        </w:rPr>
        <w:t xml:space="preserve"> for plotting of charts were imported as </w:t>
      </w:r>
      <w:proofErr w:type="spellStart"/>
      <w:proofErr w:type="gramStart"/>
      <w:r w:rsidR="00394D1F">
        <w:rPr>
          <w:rFonts w:ascii="Times New Roman" w:hAnsi="Times New Roman" w:cs="Times New Roman"/>
          <w:sz w:val="24"/>
          <w:szCs w:val="24"/>
        </w:rPr>
        <w:t>px</w:t>
      </w:r>
      <w:proofErr w:type="spellEnd"/>
      <w:proofErr w:type="gramEnd"/>
      <w:r w:rsidR="00394D1F">
        <w:rPr>
          <w:rFonts w:ascii="Times New Roman" w:hAnsi="Times New Roman" w:cs="Times New Roman"/>
          <w:sz w:val="24"/>
          <w:szCs w:val="24"/>
        </w:rPr>
        <w:t xml:space="preserve">, </w:t>
      </w:r>
      <w:proofErr w:type="spellStart"/>
      <w:r w:rsidR="00394D1F">
        <w:rPr>
          <w:rFonts w:ascii="Times New Roman" w:hAnsi="Times New Roman" w:cs="Times New Roman"/>
          <w:sz w:val="24"/>
          <w:szCs w:val="24"/>
        </w:rPr>
        <w:t>plt</w:t>
      </w:r>
      <w:proofErr w:type="spellEnd"/>
      <w:r w:rsidR="00394D1F">
        <w:rPr>
          <w:rFonts w:ascii="Times New Roman" w:hAnsi="Times New Roman" w:cs="Times New Roman"/>
          <w:sz w:val="24"/>
          <w:szCs w:val="24"/>
        </w:rPr>
        <w:t xml:space="preserve"> and </w:t>
      </w:r>
      <w:proofErr w:type="spellStart"/>
      <w:r w:rsidR="00394D1F">
        <w:rPr>
          <w:rFonts w:ascii="Times New Roman" w:hAnsi="Times New Roman" w:cs="Times New Roman"/>
          <w:sz w:val="24"/>
          <w:szCs w:val="24"/>
        </w:rPr>
        <w:t>sns</w:t>
      </w:r>
      <w:proofErr w:type="spellEnd"/>
      <w:r w:rsidR="00394D1F">
        <w:rPr>
          <w:rFonts w:ascii="Times New Roman" w:hAnsi="Times New Roman" w:cs="Times New Roman"/>
          <w:sz w:val="24"/>
          <w:szCs w:val="24"/>
        </w:rPr>
        <w:t xml:space="preserve"> respectively. A donut</w:t>
      </w:r>
      <w:r w:rsidR="004E4E7F">
        <w:rPr>
          <w:rFonts w:ascii="Times New Roman" w:hAnsi="Times New Roman" w:cs="Times New Roman"/>
          <w:sz w:val="24"/>
          <w:szCs w:val="24"/>
        </w:rPr>
        <w:t xml:space="preserve"> and pie chart were</w:t>
      </w:r>
      <w:r w:rsidR="00394D1F">
        <w:rPr>
          <w:rFonts w:ascii="Times New Roman" w:hAnsi="Times New Roman" w:cs="Times New Roman"/>
          <w:sz w:val="24"/>
          <w:szCs w:val="24"/>
        </w:rPr>
        <w:t xml:space="preserve"> plotted which showed the</w:t>
      </w:r>
      <w:r w:rsidR="004E4E7F">
        <w:rPr>
          <w:rFonts w:ascii="Times New Roman" w:hAnsi="Times New Roman" w:cs="Times New Roman"/>
          <w:sz w:val="24"/>
          <w:szCs w:val="24"/>
        </w:rPr>
        <w:t xml:space="preserve"> percentage and</w:t>
      </w:r>
      <w:r w:rsidR="00394D1F">
        <w:rPr>
          <w:rFonts w:ascii="Times New Roman" w:hAnsi="Times New Roman" w:cs="Times New Roman"/>
          <w:sz w:val="24"/>
          <w:szCs w:val="24"/>
        </w:rPr>
        <w:t xml:space="preserve"> number of persons affected per UN </w:t>
      </w:r>
      <w:proofErr w:type="spellStart"/>
      <w:r w:rsidR="00394D1F">
        <w:rPr>
          <w:rFonts w:ascii="Times New Roman" w:hAnsi="Times New Roman" w:cs="Times New Roman"/>
          <w:sz w:val="24"/>
          <w:szCs w:val="24"/>
        </w:rPr>
        <w:t>Subregion</w:t>
      </w:r>
      <w:proofErr w:type="spellEnd"/>
      <w:r w:rsidR="004E4E7F">
        <w:rPr>
          <w:rFonts w:ascii="Times New Roman" w:hAnsi="Times New Roman" w:cs="Times New Roman"/>
          <w:sz w:val="24"/>
          <w:szCs w:val="24"/>
        </w:rPr>
        <w:t xml:space="preserve">, where different </w:t>
      </w:r>
      <w:proofErr w:type="spellStart"/>
      <w:r w:rsidR="004E4E7F">
        <w:rPr>
          <w:rFonts w:ascii="Times New Roman" w:hAnsi="Times New Roman" w:cs="Times New Roman"/>
          <w:sz w:val="24"/>
          <w:szCs w:val="24"/>
        </w:rPr>
        <w:t>colours</w:t>
      </w:r>
      <w:proofErr w:type="spellEnd"/>
      <w:r w:rsidR="004E4E7F">
        <w:rPr>
          <w:rFonts w:ascii="Times New Roman" w:hAnsi="Times New Roman" w:cs="Times New Roman"/>
          <w:sz w:val="24"/>
          <w:szCs w:val="24"/>
        </w:rPr>
        <w:t xml:space="preserve"> represents the </w:t>
      </w:r>
      <w:proofErr w:type="spellStart"/>
      <w:r w:rsidR="004E4E7F">
        <w:rPr>
          <w:rFonts w:ascii="Times New Roman" w:hAnsi="Times New Roman" w:cs="Times New Roman"/>
          <w:sz w:val="24"/>
          <w:szCs w:val="24"/>
        </w:rPr>
        <w:t>Subregions</w:t>
      </w:r>
      <w:proofErr w:type="spellEnd"/>
      <w:r w:rsidR="004E4E7F">
        <w:rPr>
          <w:rFonts w:ascii="Times New Roman" w:hAnsi="Times New Roman" w:cs="Times New Roman"/>
          <w:sz w:val="24"/>
          <w:szCs w:val="24"/>
        </w:rPr>
        <w:t xml:space="preserve">. </w:t>
      </w:r>
      <w:r w:rsidR="00837828">
        <w:rPr>
          <w:rFonts w:ascii="Times New Roman" w:hAnsi="Times New Roman" w:cs="Times New Roman"/>
          <w:sz w:val="24"/>
          <w:szCs w:val="24"/>
        </w:rPr>
        <w:t xml:space="preserve">A map chart was also used to show the </w:t>
      </w:r>
      <w:proofErr w:type="spellStart"/>
      <w:r w:rsidR="00837828">
        <w:rPr>
          <w:rFonts w:ascii="Times New Roman" w:hAnsi="Times New Roman" w:cs="Times New Roman"/>
          <w:sz w:val="24"/>
          <w:szCs w:val="24"/>
        </w:rPr>
        <w:t>subregions</w:t>
      </w:r>
      <w:proofErr w:type="spellEnd"/>
      <w:r w:rsidR="00837828">
        <w:rPr>
          <w:rFonts w:ascii="Times New Roman" w:hAnsi="Times New Roman" w:cs="Times New Roman"/>
          <w:sz w:val="24"/>
          <w:szCs w:val="24"/>
        </w:rPr>
        <w:t xml:space="preserve"> in Africa that were affected. A scatter plot was used to show the % of total affected per country. A multivariate ba</w:t>
      </w:r>
      <w:r w:rsidR="00770C0D">
        <w:rPr>
          <w:rFonts w:ascii="Times New Roman" w:hAnsi="Times New Roman" w:cs="Times New Roman"/>
          <w:sz w:val="24"/>
          <w:szCs w:val="24"/>
        </w:rPr>
        <w:t>r chart was plotted which displayed countries with their disaster subtype and their income level.</w:t>
      </w:r>
      <w:r w:rsidR="00526608">
        <w:rPr>
          <w:rFonts w:ascii="Times New Roman" w:hAnsi="Times New Roman" w:cs="Times New Roman"/>
          <w:sz w:val="24"/>
          <w:szCs w:val="24"/>
        </w:rPr>
        <w:t xml:space="preserve"> A </w:t>
      </w:r>
      <w:proofErr w:type="spellStart"/>
      <w:r w:rsidR="00526608">
        <w:rPr>
          <w:rFonts w:ascii="Times New Roman" w:hAnsi="Times New Roman" w:cs="Times New Roman"/>
          <w:sz w:val="24"/>
          <w:szCs w:val="24"/>
        </w:rPr>
        <w:t>scatter_plot</w:t>
      </w:r>
      <w:proofErr w:type="spellEnd"/>
      <w:r w:rsidR="00526608">
        <w:rPr>
          <w:rFonts w:ascii="Times New Roman" w:hAnsi="Times New Roman" w:cs="Times New Roman"/>
          <w:sz w:val="24"/>
          <w:szCs w:val="24"/>
        </w:rPr>
        <w:t xml:space="preserve"> chart was used to visualize the CPI of different countries, where </w:t>
      </w:r>
      <w:proofErr w:type="spellStart"/>
      <w:r w:rsidR="00526608">
        <w:rPr>
          <w:rFonts w:ascii="Times New Roman" w:hAnsi="Times New Roman" w:cs="Times New Roman"/>
          <w:sz w:val="24"/>
          <w:szCs w:val="24"/>
        </w:rPr>
        <w:t>colour</w:t>
      </w:r>
      <w:proofErr w:type="spellEnd"/>
      <w:r w:rsidR="00526608">
        <w:rPr>
          <w:rFonts w:ascii="Times New Roman" w:hAnsi="Times New Roman" w:cs="Times New Roman"/>
          <w:sz w:val="24"/>
          <w:szCs w:val="24"/>
        </w:rPr>
        <w:t xml:space="preserve"> was used for each of the country’s identity.</w:t>
      </w:r>
    </w:p>
    <w:p w:rsidR="004A33F2" w:rsidRDefault="004A33F2" w:rsidP="00526608">
      <w:pPr>
        <w:spacing w:after="0" w:line="360" w:lineRule="auto"/>
        <w:jc w:val="center"/>
        <w:rPr>
          <w:rFonts w:ascii="Times New Roman" w:hAnsi="Times New Roman" w:cs="Times New Roman"/>
          <w:sz w:val="24"/>
          <w:szCs w:val="24"/>
        </w:rPr>
      </w:pPr>
    </w:p>
    <w:p w:rsidR="006B5401" w:rsidRDefault="006B5401" w:rsidP="00F4606E">
      <w:pPr>
        <w:spacing w:after="0" w:line="360" w:lineRule="auto"/>
        <w:jc w:val="center"/>
        <w:rPr>
          <w:rFonts w:ascii="Times New Roman" w:hAnsi="Times New Roman" w:cs="Times New Roman"/>
          <w:sz w:val="24"/>
          <w:szCs w:val="24"/>
        </w:rPr>
      </w:pPr>
    </w:p>
    <w:p w:rsidR="006B5401" w:rsidRDefault="006B5401" w:rsidP="00F4606E">
      <w:pPr>
        <w:spacing w:after="0" w:line="360" w:lineRule="auto"/>
        <w:jc w:val="center"/>
        <w:rPr>
          <w:rFonts w:ascii="Times New Roman" w:hAnsi="Times New Roman" w:cs="Times New Roman"/>
          <w:sz w:val="24"/>
          <w:szCs w:val="24"/>
        </w:rPr>
      </w:pPr>
    </w:p>
    <w:p w:rsidR="006B5401" w:rsidRDefault="006B5401" w:rsidP="00F4606E">
      <w:pPr>
        <w:spacing w:after="0" w:line="360" w:lineRule="auto"/>
        <w:jc w:val="center"/>
        <w:rPr>
          <w:rFonts w:ascii="Times New Roman" w:hAnsi="Times New Roman" w:cs="Times New Roman"/>
          <w:sz w:val="24"/>
          <w:szCs w:val="24"/>
        </w:rPr>
      </w:pPr>
    </w:p>
    <w:p w:rsidR="006B5401" w:rsidRDefault="006B5401" w:rsidP="00F4606E">
      <w:pPr>
        <w:spacing w:after="0" w:line="360" w:lineRule="auto"/>
        <w:jc w:val="center"/>
        <w:rPr>
          <w:rFonts w:ascii="Times New Roman" w:hAnsi="Times New Roman" w:cs="Times New Roman"/>
          <w:sz w:val="24"/>
          <w:szCs w:val="24"/>
        </w:rPr>
      </w:pPr>
    </w:p>
    <w:p w:rsidR="004A33F2" w:rsidRDefault="005B5B2A" w:rsidP="00F4606E">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RESULT</w:t>
      </w:r>
      <w:r w:rsidR="004A33F2">
        <w:rPr>
          <w:rFonts w:ascii="Times New Roman" w:hAnsi="Times New Roman" w:cs="Times New Roman"/>
          <w:sz w:val="24"/>
          <w:szCs w:val="24"/>
        </w:rPr>
        <w:t xml:space="preserve"> DISCUSSION</w:t>
      </w:r>
    </w:p>
    <w:p w:rsidR="007A039A" w:rsidRDefault="0077565D" w:rsidP="00F4606E">
      <w:pPr>
        <w:spacing w:before="240" w:after="0" w:line="360" w:lineRule="auto"/>
        <w:jc w:val="both"/>
      </w:pPr>
      <w:r>
        <w:rPr>
          <w:rFonts w:ascii="Times New Roman" w:hAnsi="Times New Roman" w:cs="Times New Roman"/>
          <w:sz w:val="24"/>
          <w:szCs w:val="24"/>
        </w:rPr>
        <w:t xml:space="preserve">From my findings, it is evident that the Eastern African </w:t>
      </w:r>
      <w:proofErr w:type="spellStart"/>
      <w:r>
        <w:rPr>
          <w:rFonts w:ascii="Times New Roman" w:hAnsi="Times New Roman" w:cs="Times New Roman"/>
          <w:sz w:val="24"/>
          <w:szCs w:val="24"/>
        </w:rPr>
        <w:t>Subregion</w:t>
      </w:r>
      <w:proofErr w:type="spellEnd"/>
      <w:r>
        <w:rPr>
          <w:rFonts w:ascii="Times New Roman" w:hAnsi="Times New Roman" w:cs="Times New Roman"/>
          <w:sz w:val="24"/>
          <w:szCs w:val="24"/>
        </w:rPr>
        <w:t xml:space="preserve"> has the highest percentage of total affected (13.8%), as the total number of persons affected are 230,551,996, </w:t>
      </w:r>
      <w:r w:rsidR="00B70D5D">
        <w:rPr>
          <w:rFonts w:ascii="Times New Roman" w:hAnsi="Times New Roman" w:cs="Times New Roman"/>
          <w:sz w:val="24"/>
          <w:szCs w:val="24"/>
        </w:rPr>
        <w:t xml:space="preserve">followed by the Western African </w:t>
      </w:r>
      <w:proofErr w:type="spellStart"/>
      <w:r w:rsidR="00B70D5D">
        <w:rPr>
          <w:rFonts w:ascii="Times New Roman" w:hAnsi="Times New Roman" w:cs="Times New Roman"/>
          <w:sz w:val="24"/>
          <w:szCs w:val="24"/>
        </w:rPr>
        <w:t>Subregion</w:t>
      </w:r>
      <w:proofErr w:type="spellEnd"/>
      <w:r w:rsidR="00B70D5D">
        <w:rPr>
          <w:rFonts w:ascii="Times New Roman" w:hAnsi="Times New Roman" w:cs="Times New Roman"/>
          <w:sz w:val="24"/>
          <w:szCs w:val="24"/>
        </w:rPr>
        <w:t xml:space="preserve"> (5.16%, total number of people affected = 86,400,127). The African </w:t>
      </w:r>
      <w:proofErr w:type="spellStart"/>
      <w:r w:rsidR="00B70D5D">
        <w:rPr>
          <w:rFonts w:ascii="Times New Roman" w:hAnsi="Times New Roman" w:cs="Times New Roman"/>
          <w:sz w:val="24"/>
          <w:szCs w:val="24"/>
        </w:rPr>
        <w:t>Subregion</w:t>
      </w:r>
      <w:proofErr w:type="spellEnd"/>
      <w:r w:rsidR="00B70D5D">
        <w:rPr>
          <w:rFonts w:ascii="Times New Roman" w:hAnsi="Times New Roman" w:cs="Times New Roman"/>
          <w:sz w:val="24"/>
          <w:szCs w:val="24"/>
        </w:rPr>
        <w:t xml:space="preserve"> which </w:t>
      </w:r>
      <w:r w:rsidR="005E360D">
        <w:rPr>
          <w:rFonts w:ascii="Times New Roman" w:hAnsi="Times New Roman" w:cs="Times New Roman"/>
          <w:sz w:val="24"/>
          <w:szCs w:val="24"/>
        </w:rPr>
        <w:t>has</w:t>
      </w:r>
      <w:r w:rsidR="00B70D5D">
        <w:rPr>
          <w:rFonts w:ascii="Times New Roman" w:hAnsi="Times New Roman" w:cs="Times New Roman"/>
          <w:sz w:val="24"/>
          <w:szCs w:val="24"/>
        </w:rPr>
        <w:t xml:space="preserve"> the lowest percentage of total affected is the Northern Africa (1.07%) with the total number of people affected to be 17,921,597.</w:t>
      </w:r>
      <w:r w:rsidR="005E360D">
        <w:rPr>
          <w:rFonts w:ascii="Times New Roman" w:hAnsi="Times New Roman" w:cs="Times New Roman"/>
          <w:sz w:val="24"/>
          <w:szCs w:val="24"/>
        </w:rPr>
        <w:t xml:space="preserve"> The most affected African country is </w:t>
      </w:r>
      <w:proofErr w:type="spellStart"/>
      <w:r w:rsidR="005E360D">
        <w:rPr>
          <w:rFonts w:ascii="Times New Roman" w:hAnsi="Times New Roman" w:cs="Times New Roman"/>
          <w:sz w:val="24"/>
          <w:szCs w:val="24"/>
        </w:rPr>
        <w:t>Ethopia</w:t>
      </w:r>
      <w:proofErr w:type="spellEnd"/>
      <w:r w:rsidR="005E360D">
        <w:rPr>
          <w:rFonts w:ascii="Times New Roman" w:hAnsi="Times New Roman" w:cs="Times New Roman"/>
          <w:sz w:val="24"/>
          <w:szCs w:val="24"/>
        </w:rPr>
        <w:t>, which has the % of total affected to be 4.462700%. The % of total affected in Nigeria is 1.141617%. The least affected country in Africa is Gambia</w:t>
      </w:r>
      <w:r w:rsidR="00B10047">
        <w:rPr>
          <w:rFonts w:ascii="Times New Roman" w:hAnsi="Times New Roman" w:cs="Times New Roman"/>
          <w:sz w:val="24"/>
          <w:szCs w:val="24"/>
        </w:rPr>
        <w:t>, which has 0.02933734% of total affected.</w:t>
      </w:r>
      <w:r w:rsidR="00E12884">
        <w:rPr>
          <w:rFonts w:ascii="Times New Roman" w:hAnsi="Times New Roman" w:cs="Times New Roman"/>
          <w:sz w:val="24"/>
          <w:szCs w:val="24"/>
        </w:rPr>
        <w:t xml:space="preserve"> Eastern Africa experiences frequent droughts due to its semi-arid and arid climate zones (e.g., </w:t>
      </w:r>
      <w:proofErr w:type="spellStart"/>
      <w:r w:rsidR="00E12884">
        <w:rPr>
          <w:rFonts w:ascii="Times New Roman" w:hAnsi="Times New Roman" w:cs="Times New Roman"/>
          <w:sz w:val="24"/>
          <w:szCs w:val="24"/>
        </w:rPr>
        <w:t>Ethopia</w:t>
      </w:r>
      <w:proofErr w:type="spellEnd"/>
      <w:r w:rsidR="00E12884">
        <w:rPr>
          <w:rFonts w:ascii="Times New Roman" w:hAnsi="Times New Roman" w:cs="Times New Roman"/>
          <w:sz w:val="24"/>
          <w:szCs w:val="24"/>
        </w:rPr>
        <w:t>, Somalia, Kenya). This region is the part of the Horn of Africa, which is highly vulnerable to climate variability like El Niño and La Ni</w:t>
      </w:r>
      <w:r w:rsidR="00E12884">
        <w:rPr>
          <w:rFonts w:ascii="Times New Roman" w:hAnsi="Times New Roman" w:cs="Times New Roman"/>
          <w:sz w:val="24"/>
          <w:szCs w:val="24"/>
        </w:rPr>
        <w:t>ñ</w:t>
      </w:r>
      <w:r w:rsidR="00E12884">
        <w:rPr>
          <w:rFonts w:ascii="Times New Roman" w:hAnsi="Times New Roman" w:cs="Times New Roman"/>
          <w:sz w:val="24"/>
          <w:szCs w:val="24"/>
        </w:rPr>
        <w:t>a. Western Africa also experiences drought, particularly in the Sahel zone.</w:t>
      </w:r>
      <w:r w:rsidR="008B052D">
        <w:rPr>
          <w:rFonts w:ascii="Times New Roman" w:hAnsi="Times New Roman" w:cs="Times New Roman"/>
          <w:sz w:val="24"/>
          <w:szCs w:val="24"/>
        </w:rPr>
        <w:t xml:space="preserve"> Northern Africa is mostly desert, with little human settlement and agricultural activities. Eastern and Western Africa rely heavily on rain-fed agriculture and pastoralism, making them more vulnerable to resource scarcity during droughts, leading to conflicts over water, land and grazing rights. The higher % of total affected in the Eastern Africa could have occurred as a result of high population densities in the </w:t>
      </w:r>
      <w:r w:rsidR="001F2594">
        <w:rPr>
          <w:rFonts w:ascii="Times New Roman" w:hAnsi="Times New Roman" w:cs="Times New Roman"/>
          <w:sz w:val="24"/>
          <w:szCs w:val="24"/>
        </w:rPr>
        <w:t>rural areas, increasing the competition for resources.</w:t>
      </w:r>
      <w:r w:rsidR="006B5401">
        <w:rPr>
          <w:rFonts w:ascii="Times New Roman" w:hAnsi="Times New Roman" w:cs="Times New Roman"/>
          <w:sz w:val="24"/>
          <w:szCs w:val="24"/>
        </w:rPr>
        <w:t xml:space="preserve"> In contrast, Northern Africa population is more urbanized, and rural communities are sparser, reducing competition and social friction during disasters.</w:t>
      </w:r>
      <w:r w:rsidR="00A61B8A">
        <w:rPr>
          <w:rFonts w:ascii="Times New Roman" w:hAnsi="Times New Roman" w:cs="Times New Roman"/>
          <w:sz w:val="24"/>
          <w:szCs w:val="24"/>
        </w:rPr>
        <w:t xml:space="preserve"> Being that most African countries are undeveloped, there are classified as low-income countries. When natural disasters such as droughts and wildfires sets in, the consumer price index</w:t>
      </w:r>
      <w:r w:rsidR="00D85297">
        <w:rPr>
          <w:rFonts w:ascii="Times New Roman" w:hAnsi="Times New Roman" w:cs="Times New Roman"/>
          <w:sz w:val="24"/>
          <w:szCs w:val="24"/>
        </w:rPr>
        <w:t xml:space="preserve"> (CPI - which measures the average cost of basket of goods and services consumed per household)</w:t>
      </w:r>
      <w:r w:rsidR="00A61B8A">
        <w:rPr>
          <w:rFonts w:ascii="Times New Roman" w:hAnsi="Times New Roman" w:cs="Times New Roman"/>
          <w:sz w:val="24"/>
          <w:szCs w:val="24"/>
        </w:rPr>
        <w:t xml:space="preserve"> of such region or country deteriorates.</w:t>
      </w:r>
      <w:r w:rsidR="00306B10">
        <w:rPr>
          <w:rFonts w:ascii="Times New Roman" w:hAnsi="Times New Roman" w:cs="Times New Roman"/>
          <w:sz w:val="24"/>
          <w:szCs w:val="24"/>
        </w:rPr>
        <w:t xml:space="preserve"> This leads to social instability.</w:t>
      </w:r>
      <w:r w:rsidR="00D72F49">
        <w:rPr>
          <w:rFonts w:ascii="Times New Roman" w:hAnsi="Times New Roman" w:cs="Times New Roman"/>
          <w:sz w:val="24"/>
          <w:szCs w:val="24"/>
        </w:rPr>
        <w:t xml:space="preserve"> This is in agreement with the findings of Mackay </w:t>
      </w:r>
      <w:r w:rsidR="00D72F49" w:rsidRPr="00FC45E6">
        <w:rPr>
          <w:rFonts w:ascii="Times New Roman" w:hAnsi="Times New Roman" w:cs="Times New Roman"/>
          <w:i/>
          <w:sz w:val="24"/>
          <w:szCs w:val="24"/>
        </w:rPr>
        <w:t>et</w:t>
      </w:r>
      <w:r w:rsidR="00D72F49">
        <w:rPr>
          <w:rFonts w:ascii="Times New Roman" w:hAnsi="Times New Roman" w:cs="Times New Roman"/>
          <w:sz w:val="24"/>
          <w:szCs w:val="24"/>
        </w:rPr>
        <w:t xml:space="preserve"> al.</w:t>
      </w:r>
      <w:r w:rsidR="009568EF">
        <w:rPr>
          <w:rFonts w:ascii="Times New Roman" w:hAnsi="Times New Roman" w:cs="Times New Roman"/>
          <w:sz w:val="24"/>
          <w:szCs w:val="24"/>
        </w:rPr>
        <w:t xml:space="preserve"> </w:t>
      </w:r>
      <w:r w:rsidR="00D72F49">
        <w:rPr>
          <w:rFonts w:ascii="Times New Roman" w:hAnsi="Times New Roman" w:cs="Times New Roman"/>
          <w:sz w:val="24"/>
          <w:szCs w:val="24"/>
        </w:rPr>
        <w:t>(2024)</w:t>
      </w:r>
      <w:r w:rsidR="003933F8">
        <w:rPr>
          <w:rFonts w:ascii="Times New Roman" w:hAnsi="Times New Roman" w:cs="Times New Roman"/>
          <w:sz w:val="24"/>
          <w:szCs w:val="24"/>
        </w:rPr>
        <w:t>,</w:t>
      </w:r>
      <w:r w:rsidR="00D72F49">
        <w:rPr>
          <w:rFonts w:ascii="Times New Roman" w:hAnsi="Times New Roman" w:cs="Times New Roman"/>
          <w:sz w:val="24"/>
          <w:szCs w:val="24"/>
        </w:rPr>
        <w:t xml:space="preserve"> which states that </w:t>
      </w:r>
      <w:r w:rsidR="00D72F49" w:rsidRPr="00D72F49">
        <w:rPr>
          <w:rFonts w:ascii="Times New Roman" w:hAnsi="Times New Roman" w:cs="Times New Roman"/>
          <w:sz w:val="24"/>
          <w:szCs w:val="24"/>
        </w:rPr>
        <w:t>Natural disaster can be regarded as a traumatic experience, especially in developing regions such as those in many places across Africa where they lead to economic vulnerabilities, difficulty in accessing resources and poorly perc</w:t>
      </w:r>
      <w:r w:rsidR="00D72F49" w:rsidRPr="00D72F49">
        <w:rPr>
          <w:rFonts w:ascii="Times New Roman" w:hAnsi="Times New Roman" w:cs="Times New Roman"/>
          <w:sz w:val="24"/>
          <w:szCs w:val="24"/>
        </w:rPr>
        <w:t>eived institutional performance</w:t>
      </w:r>
      <w:r w:rsidR="003E1D46">
        <w:rPr>
          <w:rFonts w:ascii="Times New Roman" w:hAnsi="Times New Roman" w:cs="Times New Roman"/>
          <w:sz w:val="24"/>
          <w:szCs w:val="24"/>
        </w:rPr>
        <w:t>.</w:t>
      </w:r>
      <w:r w:rsidR="00A07A01">
        <w:rPr>
          <w:rFonts w:ascii="Times New Roman" w:hAnsi="Times New Roman" w:cs="Times New Roman"/>
          <w:sz w:val="24"/>
          <w:szCs w:val="24"/>
        </w:rPr>
        <w:t xml:space="preserve"> </w:t>
      </w:r>
      <w:r w:rsidR="007A039A" w:rsidRPr="007A039A">
        <w:rPr>
          <w:rFonts w:ascii="Times New Roman" w:hAnsi="Times New Roman" w:cs="Times New Roman"/>
          <w:sz w:val="24"/>
          <w:szCs w:val="24"/>
        </w:rPr>
        <w:t xml:space="preserve">From the research findings of Cullen, K.A. (2023) in the Andes region, vulnerability and exposure to drought are shaped by high rates of socioeconomic inequality, urbanization, and economic reliance on water-intensive industries such as mining and agriculture.  Drought </w:t>
      </w:r>
      <w:r w:rsidR="007A039A" w:rsidRPr="007A039A">
        <w:rPr>
          <w:rFonts w:ascii="Times New Roman" w:hAnsi="Times New Roman" w:cs="Times New Roman"/>
          <w:sz w:val="24"/>
          <w:szCs w:val="24"/>
        </w:rPr>
        <w:lastRenderedPageBreak/>
        <w:t>in the region has historically led to drinking water shortages for humans and livestock, crop failure, outbreaks of vector-borne diseases, electricity shortages from declines in hydropower generation, forest fires, and heat waves (</w:t>
      </w:r>
      <w:proofErr w:type="spellStart"/>
      <w:r w:rsidR="007A039A" w:rsidRPr="007A039A">
        <w:rPr>
          <w:rFonts w:ascii="Times New Roman" w:hAnsi="Times New Roman" w:cs="Times New Roman"/>
          <w:sz w:val="24"/>
          <w:szCs w:val="24"/>
        </w:rPr>
        <w:t>Poveda</w:t>
      </w:r>
      <w:proofErr w:type="spellEnd"/>
      <w:r w:rsidR="007A039A" w:rsidRPr="007A039A">
        <w:rPr>
          <w:rFonts w:ascii="Times New Roman" w:hAnsi="Times New Roman" w:cs="Times New Roman"/>
          <w:sz w:val="24"/>
          <w:szCs w:val="24"/>
        </w:rPr>
        <w:t xml:space="preserve"> </w:t>
      </w:r>
      <w:r w:rsidR="007A039A" w:rsidRPr="00FC45E6">
        <w:rPr>
          <w:rFonts w:ascii="Times New Roman" w:hAnsi="Times New Roman" w:cs="Times New Roman"/>
          <w:i/>
          <w:sz w:val="24"/>
          <w:szCs w:val="24"/>
        </w:rPr>
        <w:t>et</w:t>
      </w:r>
      <w:r w:rsidR="007A039A" w:rsidRPr="007A039A">
        <w:rPr>
          <w:rFonts w:ascii="Times New Roman" w:hAnsi="Times New Roman" w:cs="Times New Roman"/>
          <w:sz w:val="24"/>
          <w:szCs w:val="24"/>
        </w:rPr>
        <w:t xml:space="preserve"> al., 2020).</w:t>
      </w:r>
    </w:p>
    <w:p w:rsidR="004A33F2" w:rsidRPr="00D72F49" w:rsidRDefault="004A33F2" w:rsidP="00F4606E">
      <w:pPr>
        <w:spacing w:after="0" w:line="360" w:lineRule="auto"/>
        <w:jc w:val="both"/>
        <w:rPr>
          <w:rFonts w:ascii="Times New Roman" w:hAnsi="Times New Roman" w:cs="Times New Roman"/>
          <w:sz w:val="24"/>
          <w:szCs w:val="24"/>
        </w:rPr>
      </w:pPr>
    </w:p>
    <w:p w:rsidR="00E66849" w:rsidRDefault="00E66849" w:rsidP="00F4606E">
      <w:pPr>
        <w:spacing w:after="0" w:line="360" w:lineRule="auto"/>
        <w:jc w:val="both"/>
        <w:rPr>
          <w:rFonts w:ascii="Times New Roman" w:hAnsi="Times New Roman" w:cs="Times New Roman"/>
          <w:sz w:val="24"/>
          <w:szCs w:val="24"/>
        </w:rPr>
      </w:pPr>
    </w:p>
    <w:p w:rsidR="00E66849" w:rsidRDefault="00E66849" w:rsidP="00F4606E">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CONCLUSION AND RECOMMENDATION</w:t>
      </w:r>
    </w:p>
    <w:p w:rsidR="00E66849" w:rsidRDefault="000825B6" w:rsidP="00F4606E">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CONCLUSION: </w:t>
      </w:r>
      <w:r w:rsidR="00246202">
        <w:rPr>
          <w:rFonts w:ascii="Times New Roman" w:hAnsi="Times New Roman" w:cs="Times New Roman"/>
          <w:sz w:val="24"/>
          <w:szCs w:val="24"/>
        </w:rPr>
        <w:t xml:space="preserve">The variation in the impact of droughts and wildfires on social conflict across African </w:t>
      </w:r>
      <w:proofErr w:type="spellStart"/>
      <w:r w:rsidR="00246202">
        <w:rPr>
          <w:rFonts w:ascii="Times New Roman" w:hAnsi="Times New Roman" w:cs="Times New Roman"/>
          <w:sz w:val="24"/>
          <w:szCs w:val="24"/>
        </w:rPr>
        <w:t>subregions</w:t>
      </w:r>
      <w:proofErr w:type="spellEnd"/>
      <w:r w:rsidR="00246202">
        <w:rPr>
          <w:rFonts w:ascii="Times New Roman" w:hAnsi="Times New Roman" w:cs="Times New Roman"/>
          <w:sz w:val="24"/>
          <w:szCs w:val="24"/>
        </w:rPr>
        <w:t xml:space="preserve"> reflects complex interplays of climate, livelihoods, governance and vulnerability. While Eastern Africa bears the highest burden due to its ecological fragility and socio-political context, comprehensive, region-specific strategies rooted in resilience, governance and sustainable development can reduce these risks significantly.</w:t>
      </w:r>
    </w:p>
    <w:p w:rsidR="00003E2B" w:rsidRDefault="00003E2B" w:rsidP="00F4606E">
      <w:pPr>
        <w:spacing w:after="0" w:line="360" w:lineRule="auto"/>
        <w:jc w:val="both"/>
        <w:rPr>
          <w:rFonts w:ascii="Times New Roman" w:hAnsi="Times New Roman" w:cs="Times New Roman"/>
          <w:sz w:val="24"/>
          <w:szCs w:val="24"/>
        </w:rPr>
      </w:pPr>
      <w:r>
        <w:rPr>
          <w:rFonts w:ascii="Times New Roman" w:hAnsi="Times New Roman" w:cs="Times New Roman"/>
          <w:sz w:val="24"/>
          <w:szCs w:val="24"/>
        </w:rPr>
        <w:t>My recommendation includes the following:</w:t>
      </w:r>
    </w:p>
    <w:p w:rsidR="00003E2B" w:rsidRDefault="00003E2B" w:rsidP="00F4606E">
      <w:pPr>
        <w:pStyle w:val="ListParagraph"/>
        <w:numPr>
          <w:ilvl w:val="0"/>
          <w:numId w:val="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Climate-Resilient Infrastructure</w:t>
      </w:r>
      <w:r w:rsidR="00B326D0">
        <w:rPr>
          <w:rFonts w:ascii="Times New Roman" w:hAnsi="Times New Roman" w:cs="Times New Roman"/>
          <w:sz w:val="24"/>
          <w:szCs w:val="24"/>
        </w:rPr>
        <w:t>: Invest in climate-resilient infrastructure, such as water management systems and early warning systems, to mitigate the impacts of droughts and wildfires.</w:t>
      </w:r>
    </w:p>
    <w:p w:rsidR="00B326D0" w:rsidRDefault="00B326D0" w:rsidP="00F4606E">
      <w:pPr>
        <w:pStyle w:val="ListParagraph"/>
        <w:numPr>
          <w:ilvl w:val="0"/>
          <w:numId w:val="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Conflict-Sensitive Climate Adaptation: Develop climate adaptation strategies that take into account the potential for conflict and displacement, ensuring that interventions do not exacerbate existing tensions.</w:t>
      </w:r>
    </w:p>
    <w:p w:rsidR="00B326D0" w:rsidRDefault="00B326D0" w:rsidP="00F4606E">
      <w:pPr>
        <w:pStyle w:val="ListParagraph"/>
        <w:numPr>
          <w:ilvl w:val="0"/>
          <w:numId w:val="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Community-Based Initiatives: Support community-based initiatives that promote cooperation, trust, and resilience in the face of climate-related disasters.</w:t>
      </w:r>
    </w:p>
    <w:p w:rsidR="00B326D0" w:rsidRDefault="00B326D0" w:rsidP="00F4606E">
      <w:pPr>
        <w:pStyle w:val="ListParagraph"/>
        <w:numPr>
          <w:ilvl w:val="0"/>
          <w:numId w:val="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Data-Driven Decision Making: </w:t>
      </w:r>
      <w:r w:rsidR="00852F94">
        <w:rPr>
          <w:rFonts w:ascii="Times New Roman" w:hAnsi="Times New Roman" w:cs="Times New Roman"/>
          <w:sz w:val="24"/>
          <w:szCs w:val="24"/>
        </w:rPr>
        <w:t>Leverage data analysis and monitoring to inform decision making and response strategies, enabling more effective and targeted interventions.</w:t>
      </w:r>
    </w:p>
    <w:p w:rsidR="00852F94" w:rsidRDefault="00852F94" w:rsidP="00F4606E">
      <w:pPr>
        <w:pStyle w:val="ListParagraph"/>
        <w:numPr>
          <w:ilvl w:val="0"/>
          <w:numId w:val="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Multi-Stakeholder Collaboration: Foster collaboration among governments, international organizations, civil society and local communities to address the complex relationships between climate change, natural disasters and social conflicts.</w:t>
      </w:r>
    </w:p>
    <w:p w:rsidR="00852F94" w:rsidRDefault="00852F94" w:rsidP="00F4606E">
      <w:pPr>
        <w:pStyle w:val="ListParagraph"/>
        <w:numPr>
          <w:ilvl w:val="0"/>
          <w:numId w:val="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Peace-building and Conflict Resolution: Integrate peace</w:t>
      </w:r>
      <w:r w:rsidR="007A4FBA">
        <w:rPr>
          <w:rFonts w:ascii="Times New Roman" w:hAnsi="Times New Roman" w:cs="Times New Roman"/>
          <w:sz w:val="24"/>
          <w:szCs w:val="24"/>
        </w:rPr>
        <w:t>-</w:t>
      </w:r>
      <w:r>
        <w:rPr>
          <w:rFonts w:ascii="Times New Roman" w:hAnsi="Times New Roman" w:cs="Times New Roman"/>
          <w:sz w:val="24"/>
          <w:szCs w:val="24"/>
        </w:rPr>
        <w:t xml:space="preserve">building and conflict resolution strategies into climate change adaptation and disaster risk reduction efforts, promoting sustainable peace </w:t>
      </w:r>
      <w:r w:rsidR="007A4FBA">
        <w:rPr>
          <w:rFonts w:ascii="Times New Roman" w:hAnsi="Times New Roman" w:cs="Times New Roman"/>
          <w:sz w:val="24"/>
          <w:szCs w:val="24"/>
        </w:rPr>
        <w:t>and stability in vulnerable regions.</w:t>
      </w:r>
    </w:p>
    <w:p w:rsidR="00013BFD" w:rsidRDefault="00013BFD" w:rsidP="00A80B85">
      <w:pPr>
        <w:spacing w:after="0" w:line="360" w:lineRule="auto"/>
        <w:jc w:val="center"/>
        <w:rPr>
          <w:rFonts w:ascii="Times New Roman" w:hAnsi="Times New Roman" w:cs="Times New Roman"/>
          <w:sz w:val="24"/>
          <w:szCs w:val="24"/>
        </w:rPr>
      </w:pPr>
    </w:p>
    <w:p w:rsidR="009568EF" w:rsidRDefault="009568EF" w:rsidP="00A80B85">
      <w:pPr>
        <w:spacing w:after="0" w:line="360" w:lineRule="auto"/>
        <w:jc w:val="center"/>
        <w:rPr>
          <w:rFonts w:ascii="Times New Roman" w:hAnsi="Times New Roman" w:cs="Times New Roman"/>
          <w:sz w:val="24"/>
          <w:szCs w:val="24"/>
        </w:rPr>
      </w:pPr>
      <w:bookmarkStart w:id="0" w:name="_GoBack"/>
      <w:bookmarkEnd w:id="0"/>
      <w:r>
        <w:rPr>
          <w:rFonts w:ascii="Times New Roman" w:hAnsi="Times New Roman" w:cs="Times New Roman"/>
          <w:sz w:val="24"/>
          <w:szCs w:val="24"/>
        </w:rPr>
        <w:lastRenderedPageBreak/>
        <w:t>REFERENCES</w:t>
      </w:r>
    </w:p>
    <w:p w:rsidR="00275CC9" w:rsidRDefault="00275CC9" w:rsidP="00275CC9">
      <w:pPr>
        <w:spacing w:after="0" w:line="360" w:lineRule="auto"/>
        <w:ind w:left="720" w:hanging="720"/>
        <w:jc w:val="both"/>
      </w:pPr>
      <w:proofErr w:type="spellStart"/>
      <w:r>
        <w:t>Ashraful</w:t>
      </w:r>
      <w:proofErr w:type="spellEnd"/>
      <w:r>
        <w:t xml:space="preserve"> </w:t>
      </w:r>
      <w:proofErr w:type="spellStart"/>
      <w:r>
        <w:t>Alam</w:t>
      </w:r>
      <w:proofErr w:type="spellEnd"/>
      <w:r>
        <w:t xml:space="preserve">, </w:t>
      </w:r>
      <w:proofErr w:type="spellStart"/>
      <w:r>
        <w:t>Hasanul</w:t>
      </w:r>
      <w:proofErr w:type="spellEnd"/>
      <w:r>
        <w:t xml:space="preserve"> </w:t>
      </w:r>
      <w:proofErr w:type="spellStart"/>
      <w:r>
        <w:t>Banna</w:t>
      </w:r>
      <w:proofErr w:type="spellEnd"/>
      <w:r>
        <w:t xml:space="preserve">, Ahmed W. </w:t>
      </w:r>
      <w:proofErr w:type="spellStart"/>
      <w:r>
        <w:t>Alam</w:t>
      </w:r>
      <w:proofErr w:type="spellEnd"/>
      <w:r>
        <w:t xml:space="preserve"> , Md. </w:t>
      </w:r>
      <w:proofErr w:type="spellStart"/>
      <w:r>
        <w:t>Borhan</w:t>
      </w:r>
      <w:proofErr w:type="spellEnd"/>
      <w:r>
        <w:t xml:space="preserve"> </w:t>
      </w:r>
      <w:proofErr w:type="spellStart"/>
      <w:r>
        <w:t>Uddin</w:t>
      </w:r>
      <w:proofErr w:type="spellEnd"/>
      <w:r>
        <w:t xml:space="preserve"> </w:t>
      </w:r>
      <w:proofErr w:type="spellStart"/>
      <w:r>
        <w:t>Bhuiyan</w:t>
      </w:r>
      <w:proofErr w:type="spellEnd"/>
      <w:r>
        <w:t xml:space="preserve">, </w:t>
      </w:r>
      <w:proofErr w:type="spellStart"/>
      <w:r>
        <w:t>Nur</w:t>
      </w:r>
      <w:proofErr w:type="spellEnd"/>
      <w:r>
        <w:t xml:space="preserve"> </w:t>
      </w:r>
      <w:proofErr w:type="spellStart"/>
      <w:r>
        <w:t>Badriyah</w:t>
      </w:r>
      <w:proofErr w:type="spellEnd"/>
      <w:r>
        <w:t xml:space="preserve"> </w:t>
      </w:r>
      <w:proofErr w:type="spellStart"/>
      <w:r>
        <w:t>Mokhtar</w:t>
      </w:r>
      <w:proofErr w:type="spellEnd"/>
      <w:r>
        <w:t xml:space="preserve">., (2024). Climate change and geopolitical conflicts: The role of ESG readiness, </w:t>
      </w:r>
      <w:r w:rsidRPr="00DE3E08">
        <w:rPr>
          <w:i/>
        </w:rPr>
        <w:t>Journal of Environmental Management</w:t>
      </w:r>
      <w:r>
        <w:t xml:space="preserve"> 353 120284</w:t>
      </w:r>
    </w:p>
    <w:p w:rsidR="00275CC9" w:rsidRDefault="00275CC9" w:rsidP="00275CC9">
      <w:pPr>
        <w:spacing w:before="240" w:after="0" w:line="360" w:lineRule="auto"/>
        <w:ind w:left="720" w:hanging="720"/>
        <w:jc w:val="both"/>
      </w:pPr>
      <w:r>
        <w:t xml:space="preserve">Cullen K.A., (2023). </w:t>
      </w:r>
      <w:proofErr w:type="gramStart"/>
      <w:r>
        <w:t>A review of applications of remote sensing for drought studies in the Andes region.</w:t>
      </w:r>
      <w:proofErr w:type="gramEnd"/>
      <w:r>
        <w:t xml:space="preserve"> </w:t>
      </w:r>
      <w:r w:rsidRPr="00DE3E08">
        <w:rPr>
          <w:i/>
        </w:rPr>
        <w:t>Journal of Hydrology: Regional Studies</w:t>
      </w:r>
      <w:r>
        <w:t xml:space="preserve"> 49 101483</w:t>
      </w:r>
    </w:p>
    <w:p w:rsidR="00275CC9" w:rsidRDefault="00275CC9" w:rsidP="00275CC9">
      <w:pPr>
        <w:spacing w:after="0" w:line="360" w:lineRule="auto"/>
        <w:ind w:left="720" w:hanging="720"/>
        <w:jc w:val="both"/>
      </w:pPr>
      <w:r>
        <w:t xml:space="preserve">Kaplan, R.S. and </w:t>
      </w:r>
      <w:proofErr w:type="spellStart"/>
      <w:r>
        <w:t>Ramanna</w:t>
      </w:r>
      <w:proofErr w:type="spellEnd"/>
      <w:r>
        <w:t xml:space="preserve">, K., (2021).  </w:t>
      </w:r>
      <w:proofErr w:type="gramStart"/>
      <w:r>
        <w:t>Accounting for climate change.</w:t>
      </w:r>
      <w:proofErr w:type="gramEnd"/>
      <w:r>
        <w:t xml:space="preserve"> </w:t>
      </w:r>
      <w:proofErr w:type="spellStart"/>
      <w:proofErr w:type="gramStart"/>
      <w:r w:rsidRPr="00DE3E08">
        <w:rPr>
          <w:i/>
        </w:rPr>
        <w:t>Harv</w:t>
      </w:r>
      <w:proofErr w:type="spellEnd"/>
      <w:r w:rsidRPr="00DE3E08">
        <w:rPr>
          <w:i/>
        </w:rPr>
        <w:t>.</w:t>
      </w:r>
      <w:proofErr w:type="gramEnd"/>
      <w:r w:rsidRPr="00DE3E08">
        <w:rPr>
          <w:i/>
        </w:rPr>
        <w:t xml:space="preserve"> Bus. Rev</w:t>
      </w:r>
      <w:r>
        <w:t>. 99 (6), 120 – 131.</w:t>
      </w:r>
    </w:p>
    <w:p w:rsidR="00275CC9" w:rsidRDefault="00275CC9" w:rsidP="00275CC9">
      <w:pPr>
        <w:spacing w:after="0" w:line="360" w:lineRule="auto"/>
        <w:ind w:left="720" w:hanging="720"/>
        <w:jc w:val="both"/>
      </w:pPr>
      <w:proofErr w:type="spellStart"/>
      <w:r>
        <w:t>Klare</w:t>
      </w:r>
      <w:proofErr w:type="spellEnd"/>
      <w:r>
        <w:t xml:space="preserve">, M.T., (2020). </w:t>
      </w:r>
      <w:proofErr w:type="gramStart"/>
      <w:r>
        <w:t>Climate change, water scarcity, and the potential for interstate conflict in South Asia.</w:t>
      </w:r>
      <w:proofErr w:type="gramEnd"/>
      <w:r>
        <w:t xml:space="preserve"> </w:t>
      </w:r>
      <w:r w:rsidRPr="00DE3E08">
        <w:rPr>
          <w:i/>
        </w:rPr>
        <w:t xml:space="preserve">J. </w:t>
      </w:r>
      <w:proofErr w:type="spellStart"/>
      <w:r w:rsidRPr="00DE3E08">
        <w:rPr>
          <w:i/>
        </w:rPr>
        <w:t>Strat</w:t>
      </w:r>
      <w:proofErr w:type="spellEnd"/>
      <w:r w:rsidRPr="00DE3E08">
        <w:rPr>
          <w:i/>
        </w:rPr>
        <w:t xml:space="preserve">. </w:t>
      </w:r>
      <w:proofErr w:type="spellStart"/>
      <w:proofErr w:type="gramStart"/>
      <w:r w:rsidRPr="00DE3E08">
        <w:rPr>
          <w:i/>
        </w:rPr>
        <w:t>Secur</w:t>
      </w:r>
      <w:proofErr w:type="spellEnd"/>
      <w:r w:rsidRPr="00DE3E08">
        <w:rPr>
          <w:i/>
        </w:rPr>
        <w:t>.</w:t>
      </w:r>
      <w:proofErr w:type="gramEnd"/>
      <w:r>
        <w:t xml:space="preserve"> 13 (4), 109–122.</w:t>
      </w:r>
    </w:p>
    <w:p w:rsidR="00275CC9" w:rsidRDefault="00275CC9" w:rsidP="00275CC9">
      <w:pPr>
        <w:spacing w:after="0" w:line="360" w:lineRule="auto"/>
        <w:ind w:left="720" w:hanging="720"/>
        <w:jc w:val="both"/>
      </w:pPr>
      <w:r>
        <w:t xml:space="preserve">Mackay, R., </w:t>
      </w:r>
      <w:proofErr w:type="spellStart"/>
      <w:r>
        <w:t>Mavisakalyan</w:t>
      </w:r>
      <w:proofErr w:type="spellEnd"/>
      <w:r>
        <w:t xml:space="preserve">, A., and </w:t>
      </w:r>
      <w:proofErr w:type="spellStart"/>
      <w:r>
        <w:t>Tarverdi</w:t>
      </w:r>
      <w:proofErr w:type="spellEnd"/>
      <w:r>
        <w:t xml:space="preserve">, Y., (2023). </w:t>
      </w:r>
      <w:proofErr w:type="gramStart"/>
      <w:r>
        <w:t>Coping collectively: Responses to natural disasters in Africa.</w:t>
      </w:r>
      <w:proofErr w:type="gramEnd"/>
      <w:r>
        <w:t xml:space="preserve"> </w:t>
      </w:r>
      <w:proofErr w:type="gramStart"/>
      <w:r w:rsidRPr="00DE3E08">
        <w:rPr>
          <w:i/>
        </w:rPr>
        <w:t>SSRN Scholarly Paper</w:t>
      </w:r>
      <w:r>
        <w:t>.</w:t>
      </w:r>
      <w:proofErr w:type="gramEnd"/>
      <w:r>
        <w:t xml:space="preserve"> https://doi.org/10.2139/ ssrn.4333165, 21 January</w:t>
      </w:r>
    </w:p>
    <w:p w:rsidR="00275CC9" w:rsidRDefault="00275CC9" w:rsidP="00275CC9">
      <w:pPr>
        <w:spacing w:after="0" w:line="360" w:lineRule="auto"/>
        <w:ind w:left="720" w:hanging="720"/>
        <w:jc w:val="both"/>
        <w:rPr>
          <w:rFonts w:ascii="MS Gothic" w:eastAsia="MS Gothic" w:hAnsi="MS Gothic" w:cs="MS Gothic"/>
        </w:rPr>
      </w:pPr>
      <w:r>
        <w:t xml:space="preserve">Robert Mackay, </w:t>
      </w:r>
      <w:proofErr w:type="spellStart"/>
      <w:r>
        <w:t>Astghik</w:t>
      </w:r>
      <w:proofErr w:type="spellEnd"/>
      <w:r>
        <w:t xml:space="preserve"> </w:t>
      </w:r>
      <w:proofErr w:type="spellStart"/>
      <w:proofErr w:type="gramStart"/>
      <w:r>
        <w:t>Mavisakalyan</w:t>
      </w:r>
      <w:proofErr w:type="spellEnd"/>
      <w:r>
        <w:t xml:space="preserve"> ,</w:t>
      </w:r>
      <w:proofErr w:type="gramEnd"/>
      <w:r>
        <w:t xml:space="preserve"> </w:t>
      </w:r>
      <w:proofErr w:type="spellStart"/>
      <w:r>
        <w:t>Yashar</w:t>
      </w:r>
      <w:proofErr w:type="spellEnd"/>
      <w:r>
        <w:t xml:space="preserve"> </w:t>
      </w:r>
      <w:proofErr w:type="spellStart"/>
      <w:r>
        <w:t>Tarverdi</w:t>
      </w:r>
      <w:proofErr w:type="spellEnd"/>
      <w:r>
        <w:t xml:space="preserve">, (2024). Trust a few: Natural disasters and the disruption of trust in Africa. </w:t>
      </w:r>
      <w:r w:rsidRPr="00DE3E08">
        <w:rPr>
          <w:i/>
        </w:rPr>
        <w:t>Journal of Behavioral and Experimental Economics</w:t>
      </w:r>
      <w:r>
        <w:t xml:space="preserve"> 113 102288</w:t>
      </w:r>
    </w:p>
    <w:p w:rsidR="003E59BD" w:rsidRDefault="003E59BD" w:rsidP="009F0007">
      <w:pPr>
        <w:spacing w:before="240" w:after="0" w:line="360" w:lineRule="auto"/>
        <w:ind w:left="720" w:hanging="720"/>
        <w:jc w:val="both"/>
      </w:pPr>
      <w:proofErr w:type="spellStart"/>
      <w:proofErr w:type="gramStart"/>
      <w:r>
        <w:t>Poveda</w:t>
      </w:r>
      <w:proofErr w:type="spellEnd"/>
      <w:r>
        <w:t xml:space="preserve">, G., Espinoza, J.C., </w:t>
      </w:r>
      <w:proofErr w:type="spellStart"/>
      <w:r>
        <w:t>Zuluaga</w:t>
      </w:r>
      <w:proofErr w:type="spellEnd"/>
      <w:r>
        <w:t xml:space="preserve">, M.D., </w:t>
      </w:r>
      <w:proofErr w:type="spellStart"/>
      <w:r>
        <w:t>Solman</w:t>
      </w:r>
      <w:proofErr w:type="spellEnd"/>
      <w:r>
        <w:t xml:space="preserve">, S.A., </w:t>
      </w:r>
      <w:proofErr w:type="spellStart"/>
      <w:r>
        <w:t>Garreaud</w:t>
      </w:r>
      <w:proofErr w:type="spellEnd"/>
      <w:r>
        <w:t xml:space="preserve">, R., van </w:t>
      </w:r>
      <w:proofErr w:type="spellStart"/>
      <w:r>
        <w:t>Oevelen</w:t>
      </w:r>
      <w:proofErr w:type="spellEnd"/>
      <w:r>
        <w:t>, P.J., (2020).</w:t>
      </w:r>
      <w:proofErr w:type="gramEnd"/>
      <w:r>
        <w:t xml:space="preserve"> </w:t>
      </w:r>
      <w:proofErr w:type="gramStart"/>
      <w:r>
        <w:t>High Impact Weather Events in the Andes.</w:t>
      </w:r>
      <w:proofErr w:type="gramEnd"/>
      <w:r>
        <w:t xml:space="preserve"> </w:t>
      </w:r>
      <w:r w:rsidRPr="00DE3E08">
        <w:rPr>
          <w:i/>
        </w:rPr>
        <w:t>Front. Earth Sci.</w:t>
      </w:r>
      <w:r>
        <w:t xml:space="preserve"> 8, 162. https://doi.org/10.3389/feart.2020.00162. </w:t>
      </w:r>
    </w:p>
    <w:p w:rsidR="009568EF" w:rsidRPr="009568EF" w:rsidRDefault="009568EF" w:rsidP="00F4606E">
      <w:pPr>
        <w:spacing w:after="0" w:line="360" w:lineRule="auto"/>
        <w:jc w:val="both"/>
        <w:rPr>
          <w:rFonts w:ascii="Times New Roman" w:hAnsi="Times New Roman" w:cs="Times New Roman"/>
          <w:sz w:val="24"/>
          <w:szCs w:val="24"/>
        </w:rPr>
      </w:pPr>
    </w:p>
    <w:sectPr w:rsidR="009568EF" w:rsidRPr="009568EF" w:rsidSect="007E5223">
      <w:headerReference w:type="default" r:id="rId10"/>
      <w:pgSz w:w="12240" w:h="15840"/>
      <w:pgMar w:top="1440" w:right="1440" w:bottom="1440" w:left="216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86BBB" w:rsidRDefault="00986BBB" w:rsidP="007E5223">
      <w:pPr>
        <w:spacing w:after="0" w:line="240" w:lineRule="auto"/>
      </w:pPr>
      <w:r>
        <w:separator/>
      </w:r>
    </w:p>
  </w:endnote>
  <w:endnote w:type="continuationSeparator" w:id="0">
    <w:p w:rsidR="00986BBB" w:rsidRDefault="00986BBB" w:rsidP="007E52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86BBB" w:rsidRDefault="00986BBB" w:rsidP="007E5223">
      <w:pPr>
        <w:spacing w:after="0" w:line="240" w:lineRule="auto"/>
      </w:pPr>
      <w:r>
        <w:separator/>
      </w:r>
    </w:p>
  </w:footnote>
  <w:footnote w:type="continuationSeparator" w:id="0">
    <w:p w:rsidR="00986BBB" w:rsidRDefault="00986BBB" w:rsidP="007E522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5223" w:rsidRDefault="007E5223">
    <w:pPr>
      <w:pStyle w:val="Header"/>
    </w:pPr>
  </w:p>
  <w:p w:rsidR="007E5223" w:rsidRDefault="007E522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DB4F63"/>
    <w:multiLevelType w:val="hybridMultilevel"/>
    <w:tmpl w:val="4BB855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49231C4"/>
    <w:multiLevelType w:val="hybridMultilevel"/>
    <w:tmpl w:val="D8ACF2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A2953C1"/>
    <w:multiLevelType w:val="hybridMultilevel"/>
    <w:tmpl w:val="6CB829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5137"/>
    <w:rsid w:val="00003E2B"/>
    <w:rsid w:val="00013BFD"/>
    <w:rsid w:val="000825B6"/>
    <w:rsid w:val="00111FFD"/>
    <w:rsid w:val="001506C6"/>
    <w:rsid w:val="001A5137"/>
    <w:rsid w:val="001A654E"/>
    <w:rsid w:val="001F2594"/>
    <w:rsid w:val="00246202"/>
    <w:rsid w:val="00275CC9"/>
    <w:rsid w:val="002E183D"/>
    <w:rsid w:val="00306B10"/>
    <w:rsid w:val="00333269"/>
    <w:rsid w:val="003933F8"/>
    <w:rsid w:val="00394D1F"/>
    <w:rsid w:val="003E1D46"/>
    <w:rsid w:val="003E59BD"/>
    <w:rsid w:val="00413766"/>
    <w:rsid w:val="004305B9"/>
    <w:rsid w:val="004A33F2"/>
    <w:rsid w:val="004B676A"/>
    <w:rsid w:val="004E4E7F"/>
    <w:rsid w:val="00511FF7"/>
    <w:rsid w:val="00526608"/>
    <w:rsid w:val="005B5B2A"/>
    <w:rsid w:val="005C5AF0"/>
    <w:rsid w:val="005E360D"/>
    <w:rsid w:val="00606D74"/>
    <w:rsid w:val="006652CE"/>
    <w:rsid w:val="00690966"/>
    <w:rsid w:val="006B5401"/>
    <w:rsid w:val="006D40F6"/>
    <w:rsid w:val="006E540E"/>
    <w:rsid w:val="00700745"/>
    <w:rsid w:val="00770C0D"/>
    <w:rsid w:val="0077565D"/>
    <w:rsid w:val="007A039A"/>
    <w:rsid w:val="007A4FBA"/>
    <w:rsid w:val="007A6199"/>
    <w:rsid w:val="007D19C1"/>
    <w:rsid w:val="007D7236"/>
    <w:rsid w:val="007E5223"/>
    <w:rsid w:val="007F2695"/>
    <w:rsid w:val="008276DD"/>
    <w:rsid w:val="00837828"/>
    <w:rsid w:val="00852F94"/>
    <w:rsid w:val="008B052D"/>
    <w:rsid w:val="00917364"/>
    <w:rsid w:val="009568EF"/>
    <w:rsid w:val="00986BBB"/>
    <w:rsid w:val="009F0007"/>
    <w:rsid w:val="00A07A01"/>
    <w:rsid w:val="00A61B8A"/>
    <w:rsid w:val="00A80B85"/>
    <w:rsid w:val="00AE51C4"/>
    <w:rsid w:val="00B10047"/>
    <w:rsid w:val="00B15EBD"/>
    <w:rsid w:val="00B326D0"/>
    <w:rsid w:val="00B70D5D"/>
    <w:rsid w:val="00C528D8"/>
    <w:rsid w:val="00CF5654"/>
    <w:rsid w:val="00D72F49"/>
    <w:rsid w:val="00D85297"/>
    <w:rsid w:val="00DA1E75"/>
    <w:rsid w:val="00DA5EC9"/>
    <w:rsid w:val="00DE3E08"/>
    <w:rsid w:val="00DF379F"/>
    <w:rsid w:val="00E12884"/>
    <w:rsid w:val="00E35756"/>
    <w:rsid w:val="00E4095B"/>
    <w:rsid w:val="00E66849"/>
    <w:rsid w:val="00ED561A"/>
    <w:rsid w:val="00F4606E"/>
    <w:rsid w:val="00F61A8D"/>
    <w:rsid w:val="00FA6CD3"/>
    <w:rsid w:val="00FC45E6"/>
    <w:rsid w:val="00FD4FE8"/>
    <w:rsid w:val="00FD5E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183D"/>
    <w:pPr>
      <w:ind w:left="720"/>
      <w:contextualSpacing/>
    </w:pPr>
  </w:style>
  <w:style w:type="character" w:styleId="Hyperlink">
    <w:name w:val="Hyperlink"/>
    <w:basedOn w:val="DefaultParagraphFont"/>
    <w:uiPriority w:val="99"/>
    <w:unhideWhenUsed/>
    <w:rsid w:val="00690966"/>
    <w:rPr>
      <w:color w:val="0000FF" w:themeColor="hyperlink"/>
      <w:u w:val="single"/>
    </w:rPr>
  </w:style>
  <w:style w:type="paragraph" w:styleId="Header">
    <w:name w:val="header"/>
    <w:basedOn w:val="Normal"/>
    <w:link w:val="HeaderChar"/>
    <w:uiPriority w:val="99"/>
    <w:unhideWhenUsed/>
    <w:rsid w:val="007E52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5223"/>
  </w:style>
  <w:style w:type="paragraph" w:styleId="Footer">
    <w:name w:val="footer"/>
    <w:basedOn w:val="Normal"/>
    <w:link w:val="FooterChar"/>
    <w:uiPriority w:val="99"/>
    <w:unhideWhenUsed/>
    <w:rsid w:val="007E52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5223"/>
  </w:style>
  <w:style w:type="paragraph" w:styleId="BalloonText">
    <w:name w:val="Balloon Text"/>
    <w:basedOn w:val="Normal"/>
    <w:link w:val="BalloonTextChar"/>
    <w:uiPriority w:val="99"/>
    <w:semiHidden/>
    <w:unhideWhenUsed/>
    <w:rsid w:val="007E52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522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183D"/>
    <w:pPr>
      <w:ind w:left="720"/>
      <w:contextualSpacing/>
    </w:pPr>
  </w:style>
  <w:style w:type="character" w:styleId="Hyperlink">
    <w:name w:val="Hyperlink"/>
    <w:basedOn w:val="DefaultParagraphFont"/>
    <w:uiPriority w:val="99"/>
    <w:unhideWhenUsed/>
    <w:rsid w:val="00690966"/>
    <w:rPr>
      <w:color w:val="0000FF" w:themeColor="hyperlink"/>
      <w:u w:val="single"/>
    </w:rPr>
  </w:style>
  <w:style w:type="paragraph" w:styleId="Header">
    <w:name w:val="header"/>
    <w:basedOn w:val="Normal"/>
    <w:link w:val="HeaderChar"/>
    <w:uiPriority w:val="99"/>
    <w:unhideWhenUsed/>
    <w:rsid w:val="007E52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5223"/>
  </w:style>
  <w:style w:type="paragraph" w:styleId="Footer">
    <w:name w:val="footer"/>
    <w:basedOn w:val="Normal"/>
    <w:link w:val="FooterChar"/>
    <w:uiPriority w:val="99"/>
    <w:unhideWhenUsed/>
    <w:rsid w:val="007E52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5223"/>
  </w:style>
  <w:style w:type="paragraph" w:styleId="BalloonText">
    <w:name w:val="Balloon Text"/>
    <w:basedOn w:val="Normal"/>
    <w:link w:val="BalloonTextChar"/>
    <w:uiPriority w:val="99"/>
    <w:semiHidden/>
    <w:unhideWhenUsed/>
    <w:rsid w:val="007E52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522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s://www.emdat.b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3E775E-C9F6-43F5-A107-3FCDE97BF8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1817</Words>
  <Characters>10357</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dc:creator>
  <cp:lastModifiedBy>H</cp:lastModifiedBy>
  <cp:revision>2</cp:revision>
  <dcterms:created xsi:type="dcterms:W3CDTF">2025-06-03T20:38:00Z</dcterms:created>
  <dcterms:modified xsi:type="dcterms:W3CDTF">2025-06-03T20:38:00Z</dcterms:modified>
</cp:coreProperties>
</file>