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59305C9" w14:textId="77777777" w:rsidR="00F33AA3" w:rsidRPr="00175197" w:rsidRDefault="00F33AA3" w:rsidP="00F33AA3">
      <w:pPr>
        <w:jc w:val="center"/>
      </w:pPr>
    </w:p>
    <w:tbl>
      <w:tblPr>
        <w:tblW w:w="10278" w:type="dxa"/>
        <w:tblInd w:w="-616" w:type="dxa"/>
        <w:tblLayout w:type="fixed"/>
        <w:tblLook w:val="0000" w:firstRow="0" w:lastRow="0" w:firstColumn="0" w:lastColumn="0" w:noHBand="0" w:noVBand="0"/>
      </w:tblPr>
      <w:tblGrid>
        <w:gridCol w:w="1620"/>
        <w:gridCol w:w="2089"/>
        <w:gridCol w:w="4088"/>
        <w:gridCol w:w="850"/>
        <w:gridCol w:w="567"/>
        <w:gridCol w:w="567"/>
        <w:gridCol w:w="497"/>
      </w:tblGrid>
      <w:tr w:rsidR="00F33AA3" w:rsidRPr="007A5698" w14:paraId="70C96E67" w14:textId="77777777" w:rsidTr="00867088">
        <w:trPr>
          <w:trHeight w:val="421"/>
        </w:trPr>
        <w:tc>
          <w:tcPr>
            <w:tcW w:w="1620" w:type="dxa"/>
            <w:tcBorders>
              <w:top w:val="single" w:sz="4" w:space="0" w:color="000000"/>
              <w:left w:val="single" w:sz="4" w:space="0" w:color="000000"/>
              <w:bottom w:val="single" w:sz="4" w:space="0" w:color="000000"/>
            </w:tcBorders>
            <w:shd w:val="clear" w:color="auto" w:fill="auto"/>
          </w:tcPr>
          <w:p w14:paraId="5451D6F8" w14:textId="77777777" w:rsidR="00F33AA3" w:rsidRPr="007A5698" w:rsidRDefault="00F33AA3" w:rsidP="00EA7118">
            <w:r w:rsidRPr="007A5698">
              <w:rPr>
                <w:b/>
                <w:color w:val="0000FF"/>
                <w:sz w:val="22"/>
                <w:szCs w:val="22"/>
              </w:rPr>
              <w:t xml:space="preserve">Course Code: </w:t>
            </w:r>
          </w:p>
          <w:p w14:paraId="62B0D7F6" w14:textId="77777777" w:rsidR="00F33AA3" w:rsidRPr="007A5698" w:rsidRDefault="00F33AA3" w:rsidP="00EA7118">
            <w:r w:rsidRPr="007A5698">
              <w:rPr>
                <w:b/>
                <w:sz w:val="22"/>
                <w:szCs w:val="22"/>
              </w:rPr>
              <w:t xml:space="preserve">  MAT1011</w:t>
            </w:r>
          </w:p>
        </w:tc>
        <w:tc>
          <w:tcPr>
            <w:tcW w:w="6177" w:type="dxa"/>
            <w:gridSpan w:val="2"/>
            <w:tcBorders>
              <w:top w:val="single" w:sz="4" w:space="0" w:color="000000"/>
              <w:left w:val="single" w:sz="4" w:space="0" w:color="000000"/>
              <w:bottom w:val="single" w:sz="4" w:space="0" w:color="000000"/>
            </w:tcBorders>
            <w:shd w:val="clear" w:color="auto" w:fill="auto"/>
          </w:tcPr>
          <w:p w14:paraId="3559D97A" w14:textId="77777777" w:rsidR="00F33AA3" w:rsidRPr="007A5698" w:rsidRDefault="00F33AA3" w:rsidP="00EA7118">
            <w:r w:rsidRPr="007A5698">
              <w:rPr>
                <w:b/>
                <w:color w:val="0000FF"/>
                <w:sz w:val="22"/>
                <w:szCs w:val="22"/>
              </w:rPr>
              <w:t>Course Title:</w:t>
            </w:r>
            <w:r w:rsidRPr="007A5698">
              <w:rPr>
                <w:b/>
                <w:bCs/>
                <w:sz w:val="22"/>
                <w:szCs w:val="22"/>
              </w:rPr>
              <w:t xml:space="preserve"> Applied Statistics</w:t>
            </w:r>
          </w:p>
          <w:p w14:paraId="52F8E061" w14:textId="77777777" w:rsidR="00F33AA3" w:rsidRPr="007A5698" w:rsidRDefault="00F33AA3" w:rsidP="00EA7118">
            <w:pPr>
              <w:jc w:val="center"/>
              <w:rPr>
                <w:b/>
                <w:sz w:val="22"/>
                <w:szCs w:val="22"/>
              </w:rPr>
            </w:pPr>
          </w:p>
        </w:tc>
        <w:tc>
          <w:tcPr>
            <w:tcW w:w="850" w:type="dxa"/>
            <w:tcBorders>
              <w:top w:val="single" w:sz="4" w:space="0" w:color="000000"/>
              <w:left w:val="single" w:sz="4" w:space="0" w:color="000000"/>
              <w:bottom w:val="single" w:sz="4" w:space="0" w:color="000000"/>
            </w:tcBorders>
            <w:shd w:val="clear" w:color="auto" w:fill="auto"/>
          </w:tcPr>
          <w:p w14:paraId="30C4D8E2" w14:textId="77777777" w:rsidR="00F33AA3" w:rsidRPr="007A5698" w:rsidRDefault="00F33AA3" w:rsidP="00EA7118">
            <w:r w:rsidRPr="007A5698">
              <w:rPr>
                <w:b/>
                <w:sz w:val="22"/>
                <w:szCs w:val="22"/>
              </w:rPr>
              <w:t xml:space="preserve"> </w:t>
            </w:r>
            <w:r w:rsidRPr="007A5698">
              <w:rPr>
                <w:b/>
                <w:color w:val="0000FF"/>
                <w:sz w:val="22"/>
                <w:szCs w:val="22"/>
              </w:rPr>
              <w:t>TPC</w:t>
            </w:r>
          </w:p>
        </w:tc>
        <w:tc>
          <w:tcPr>
            <w:tcW w:w="567" w:type="dxa"/>
            <w:tcBorders>
              <w:top w:val="single" w:sz="4" w:space="0" w:color="000000"/>
              <w:left w:val="single" w:sz="4" w:space="0" w:color="000000"/>
              <w:bottom w:val="single" w:sz="4" w:space="0" w:color="000000"/>
            </w:tcBorders>
            <w:shd w:val="clear" w:color="auto" w:fill="auto"/>
          </w:tcPr>
          <w:p w14:paraId="0AC1224F" w14:textId="77777777" w:rsidR="00F33AA3" w:rsidRPr="007A5698" w:rsidRDefault="00F33AA3" w:rsidP="00EA7118">
            <w:r w:rsidRPr="007A5698">
              <w:rPr>
                <w:b/>
                <w:sz w:val="22"/>
                <w:szCs w:val="22"/>
              </w:rPr>
              <w:t>3</w:t>
            </w:r>
          </w:p>
        </w:tc>
        <w:tc>
          <w:tcPr>
            <w:tcW w:w="567" w:type="dxa"/>
            <w:tcBorders>
              <w:top w:val="single" w:sz="4" w:space="0" w:color="000000"/>
              <w:left w:val="single" w:sz="4" w:space="0" w:color="000000"/>
              <w:bottom w:val="single" w:sz="4" w:space="0" w:color="000000"/>
            </w:tcBorders>
            <w:shd w:val="clear" w:color="auto" w:fill="auto"/>
          </w:tcPr>
          <w:p w14:paraId="2E4DD9C3" w14:textId="77777777" w:rsidR="00F33AA3" w:rsidRPr="007A5698" w:rsidRDefault="00F33AA3" w:rsidP="00EA7118">
            <w:r w:rsidRPr="007A5698">
              <w:rPr>
                <w:b/>
                <w:sz w:val="22"/>
                <w:szCs w:val="22"/>
              </w:rPr>
              <w:t>2</w:t>
            </w:r>
          </w:p>
        </w:tc>
        <w:tc>
          <w:tcPr>
            <w:tcW w:w="497" w:type="dxa"/>
            <w:tcBorders>
              <w:top w:val="single" w:sz="4" w:space="0" w:color="000000"/>
              <w:left w:val="single" w:sz="4" w:space="0" w:color="000000"/>
              <w:bottom w:val="single" w:sz="4" w:space="0" w:color="000000"/>
              <w:right w:val="single" w:sz="4" w:space="0" w:color="000000"/>
            </w:tcBorders>
            <w:shd w:val="clear" w:color="auto" w:fill="auto"/>
          </w:tcPr>
          <w:p w14:paraId="7BA7D5FE" w14:textId="77777777" w:rsidR="00F33AA3" w:rsidRPr="007A5698" w:rsidRDefault="00F33AA3" w:rsidP="00EA7118">
            <w:r w:rsidRPr="007A5698">
              <w:rPr>
                <w:b/>
                <w:sz w:val="22"/>
                <w:szCs w:val="22"/>
              </w:rPr>
              <w:t>4</w:t>
            </w:r>
          </w:p>
        </w:tc>
      </w:tr>
      <w:tr w:rsidR="00F33AA3" w:rsidRPr="007A5698" w14:paraId="7FA89E65" w14:textId="77777777" w:rsidTr="00867088">
        <w:tc>
          <w:tcPr>
            <w:tcW w:w="1620" w:type="dxa"/>
            <w:tcBorders>
              <w:top w:val="single" w:sz="4" w:space="0" w:color="000000"/>
              <w:left w:val="single" w:sz="4" w:space="0" w:color="000000"/>
              <w:bottom w:val="single" w:sz="4" w:space="0" w:color="000000"/>
            </w:tcBorders>
            <w:shd w:val="clear" w:color="auto" w:fill="auto"/>
          </w:tcPr>
          <w:p w14:paraId="7A9D4C71" w14:textId="77777777" w:rsidR="00F33AA3" w:rsidRPr="007A5698" w:rsidRDefault="00F33AA3" w:rsidP="00EA7118">
            <w:r w:rsidRPr="007A5698">
              <w:rPr>
                <w:b/>
                <w:color w:val="0000FF"/>
                <w:sz w:val="22"/>
                <w:szCs w:val="22"/>
              </w:rPr>
              <w:t xml:space="preserve">Version No. </w:t>
            </w:r>
          </w:p>
        </w:tc>
        <w:tc>
          <w:tcPr>
            <w:tcW w:w="8658" w:type="dxa"/>
            <w:gridSpan w:val="6"/>
            <w:tcBorders>
              <w:top w:val="single" w:sz="4" w:space="0" w:color="000000"/>
              <w:left w:val="single" w:sz="4" w:space="0" w:color="000000"/>
              <w:bottom w:val="single" w:sz="4" w:space="0" w:color="000000"/>
              <w:right w:val="single" w:sz="4" w:space="0" w:color="000000"/>
            </w:tcBorders>
            <w:shd w:val="clear" w:color="auto" w:fill="auto"/>
          </w:tcPr>
          <w:p w14:paraId="7F8A81F5" w14:textId="6821A2E0" w:rsidR="00F33AA3" w:rsidRPr="007A5698" w:rsidRDefault="00F33AA3" w:rsidP="00EA7118">
            <w:pPr>
              <w:snapToGrid w:val="0"/>
              <w:rPr>
                <w:b/>
                <w:sz w:val="22"/>
                <w:szCs w:val="22"/>
              </w:rPr>
            </w:pPr>
            <w:r w:rsidRPr="007A5698">
              <w:rPr>
                <w:b/>
                <w:sz w:val="22"/>
                <w:szCs w:val="22"/>
              </w:rPr>
              <w:t>3.</w:t>
            </w:r>
            <w:r w:rsidR="00A72596">
              <w:rPr>
                <w:b/>
                <w:sz w:val="22"/>
                <w:szCs w:val="22"/>
              </w:rPr>
              <w:t>1</w:t>
            </w:r>
          </w:p>
        </w:tc>
      </w:tr>
      <w:tr w:rsidR="00F33AA3" w:rsidRPr="007A5698" w14:paraId="5AC46DF9" w14:textId="77777777" w:rsidTr="00867088">
        <w:trPr>
          <w:trHeight w:val="930"/>
        </w:trPr>
        <w:tc>
          <w:tcPr>
            <w:tcW w:w="1620" w:type="dxa"/>
            <w:tcBorders>
              <w:top w:val="single" w:sz="4" w:space="0" w:color="000000"/>
              <w:left w:val="single" w:sz="4" w:space="0" w:color="000000"/>
              <w:bottom w:val="single" w:sz="4" w:space="0" w:color="000000"/>
            </w:tcBorders>
            <w:shd w:val="clear" w:color="auto" w:fill="auto"/>
          </w:tcPr>
          <w:p w14:paraId="02D1756B" w14:textId="77777777" w:rsidR="00F33AA3" w:rsidRPr="007A5698" w:rsidRDefault="00F33AA3" w:rsidP="00EA7118">
            <w:r w:rsidRPr="007A5698">
              <w:rPr>
                <w:b/>
                <w:color w:val="0000FF"/>
                <w:sz w:val="22"/>
                <w:szCs w:val="22"/>
              </w:rPr>
              <w:t>Course Pre-requisites/ Co-requisites</w:t>
            </w:r>
          </w:p>
        </w:tc>
        <w:tc>
          <w:tcPr>
            <w:tcW w:w="8658" w:type="dxa"/>
            <w:gridSpan w:val="6"/>
            <w:tcBorders>
              <w:top w:val="single" w:sz="4" w:space="0" w:color="000000"/>
              <w:left w:val="single" w:sz="4" w:space="0" w:color="000000"/>
              <w:bottom w:val="single" w:sz="4" w:space="0" w:color="000000"/>
              <w:right w:val="single" w:sz="4" w:space="0" w:color="000000"/>
            </w:tcBorders>
            <w:shd w:val="clear" w:color="auto" w:fill="auto"/>
          </w:tcPr>
          <w:p w14:paraId="38922C90" w14:textId="77777777" w:rsidR="00F33AA3" w:rsidRPr="007A5698" w:rsidRDefault="00F33AA3" w:rsidP="00EA7118">
            <w:r w:rsidRPr="007A5698">
              <w:rPr>
                <w:sz w:val="22"/>
                <w:szCs w:val="22"/>
              </w:rPr>
              <w:t>None</w:t>
            </w:r>
          </w:p>
        </w:tc>
      </w:tr>
      <w:tr w:rsidR="00F33AA3" w:rsidRPr="007A5698" w14:paraId="47BBBD23" w14:textId="77777777" w:rsidTr="00867088">
        <w:trPr>
          <w:trHeight w:val="585"/>
        </w:trPr>
        <w:tc>
          <w:tcPr>
            <w:tcW w:w="1620" w:type="dxa"/>
            <w:tcBorders>
              <w:top w:val="single" w:sz="4" w:space="0" w:color="000000"/>
              <w:left w:val="single" w:sz="4" w:space="0" w:color="000000"/>
              <w:bottom w:val="single" w:sz="4" w:space="0" w:color="000000"/>
            </w:tcBorders>
            <w:shd w:val="clear" w:color="auto" w:fill="auto"/>
          </w:tcPr>
          <w:p w14:paraId="3CBBDC3F" w14:textId="77777777" w:rsidR="00F33AA3" w:rsidRPr="007A5698" w:rsidRDefault="00F33AA3" w:rsidP="00EA7118">
            <w:r w:rsidRPr="007A5698">
              <w:rPr>
                <w:b/>
                <w:color w:val="0000FF"/>
                <w:sz w:val="22"/>
                <w:szCs w:val="22"/>
              </w:rPr>
              <w:t>Anti-requisites (if any).</w:t>
            </w:r>
          </w:p>
        </w:tc>
        <w:tc>
          <w:tcPr>
            <w:tcW w:w="8658" w:type="dxa"/>
            <w:gridSpan w:val="6"/>
            <w:tcBorders>
              <w:top w:val="single" w:sz="4" w:space="0" w:color="000000"/>
              <w:left w:val="single" w:sz="4" w:space="0" w:color="000000"/>
              <w:bottom w:val="single" w:sz="4" w:space="0" w:color="000000"/>
              <w:right w:val="single" w:sz="4" w:space="0" w:color="000000"/>
            </w:tcBorders>
            <w:shd w:val="clear" w:color="auto" w:fill="auto"/>
          </w:tcPr>
          <w:p w14:paraId="0DFD4138" w14:textId="77777777" w:rsidR="00F33AA3" w:rsidRPr="007A5698" w:rsidRDefault="00F33AA3" w:rsidP="00EA7118">
            <w:r w:rsidRPr="007A5698">
              <w:rPr>
                <w:sz w:val="22"/>
                <w:szCs w:val="22"/>
              </w:rPr>
              <w:t>MAT1014</w:t>
            </w:r>
          </w:p>
        </w:tc>
      </w:tr>
      <w:tr w:rsidR="00F33AA3" w:rsidRPr="007A5698" w14:paraId="572BA1E6" w14:textId="77777777" w:rsidTr="00867088">
        <w:tc>
          <w:tcPr>
            <w:tcW w:w="1620" w:type="dxa"/>
            <w:tcBorders>
              <w:top w:val="single" w:sz="4" w:space="0" w:color="000000"/>
              <w:left w:val="single" w:sz="4" w:space="0" w:color="000000"/>
              <w:bottom w:val="single" w:sz="4" w:space="0" w:color="000000"/>
            </w:tcBorders>
            <w:shd w:val="clear" w:color="auto" w:fill="auto"/>
          </w:tcPr>
          <w:p w14:paraId="0853BF9C" w14:textId="77777777" w:rsidR="00F33AA3" w:rsidRPr="007A5698" w:rsidRDefault="00F33AA3" w:rsidP="00EA7118">
            <w:r w:rsidRPr="007A5698">
              <w:rPr>
                <w:b/>
                <w:color w:val="0000FF"/>
                <w:sz w:val="22"/>
                <w:szCs w:val="22"/>
              </w:rPr>
              <w:t>Objectives:</w:t>
            </w:r>
          </w:p>
        </w:tc>
        <w:tc>
          <w:tcPr>
            <w:tcW w:w="8658" w:type="dxa"/>
            <w:gridSpan w:val="6"/>
            <w:tcBorders>
              <w:top w:val="single" w:sz="4" w:space="0" w:color="000000"/>
              <w:left w:val="single" w:sz="4" w:space="0" w:color="000000"/>
              <w:bottom w:val="single" w:sz="4" w:space="0" w:color="000000"/>
              <w:right w:val="single" w:sz="4" w:space="0" w:color="000000"/>
            </w:tcBorders>
            <w:shd w:val="clear" w:color="auto" w:fill="auto"/>
          </w:tcPr>
          <w:p w14:paraId="0FEA79A0" w14:textId="77777777" w:rsidR="00F33AA3" w:rsidRPr="007A5698" w:rsidRDefault="00F33AA3" w:rsidP="00F33AA3">
            <w:pPr>
              <w:pStyle w:val="Body"/>
              <w:numPr>
                <w:ilvl w:val="0"/>
                <w:numId w:val="1"/>
              </w:numPr>
              <w:spacing w:after="0" w:line="240" w:lineRule="auto"/>
              <w:rPr>
                <w:rFonts w:ascii="Times New Roman" w:hAnsi="Times New Roman" w:cs="Times New Roman"/>
              </w:rPr>
            </w:pPr>
            <w:r w:rsidRPr="007A5698">
              <w:rPr>
                <w:rFonts w:ascii="Times New Roman" w:hAnsi="Times New Roman" w:cs="Times New Roman"/>
                <w:lang w:val="en-US"/>
              </w:rPr>
              <w:t>To provide the case based (on company data) knowledge to understand the basics of statistics in in the field of engineering and mathematics.</w:t>
            </w:r>
          </w:p>
          <w:p w14:paraId="31489A36" w14:textId="77777777" w:rsidR="00F33AA3" w:rsidRPr="007A5698" w:rsidRDefault="00F33AA3" w:rsidP="00F33AA3">
            <w:pPr>
              <w:pStyle w:val="ListParagraph"/>
              <w:numPr>
                <w:ilvl w:val="0"/>
                <w:numId w:val="1"/>
              </w:numPr>
              <w:pBdr>
                <w:top w:val="none" w:sz="0" w:space="0" w:color="000000"/>
                <w:left w:val="none" w:sz="0" w:space="0" w:color="000000"/>
                <w:bottom w:val="none" w:sz="0" w:space="0" w:color="000000"/>
                <w:right w:val="none" w:sz="0" w:space="0" w:color="000000"/>
              </w:pBdr>
              <w:spacing w:after="0" w:line="240" w:lineRule="auto"/>
              <w:rPr>
                <w:rFonts w:ascii="Times New Roman" w:hAnsi="Times New Roman" w:cs="Times New Roman"/>
              </w:rPr>
            </w:pPr>
            <w:r w:rsidRPr="007A5698">
              <w:rPr>
                <w:rFonts w:ascii="Times New Roman" w:hAnsi="Times New Roman" w:cs="Times New Roman"/>
              </w:rPr>
              <w:t>To understand the strength of relationship and model a linear relationship between dependent and independent variables of real-life problems.</w:t>
            </w:r>
          </w:p>
          <w:p w14:paraId="4950CE1A" w14:textId="77777777" w:rsidR="00F33AA3" w:rsidRPr="007A5698" w:rsidRDefault="00F33AA3" w:rsidP="00F33AA3">
            <w:pPr>
              <w:pStyle w:val="ListParagraph"/>
              <w:numPr>
                <w:ilvl w:val="0"/>
                <w:numId w:val="1"/>
              </w:numPr>
              <w:pBdr>
                <w:top w:val="none" w:sz="0" w:space="0" w:color="000000"/>
                <w:left w:val="none" w:sz="0" w:space="0" w:color="000000"/>
                <w:bottom w:val="none" w:sz="0" w:space="0" w:color="000000"/>
                <w:right w:val="none" w:sz="0" w:space="0" w:color="000000"/>
              </w:pBdr>
              <w:spacing w:after="0" w:line="240" w:lineRule="auto"/>
              <w:rPr>
                <w:rFonts w:ascii="Times New Roman" w:hAnsi="Times New Roman" w:cs="Times New Roman"/>
              </w:rPr>
            </w:pPr>
            <w:r w:rsidRPr="007A5698">
              <w:rPr>
                <w:rFonts w:ascii="Times New Roman" w:hAnsi="Times New Roman" w:cs="Times New Roman"/>
              </w:rPr>
              <w:t>To summarize and interpret the decision regarding given data.</w:t>
            </w:r>
          </w:p>
          <w:p w14:paraId="3BFF9609" w14:textId="77777777" w:rsidR="00F33AA3" w:rsidRPr="007A5698" w:rsidRDefault="00F33AA3" w:rsidP="00F33AA3">
            <w:pPr>
              <w:pStyle w:val="ListParagraph"/>
              <w:numPr>
                <w:ilvl w:val="0"/>
                <w:numId w:val="1"/>
              </w:numPr>
              <w:pBdr>
                <w:top w:val="none" w:sz="0" w:space="0" w:color="000000"/>
                <w:left w:val="none" w:sz="0" w:space="0" w:color="000000"/>
                <w:bottom w:val="none" w:sz="0" w:space="0" w:color="000000"/>
                <w:right w:val="none" w:sz="0" w:space="0" w:color="000000"/>
              </w:pBdr>
              <w:spacing w:after="0" w:line="240" w:lineRule="auto"/>
              <w:rPr>
                <w:rFonts w:ascii="Times New Roman" w:hAnsi="Times New Roman" w:cs="Times New Roman"/>
              </w:rPr>
            </w:pPr>
            <w:r w:rsidRPr="007A5698">
              <w:rPr>
                <w:rFonts w:ascii="Times New Roman" w:hAnsi="Times New Roman" w:cs="Times New Roman"/>
              </w:rPr>
              <w:t>To apply statistics in the real-life based problems.</w:t>
            </w:r>
          </w:p>
        </w:tc>
      </w:tr>
      <w:tr w:rsidR="00F33AA3" w:rsidRPr="007A5698" w14:paraId="00D5EA18" w14:textId="77777777" w:rsidTr="00867088">
        <w:trPr>
          <w:trHeight w:val="1959"/>
        </w:trPr>
        <w:tc>
          <w:tcPr>
            <w:tcW w:w="1620" w:type="dxa"/>
            <w:tcBorders>
              <w:top w:val="single" w:sz="4" w:space="0" w:color="000000"/>
              <w:left w:val="single" w:sz="4" w:space="0" w:color="000000"/>
              <w:bottom w:val="single" w:sz="4" w:space="0" w:color="000000"/>
            </w:tcBorders>
            <w:shd w:val="clear" w:color="auto" w:fill="auto"/>
          </w:tcPr>
          <w:p w14:paraId="3FEECB19" w14:textId="77777777" w:rsidR="00F33AA3" w:rsidRPr="007A5698" w:rsidRDefault="00F33AA3" w:rsidP="00EA7118"/>
        </w:tc>
        <w:tc>
          <w:tcPr>
            <w:tcW w:w="8658" w:type="dxa"/>
            <w:gridSpan w:val="6"/>
            <w:tcBorders>
              <w:top w:val="single" w:sz="4" w:space="0" w:color="000000"/>
              <w:left w:val="single" w:sz="4" w:space="0" w:color="000000"/>
              <w:bottom w:val="single" w:sz="4" w:space="0" w:color="000000"/>
              <w:right w:val="single" w:sz="4" w:space="0" w:color="000000"/>
            </w:tcBorders>
            <w:shd w:val="clear" w:color="auto" w:fill="auto"/>
          </w:tcPr>
          <w:p w14:paraId="46F2500E" w14:textId="77777777" w:rsidR="00F33AA3" w:rsidRPr="007A5698" w:rsidRDefault="00F33AA3" w:rsidP="00EA7118">
            <w:pPr>
              <w:pStyle w:val="ListParagraph"/>
              <w:pBdr>
                <w:top w:val="none" w:sz="0" w:space="0" w:color="000000"/>
                <w:left w:val="none" w:sz="0" w:space="0" w:color="000000"/>
                <w:bottom w:val="none" w:sz="0" w:space="0" w:color="000000"/>
                <w:right w:val="none" w:sz="0" w:space="0" w:color="000000"/>
              </w:pBdr>
              <w:spacing w:after="0" w:line="240" w:lineRule="auto"/>
              <w:ind w:left="0"/>
              <w:rPr>
                <w:rFonts w:ascii="Times New Roman" w:hAnsi="Times New Roman" w:cs="Times New Roman"/>
              </w:rPr>
            </w:pPr>
          </w:p>
          <w:tbl>
            <w:tblPr>
              <w:tblW w:w="0" w:type="auto"/>
              <w:tblInd w:w="10" w:type="dxa"/>
              <w:tblLayout w:type="fixed"/>
              <w:tblLook w:val="0000" w:firstRow="0" w:lastRow="0" w:firstColumn="0" w:lastColumn="0" w:noHBand="0" w:noVBand="0"/>
            </w:tblPr>
            <w:tblGrid>
              <w:gridCol w:w="1530"/>
              <w:gridCol w:w="5160"/>
              <w:gridCol w:w="2079"/>
              <w:gridCol w:w="10"/>
            </w:tblGrid>
            <w:tr w:rsidR="00F33AA3" w:rsidRPr="007A5698" w14:paraId="3AD06DEB" w14:textId="77777777" w:rsidTr="00EA7118">
              <w:trPr>
                <w:gridAfter w:val="1"/>
                <w:wAfter w:w="10" w:type="dxa"/>
                <w:trHeight w:val="370"/>
              </w:trPr>
              <w:tc>
                <w:tcPr>
                  <w:tcW w:w="6690" w:type="dxa"/>
                  <w:gridSpan w:val="2"/>
                  <w:shd w:val="clear" w:color="auto" w:fill="auto"/>
                  <w:vAlign w:val="bottom"/>
                </w:tcPr>
                <w:p w14:paraId="58F5F7FC" w14:textId="77777777" w:rsidR="00F33AA3" w:rsidRPr="007A5698" w:rsidRDefault="00F33AA3" w:rsidP="00EA7118">
                  <w:pPr>
                    <w:ind w:left="720"/>
                    <w:jc w:val="center"/>
                  </w:pPr>
                  <w:r w:rsidRPr="007A5698">
                    <w:rPr>
                      <w:b/>
                      <w:color w:val="FF0000"/>
                      <w:sz w:val="28"/>
                      <w:szCs w:val="28"/>
                    </w:rPr>
                    <w:t xml:space="preserve">CO's Mapping with PO's </w:t>
                  </w:r>
                </w:p>
              </w:tc>
              <w:tc>
                <w:tcPr>
                  <w:tcW w:w="2079" w:type="dxa"/>
                  <w:shd w:val="clear" w:color="auto" w:fill="auto"/>
                  <w:vAlign w:val="bottom"/>
                </w:tcPr>
                <w:p w14:paraId="6F3762A6" w14:textId="77777777" w:rsidR="00F33AA3" w:rsidRPr="007A5698" w:rsidRDefault="00F33AA3" w:rsidP="00EA7118">
                  <w:pPr>
                    <w:snapToGrid w:val="0"/>
                    <w:ind w:left="720"/>
                    <w:jc w:val="center"/>
                    <w:rPr>
                      <w:b/>
                      <w:color w:val="FF0000"/>
                      <w:sz w:val="28"/>
                      <w:szCs w:val="28"/>
                    </w:rPr>
                  </w:pPr>
                </w:p>
              </w:tc>
            </w:tr>
            <w:tr w:rsidR="00F33AA3" w:rsidRPr="007A5698" w14:paraId="70D19B0A" w14:textId="77777777" w:rsidTr="00EA7118">
              <w:trPr>
                <w:trHeight w:val="580"/>
              </w:trPr>
              <w:tc>
                <w:tcPr>
                  <w:tcW w:w="1530" w:type="dxa"/>
                  <w:tcBorders>
                    <w:top w:val="single" w:sz="4" w:space="0" w:color="000000"/>
                    <w:left w:val="single" w:sz="4" w:space="0" w:color="000000"/>
                    <w:bottom w:val="single" w:sz="4" w:space="0" w:color="000000"/>
                  </w:tcBorders>
                  <w:shd w:val="clear" w:color="auto" w:fill="auto"/>
                  <w:vAlign w:val="center"/>
                </w:tcPr>
                <w:p w14:paraId="6915B4B3" w14:textId="77777777" w:rsidR="00F33AA3" w:rsidRPr="007A5698" w:rsidRDefault="00F33AA3" w:rsidP="00EA7118">
                  <w:pPr>
                    <w:ind w:left="138"/>
                  </w:pPr>
                  <w:r w:rsidRPr="007A5698">
                    <w:rPr>
                      <w:b/>
                      <w:color w:val="000000"/>
                    </w:rPr>
                    <w:t xml:space="preserve">Course Outcomes </w:t>
                  </w:r>
                </w:p>
              </w:tc>
              <w:tc>
                <w:tcPr>
                  <w:tcW w:w="5160" w:type="dxa"/>
                  <w:tcBorders>
                    <w:top w:val="single" w:sz="4" w:space="0" w:color="000000"/>
                    <w:left w:val="single" w:sz="4" w:space="0" w:color="000000"/>
                    <w:bottom w:val="single" w:sz="4" w:space="0" w:color="000000"/>
                  </w:tcBorders>
                  <w:shd w:val="clear" w:color="auto" w:fill="auto"/>
                  <w:vAlign w:val="center"/>
                </w:tcPr>
                <w:p w14:paraId="00C21930" w14:textId="77777777" w:rsidR="00F33AA3" w:rsidRPr="007A5698" w:rsidRDefault="00F33AA3" w:rsidP="00EA7118">
                  <w:pPr>
                    <w:ind w:left="720"/>
                    <w:jc w:val="center"/>
                  </w:pPr>
                  <w:r w:rsidRPr="007A5698">
                    <w:rPr>
                      <w:b/>
                      <w:color w:val="000000"/>
                    </w:rPr>
                    <w:t xml:space="preserve">Course Outcome Statement </w:t>
                  </w:r>
                </w:p>
              </w:tc>
              <w:tc>
                <w:tcPr>
                  <w:tcW w:w="2089" w:type="dxa"/>
                  <w:gridSpan w:val="2"/>
                  <w:tcBorders>
                    <w:top w:val="single" w:sz="4" w:space="0" w:color="000000"/>
                    <w:left w:val="single" w:sz="4" w:space="0" w:color="000000"/>
                    <w:bottom w:val="single" w:sz="4" w:space="0" w:color="000000"/>
                    <w:right w:val="single" w:sz="4" w:space="0" w:color="000000"/>
                  </w:tcBorders>
                  <w:shd w:val="clear" w:color="auto" w:fill="F8CBAD"/>
                  <w:vAlign w:val="bottom"/>
                </w:tcPr>
                <w:p w14:paraId="314CF7F7" w14:textId="77777777" w:rsidR="00F33AA3" w:rsidRPr="007A5698" w:rsidRDefault="00F33AA3" w:rsidP="00EA7118">
                  <w:pPr>
                    <w:ind w:left="720"/>
                  </w:pPr>
                  <w:r w:rsidRPr="007A5698">
                    <w:rPr>
                      <w:b/>
                      <w:color w:val="000000"/>
                    </w:rPr>
                    <w:t xml:space="preserve">PO's </w:t>
                  </w:r>
                </w:p>
              </w:tc>
            </w:tr>
            <w:tr w:rsidR="00F33AA3" w:rsidRPr="007A5698" w14:paraId="557C1508" w14:textId="77777777" w:rsidTr="00EA7118">
              <w:trPr>
                <w:trHeight w:val="290"/>
              </w:trPr>
              <w:tc>
                <w:tcPr>
                  <w:tcW w:w="1530" w:type="dxa"/>
                  <w:tcBorders>
                    <w:top w:val="single" w:sz="4" w:space="0" w:color="000000"/>
                    <w:left w:val="single" w:sz="4" w:space="0" w:color="000000"/>
                    <w:bottom w:val="single" w:sz="4" w:space="0" w:color="000000"/>
                  </w:tcBorders>
                  <w:shd w:val="clear" w:color="auto" w:fill="auto"/>
                  <w:vAlign w:val="center"/>
                </w:tcPr>
                <w:p w14:paraId="3435D1F2" w14:textId="77777777" w:rsidR="00F33AA3" w:rsidRPr="007A5698" w:rsidRDefault="00F33AA3" w:rsidP="00EA7118">
                  <w:pPr>
                    <w:ind w:left="720"/>
                  </w:pPr>
                  <w:r w:rsidRPr="007A5698">
                    <w:rPr>
                      <w:b/>
                      <w:color w:val="000000"/>
                    </w:rPr>
                    <w:t>CO1</w:t>
                  </w:r>
                </w:p>
              </w:tc>
              <w:tc>
                <w:tcPr>
                  <w:tcW w:w="5160" w:type="dxa"/>
                  <w:tcBorders>
                    <w:top w:val="single" w:sz="4" w:space="0" w:color="000000"/>
                    <w:left w:val="single" w:sz="4" w:space="0" w:color="000000"/>
                    <w:bottom w:val="single" w:sz="4" w:space="0" w:color="000000"/>
                  </w:tcBorders>
                  <w:shd w:val="clear" w:color="auto" w:fill="auto"/>
                  <w:vAlign w:val="center"/>
                </w:tcPr>
                <w:p w14:paraId="0FC4042A" w14:textId="77777777" w:rsidR="00F33AA3" w:rsidRPr="007A5698" w:rsidRDefault="00F33AA3" w:rsidP="00233027">
                  <w:r w:rsidRPr="007A5698">
                    <w:rPr>
                      <w:rFonts w:eastAsia="Calibri"/>
                    </w:rPr>
                    <w:t>Understanding of statistical data and  characterization of its all parameters</w:t>
                  </w:r>
                </w:p>
              </w:tc>
              <w:tc>
                <w:tcPr>
                  <w:tcW w:w="2089" w:type="dxa"/>
                  <w:gridSpan w:val="2"/>
                  <w:tcBorders>
                    <w:top w:val="single" w:sz="4" w:space="0" w:color="000000"/>
                    <w:left w:val="single" w:sz="4" w:space="0" w:color="000000"/>
                    <w:bottom w:val="single" w:sz="4" w:space="0" w:color="000000"/>
                    <w:right w:val="single" w:sz="4" w:space="0" w:color="000000"/>
                  </w:tcBorders>
                  <w:shd w:val="clear" w:color="auto" w:fill="auto"/>
                  <w:vAlign w:val="bottom"/>
                </w:tcPr>
                <w:p w14:paraId="6DE06B2A" w14:textId="77777777" w:rsidR="00F33AA3" w:rsidRPr="007A5698" w:rsidRDefault="00F33AA3" w:rsidP="00EA7118">
                  <w:pPr>
                    <w:ind w:left="720"/>
                  </w:pPr>
                  <w:r w:rsidRPr="007A5698">
                    <w:rPr>
                      <w:color w:val="000000"/>
                    </w:rPr>
                    <w:t>PO1</w:t>
                  </w:r>
                </w:p>
              </w:tc>
            </w:tr>
            <w:tr w:rsidR="00F33AA3" w:rsidRPr="007A5698" w14:paraId="45F8A480" w14:textId="77777777" w:rsidTr="00EA7118">
              <w:trPr>
                <w:trHeight w:val="290"/>
              </w:trPr>
              <w:tc>
                <w:tcPr>
                  <w:tcW w:w="1530" w:type="dxa"/>
                  <w:tcBorders>
                    <w:top w:val="single" w:sz="4" w:space="0" w:color="000000"/>
                    <w:left w:val="single" w:sz="4" w:space="0" w:color="000000"/>
                    <w:bottom w:val="single" w:sz="4" w:space="0" w:color="000000"/>
                  </w:tcBorders>
                  <w:shd w:val="clear" w:color="auto" w:fill="auto"/>
                  <w:vAlign w:val="center"/>
                </w:tcPr>
                <w:p w14:paraId="143FA79B" w14:textId="77777777" w:rsidR="00F33AA3" w:rsidRPr="007A5698" w:rsidRDefault="00F33AA3" w:rsidP="00EA7118">
                  <w:pPr>
                    <w:ind w:left="720"/>
                    <w:jc w:val="center"/>
                  </w:pPr>
                  <w:r w:rsidRPr="007A5698">
                    <w:rPr>
                      <w:b/>
                      <w:color w:val="000000"/>
                    </w:rPr>
                    <w:t>CO2</w:t>
                  </w:r>
                </w:p>
              </w:tc>
              <w:tc>
                <w:tcPr>
                  <w:tcW w:w="5160" w:type="dxa"/>
                  <w:tcBorders>
                    <w:top w:val="single" w:sz="4" w:space="0" w:color="000000"/>
                    <w:left w:val="single" w:sz="4" w:space="0" w:color="000000"/>
                    <w:bottom w:val="single" w:sz="4" w:space="0" w:color="000000"/>
                  </w:tcBorders>
                  <w:shd w:val="clear" w:color="auto" w:fill="auto"/>
                  <w:vAlign w:val="center"/>
                </w:tcPr>
                <w:p w14:paraId="152427B5" w14:textId="6CAA690E" w:rsidR="00F33AA3" w:rsidRPr="007A5698" w:rsidRDefault="00F33AA3" w:rsidP="00364B01">
                  <w:r w:rsidRPr="007A5698">
                    <w:rPr>
                      <w:color w:val="000000"/>
                    </w:rPr>
                    <w:t>Presentation and</w:t>
                  </w:r>
                  <w:r w:rsidR="00364B01" w:rsidRPr="007A5698">
                    <w:rPr>
                      <w:color w:val="000000"/>
                    </w:rPr>
                    <w:t xml:space="preserve"> </w:t>
                  </w:r>
                  <w:r w:rsidRPr="007A5698">
                    <w:rPr>
                      <w:color w:val="000000"/>
                    </w:rPr>
                    <w:t xml:space="preserve">interpretation of chance outcomes in terms of </w:t>
                  </w:r>
                  <w:r w:rsidRPr="007A5698">
                    <w:rPr>
                      <w:rFonts w:eastAsia="Calibri"/>
                      <w:color w:val="000000"/>
                    </w:rPr>
                    <w:t>abstract statistical concepts</w:t>
                  </w:r>
                  <w:r w:rsidRPr="007A5698">
                    <w:rPr>
                      <w:color w:val="000000"/>
                    </w:rPr>
                    <w:t xml:space="preserve"> that occur in a planned study or scientific</w:t>
                  </w:r>
                  <w:r w:rsidR="00364B01" w:rsidRPr="007A5698">
                    <w:rPr>
                      <w:color w:val="000000"/>
                    </w:rPr>
                    <w:t xml:space="preserve"> </w:t>
                  </w:r>
                  <w:r w:rsidRPr="007A5698">
                    <w:rPr>
                      <w:rFonts w:eastAsia="Calibri"/>
                      <w:color w:val="000000"/>
                    </w:rPr>
                    <w:t>investigation using theory as well as computing technology based tools.</w:t>
                  </w:r>
                </w:p>
              </w:tc>
              <w:tc>
                <w:tcPr>
                  <w:tcW w:w="2089" w:type="dxa"/>
                  <w:gridSpan w:val="2"/>
                  <w:tcBorders>
                    <w:top w:val="single" w:sz="4" w:space="0" w:color="000000"/>
                    <w:left w:val="single" w:sz="4" w:space="0" w:color="000000"/>
                    <w:bottom w:val="single" w:sz="4" w:space="0" w:color="000000"/>
                    <w:right w:val="single" w:sz="4" w:space="0" w:color="000000"/>
                  </w:tcBorders>
                  <w:shd w:val="clear" w:color="auto" w:fill="auto"/>
                  <w:vAlign w:val="bottom"/>
                </w:tcPr>
                <w:p w14:paraId="27140460" w14:textId="77777777" w:rsidR="00F33AA3" w:rsidRPr="007A5698" w:rsidRDefault="00F33AA3" w:rsidP="00EA7118">
                  <w:pPr>
                    <w:ind w:left="720"/>
                  </w:pPr>
                  <w:r w:rsidRPr="007A5698">
                    <w:rPr>
                      <w:color w:val="000000"/>
                    </w:rPr>
                    <w:t>PO1,PO3</w:t>
                  </w:r>
                </w:p>
              </w:tc>
            </w:tr>
            <w:tr w:rsidR="00F33AA3" w:rsidRPr="007A5698" w14:paraId="3172D3B2" w14:textId="77777777" w:rsidTr="00EA7118">
              <w:trPr>
                <w:trHeight w:val="290"/>
              </w:trPr>
              <w:tc>
                <w:tcPr>
                  <w:tcW w:w="1530" w:type="dxa"/>
                  <w:tcBorders>
                    <w:top w:val="single" w:sz="4" w:space="0" w:color="000000"/>
                    <w:left w:val="single" w:sz="4" w:space="0" w:color="000000"/>
                    <w:bottom w:val="single" w:sz="4" w:space="0" w:color="000000"/>
                  </w:tcBorders>
                  <w:shd w:val="clear" w:color="auto" w:fill="auto"/>
                  <w:vAlign w:val="center"/>
                </w:tcPr>
                <w:p w14:paraId="6ECBA33B" w14:textId="77777777" w:rsidR="00F33AA3" w:rsidRPr="007A5698" w:rsidRDefault="00F33AA3" w:rsidP="00EA7118">
                  <w:pPr>
                    <w:ind w:left="720"/>
                    <w:jc w:val="center"/>
                  </w:pPr>
                  <w:r w:rsidRPr="007A5698">
                    <w:rPr>
                      <w:b/>
                      <w:color w:val="000000"/>
                    </w:rPr>
                    <w:t>CO3</w:t>
                  </w:r>
                </w:p>
              </w:tc>
              <w:tc>
                <w:tcPr>
                  <w:tcW w:w="5160" w:type="dxa"/>
                  <w:tcBorders>
                    <w:top w:val="single" w:sz="4" w:space="0" w:color="000000"/>
                    <w:left w:val="single" w:sz="4" w:space="0" w:color="000000"/>
                    <w:bottom w:val="single" w:sz="4" w:space="0" w:color="000000"/>
                  </w:tcBorders>
                  <w:shd w:val="clear" w:color="auto" w:fill="auto"/>
                  <w:vAlign w:val="center"/>
                </w:tcPr>
                <w:p w14:paraId="1541FB62" w14:textId="77777777" w:rsidR="00F33AA3" w:rsidRPr="007A5698" w:rsidRDefault="00F33AA3" w:rsidP="00364B01">
                  <w:pPr>
                    <w:jc w:val="both"/>
                  </w:pPr>
                  <w:r w:rsidRPr="007A5698">
                    <w:rPr>
                      <w:rFonts w:eastAsia="Calibri"/>
                    </w:rPr>
                    <w:t>Learn the important statistical random distribution functions and try to mimic or model the   engineering, science, business and industry etc. related problems in terms of these functional distribution to find the meaningful solution.</w:t>
                  </w:r>
                </w:p>
              </w:tc>
              <w:tc>
                <w:tcPr>
                  <w:tcW w:w="2089" w:type="dxa"/>
                  <w:gridSpan w:val="2"/>
                  <w:tcBorders>
                    <w:top w:val="single" w:sz="4" w:space="0" w:color="000000"/>
                    <w:left w:val="single" w:sz="4" w:space="0" w:color="000000"/>
                    <w:bottom w:val="single" w:sz="4" w:space="0" w:color="000000"/>
                    <w:right w:val="single" w:sz="4" w:space="0" w:color="000000"/>
                  </w:tcBorders>
                  <w:shd w:val="clear" w:color="auto" w:fill="auto"/>
                  <w:vAlign w:val="bottom"/>
                </w:tcPr>
                <w:p w14:paraId="1F559647" w14:textId="77777777" w:rsidR="00F33AA3" w:rsidRPr="007A5698" w:rsidRDefault="00F33AA3" w:rsidP="00EA7118">
                  <w:pPr>
                    <w:ind w:left="720"/>
                  </w:pPr>
                  <w:r w:rsidRPr="007A5698">
                    <w:rPr>
                      <w:color w:val="000000"/>
                    </w:rPr>
                    <w:t>PO1,PO2</w:t>
                  </w:r>
                </w:p>
              </w:tc>
            </w:tr>
            <w:tr w:rsidR="00F33AA3" w:rsidRPr="007A5698" w14:paraId="6AD18447" w14:textId="77777777" w:rsidTr="00EA7118">
              <w:trPr>
                <w:trHeight w:val="290"/>
              </w:trPr>
              <w:tc>
                <w:tcPr>
                  <w:tcW w:w="1530" w:type="dxa"/>
                  <w:tcBorders>
                    <w:top w:val="single" w:sz="4" w:space="0" w:color="000000"/>
                    <w:left w:val="single" w:sz="4" w:space="0" w:color="000000"/>
                    <w:bottom w:val="single" w:sz="4" w:space="0" w:color="000000"/>
                  </w:tcBorders>
                  <w:shd w:val="clear" w:color="auto" w:fill="auto"/>
                  <w:vAlign w:val="center"/>
                </w:tcPr>
                <w:p w14:paraId="1D302C75" w14:textId="77777777" w:rsidR="00F33AA3" w:rsidRPr="007A5698" w:rsidRDefault="00F33AA3" w:rsidP="00EA7118">
                  <w:pPr>
                    <w:ind w:left="720"/>
                    <w:jc w:val="center"/>
                  </w:pPr>
                  <w:r w:rsidRPr="007A5698">
                    <w:rPr>
                      <w:b/>
                      <w:color w:val="000000"/>
                    </w:rPr>
                    <w:t>CO4</w:t>
                  </w:r>
                </w:p>
              </w:tc>
              <w:tc>
                <w:tcPr>
                  <w:tcW w:w="5160" w:type="dxa"/>
                  <w:tcBorders>
                    <w:top w:val="single" w:sz="4" w:space="0" w:color="000000"/>
                    <w:left w:val="single" w:sz="4" w:space="0" w:color="000000"/>
                    <w:bottom w:val="single" w:sz="4" w:space="0" w:color="000000"/>
                  </w:tcBorders>
                  <w:shd w:val="clear" w:color="auto" w:fill="auto"/>
                  <w:vAlign w:val="center"/>
                </w:tcPr>
                <w:p w14:paraId="5C264158" w14:textId="77777777" w:rsidR="00F33AA3" w:rsidRPr="007A5698" w:rsidRDefault="00F33AA3" w:rsidP="00364B01">
                  <w:pPr>
                    <w:jc w:val="both"/>
                  </w:pPr>
                  <w:r w:rsidRPr="007A5698">
                    <w:rPr>
                      <w:rFonts w:eastAsia="Calibri"/>
                    </w:rPr>
                    <w:t>Learn recent reliable and accurate statistical computational procedures for making inferences of a large variety of population parameters using known tabulated or software tools (</w:t>
                  </w:r>
                  <w:proofErr w:type="spellStart"/>
                  <w:proofErr w:type="gramStart"/>
                  <w:r w:rsidRPr="007A5698">
                    <w:rPr>
                      <w:rFonts w:eastAsia="Calibri"/>
                    </w:rPr>
                    <w:t>R,Matlab</w:t>
                  </w:r>
                  <w:proofErr w:type="spellEnd"/>
                  <w:proofErr w:type="gramEnd"/>
                  <w:r w:rsidRPr="007A5698">
                    <w:rPr>
                      <w:rFonts w:eastAsia="Calibri"/>
                    </w:rPr>
                    <w:t xml:space="preserve"> etc.) computation. </w:t>
                  </w:r>
                </w:p>
              </w:tc>
              <w:tc>
                <w:tcPr>
                  <w:tcW w:w="2089" w:type="dxa"/>
                  <w:gridSpan w:val="2"/>
                  <w:tcBorders>
                    <w:top w:val="single" w:sz="4" w:space="0" w:color="000000"/>
                    <w:left w:val="single" w:sz="4" w:space="0" w:color="000000"/>
                    <w:bottom w:val="single" w:sz="4" w:space="0" w:color="000000"/>
                    <w:right w:val="single" w:sz="4" w:space="0" w:color="000000"/>
                  </w:tcBorders>
                  <w:shd w:val="clear" w:color="auto" w:fill="auto"/>
                  <w:vAlign w:val="bottom"/>
                </w:tcPr>
                <w:p w14:paraId="42A5B9B1" w14:textId="77777777" w:rsidR="00F33AA3" w:rsidRPr="007A5698" w:rsidRDefault="00F33AA3" w:rsidP="00EA7118">
                  <w:pPr>
                    <w:ind w:left="720"/>
                  </w:pPr>
                  <w:r w:rsidRPr="007A5698">
                    <w:rPr>
                      <w:color w:val="000000"/>
                    </w:rPr>
                    <w:t>PO3</w:t>
                  </w:r>
                </w:p>
              </w:tc>
            </w:tr>
            <w:tr w:rsidR="00F33AA3" w:rsidRPr="007A5698" w14:paraId="59D9C408" w14:textId="77777777" w:rsidTr="00EA7118">
              <w:trPr>
                <w:trHeight w:val="290"/>
              </w:trPr>
              <w:tc>
                <w:tcPr>
                  <w:tcW w:w="1530" w:type="dxa"/>
                  <w:tcBorders>
                    <w:top w:val="single" w:sz="4" w:space="0" w:color="000000"/>
                    <w:left w:val="single" w:sz="4" w:space="0" w:color="000000"/>
                    <w:bottom w:val="single" w:sz="4" w:space="0" w:color="000000"/>
                  </w:tcBorders>
                  <w:shd w:val="clear" w:color="auto" w:fill="auto"/>
                  <w:vAlign w:val="center"/>
                </w:tcPr>
                <w:p w14:paraId="02CC94DA" w14:textId="77777777" w:rsidR="00F33AA3" w:rsidRPr="007A5698" w:rsidRDefault="00F33AA3" w:rsidP="00EA7118">
                  <w:pPr>
                    <w:ind w:left="720"/>
                    <w:jc w:val="center"/>
                  </w:pPr>
                  <w:r w:rsidRPr="007A5698">
                    <w:rPr>
                      <w:b/>
                      <w:color w:val="000000"/>
                    </w:rPr>
                    <w:t>CO5</w:t>
                  </w:r>
                </w:p>
              </w:tc>
              <w:tc>
                <w:tcPr>
                  <w:tcW w:w="5160" w:type="dxa"/>
                  <w:tcBorders>
                    <w:top w:val="single" w:sz="4" w:space="0" w:color="000000"/>
                    <w:left w:val="single" w:sz="4" w:space="0" w:color="000000"/>
                    <w:bottom w:val="single" w:sz="4" w:space="0" w:color="000000"/>
                  </w:tcBorders>
                  <w:shd w:val="clear" w:color="auto" w:fill="auto"/>
                  <w:vAlign w:val="center"/>
                </w:tcPr>
                <w:p w14:paraId="7D7728D0" w14:textId="77777777" w:rsidR="00F33AA3" w:rsidRPr="007A5698" w:rsidRDefault="00F33AA3" w:rsidP="00364B01">
                  <w:r w:rsidRPr="007A5698">
                    <w:rPr>
                      <w:rFonts w:eastAsia="Calibri"/>
                    </w:rPr>
                    <w:t>Analyze the validity of relationship and model a linear relationship between dependent and independent random  variables occur in real life situations.</w:t>
                  </w:r>
                </w:p>
              </w:tc>
              <w:tc>
                <w:tcPr>
                  <w:tcW w:w="2089" w:type="dxa"/>
                  <w:gridSpan w:val="2"/>
                  <w:tcBorders>
                    <w:top w:val="single" w:sz="4" w:space="0" w:color="000000"/>
                    <w:left w:val="single" w:sz="4" w:space="0" w:color="000000"/>
                    <w:bottom w:val="single" w:sz="4" w:space="0" w:color="000000"/>
                    <w:right w:val="single" w:sz="4" w:space="0" w:color="000000"/>
                  </w:tcBorders>
                  <w:shd w:val="clear" w:color="auto" w:fill="auto"/>
                  <w:vAlign w:val="bottom"/>
                </w:tcPr>
                <w:p w14:paraId="5F65A78D" w14:textId="77777777" w:rsidR="00F33AA3" w:rsidRPr="007A5698" w:rsidRDefault="00F33AA3" w:rsidP="00EA7118">
                  <w:pPr>
                    <w:ind w:left="720"/>
                  </w:pPr>
                  <w:r w:rsidRPr="007A5698">
                    <w:rPr>
                      <w:color w:val="000000"/>
                    </w:rPr>
                    <w:t>PO1,PO2</w:t>
                  </w:r>
                </w:p>
              </w:tc>
            </w:tr>
            <w:tr w:rsidR="00F33AA3" w:rsidRPr="007A5698" w14:paraId="3225D55C" w14:textId="77777777" w:rsidTr="00EA7118">
              <w:trPr>
                <w:trHeight w:val="290"/>
              </w:trPr>
              <w:tc>
                <w:tcPr>
                  <w:tcW w:w="1530" w:type="dxa"/>
                  <w:tcBorders>
                    <w:top w:val="single" w:sz="4" w:space="0" w:color="000000"/>
                    <w:left w:val="single" w:sz="4" w:space="0" w:color="000000"/>
                    <w:bottom w:val="single" w:sz="4" w:space="0" w:color="000000"/>
                  </w:tcBorders>
                  <w:shd w:val="clear" w:color="auto" w:fill="auto"/>
                  <w:vAlign w:val="center"/>
                </w:tcPr>
                <w:p w14:paraId="124251C2" w14:textId="77777777" w:rsidR="00F33AA3" w:rsidRPr="007A5698" w:rsidRDefault="00F33AA3" w:rsidP="00EA7118">
                  <w:pPr>
                    <w:ind w:left="720"/>
                    <w:jc w:val="center"/>
                  </w:pPr>
                  <w:r w:rsidRPr="007A5698">
                    <w:rPr>
                      <w:b/>
                      <w:color w:val="000000"/>
                    </w:rPr>
                    <w:t>CO6</w:t>
                  </w:r>
                </w:p>
              </w:tc>
              <w:tc>
                <w:tcPr>
                  <w:tcW w:w="5160" w:type="dxa"/>
                  <w:tcBorders>
                    <w:top w:val="single" w:sz="4" w:space="0" w:color="000000"/>
                    <w:left w:val="single" w:sz="4" w:space="0" w:color="000000"/>
                    <w:bottom w:val="single" w:sz="4" w:space="0" w:color="000000"/>
                  </w:tcBorders>
                  <w:shd w:val="clear" w:color="auto" w:fill="auto"/>
                  <w:vAlign w:val="center"/>
                </w:tcPr>
                <w:p w14:paraId="154733B4" w14:textId="77777777" w:rsidR="00F33AA3" w:rsidRPr="007A5698" w:rsidRDefault="00F33AA3" w:rsidP="00364B01">
                  <w:pPr>
                    <w:jc w:val="both"/>
                  </w:pPr>
                  <w:r w:rsidRPr="007A5698">
                    <w:rPr>
                      <w:color w:val="000000"/>
                    </w:rPr>
                    <w:t>Apply the understanding and the knowledge of statistical tools and properties to solve the real life problems.</w:t>
                  </w:r>
                </w:p>
              </w:tc>
              <w:tc>
                <w:tcPr>
                  <w:tcW w:w="2089" w:type="dxa"/>
                  <w:gridSpan w:val="2"/>
                  <w:tcBorders>
                    <w:top w:val="single" w:sz="4" w:space="0" w:color="000000"/>
                    <w:left w:val="single" w:sz="4" w:space="0" w:color="000000"/>
                    <w:bottom w:val="single" w:sz="4" w:space="0" w:color="000000"/>
                    <w:right w:val="single" w:sz="4" w:space="0" w:color="000000"/>
                  </w:tcBorders>
                  <w:shd w:val="clear" w:color="auto" w:fill="auto"/>
                  <w:vAlign w:val="bottom"/>
                </w:tcPr>
                <w:p w14:paraId="67974B04" w14:textId="77777777" w:rsidR="00F33AA3" w:rsidRPr="007A5698" w:rsidRDefault="00F33AA3" w:rsidP="00EA7118">
                  <w:pPr>
                    <w:ind w:left="720"/>
                  </w:pPr>
                  <w:r w:rsidRPr="007A5698">
                    <w:rPr>
                      <w:color w:val="000000"/>
                    </w:rPr>
                    <w:t>PO1,PO6</w:t>
                  </w:r>
                </w:p>
              </w:tc>
            </w:tr>
            <w:tr w:rsidR="00F33AA3" w:rsidRPr="007A5698" w14:paraId="7C63D28A" w14:textId="77777777" w:rsidTr="00EA7118">
              <w:trPr>
                <w:trHeight w:val="290"/>
              </w:trPr>
              <w:tc>
                <w:tcPr>
                  <w:tcW w:w="1530" w:type="dxa"/>
                  <w:tcBorders>
                    <w:top w:val="single" w:sz="4" w:space="0" w:color="000000"/>
                    <w:left w:val="single" w:sz="4" w:space="0" w:color="000000"/>
                    <w:bottom w:val="single" w:sz="4" w:space="0" w:color="000000"/>
                  </w:tcBorders>
                  <w:shd w:val="clear" w:color="auto" w:fill="auto"/>
                  <w:vAlign w:val="center"/>
                </w:tcPr>
                <w:p w14:paraId="7076FC64" w14:textId="77777777" w:rsidR="00F33AA3" w:rsidRPr="007A5698" w:rsidRDefault="00F33AA3" w:rsidP="00EA7118">
                  <w:pPr>
                    <w:ind w:left="720"/>
                    <w:jc w:val="center"/>
                    <w:rPr>
                      <w:b/>
                      <w:color w:val="000000"/>
                    </w:rPr>
                  </w:pPr>
                </w:p>
              </w:tc>
              <w:tc>
                <w:tcPr>
                  <w:tcW w:w="5160" w:type="dxa"/>
                  <w:tcBorders>
                    <w:top w:val="single" w:sz="4" w:space="0" w:color="000000"/>
                    <w:left w:val="single" w:sz="4" w:space="0" w:color="000000"/>
                    <w:bottom w:val="single" w:sz="4" w:space="0" w:color="000000"/>
                  </w:tcBorders>
                  <w:shd w:val="clear" w:color="auto" w:fill="auto"/>
                  <w:vAlign w:val="center"/>
                </w:tcPr>
                <w:p w14:paraId="1FBD7D98" w14:textId="77777777" w:rsidR="00F33AA3" w:rsidRPr="007A5698" w:rsidRDefault="00F33AA3" w:rsidP="00EA7118">
                  <w:pPr>
                    <w:ind w:left="720"/>
                    <w:jc w:val="both"/>
                    <w:rPr>
                      <w:color w:val="000000"/>
                    </w:rPr>
                  </w:pPr>
                </w:p>
              </w:tc>
              <w:tc>
                <w:tcPr>
                  <w:tcW w:w="2089" w:type="dxa"/>
                  <w:gridSpan w:val="2"/>
                  <w:tcBorders>
                    <w:top w:val="single" w:sz="4" w:space="0" w:color="000000"/>
                    <w:left w:val="single" w:sz="4" w:space="0" w:color="000000"/>
                    <w:bottom w:val="single" w:sz="4" w:space="0" w:color="000000"/>
                    <w:right w:val="single" w:sz="4" w:space="0" w:color="000000"/>
                  </w:tcBorders>
                  <w:shd w:val="clear" w:color="auto" w:fill="auto"/>
                  <w:vAlign w:val="bottom"/>
                </w:tcPr>
                <w:p w14:paraId="4387EE09" w14:textId="77777777" w:rsidR="00F33AA3" w:rsidRPr="007A5698" w:rsidRDefault="00F33AA3" w:rsidP="00EA7118">
                  <w:pPr>
                    <w:ind w:left="18"/>
                    <w:rPr>
                      <w:b/>
                      <w:color w:val="000000"/>
                    </w:rPr>
                  </w:pPr>
                  <w:r w:rsidRPr="007A5698">
                    <w:rPr>
                      <w:b/>
                      <w:color w:val="000000"/>
                    </w:rPr>
                    <w:t>Total Hours of Instruction 45</w:t>
                  </w:r>
                </w:p>
                <w:p w14:paraId="50C3A37D" w14:textId="77777777" w:rsidR="00F33AA3" w:rsidRPr="007A5698" w:rsidRDefault="00F33AA3" w:rsidP="00EA7118">
                  <w:pPr>
                    <w:ind w:left="18"/>
                    <w:rPr>
                      <w:b/>
                      <w:color w:val="000000"/>
                    </w:rPr>
                  </w:pPr>
                </w:p>
              </w:tc>
            </w:tr>
          </w:tbl>
          <w:p w14:paraId="1C90FA10" w14:textId="77777777" w:rsidR="00F33AA3" w:rsidRPr="007A5698" w:rsidRDefault="00F33AA3" w:rsidP="00EA7118">
            <w:pPr>
              <w:ind w:left="720"/>
            </w:pPr>
          </w:p>
        </w:tc>
      </w:tr>
      <w:tr w:rsidR="00F33AA3" w:rsidRPr="007A5698" w14:paraId="768FF25A" w14:textId="77777777" w:rsidTr="00867088">
        <w:trPr>
          <w:trHeight w:val="358"/>
        </w:trPr>
        <w:tc>
          <w:tcPr>
            <w:tcW w:w="1620" w:type="dxa"/>
            <w:tcBorders>
              <w:top w:val="single" w:sz="4" w:space="0" w:color="000000"/>
              <w:left w:val="single" w:sz="4" w:space="0" w:color="000000"/>
              <w:bottom w:val="single" w:sz="4" w:space="0" w:color="000000"/>
            </w:tcBorders>
            <w:shd w:val="clear" w:color="auto" w:fill="auto"/>
          </w:tcPr>
          <w:p w14:paraId="50EAA579" w14:textId="77777777" w:rsidR="001D2B75" w:rsidRPr="007A5698" w:rsidRDefault="001D2B75" w:rsidP="00EA7118">
            <w:pPr>
              <w:rPr>
                <w:b/>
                <w:color w:val="0000FF"/>
                <w:sz w:val="22"/>
                <w:szCs w:val="22"/>
              </w:rPr>
            </w:pPr>
          </w:p>
          <w:p w14:paraId="7AAFFE15" w14:textId="77777777" w:rsidR="00364B01" w:rsidRPr="007A5698" w:rsidRDefault="00364B01" w:rsidP="00EA7118">
            <w:pPr>
              <w:rPr>
                <w:b/>
                <w:color w:val="0000FF"/>
                <w:sz w:val="22"/>
                <w:szCs w:val="22"/>
              </w:rPr>
            </w:pPr>
          </w:p>
          <w:p w14:paraId="533C1575" w14:textId="77777777" w:rsidR="00364B01" w:rsidRPr="007A5698" w:rsidRDefault="00364B01" w:rsidP="00EA7118">
            <w:pPr>
              <w:rPr>
                <w:b/>
                <w:color w:val="0000FF"/>
                <w:sz w:val="22"/>
                <w:szCs w:val="22"/>
              </w:rPr>
            </w:pPr>
          </w:p>
          <w:p w14:paraId="1AC975B7" w14:textId="77777777" w:rsidR="00364B01" w:rsidRPr="007A5698" w:rsidRDefault="00364B01" w:rsidP="00EA7118">
            <w:pPr>
              <w:rPr>
                <w:b/>
                <w:color w:val="0000FF"/>
                <w:sz w:val="22"/>
                <w:szCs w:val="22"/>
              </w:rPr>
            </w:pPr>
          </w:p>
          <w:p w14:paraId="40384761" w14:textId="77777777" w:rsidR="00776792" w:rsidRPr="007A5698" w:rsidRDefault="00776792" w:rsidP="00EA7118">
            <w:pPr>
              <w:rPr>
                <w:b/>
                <w:color w:val="0000FF"/>
                <w:sz w:val="22"/>
                <w:szCs w:val="22"/>
              </w:rPr>
            </w:pPr>
          </w:p>
          <w:p w14:paraId="298249A0" w14:textId="7854310D" w:rsidR="00F33AA3" w:rsidRPr="007A5698" w:rsidRDefault="00F33AA3" w:rsidP="00EA7118">
            <w:r w:rsidRPr="007A5698">
              <w:rPr>
                <w:b/>
                <w:color w:val="0000FF"/>
                <w:sz w:val="22"/>
                <w:szCs w:val="22"/>
              </w:rPr>
              <w:t>Module No. 1</w:t>
            </w:r>
          </w:p>
        </w:tc>
        <w:tc>
          <w:tcPr>
            <w:tcW w:w="6177" w:type="dxa"/>
            <w:gridSpan w:val="2"/>
            <w:tcBorders>
              <w:top w:val="single" w:sz="4" w:space="0" w:color="000000"/>
              <w:left w:val="single" w:sz="4" w:space="0" w:color="000000"/>
              <w:bottom w:val="single" w:sz="4" w:space="0" w:color="000000"/>
            </w:tcBorders>
            <w:shd w:val="clear" w:color="auto" w:fill="auto"/>
          </w:tcPr>
          <w:p w14:paraId="7197F34A" w14:textId="77777777" w:rsidR="001D2B75" w:rsidRPr="007A5698" w:rsidRDefault="001D2B75" w:rsidP="00F33AA3">
            <w:pPr>
              <w:pStyle w:val="Default"/>
              <w:rPr>
                <w:rFonts w:ascii="Times New Roman" w:hAnsi="Times New Roman" w:cs="Times New Roman"/>
                <w:b/>
                <w:bCs/>
                <w:sz w:val="23"/>
                <w:szCs w:val="23"/>
              </w:rPr>
            </w:pPr>
          </w:p>
          <w:p w14:paraId="001718B3" w14:textId="77777777" w:rsidR="00364B01" w:rsidRPr="007A5698" w:rsidRDefault="00364B01" w:rsidP="00F33AA3">
            <w:pPr>
              <w:pStyle w:val="Default"/>
              <w:rPr>
                <w:rFonts w:ascii="Times New Roman" w:hAnsi="Times New Roman" w:cs="Times New Roman"/>
                <w:b/>
                <w:bCs/>
                <w:sz w:val="23"/>
                <w:szCs w:val="23"/>
              </w:rPr>
            </w:pPr>
          </w:p>
          <w:p w14:paraId="5E00039D" w14:textId="77777777" w:rsidR="00364B01" w:rsidRPr="007A5698" w:rsidRDefault="00364B01" w:rsidP="00F33AA3">
            <w:pPr>
              <w:pStyle w:val="Default"/>
              <w:rPr>
                <w:rFonts w:ascii="Times New Roman" w:hAnsi="Times New Roman" w:cs="Times New Roman"/>
                <w:b/>
                <w:bCs/>
                <w:sz w:val="23"/>
                <w:szCs w:val="23"/>
              </w:rPr>
            </w:pPr>
          </w:p>
          <w:p w14:paraId="27819A7E" w14:textId="77777777" w:rsidR="00776792" w:rsidRPr="007A5698" w:rsidRDefault="00776792" w:rsidP="00F33AA3">
            <w:pPr>
              <w:pStyle w:val="Default"/>
              <w:rPr>
                <w:rFonts w:ascii="Times New Roman" w:hAnsi="Times New Roman" w:cs="Times New Roman"/>
                <w:b/>
                <w:bCs/>
                <w:sz w:val="23"/>
                <w:szCs w:val="23"/>
              </w:rPr>
            </w:pPr>
          </w:p>
          <w:p w14:paraId="6A7ABA85" w14:textId="77777777" w:rsidR="00364B01" w:rsidRPr="007A5698" w:rsidRDefault="00364B01" w:rsidP="00F33AA3">
            <w:pPr>
              <w:pStyle w:val="Default"/>
              <w:rPr>
                <w:rFonts w:ascii="Times New Roman" w:hAnsi="Times New Roman" w:cs="Times New Roman"/>
                <w:b/>
                <w:bCs/>
                <w:sz w:val="23"/>
                <w:szCs w:val="23"/>
              </w:rPr>
            </w:pPr>
          </w:p>
          <w:p w14:paraId="064F4DBB" w14:textId="03F9FC21" w:rsidR="00F33AA3" w:rsidRPr="007A5698" w:rsidRDefault="00F33AA3" w:rsidP="001D2B75">
            <w:pPr>
              <w:pStyle w:val="Default"/>
              <w:rPr>
                <w:rFonts w:ascii="Times New Roman" w:hAnsi="Times New Roman" w:cs="Times New Roman"/>
                <w:sz w:val="23"/>
                <w:szCs w:val="23"/>
              </w:rPr>
            </w:pPr>
            <w:r w:rsidRPr="007A5698">
              <w:rPr>
                <w:rFonts w:ascii="Times New Roman" w:hAnsi="Times New Roman" w:cs="Times New Roman"/>
                <w:b/>
                <w:bCs/>
                <w:sz w:val="23"/>
                <w:szCs w:val="23"/>
              </w:rPr>
              <w:t xml:space="preserve">Descriptive Statistics and Probability </w:t>
            </w:r>
          </w:p>
        </w:tc>
        <w:tc>
          <w:tcPr>
            <w:tcW w:w="2481" w:type="dxa"/>
            <w:gridSpan w:val="4"/>
            <w:tcBorders>
              <w:top w:val="single" w:sz="4" w:space="0" w:color="000000"/>
              <w:left w:val="single" w:sz="4" w:space="0" w:color="000000"/>
              <w:bottom w:val="single" w:sz="4" w:space="0" w:color="000000"/>
              <w:right w:val="single" w:sz="4" w:space="0" w:color="000000"/>
            </w:tcBorders>
            <w:shd w:val="clear" w:color="auto" w:fill="auto"/>
          </w:tcPr>
          <w:p w14:paraId="3223016A" w14:textId="77777777" w:rsidR="001D2B75" w:rsidRPr="007A5698" w:rsidRDefault="001D2B75" w:rsidP="00EA7118">
            <w:pPr>
              <w:rPr>
                <w:b/>
                <w:sz w:val="22"/>
                <w:szCs w:val="22"/>
              </w:rPr>
            </w:pPr>
          </w:p>
          <w:p w14:paraId="20E704BF" w14:textId="77777777" w:rsidR="00364B01" w:rsidRPr="007A5698" w:rsidRDefault="00364B01" w:rsidP="00EA7118">
            <w:pPr>
              <w:rPr>
                <w:b/>
                <w:sz w:val="22"/>
                <w:szCs w:val="22"/>
              </w:rPr>
            </w:pPr>
          </w:p>
          <w:p w14:paraId="5754B000" w14:textId="77777777" w:rsidR="00364B01" w:rsidRPr="007A5698" w:rsidRDefault="00364B01" w:rsidP="00EA7118">
            <w:pPr>
              <w:rPr>
                <w:b/>
                <w:sz w:val="22"/>
                <w:szCs w:val="22"/>
              </w:rPr>
            </w:pPr>
          </w:p>
          <w:p w14:paraId="73D44384" w14:textId="77777777" w:rsidR="00776792" w:rsidRPr="007A5698" w:rsidRDefault="00776792" w:rsidP="00EA7118">
            <w:pPr>
              <w:rPr>
                <w:b/>
                <w:sz w:val="22"/>
                <w:szCs w:val="22"/>
              </w:rPr>
            </w:pPr>
          </w:p>
          <w:p w14:paraId="424A82F0" w14:textId="77777777" w:rsidR="00364B01" w:rsidRPr="007A5698" w:rsidRDefault="00364B01" w:rsidP="00EA7118">
            <w:pPr>
              <w:rPr>
                <w:b/>
                <w:sz w:val="22"/>
                <w:szCs w:val="22"/>
              </w:rPr>
            </w:pPr>
          </w:p>
          <w:p w14:paraId="2B65AC4E" w14:textId="6D5D5F6E" w:rsidR="00F33AA3" w:rsidRPr="007A5698" w:rsidRDefault="00F33AA3" w:rsidP="00EA7118">
            <w:r w:rsidRPr="007A5698">
              <w:rPr>
                <w:b/>
                <w:sz w:val="22"/>
                <w:szCs w:val="22"/>
              </w:rPr>
              <w:t>9 Hours</w:t>
            </w:r>
          </w:p>
        </w:tc>
      </w:tr>
      <w:tr w:rsidR="00F33AA3" w:rsidRPr="007A5698" w14:paraId="4E4B372A" w14:textId="77777777" w:rsidTr="00867088">
        <w:trPr>
          <w:trHeight w:val="358"/>
        </w:trPr>
        <w:tc>
          <w:tcPr>
            <w:tcW w:w="10278" w:type="dxa"/>
            <w:gridSpan w:val="7"/>
            <w:tcBorders>
              <w:top w:val="single" w:sz="4" w:space="0" w:color="000000"/>
              <w:left w:val="single" w:sz="4" w:space="0" w:color="000000"/>
              <w:bottom w:val="single" w:sz="4" w:space="0" w:color="000000"/>
              <w:right w:val="single" w:sz="4" w:space="0" w:color="000000"/>
            </w:tcBorders>
            <w:shd w:val="clear" w:color="auto" w:fill="auto"/>
          </w:tcPr>
          <w:p w14:paraId="6A705BDD" w14:textId="49EA8B8C" w:rsidR="00F33AA3" w:rsidRPr="007A5698" w:rsidRDefault="00F33AA3" w:rsidP="00F33AA3">
            <w:pPr>
              <w:pStyle w:val="Default"/>
              <w:rPr>
                <w:rFonts w:ascii="Times New Roman" w:hAnsi="Times New Roman" w:cs="Times New Roman"/>
                <w:color w:val="00B050"/>
              </w:rPr>
            </w:pPr>
            <w:r w:rsidRPr="007A5698">
              <w:rPr>
                <w:rFonts w:ascii="Times New Roman" w:hAnsi="Times New Roman" w:cs="Times New Roman"/>
              </w:rPr>
              <w:lastRenderedPageBreak/>
              <w:t xml:space="preserve">Introduction to Statistics- Data, Variable types, </w:t>
            </w:r>
            <w:r w:rsidRPr="007A5698">
              <w:rPr>
                <w:rFonts w:ascii="Times New Roman" w:hAnsi="Times New Roman" w:cs="Times New Roman"/>
                <w:b/>
                <w:bCs/>
              </w:rPr>
              <w:t>Descriptive measures</w:t>
            </w:r>
            <w:r w:rsidRPr="007A5698">
              <w:rPr>
                <w:rFonts w:ascii="Times New Roman" w:hAnsi="Times New Roman" w:cs="Times New Roman"/>
              </w:rPr>
              <w:t xml:space="preserve">- Measures of central tendency (Mean, Median and Mode), Measures of Dispersion (Standard deviation, Coefficient of Variation). </w:t>
            </w:r>
            <w:r w:rsidRPr="007A5698">
              <w:rPr>
                <w:rFonts w:ascii="Times New Roman" w:hAnsi="Times New Roman" w:cs="Times New Roman"/>
                <w:b/>
                <w:bCs/>
                <w:color w:val="auto"/>
              </w:rPr>
              <w:t xml:space="preserve">Probability: </w:t>
            </w:r>
            <w:r w:rsidRPr="007A5698">
              <w:rPr>
                <w:rFonts w:ascii="Times New Roman" w:hAnsi="Times New Roman" w:cs="Times New Roman"/>
                <w:color w:val="auto"/>
              </w:rPr>
              <w:t xml:space="preserve">Basics of Probability, Types of probability, Probability rules (Additional Rule, Multiplication Rule), Conditional probability, Probability Trees, Bayes’ Rule. </w:t>
            </w:r>
          </w:p>
          <w:p w14:paraId="0B51703B" w14:textId="2F75835E" w:rsidR="00F33AA3" w:rsidRPr="007A5698" w:rsidRDefault="00F33AA3" w:rsidP="00EA7118"/>
        </w:tc>
      </w:tr>
      <w:tr w:rsidR="00F33AA3" w:rsidRPr="007A5698" w14:paraId="2EA91579" w14:textId="77777777" w:rsidTr="00867088">
        <w:trPr>
          <w:trHeight w:val="358"/>
        </w:trPr>
        <w:tc>
          <w:tcPr>
            <w:tcW w:w="1620" w:type="dxa"/>
            <w:tcBorders>
              <w:top w:val="single" w:sz="4" w:space="0" w:color="000000"/>
              <w:left w:val="single" w:sz="4" w:space="0" w:color="000000"/>
              <w:bottom w:val="single" w:sz="4" w:space="0" w:color="000000"/>
            </w:tcBorders>
            <w:shd w:val="clear" w:color="auto" w:fill="auto"/>
          </w:tcPr>
          <w:p w14:paraId="369014C9" w14:textId="77777777" w:rsidR="00F33AA3" w:rsidRPr="007A5698" w:rsidRDefault="00F33AA3" w:rsidP="00EA7118">
            <w:r w:rsidRPr="007A5698">
              <w:rPr>
                <w:b/>
                <w:color w:val="0000FF"/>
                <w:sz w:val="22"/>
                <w:szCs w:val="22"/>
              </w:rPr>
              <w:t>Module No. 2</w:t>
            </w:r>
          </w:p>
        </w:tc>
        <w:tc>
          <w:tcPr>
            <w:tcW w:w="6177" w:type="dxa"/>
            <w:gridSpan w:val="2"/>
            <w:tcBorders>
              <w:top w:val="single" w:sz="4" w:space="0" w:color="000000"/>
              <w:left w:val="single" w:sz="4" w:space="0" w:color="000000"/>
              <w:bottom w:val="single" w:sz="4" w:space="0" w:color="000000"/>
            </w:tcBorders>
            <w:shd w:val="clear" w:color="auto" w:fill="auto"/>
          </w:tcPr>
          <w:p w14:paraId="507A2448" w14:textId="5B97D982" w:rsidR="00F33AA3" w:rsidRPr="007A5698" w:rsidRDefault="00867088" w:rsidP="00867088">
            <w:pPr>
              <w:pStyle w:val="Default"/>
              <w:rPr>
                <w:rFonts w:ascii="Times New Roman" w:hAnsi="Times New Roman" w:cs="Times New Roman"/>
                <w:sz w:val="23"/>
                <w:szCs w:val="23"/>
              </w:rPr>
            </w:pPr>
            <w:r w:rsidRPr="007A5698">
              <w:rPr>
                <w:rFonts w:ascii="Times New Roman" w:hAnsi="Times New Roman" w:cs="Times New Roman"/>
                <w:b/>
                <w:bCs/>
                <w:sz w:val="23"/>
                <w:szCs w:val="23"/>
              </w:rPr>
              <w:t xml:space="preserve">Modelling with Probability distributions </w:t>
            </w:r>
          </w:p>
        </w:tc>
        <w:tc>
          <w:tcPr>
            <w:tcW w:w="2481" w:type="dxa"/>
            <w:gridSpan w:val="4"/>
            <w:tcBorders>
              <w:top w:val="single" w:sz="4" w:space="0" w:color="000000"/>
              <w:left w:val="single" w:sz="4" w:space="0" w:color="000000"/>
              <w:bottom w:val="single" w:sz="4" w:space="0" w:color="000000"/>
              <w:right w:val="single" w:sz="4" w:space="0" w:color="000000"/>
            </w:tcBorders>
            <w:shd w:val="clear" w:color="auto" w:fill="auto"/>
          </w:tcPr>
          <w:p w14:paraId="78CEC002" w14:textId="6D823F82" w:rsidR="00F33AA3" w:rsidRPr="007A5698" w:rsidRDefault="00BD3C99" w:rsidP="00EA7118">
            <w:r w:rsidRPr="007A5698">
              <w:rPr>
                <w:b/>
                <w:sz w:val="22"/>
                <w:szCs w:val="22"/>
              </w:rPr>
              <w:t xml:space="preserve">9 </w:t>
            </w:r>
            <w:r w:rsidR="00F33AA3" w:rsidRPr="007A5698">
              <w:rPr>
                <w:b/>
                <w:sz w:val="22"/>
                <w:szCs w:val="22"/>
              </w:rPr>
              <w:t>Hours</w:t>
            </w:r>
          </w:p>
        </w:tc>
      </w:tr>
      <w:tr w:rsidR="00F33AA3" w:rsidRPr="007A5698" w14:paraId="2E0B7126" w14:textId="77777777" w:rsidTr="00867088">
        <w:trPr>
          <w:trHeight w:val="358"/>
        </w:trPr>
        <w:tc>
          <w:tcPr>
            <w:tcW w:w="10278" w:type="dxa"/>
            <w:gridSpan w:val="7"/>
            <w:tcBorders>
              <w:top w:val="single" w:sz="4" w:space="0" w:color="000000"/>
              <w:left w:val="single" w:sz="4" w:space="0" w:color="000000"/>
              <w:bottom w:val="single" w:sz="4" w:space="0" w:color="000000"/>
              <w:right w:val="single" w:sz="4" w:space="0" w:color="000000"/>
            </w:tcBorders>
            <w:shd w:val="clear" w:color="auto" w:fill="auto"/>
          </w:tcPr>
          <w:p w14:paraId="159454A5" w14:textId="77777777" w:rsidR="00867088" w:rsidRPr="007A5698" w:rsidRDefault="00867088" w:rsidP="00867088">
            <w:pPr>
              <w:pStyle w:val="Default"/>
              <w:rPr>
                <w:rFonts w:ascii="Times New Roman" w:hAnsi="Times New Roman" w:cs="Times New Roman"/>
              </w:rPr>
            </w:pPr>
            <w:r w:rsidRPr="007A5698">
              <w:rPr>
                <w:rFonts w:ascii="Times New Roman" w:hAnsi="Times New Roman" w:cs="Times New Roman"/>
              </w:rPr>
              <w:t xml:space="preserve">Random Variables – Discrete &amp; Continuous, Probability functions- mass function &amp; density function. </w:t>
            </w:r>
          </w:p>
          <w:p w14:paraId="7C7BA16A" w14:textId="77777777" w:rsidR="00F33AA3" w:rsidRPr="007A5698" w:rsidRDefault="00867088" w:rsidP="00867088">
            <w:r w:rsidRPr="007A5698">
              <w:t xml:space="preserve">Expected value and Variance of Random variable, Properties of Expected values Discrete Probability Models- The Binomial Model, The Poisson Model and Continuous Probability Model-Normal Model. </w:t>
            </w:r>
          </w:p>
          <w:p w14:paraId="27A98977" w14:textId="0251B8D8" w:rsidR="000352F2" w:rsidRPr="007A5698" w:rsidRDefault="000352F2" w:rsidP="000352F2">
            <w:pPr>
              <w:autoSpaceDE w:val="0"/>
            </w:pPr>
          </w:p>
        </w:tc>
      </w:tr>
      <w:tr w:rsidR="00F33AA3" w:rsidRPr="007A5698" w14:paraId="0C208001" w14:textId="77777777" w:rsidTr="00867088">
        <w:trPr>
          <w:trHeight w:val="358"/>
        </w:trPr>
        <w:tc>
          <w:tcPr>
            <w:tcW w:w="1620" w:type="dxa"/>
            <w:tcBorders>
              <w:top w:val="single" w:sz="4" w:space="0" w:color="000000"/>
              <w:left w:val="single" w:sz="4" w:space="0" w:color="000000"/>
              <w:bottom w:val="single" w:sz="4" w:space="0" w:color="000000"/>
            </w:tcBorders>
            <w:shd w:val="clear" w:color="auto" w:fill="auto"/>
          </w:tcPr>
          <w:p w14:paraId="08008D42" w14:textId="77777777" w:rsidR="00F33AA3" w:rsidRPr="007A5698" w:rsidRDefault="00F33AA3" w:rsidP="00EA7118">
            <w:r w:rsidRPr="007A5698">
              <w:rPr>
                <w:b/>
                <w:color w:val="0000FF"/>
                <w:sz w:val="22"/>
                <w:szCs w:val="22"/>
              </w:rPr>
              <w:t xml:space="preserve">Module No. 3 </w:t>
            </w:r>
          </w:p>
        </w:tc>
        <w:tc>
          <w:tcPr>
            <w:tcW w:w="6177" w:type="dxa"/>
            <w:gridSpan w:val="2"/>
            <w:tcBorders>
              <w:top w:val="single" w:sz="4" w:space="0" w:color="000000"/>
              <w:left w:val="single" w:sz="4" w:space="0" w:color="000000"/>
              <w:bottom w:val="single" w:sz="4" w:space="0" w:color="000000"/>
            </w:tcBorders>
            <w:shd w:val="clear" w:color="auto" w:fill="auto"/>
          </w:tcPr>
          <w:p w14:paraId="1837D746" w14:textId="5F40C3AD" w:rsidR="00F33AA3" w:rsidRPr="007A5698" w:rsidRDefault="00867088" w:rsidP="00867088">
            <w:pPr>
              <w:pStyle w:val="Default"/>
              <w:rPr>
                <w:rFonts w:ascii="Times New Roman" w:hAnsi="Times New Roman" w:cs="Times New Roman"/>
                <w:sz w:val="23"/>
                <w:szCs w:val="23"/>
              </w:rPr>
            </w:pPr>
            <w:r w:rsidRPr="007A5698">
              <w:rPr>
                <w:rFonts w:ascii="Times New Roman" w:hAnsi="Times New Roman" w:cs="Times New Roman"/>
                <w:b/>
                <w:bCs/>
                <w:sz w:val="23"/>
                <w:szCs w:val="23"/>
              </w:rPr>
              <w:t xml:space="preserve">Exploring the Bi-variate Data- Correlation and Regression Analysis </w:t>
            </w:r>
          </w:p>
        </w:tc>
        <w:tc>
          <w:tcPr>
            <w:tcW w:w="2481" w:type="dxa"/>
            <w:gridSpan w:val="4"/>
            <w:tcBorders>
              <w:top w:val="single" w:sz="4" w:space="0" w:color="000000"/>
              <w:left w:val="single" w:sz="4" w:space="0" w:color="000000"/>
              <w:bottom w:val="single" w:sz="4" w:space="0" w:color="000000"/>
              <w:right w:val="single" w:sz="4" w:space="0" w:color="000000"/>
            </w:tcBorders>
            <w:shd w:val="clear" w:color="auto" w:fill="auto"/>
          </w:tcPr>
          <w:p w14:paraId="314A580C" w14:textId="792B16D7" w:rsidR="00F33AA3" w:rsidRPr="007A5698" w:rsidRDefault="001D2B75" w:rsidP="00EA7118">
            <w:r w:rsidRPr="007A5698">
              <w:rPr>
                <w:b/>
                <w:sz w:val="22"/>
                <w:szCs w:val="22"/>
              </w:rPr>
              <w:t>9</w:t>
            </w:r>
            <w:r w:rsidR="00F33AA3" w:rsidRPr="007A5698">
              <w:rPr>
                <w:b/>
                <w:sz w:val="22"/>
                <w:szCs w:val="22"/>
              </w:rPr>
              <w:t xml:space="preserve"> Hours</w:t>
            </w:r>
          </w:p>
        </w:tc>
      </w:tr>
      <w:tr w:rsidR="00F33AA3" w:rsidRPr="007A5698" w14:paraId="5E70B7FA" w14:textId="77777777" w:rsidTr="00867088">
        <w:trPr>
          <w:trHeight w:val="358"/>
        </w:trPr>
        <w:tc>
          <w:tcPr>
            <w:tcW w:w="10278" w:type="dxa"/>
            <w:gridSpan w:val="7"/>
            <w:tcBorders>
              <w:top w:val="single" w:sz="4" w:space="0" w:color="000000"/>
              <w:left w:val="single" w:sz="4" w:space="0" w:color="000000"/>
              <w:bottom w:val="single" w:sz="4" w:space="0" w:color="000000"/>
              <w:right w:val="single" w:sz="4" w:space="0" w:color="000000"/>
            </w:tcBorders>
            <w:shd w:val="clear" w:color="auto" w:fill="auto"/>
          </w:tcPr>
          <w:p w14:paraId="728FA048" w14:textId="62FE01A0" w:rsidR="00867088" w:rsidRPr="007A5698" w:rsidRDefault="00867088" w:rsidP="00867088">
            <w:pPr>
              <w:autoSpaceDE w:val="0"/>
            </w:pPr>
            <w:r w:rsidRPr="007A5698">
              <w:t>Bi-variate Random variables- Correlation, Types of Correlation, Measures of Correlation- Graphical and mathematical</w:t>
            </w:r>
            <w:r w:rsidRPr="007A5698">
              <w:rPr>
                <w:b/>
                <w:bCs/>
              </w:rPr>
              <w:t>:</w:t>
            </w:r>
            <w:r w:rsidRPr="007A5698">
              <w:t xml:space="preserve"> Scatter diagram and Karl Pearson’s correlation, Rank Correlation for non-repeated, repeated ranks. The linear model, Regression lines, Least Squares and Fitted Model. </w:t>
            </w:r>
          </w:p>
          <w:p w14:paraId="55DB7051" w14:textId="0C914EC9" w:rsidR="00F33AA3" w:rsidRPr="007A5698" w:rsidRDefault="00F33AA3" w:rsidP="00EA7118">
            <w:pPr>
              <w:autoSpaceDE w:val="0"/>
            </w:pPr>
          </w:p>
        </w:tc>
      </w:tr>
      <w:tr w:rsidR="00867088" w:rsidRPr="007A5698" w14:paraId="6E606CFA" w14:textId="77777777" w:rsidTr="00867088">
        <w:trPr>
          <w:trHeight w:val="358"/>
        </w:trPr>
        <w:tc>
          <w:tcPr>
            <w:tcW w:w="1620" w:type="dxa"/>
            <w:tcBorders>
              <w:top w:val="single" w:sz="4" w:space="0" w:color="000000"/>
              <w:left w:val="single" w:sz="4" w:space="0" w:color="000000"/>
              <w:bottom w:val="single" w:sz="4" w:space="0" w:color="000000"/>
            </w:tcBorders>
            <w:shd w:val="clear" w:color="auto" w:fill="auto"/>
          </w:tcPr>
          <w:p w14:paraId="254EE8E2" w14:textId="77777777" w:rsidR="00867088" w:rsidRPr="007A5698" w:rsidRDefault="00867088" w:rsidP="00867088">
            <w:r w:rsidRPr="007A5698">
              <w:rPr>
                <w:b/>
                <w:color w:val="0000FF"/>
                <w:sz w:val="22"/>
                <w:szCs w:val="22"/>
              </w:rPr>
              <w:t>Module No. 4</w:t>
            </w:r>
          </w:p>
        </w:tc>
        <w:tc>
          <w:tcPr>
            <w:tcW w:w="6177" w:type="dxa"/>
            <w:gridSpan w:val="2"/>
            <w:tcBorders>
              <w:top w:val="single" w:sz="4" w:space="0" w:color="000000"/>
              <w:left w:val="single" w:sz="4" w:space="0" w:color="000000"/>
              <w:bottom w:val="single" w:sz="4" w:space="0" w:color="000000"/>
            </w:tcBorders>
            <w:shd w:val="clear" w:color="auto" w:fill="auto"/>
          </w:tcPr>
          <w:p w14:paraId="5F48F1A1" w14:textId="2760D6FE" w:rsidR="00867088" w:rsidRPr="007A5698" w:rsidRDefault="00867088" w:rsidP="00867088">
            <w:r w:rsidRPr="007A5698">
              <w:rPr>
                <w:b/>
                <w:bCs/>
              </w:rPr>
              <w:t>Inference for Decision Making</w:t>
            </w:r>
            <w:r w:rsidR="00E333DE" w:rsidRPr="007A5698">
              <w:rPr>
                <w:b/>
                <w:bCs/>
              </w:rPr>
              <w:t xml:space="preserve"> - I</w:t>
            </w:r>
          </w:p>
        </w:tc>
        <w:tc>
          <w:tcPr>
            <w:tcW w:w="2481" w:type="dxa"/>
            <w:gridSpan w:val="4"/>
            <w:tcBorders>
              <w:top w:val="single" w:sz="4" w:space="0" w:color="000000"/>
              <w:left w:val="single" w:sz="4" w:space="0" w:color="000000"/>
              <w:bottom w:val="single" w:sz="4" w:space="0" w:color="000000"/>
              <w:right w:val="single" w:sz="4" w:space="0" w:color="000000"/>
            </w:tcBorders>
            <w:shd w:val="clear" w:color="auto" w:fill="auto"/>
          </w:tcPr>
          <w:p w14:paraId="0C6A8AED" w14:textId="569D7E02" w:rsidR="00867088" w:rsidRPr="007A5698" w:rsidRDefault="00E333DE" w:rsidP="00867088">
            <w:r w:rsidRPr="007A5698">
              <w:rPr>
                <w:b/>
                <w:sz w:val="22"/>
                <w:szCs w:val="22"/>
              </w:rPr>
              <w:t>9</w:t>
            </w:r>
            <w:r w:rsidR="00867088" w:rsidRPr="007A5698">
              <w:rPr>
                <w:b/>
                <w:sz w:val="22"/>
                <w:szCs w:val="22"/>
              </w:rPr>
              <w:t xml:space="preserve"> Hours</w:t>
            </w:r>
          </w:p>
        </w:tc>
      </w:tr>
      <w:tr w:rsidR="00F33AA3" w:rsidRPr="007A5698" w14:paraId="66868A0C" w14:textId="77777777" w:rsidTr="00867088">
        <w:trPr>
          <w:trHeight w:val="399"/>
        </w:trPr>
        <w:tc>
          <w:tcPr>
            <w:tcW w:w="10278" w:type="dxa"/>
            <w:gridSpan w:val="7"/>
            <w:tcBorders>
              <w:top w:val="single" w:sz="4" w:space="0" w:color="000000"/>
              <w:left w:val="single" w:sz="4" w:space="0" w:color="000000"/>
              <w:bottom w:val="single" w:sz="4" w:space="0" w:color="000000"/>
              <w:right w:val="single" w:sz="4" w:space="0" w:color="000000"/>
            </w:tcBorders>
            <w:shd w:val="clear" w:color="auto" w:fill="auto"/>
          </w:tcPr>
          <w:p w14:paraId="4ADAFDC8" w14:textId="77777777" w:rsidR="00F33AA3" w:rsidRPr="007A5698" w:rsidRDefault="00867088" w:rsidP="00E333DE">
            <w:pPr>
              <w:pStyle w:val="Default"/>
              <w:rPr>
                <w:rFonts w:ascii="Times New Roman" w:hAnsi="Times New Roman" w:cs="Times New Roman"/>
                <w:color w:val="auto"/>
              </w:rPr>
            </w:pPr>
            <w:r w:rsidRPr="007A5698">
              <w:rPr>
                <w:rFonts w:ascii="Times New Roman" w:hAnsi="Times New Roman" w:cs="Times New Roman"/>
              </w:rPr>
              <w:t>Introduction to Hypothesis, Hypothesis test procedure, p-values and decision. Test of hypothesis for Proportion- single Proportion, Difference of Proportions. Testing hypothesis about Mean- the single sample- Z test and t-test, The two sample tests- comparing two means- Z test and t-test</w:t>
            </w:r>
            <w:r w:rsidR="00E333DE" w:rsidRPr="007A5698">
              <w:rPr>
                <w:rFonts w:ascii="Times New Roman" w:hAnsi="Times New Roman" w:cs="Times New Roman"/>
              </w:rPr>
              <w:t xml:space="preserve">, </w:t>
            </w:r>
            <w:r w:rsidR="00E333DE" w:rsidRPr="007A5698">
              <w:rPr>
                <w:rFonts w:ascii="Times New Roman" w:hAnsi="Times New Roman" w:cs="Times New Roman"/>
                <w:color w:val="auto"/>
              </w:rPr>
              <w:t>Test for equality of variance- F-test. ANOVA: One-way analysis of variance (fixed-effect model)</w:t>
            </w:r>
          </w:p>
          <w:p w14:paraId="0441AC95" w14:textId="7119B56B" w:rsidR="00E333DE" w:rsidRPr="007A5698" w:rsidRDefault="00E333DE" w:rsidP="000352F2">
            <w:pPr>
              <w:pStyle w:val="Default"/>
              <w:rPr>
                <w:rFonts w:ascii="Times New Roman" w:hAnsi="Times New Roman" w:cs="Times New Roman"/>
              </w:rPr>
            </w:pPr>
          </w:p>
        </w:tc>
      </w:tr>
      <w:tr w:rsidR="00F33AA3" w:rsidRPr="007A5698" w14:paraId="760176F9" w14:textId="77777777" w:rsidTr="00867088">
        <w:tc>
          <w:tcPr>
            <w:tcW w:w="1620" w:type="dxa"/>
            <w:tcBorders>
              <w:top w:val="single" w:sz="4" w:space="0" w:color="000000"/>
              <w:left w:val="single" w:sz="4" w:space="0" w:color="000000"/>
              <w:bottom w:val="single" w:sz="4" w:space="0" w:color="000000"/>
            </w:tcBorders>
            <w:shd w:val="clear" w:color="auto" w:fill="auto"/>
          </w:tcPr>
          <w:p w14:paraId="526AD7DC" w14:textId="77777777" w:rsidR="00F33AA3" w:rsidRPr="007A5698" w:rsidRDefault="00F33AA3" w:rsidP="00EA7118">
            <w:r w:rsidRPr="007A5698">
              <w:rPr>
                <w:b/>
                <w:color w:val="0000FF"/>
                <w:sz w:val="22"/>
                <w:szCs w:val="22"/>
              </w:rPr>
              <w:t>Module No. 5</w:t>
            </w:r>
          </w:p>
        </w:tc>
        <w:tc>
          <w:tcPr>
            <w:tcW w:w="6177" w:type="dxa"/>
            <w:gridSpan w:val="2"/>
            <w:tcBorders>
              <w:top w:val="single" w:sz="4" w:space="0" w:color="000000"/>
              <w:left w:val="single" w:sz="4" w:space="0" w:color="000000"/>
              <w:bottom w:val="single" w:sz="4" w:space="0" w:color="000000"/>
            </w:tcBorders>
            <w:shd w:val="clear" w:color="auto" w:fill="auto"/>
          </w:tcPr>
          <w:p w14:paraId="67E7E32B" w14:textId="7B64A1E7" w:rsidR="00F33AA3" w:rsidRPr="007A5698" w:rsidRDefault="00867088" w:rsidP="00867088">
            <w:pPr>
              <w:tabs>
                <w:tab w:val="left" w:pos="990"/>
              </w:tabs>
              <w:rPr>
                <w:sz w:val="23"/>
                <w:szCs w:val="23"/>
              </w:rPr>
            </w:pPr>
            <w:r w:rsidRPr="007A5698">
              <w:rPr>
                <w:b/>
                <w:bCs/>
                <w:sz w:val="23"/>
                <w:szCs w:val="23"/>
              </w:rPr>
              <w:t xml:space="preserve">Inference for Decision Making </w:t>
            </w:r>
            <w:r w:rsidR="00E333DE" w:rsidRPr="007A5698">
              <w:rPr>
                <w:b/>
                <w:bCs/>
                <w:sz w:val="23"/>
                <w:szCs w:val="23"/>
              </w:rPr>
              <w:t>-II</w:t>
            </w:r>
          </w:p>
        </w:tc>
        <w:tc>
          <w:tcPr>
            <w:tcW w:w="2481" w:type="dxa"/>
            <w:gridSpan w:val="4"/>
            <w:tcBorders>
              <w:top w:val="single" w:sz="4" w:space="0" w:color="000000"/>
              <w:left w:val="single" w:sz="4" w:space="0" w:color="000000"/>
              <w:bottom w:val="single" w:sz="4" w:space="0" w:color="000000"/>
              <w:right w:val="single" w:sz="4" w:space="0" w:color="000000"/>
            </w:tcBorders>
            <w:shd w:val="clear" w:color="auto" w:fill="auto"/>
          </w:tcPr>
          <w:p w14:paraId="4602D711" w14:textId="2D85D97A" w:rsidR="00F33AA3" w:rsidRPr="007A5698" w:rsidRDefault="00E333DE" w:rsidP="00EA7118">
            <w:r w:rsidRPr="007A5698">
              <w:rPr>
                <w:b/>
                <w:sz w:val="22"/>
                <w:szCs w:val="22"/>
              </w:rPr>
              <w:t>9</w:t>
            </w:r>
            <w:r w:rsidR="00F33AA3" w:rsidRPr="007A5698">
              <w:rPr>
                <w:b/>
                <w:sz w:val="22"/>
                <w:szCs w:val="22"/>
              </w:rPr>
              <w:t xml:space="preserve"> Hours</w:t>
            </w:r>
          </w:p>
        </w:tc>
      </w:tr>
      <w:tr w:rsidR="00F33AA3" w:rsidRPr="007A5698" w14:paraId="36635FAB" w14:textId="77777777" w:rsidTr="00867088">
        <w:tc>
          <w:tcPr>
            <w:tcW w:w="10278" w:type="dxa"/>
            <w:gridSpan w:val="7"/>
            <w:tcBorders>
              <w:top w:val="single" w:sz="4" w:space="0" w:color="000000"/>
              <w:left w:val="single" w:sz="4" w:space="0" w:color="000000"/>
              <w:bottom w:val="single" w:sz="4" w:space="0" w:color="000000"/>
              <w:right w:val="single" w:sz="4" w:space="0" w:color="000000"/>
            </w:tcBorders>
            <w:shd w:val="clear" w:color="auto" w:fill="auto"/>
          </w:tcPr>
          <w:p w14:paraId="379A237E" w14:textId="35B8EF93" w:rsidR="00867088" w:rsidRPr="007A5698" w:rsidRDefault="00F33AA3" w:rsidP="00867088">
            <w:r w:rsidRPr="007A5698">
              <w:rPr>
                <w:lang w:val="en-IN" w:eastAsia="en-IN"/>
              </w:rPr>
              <w:t xml:space="preserve"> </w:t>
            </w:r>
            <w:r w:rsidR="00867088" w:rsidRPr="007A5698">
              <w:t xml:space="preserve">Introduction to Non-parametric tests, </w:t>
            </w:r>
            <w:r w:rsidR="00E333DE" w:rsidRPr="007A5698">
              <w:t xml:space="preserve">Chi-Square test for Goodness of fit test, Chi-Square test for Goodness of fit test using Probability distributions, Chi-Square Test of Independence of Attributes. </w:t>
            </w:r>
            <w:r w:rsidR="00867088" w:rsidRPr="007A5698">
              <w:t>Wilcoxon signed rank test, Wald Wolfowitz Run test, Mann- Whitney U test, test for normality</w:t>
            </w:r>
            <w:r w:rsidR="00FF1BD8" w:rsidRPr="007A5698">
              <w:t>,</w:t>
            </w:r>
            <w:r w:rsidR="00867088" w:rsidRPr="007A5698">
              <w:t xml:space="preserve"> Kolmogorov- Smirnov test. </w:t>
            </w:r>
          </w:p>
          <w:p w14:paraId="313E1975" w14:textId="28CECF86" w:rsidR="00F33AA3" w:rsidRPr="007A5698" w:rsidRDefault="00F33AA3" w:rsidP="007A5698">
            <w:pPr>
              <w:pStyle w:val="Default"/>
              <w:jc w:val="both"/>
              <w:rPr>
                <w:lang w:eastAsia="en-IN"/>
              </w:rPr>
            </w:pPr>
          </w:p>
        </w:tc>
      </w:tr>
      <w:tr w:rsidR="00867088" w:rsidRPr="007A5698" w14:paraId="4303746A" w14:textId="77777777" w:rsidTr="00867088">
        <w:trPr>
          <w:trHeight w:val="992"/>
        </w:trPr>
        <w:tc>
          <w:tcPr>
            <w:tcW w:w="10278" w:type="dxa"/>
            <w:gridSpan w:val="7"/>
            <w:tcBorders>
              <w:top w:val="single" w:sz="4" w:space="0" w:color="000000"/>
              <w:left w:val="single" w:sz="4" w:space="0" w:color="000000"/>
              <w:bottom w:val="single" w:sz="4" w:space="0" w:color="000000"/>
              <w:right w:val="single" w:sz="4" w:space="0" w:color="000000"/>
            </w:tcBorders>
            <w:shd w:val="clear" w:color="auto" w:fill="auto"/>
          </w:tcPr>
          <w:p w14:paraId="1E93ABED" w14:textId="783A883E" w:rsidR="00867088" w:rsidRPr="007A5698" w:rsidRDefault="00867088" w:rsidP="00867088">
            <w:pPr>
              <w:pStyle w:val="ListParagraph"/>
              <w:spacing w:after="0" w:line="240" w:lineRule="auto"/>
              <w:ind w:left="0"/>
              <w:rPr>
                <w:rFonts w:ascii="Times New Roman" w:hAnsi="Times New Roman" w:cs="Times New Roman"/>
                <w:sz w:val="24"/>
                <w:szCs w:val="24"/>
              </w:rPr>
            </w:pPr>
            <w:r w:rsidRPr="007A5698">
              <w:rPr>
                <w:rFonts w:ascii="Times New Roman" w:hAnsi="Times New Roman" w:cs="Times New Roman"/>
                <w:b/>
                <w:sz w:val="24"/>
                <w:szCs w:val="24"/>
              </w:rPr>
              <w:t>Text Book</w:t>
            </w:r>
            <w:r w:rsidR="00EC6E89" w:rsidRPr="007A5698">
              <w:rPr>
                <w:rFonts w:ascii="Times New Roman" w:hAnsi="Times New Roman" w:cs="Times New Roman"/>
                <w:b/>
                <w:sz w:val="24"/>
                <w:szCs w:val="24"/>
              </w:rPr>
              <w:t>s:</w:t>
            </w:r>
          </w:p>
          <w:p w14:paraId="22376AA8" w14:textId="1E7025D9" w:rsidR="00EC6E89" w:rsidRPr="007A5698" w:rsidRDefault="00BB2186" w:rsidP="00BB2186">
            <w:pPr>
              <w:jc w:val="both"/>
            </w:pPr>
            <w:r w:rsidRPr="007A5698">
              <w:t>1</w:t>
            </w:r>
            <w:r w:rsidR="00EC6E89" w:rsidRPr="007A5698">
              <w:t xml:space="preserve">. </w:t>
            </w:r>
            <w:r w:rsidR="00EC6E89" w:rsidRPr="007A5698">
              <w:rPr>
                <w:color w:val="222222"/>
                <w:shd w:val="clear" w:color="auto" w:fill="FFFFFF"/>
              </w:rPr>
              <w:t>Mendenhall, William, Robert J. Beaver, and Barbara M. Beaver. </w:t>
            </w:r>
            <w:r w:rsidR="00EC6E89" w:rsidRPr="007A5698">
              <w:rPr>
                <w:i/>
                <w:iCs/>
                <w:color w:val="222222"/>
                <w:shd w:val="clear" w:color="auto" w:fill="FFFFFF"/>
              </w:rPr>
              <w:t>Introduction to probability and statistics</w:t>
            </w:r>
            <w:r w:rsidR="00EC6E89" w:rsidRPr="007A5698">
              <w:rPr>
                <w:color w:val="222222"/>
                <w:shd w:val="clear" w:color="auto" w:fill="FFFFFF"/>
              </w:rPr>
              <w:t>. Cengage Learning, 20</w:t>
            </w:r>
            <w:r w:rsidR="0061680E" w:rsidRPr="007A5698">
              <w:rPr>
                <w:color w:val="222222"/>
                <w:shd w:val="clear" w:color="auto" w:fill="FFFFFF"/>
              </w:rPr>
              <w:t>20</w:t>
            </w:r>
            <w:r w:rsidR="005A3922" w:rsidRPr="007A5698">
              <w:rPr>
                <w:color w:val="222222"/>
                <w:shd w:val="clear" w:color="auto" w:fill="FFFFFF"/>
              </w:rPr>
              <w:t>.</w:t>
            </w:r>
          </w:p>
        </w:tc>
      </w:tr>
      <w:tr w:rsidR="00867088" w:rsidRPr="007A5698" w14:paraId="0A3E45D0" w14:textId="77777777" w:rsidTr="00867088">
        <w:tc>
          <w:tcPr>
            <w:tcW w:w="10278" w:type="dxa"/>
            <w:gridSpan w:val="7"/>
            <w:tcBorders>
              <w:top w:val="single" w:sz="4" w:space="0" w:color="000000"/>
              <w:left w:val="single" w:sz="4" w:space="0" w:color="000000"/>
              <w:bottom w:val="single" w:sz="4" w:space="0" w:color="000000"/>
              <w:right w:val="single" w:sz="4" w:space="0" w:color="000000"/>
            </w:tcBorders>
            <w:shd w:val="clear" w:color="auto" w:fill="auto"/>
          </w:tcPr>
          <w:p w14:paraId="7695E7FD" w14:textId="77777777" w:rsidR="00867088" w:rsidRPr="007A5698" w:rsidRDefault="00867088" w:rsidP="00867088">
            <w:pPr>
              <w:pStyle w:val="ListParagraph"/>
              <w:spacing w:after="0" w:line="240" w:lineRule="auto"/>
              <w:ind w:left="0"/>
              <w:rPr>
                <w:rFonts w:ascii="Times New Roman" w:hAnsi="Times New Roman" w:cs="Times New Roman"/>
              </w:rPr>
            </w:pPr>
            <w:r w:rsidRPr="007A5698">
              <w:rPr>
                <w:rFonts w:ascii="Times New Roman" w:hAnsi="Times New Roman" w:cs="Times New Roman"/>
                <w:b/>
                <w:color w:val="0000FF"/>
              </w:rPr>
              <w:t>References</w:t>
            </w:r>
          </w:p>
          <w:p w14:paraId="6FF1BACF" w14:textId="77777777" w:rsidR="00867088" w:rsidRPr="007A5698" w:rsidRDefault="00867088" w:rsidP="00867088">
            <w:pPr>
              <w:pStyle w:val="ListParagraph"/>
              <w:numPr>
                <w:ilvl w:val="0"/>
                <w:numId w:val="4"/>
              </w:numPr>
              <w:pBdr>
                <w:top w:val="none" w:sz="0" w:space="0" w:color="000000"/>
                <w:left w:val="none" w:sz="0" w:space="0" w:color="000000"/>
                <w:bottom w:val="none" w:sz="0" w:space="0" w:color="000000"/>
                <w:right w:val="none" w:sz="0" w:space="0" w:color="000000"/>
              </w:pBdr>
              <w:spacing w:after="0" w:line="240" w:lineRule="auto"/>
              <w:rPr>
                <w:rFonts w:ascii="Times New Roman" w:hAnsi="Times New Roman" w:cs="Times New Roman"/>
              </w:rPr>
            </w:pPr>
            <w:r w:rsidRPr="007A5698">
              <w:rPr>
                <w:rFonts w:ascii="Times New Roman" w:hAnsi="Times New Roman" w:cs="Times New Roman"/>
              </w:rPr>
              <w:t xml:space="preserve">R.E. Walpole, R.H. Mayers, S.L. </w:t>
            </w:r>
            <w:proofErr w:type="spellStart"/>
            <w:r w:rsidRPr="007A5698">
              <w:rPr>
                <w:rFonts w:ascii="Times New Roman" w:hAnsi="Times New Roman" w:cs="Times New Roman"/>
              </w:rPr>
              <w:t>Mayers</w:t>
            </w:r>
            <w:proofErr w:type="spellEnd"/>
            <w:r w:rsidRPr="007A5698">
              <w:rPr>
                <w:rFonts w:ascii="Times New Roman" w:hAnsi="Times New Roman" w:cs="Times New Roman"/>
              </w:rPr>
              <w:t xml:space="preserve"> and </w:t>
            </w:r>
            <w:proofErr w:type="spellStart"/>
            <w:proofErr w:type="gramStart"/>
            <w:r w:rsidRPr="007A5698">
              <w:rPr>
                <w:rFonts w:ascii="Times New Roman" w:hAnsi="Times New Roman" w:cs="Times New Roman"/>
              </w:rPr>
              <w:t>K.Ye</w:t>
            </w:r>
            <w:proofErr w:type="spellEnd"/>
            <w:proofErr w:type="gramEnd"/>
            <w:r w:rsidRPr="007A5698">
              <w:rPr>
                <w:rFonts w:ascii="Times New Roman" w:hAnsi="Times New Roman" w:cs="Times New Roman"/>
              </w:rPr>
              <w:t xml:space="preserve">, Probability and Statistics for engineers and scientists, 9th Edition, Pearson Education, 2018. </w:t>
            </w:r>
          </w:p>
          <w:p w14:paraId="2798989A" w14:textId="77777777" w:rsidR="00867088" w:rsidRPr="007A5698" w:rsidRDefault="00867088" w:rsidP="00867088">
            <w:pPr>
              <w:pStyle w:val="ListParagraph"/>
              <w:numPr>
                <w:ilvl w:val="0"/>
                <w:numId w:val="4"/>
              </w:numPr>
              <w:pBdr>
                <w:top w:val="none" w:sz="0" w:space="0" w:color="000000"/>
                <w:left w:val="none" w:sz="0" w:space="0" w:color="000000"/>
                <w:bottom w:val="none" w:sz="0" w:space="0" w:color="000000"/>
                <w:right w:val="none" w:sz="0" w:space="0" w:color="000000"/>
              </w:pBdr>
              <w:spacing w:after="0" w:line="240" w:lineRule="auto"/>
              <w:rPr>
                <w:rFonts w:ascii="Times New Roman" w:hAnsi="Times New Roman" w:cs="Times New Roman"/>
              </w:rPr>
            </w:pPr>
            <w:r w:rsidRPr="007A5698">
              <w:rPr>
                <w:rFonts w:ascii="Times New Roman" w:hAnsi="Times New Roman" w:cs="Times New Roman"/>
              </w:rPr>
              <w:t>Douglas A. Wolfe, Grant Schneider, Intuitive Introductory Statistics, Springer, 2017.</w:t>
            </w:r>
          </w:p>
          <w:p w14:paraId="24231A19" w14:textId="77777777" w:rsidR="00867088" w:rsidRPr="007A5698" w:rsidRDefault="00867088" w:rsidP="00867088">
            <w:pPr>
              <w:pStyle w:val="ListParagraph"/>
              <w:numPr>
                <w:ilvl w:val="0"/>
                <w:numId w:val="5"/>
              </w:numPr>
              <w:pBdr>
                <w:top w:val="none" w:sz="0" w:space="0" w:color="000000"/>
                <w:left w:val="none" w:sz="0" w:space="0" w:color="000000"/>
                <w:bottom w:val="none" w:sz="0" w:space="0" w:color="000000"/>
                <w:right w:val="none" w:sz="0" w:space="0" w:color="000000"/>
              </w:pBdr>
              <w:spacing w:after="0" w:line="240" w:lineRule="auto"/>
              <w:rPr>
                <w:rFonts w:ascii="Times New Roman" w:hAnsi="Times New Roman" w:cs="Times New Roman"/>
              </w:rPr>
            </w:pPr>
            <w:r w:rsidRPr="007A5698">
              <w:rPr>
                <w:rFonts w:ascii="Times New Roman" w:hAnsi="Times New Roman" w:cs="Times New Roman"/>
              </w:rPr>
              <w:t xml:space="preserve">Miller &amp; Freund’s, Probability and statistics for engineers, 8th edition, Pearson publication, 2018. </w:t>
            </w:r>
          </w:p>
          <w:p w14:paraId="71ACF5DD" w14:textId="77777777" w:rsidR="00867088" w:rsidRPr="007A5698" w:rsidRDefault="00867088" w:rsidP="00867088">
            <w:pPr>
              <w:pStyle w:val="ListParagraph"/>
              <w:numPr>
                <w:ilvl w:val="0"/>
                <w:numId w:val="5"/>
              </w:numPr>
              <w:pBdr>
                <w:top w:val="none" w:sz="0" w:space="0" w:color="000000"/>
                <w:left w:val="none" w:sz="0" w:space="0" w:color="000000"/>
                <w:bottom w:val="none" w:sz="0" w:space="0" w:color="000000"/>
                <w:right w:val="none" w:sz="0" w:space="0" w:color="000000"/>
              </w:pBdr>
              <w:spacing w:after="0" w:line="240" w:lineRule="auto"/>
              <w:rPr>
                <w:rFonts w:ascii="Times New Roman" w:hAnsi="Times New Roman" w:cs="Times New Roman"/>
              </w:rPr>
            </w:pPr>
            <w:r w:rsidRPr="007A5698">
              <w:rPr>
                <w:rFonts w:ascii="Times New Roman" w:hAnsi="Times New Roman" w:cs="Times New Roman"/>
              </w:rPr>
              <w:t>Richard I. Levin, David S. Rubin, Masood H. Siddiqui, Sanjay Rastogi, Statistics for Management, 8th Edition, Pearson Publications, 2018.</w:t>
            </w:r>
          </w:p>
          <w:p w14:paraId="136115C0" w14:textId="77777777" w:rsidR="00867088" w:rsidRPr="007A5698" w:rsidRDefault="00867088" w:rsidP="00867088">
            <w:pPr>
              <w:pStyle w:val="ListParagraph"/>
              <w:numPr>
                <w:ilvl w:val="0"/>
                <w:numId w:val="5"/>
              </w:numPr>
              <w:autoSpaceDE w:val="0"/>
              <w:spacing w:after="0" w:line="240" w:lineRule="auto"/>
              <w:rPr>
                <w:rFonts w:ascii="Times New Roman" w:hAnsi="Times New Roman" w:cs="Times New Roman"/>
              </w:rPr>
            </w:pPr>
            <w:r w:rsidRPr="007A5698">
              <w:rPr>
                <w:rFonts w:ascii="Times New Roman" w:hAnsi="Times New Roman" w:cs="Times New Roman"/>
              </w:rPr>
              <w:t>S. C. Gupta and V. K. Kapoor, Fundamentals of Applied Statistics, S. Chand, 2006.</w:t>
            </w:r>
          </w:p>
          <w:p w14:paraId="0E8C20F9" w14:textId="77777777" w:rsidR="00867088" w:rsidRPr="007A5698" w:rsidRDefault="00867088" w:rsidP="00867088">
            <w:pPr>
              <w:pStyle w:val="ListParagraph"/>
              <w:numPr>
                <w:ilvl w:val="0"/>
                <w:numId w:val="5"/>
              </w:numPr>
              <w:autoSpaceDE w:val="0"/>
              <w:spacing w:after="0" w:line="240" w:lineRule="auto"/>
              <w:rPr>
                <w:rFonts w:ascii="Times New Roman" w:hAnsi="Times New Roman" w:cs="Times New Roman"/>
              </w:rPr>
            </w:pPr>
            <w:r w:rsidRPr="007A5698">
              <w:rPr>
                <w:rFonts w:ascii="Times New Roman" w:hAnsi="Times New Roman" w:cs="Times New Roman"/>
                <w:lang w:val="en-IN"/>
              </w:rPr>
              <w:t>Mark L. Berenson, David M. Levine, Kathryn A. Szabat, Basic Business Statistics Concept and Application, Thirteenth Edition, Pearson Education Limited, 2015.</w:t>
            </w:r>
          </w:p>
          <w:p w14:paraId="30D9A91B" w14:textId="77777777" w:rsidR="00867088" w:rsidRPr="007A5698" w:rsidRDefault="00867088" w:rsidP="00867088">
            <w:pPr>
              <w:pStyle w:val="ListParagraph"/>
              <w:numPr>
                <w:ilvl w:val="0"/>
                <w:numId w:val="5"/>
              </w:numPr>
              <w:autoSpaceDE w:val="0"/>
              <w:spacing w:after="0" w:line="240" w:lineRule="auto"/>
              <w:rPr>
                <w:rFonts w:ascii="Times New Roman" w:hAnsi="Times New Roman" w:cs="Times New Roman"/>
              </w:rPr>
            </w:pPr>
            <w:r w:rsidRPr="007A5698">
              <w:rPr>
                <w:rFonts w:ascii="Times New Roman" w:hAnsi="Times New Roman" w:cs="Times New Roman"/>
                <w:lang w:val="en-IN"/>
              </w:rPr>
              <w:t xml:space="preserve">Bruce L. Bowerman, Richard T. O’Connell, Emily S. Murphree, Business Statistics in Practice, Seventh Edition, McGraw-Hill, 2014. </w:t>
            </w:r>
          </w:p>
          <w:p w14:paraId="29393093" w14:textId="77777777" w:rsidR="00867088" w:rsidRPr="007A5698" w:rsidRDefault="00867088" w:rsidP="00867088">
            <w:pPr>
              <w:pStyle w:val="ListParagraph"/>
              <w:numPr>
                <w:ilvl w:val="0"/>
                <w:numId w:val="5"/>
              </w:numPr>
              <w:autoSpaceDE w:val="0"/>
              <w:spacing w:after="0" w:line="240" w:lineRule="auto"/>
              <w:rPr>
                <w:rFonts w:ascii="Times New Roman" w:hAnsi="Times New Roman" w:cs="Times New Roman"/>
              </w:rPr>
            </w:pPr>
            <w:r w:rsidRPr="007A5698">
              <w:rPr>
                <w:rFonts w:ascii="Times New Roman" w:hAnsi="Times New Roman" w:cs="Times New Roman"/>
                <w:lang w:val="en-IN"/>
              </w:rPr>
              <w:t xml:space="preserve">Douglas C. Montgomery, George C. </w:t>
            </w:r>
            <w:proofErr w:type="spellStart"/>
            <w:r w:rsidRPr="007A5698">
              <w:rPr>
                <w:rFonts w:ascii="Times New Roman" w:hAnsi="Times New Roman" w:cs="Times New Roman"/>
                <w:lang w:val="en-IN"/>
              </w:rPr>
              <w:t>Runger</w:t>
            </w:r>
            <w:proofErr w:type="spellEnd"/>
            <w:r w:rsidRPr="007A5698">
              <w:rPr>
                <w:rFonts w:ascii="Times New Roman" w:hAnsi="Times New Roman" w:cs="Times New Roman"/>
                <w:lang w:val="en-IN"/>
              </w:rPr>
              <w:t>, Applied Statistics and Probability for Engineers, Sixth Edition, John Wiley and Sons, 2014.</w:t>
            </w:r>
          </w:p>
          <w:p w14:paraId="335CB2A4" w14:textId="5F6640EE" w:rsidR="00BB2186" w:rsidRPr="007A5698" w:rsidRDefault="00E14240" w:rsidP="00867088">
            <w:pPr>
              <w:pStyle w:val="ListParagraph"/>
              <w:numPr>
                <w:ilvl w:val="0"/>
                <w:numId w:val="5"/>
              </w:numPr>
              <w:autoSpaceDE w:val="0"/>
              <w:spacing w:after="0" w:line="240" w:lineRule="auto"/>
              <w:rPr>
                <w:rFonts w:ascii="Times New Roman" w:hAnsi="Times New Roman" w:cs="Times New Roman"/>
              </w:rPr>
            </w:pPr>
            <w:r w:rsidRPr="007A5698">
              <w:rPr>
                <w:rFonts w:ascii="Times New Roman" w:hAnsi="Times New Roman" w:cs="Times New Roman"/>
                <w:lang w:val="en-IN"/>
              </w:rPr>
              <w:t xml:space="preserve">Norean R. Sharpe, Richard D. De </w:t>
            </w:r>
            <w:proofErr w:type="spellStart"/>
            <w:r w:rsidRPr="007A5698">
              <w:rPr>
                <w:rFonts w:ascii="Times New Roman" w:hAnsi="Times New Roman" w:cs="Times New Roman"/>
                <w:lang w:val="en-IN"/>
              </w:rPr>
              <w:t>Veaux</w:t>
            </w:r>
            <w:proofErr w:type="spellEnd"/>
            <w:r w:rsidRPr="007A5698">
              <w:rPr>
                <w:rFonts w:ascii="Times New Roman" w:hAnsi="Times New Roman" w:cs="Times New Roman"/>
                <w:lang w:val="en-IN"/>
              </w:rPr>
              <w:t>, Paul F. Velleman, Business Statistics, Fourth Edition, Pearson Education. 2019.</w:t>
            </w:r>
          </w:p>
          <w:p w14:paraId="120940FC" w14:textId="77777777" w:rsidR="00867088" w:rsidRPr="007A5698" w:rsidRDefault="00867088" w:rsidP="00867088">
            <w:pPr>
              <w:pStyle w:val="ListParagraph"/>
              <w:numPr>
                <w:ilvl w:val="0"/>
                <w:numId w:val="5"/>
              </w:numPr>
              <w:autoSpaceDE w:val="0"/>
              <w:spacing w:after="0" w:line="240" w:lineRule="auto"/>
              <w:rPr>
                <w:rFonts w:ascii="Times New Roman" w:hAnsi="Times New Roman" w:cs="Times New Roman"/>
              </w:rPr>
            </w:pPr>
            <w:r w:rsidRPr="007A5698">
              <w:rPr>
                <w:rFonts w:ascii="Times New Roman" w:hAnsi="Times New Roman" w:cs="Times New Roman"/>
              </w:rPr>
              <w:lastRenderedPageBreak/>
              <w:t xml:space="preserve">Richard D. De </w:t>
            </w:r>
            <w:proofErr w:type="spellStart"/>
            <w:r w:rsidRPr="007A5698">
              <w:rPr>
                <w:rFonts w:ascii="Times New Roman" w:hAnsi="Times New Roman" w:cs="Times New Roman"/>
              </w:rPr>
              <w:t>Veaux</w:t>
            </w:r>
            <w:proofErr w:type="spellEnd"/>
            <w:r w:rsidRPr="007A5698">
              <w:rPr>
                <w:rFonts w:ascii="Times New Roman" w:hAnsi="Times New Roman" w:cs="Times New Roman"/>
              </w:rPr>
              <w:t>, Paul F. Velleman, David E. Bock,</w:t>
            </w:r>
            <w:r w:rsidRPr="007A5698">
              <w:rPr>
                <w:rFonts w:ascii="Times New Roman" w:hAnsi="Times New Roman" w:cs="Times New Roman"/>
                <w:lang w:val="en-IN"/>
              </w:rPr>
              <w:t xml:space="preserve"> Intro Stats, Fifth Edition, Pearson, 2018.</w:t>
            </w:r>
          </w:p>
          <w:p w14:paraId="080EC543" w14:textId="77777777" w:rsidR="00867088" w:rsidRPr="007A5698" w:rsidRDefault="00867088" w:rsidP="00867088">
            <w:pPr>
              <w:pStyle w:val="ListParagraph"/>
              <w:numPr>
                <w:ilvl w:val="0"/>
                <w:numId w:val="5"/>
              </w:numPr>
              <w:autoSpaceDE w:val="0"/>
              <w:spacing w:after="0" w:line="240" w:lineRule="auto"/>
              <w:rPr>
                <w:rFonts w:ascii="Times New Roman" w:hAnsi="Times New Roman" w:cs="Times New Roman"/>
              </w:rPr>
            </w:pPr>
            <w:r w:rsidRPr="007A5698">
              <w:rPr>
                <w:rFonts w:ascii="Times New Roman" w:hAnsi="Times New Roman" w:cs="Times New Roman"/>
                <w:lang w:val="en-IN"/>
              </w:rPr>
              <w:t>Michael Barrow, Statistics for Economics, Accounting and Business Studies, Seventh Edition, Pearson, 2017.</w:t>
            </w:r>
          </w:p>
          <w:p w14:paraId="5553FE93" w14:textId="292CE808" w:rsidR="00867088" w:rsidRPr="007A5698" w:rsidRDefault="00867088" w:rsidP="00867088">
            <w:pPr>
              <w:pStyle w:val="ListParagraph"/>
              <w:numPr>
                <w:ilvl w:val="0"/>
                <w:numId w:val="5"/>
              </w:numPr>
              <w:autoSpaceDE w:val="0"/>
              <w:spacing w:after="0" w:line="240" w:lineRule="auto"/>
              <w:rPr>
                <w:rFonts w:ascii="Times New Roman" w:hAnsi="Times New Roman" w:cs="Times New Roman"/>
              </w:rPr>
            </w:pPr>
            <w:r w:rsidRPr="007A5698">
              <w:rPr>
                <w:rFonts w:ascii="Times New Roman" w:hAnsi="Times New Roman" w:cs="Times New Roman"/>
              </w:rPr>
              <w:t>Gibbons JD. 1985. Non</w:t>
            </w:r>
            <w:r w:rsidR="00233027">
              <w:rPr>
                <w:rFonts w:ascii="Times New Roman" w:hAnsi="Times New Roman" w:cs="Times New Roman"/>
              </w:rPr>
              <w:t>-</w:t>
            </w:r>
            <w:r w:rsidRPr="007A5698">
              <w:rPr>
                <w:rFonts w:ascii="Times New Roman" w:hAnsi="Times New Roman" w:cs="Times New Roman"/>
              </w:rPr>
              <w:t>Parametric Statistical Inference. 2nd Ed. Marcel Dekker.</w:t>
            </w:r>
          </w:p>
          <w:p w14:paraId="79E5A24B" w14:textId="7D3CD71E" w:rsidR="00E14240" w:rsidRPr="007A5698" w:rsidRDefault="006955BA" w:rsidP="00867088">
            <w:pPr>
              <w:pStyle w:val="ListParagraph"/>
              <w:numPr>
                <w:ilvl w:val="0"/>
                <w:numId w:val="5"/>
              </w:numPr>
              <w:autoSpaceDE w:val="0"/>
              <w:spacing w:after="0" w:line="240" w:lineRule="auto"/>
              <w:rPr>
                <w:rFonts w:ascii="Times New Roman" w:hAnsi="Times New Roman" w:cs="Times New Roman"/>
              </w:rPr>
            </w:pPr>
            <w:r w:rsidRPr="007A5698">
              <w:rPr>
                <w:rFonts w:ascii="Times New Roman" w:hAnsi="Times New Roman" w:cs="Times New Roman"/>
              </w:rPr>
              <w:t xml:space="preserve">David J. </w:t>
            </w:r>
            <w:proofErr w:type="spellStart"/>
            <w:proofErr w:type="gramStart"/>
            <w:r w:rsidRPr="007A5698">
              <w:rPr>
                <w:rFonts w:ascii="Times New Roman" w:hAnsi="Times New Roman" w:cs="Times New Roman"/>
              </w:rPr>
              <w:t>Sheskin</w:t>
            </w:r>
            <w:proofErr w:type="spellEnd"/>
            <w:r w:rsidRPr="007A5698">
              <w:rPr>
                <w:rFonts w:ascii="Times New Roman" w:hAnsi="Times New Roman" w:cs="Times New Roman"/>
              </w:rPr>
              <w:t xml:space="preserve"> ,</w:t>
            </w:r>
            <w:proofErr w:type="gramEnd"/>
            <w:r w:rsidRPr="007A5698">
              <w:rPr>
                <w:rFonts w:ascii="Times New Roman" w:hAnsi="Times New Roman" w:cs="Times New Roman"/>
              </w:rPr>
              <w:t xml:space="preserve"> </w:t>
            </w:r>
            <w:r w:rsidR="002273F5" w:rsidRPr="007A5698">
              <w:rPr>
                <w:rFonts w:ascii="Times New Roman" w:hAnsi="Times New Roman" w:cs="Times New Roman"/>
              </w:rPr>
              <w:t>Handbook of Parametric and Nonparametric Statistical Procedures, Fifth Edition</w:t>
            </w:r>
            <w:r w:rsidR="00F3256D" w:rsidRPr="007A5698">
              <w:rPr>
                <w:rFonts w:ascii="Times New Roman" w:hAnsi="Times New Roman" w:cs="Times New Roman"/>
              </w:rPr>
              <w:t>, CRC press, 2020</w:t>
            </w:r>
            <w:r w:rsidR="002340BB" w:rsidRPr="007A5698">
              <w:rPr>
                <w:rFonts w:ascii="Times New Roman" w:hAnsi="Times New Roman" w:cs="Times New Roman"/>
              </w:rPr>
              <w:t>.</w:t>
            </w:r>
          </w:p>
          <w:p w14:paraId="39B25A48" w14:textId="359D596D" w:rsidR="002273F5" w:rsidRPr="007A5698" w:rsidRDefault="002273F5" w:rsidP="00C92A03">
            <w:pPr>
              <w:autoSpaceDE w:val="0"/>
              <w:ind w:left="60"/>
            </w:pPr>
          </w:p>
        </w:tc>
      </w:tr>
      <w:tr w:rsidR="00867088" w:rsidRPr="007A5698" w14:paraId="7F1AFCB4" w14:textId="77777777" w:rsidTr="00867088">
        <w:trPr>
          <w:trHeight w:val="548"/>
        </w:trPr>
        <w:tc>
          <w:tcPr>
            <w:tcW w:w="10278" w:type="dxa"/>
            <w:gridSpan w:val="7"/>
            <w:tcBorders>
              <w:top w:val="single" w:sz="4" w:space="0" w:color="000000"/>
              <w:left w:val="single" w:sz="4" w:space="0" w:color="000000"/>
              <w:bottom w:val="single" w:sz="4" w:space="0" w:color="000000"/>
              <w:right w:val="single" w:sz="4" w:space="0" w:color="000000"/>
            </w:tcBorders>
            <w:shd w:val="clear" w:color="auto" w:fill="auto"/>
          </w:tcPr>
          <w:p w14:paraId="1209053F" w14:textId="77777777" w:rsidR="00867088" w:rsidRPr="007A5698" w:rsidRDefault="00867088" w:rsidP="00867088">
            <w:pPr>
              <w:pStyle w:val="BodyText2"/>
            </w:pPr>
            <w:r w:rsidRPr="007A5698">
              <w:rPr>
                <w:b/>
                <w:color w:val="0000FF"/>
                <w:szCs w:val="22"/>
              </w:rPr>
              <w:lastRenderedPageBreak/>
              <w:t xml:space="preserve">List of Applications &amp; Laboratory exercises </w:t>
            </w:r>
          </w:p>
        </w:tc>
      </w:tr>
      <w:tr w:rsidR="00867088" w:rsidRPr="007A5698" w14:paraId="1BD29CCB" w14:textId="77777777" w:rsidTr="00867088">
        <w:trPr>
          <w:trHeight w:val="548"/>
        </w:trPr>
        <w:tc>
          <w:tcPr>
            <w:tcW w:w="10278" w:type="dxa"/>
            <w:gridSpan w:val="7"/>
            <w:tcBorders>
              <w:top w:val="single" w:sz="4" w:space="0" w:color="000000"/>
              <w:left w:val="single" w:sz="4" w:space="0" w:color="000000"/>
              <w:bottom w:val="single" w:sz="4" w:space="0" w:color="000000"/>
              <w:right w:val="single" w:sz="4" w:space="0" w:color="000000"/>
            </w:tcBorders>
            <w:shd w:val="clear" w:color="auto" w:fill="auto"/>
          </w:tcPr>
          <w:p w14:paraId="495D75C8" w14:textId="77777777" w:rsidR="00867088" w:rsidRPr="007A5698" w:rsidRDefault="00867088" w:rsidP="00867088">
            <w:pPr>
              <w:pStyle w:val="BodyText2"/>
            </w:pPr>
            <w:r w:rsidRPr="007A5698">
              <w:rPr>
                <w:szCs w:val="22"/>
              </w:rPr>
              <w:t xml:space="preserve">Understanding of the concepts through LAB </w:t>
            </w:r>
          </w:p>
          <w:p w14:paraId="217C652E" w14:textId="77777777" w:rsidR="00867088" w:rsidRPr="007A5698" w:rsidRDefault="00867088" w:rsidP="00867088">
            <w:pPr>
              <w:pStyle w:val="BodyText2"/>
              <w:numPr>
                <w:ilvl w:val="0"/>
                <w:numId w:val="3"/>
              </w:numPr>
            </w:pPr>
            <w:r w:rsidRPr="007A5698">
              <w:rPr>
                <w:szCs w:val="22"/>
              </w:rPr>
              <w:t>Understanding and exploring the data: Amazon.com. (Module1)</w:t>
            </w:r>
          </w:p>
          <w:p w14:paraId="3C42624A" w14:textId="7A18CA1E" w:rsidR="00867088" w:rsidRPr="007A5698" w:rsidRDefault="00867088" w:rsidP="00867088">
            <w:pPr>
              <w:pStyle w:val="BodyText2"/>
              <w:numPr>
                <w:ilvl w:val="0"/>
                <w:numId w:val="3"/>
              </w:numPr>
            </w:pPr>
            <w:r w:rsidRPr="007A5698">
              <w:rPr>
                <w:szCs w:val="22"/>
              </w:rPr>
              <w:t>Expected value of Random variables: Computer Inventory. (Module</w:t>
            </w:r>
            <w:r w:rsidR="00A73EA4" w:rsidRPr="007A5698">
              <w:rPr>
                <w:szCs w:val="22"/>
              </w:rPr>
              <w:t>2</w:t>
            </w:r>
            <w:r w:rsidRPr="007A5698">
              <w:rPr>
                <w:szCs w:val="22"/>
              </w:rPr>
              <w:t>)</w:t>
            </w:r>
          </w:p>
          <w:p w14:paraId="59C17CC9" w14:textId="2BE23713" w:rsidR="00867088" w:rsidRPr="007A5698" w:rsidRDefault="00867088" w:rsidP="00867088">
            <w:pPr>
              <w:pStyle w:val="BodyText2"/>
              <w:numPr>
                <w:ilvl w:val="0"/>
                <w:numId w:val="3"/>
              </w:numPr>
            </w:pPr>
            <w:r w:rsidRPr="007A5698">
              <w:rPr>
                <w:szCs w:val="22"/>
              </w:rPr>
              <w:t>Binomial model: Blood donor from the American Red Cross. (Module</w:t>
            </w:r>
            <w:r w:rsidR="005C52FB" w:rsidRPr="007A5698">
              <w:rPr>
                <w:szCs w:val="22"/>
              </w:rPr>
              <w:t>2</w:t>
            </w:r>
            <w:r w:rsidRPr="007A5698">
              <w:rPr>
                <w:szCs w:val="22"/>
              </w:rPr>
              <w:t>)</w:t>
            </w:r>
          </w:p>
          <w:p w14:paraId="6EDD04EE" w14:textId="442247F7" w:rsidR="00867088" w:rsidRPr="007A5698" w:rsidRDefault="00867088" w:rsidP="00867088">
            <w:pPr>
              <w:pStyle w:val="BodyText2"/>
              <w:numPr>
                <w:ilvl w:val="0"/>
                <w:numId w:val="3"/>
              </w:numPr>
            </w:pPr>
            <w:r w:rsidRPr="007A5698">
              <w:rPr>
                <w:szCs w:val="22"/>
              </w:rPr>
              <w:t>Poison model: Manufacturing quality. (Module</w:t>
            </w:r>
            <w:r w:rsidR="005C52FB" w:rsidRPr="007A5698">
              <w:rPr>
                <w:szCs w:val="22"/>
              </w:rPr>
              <w:t>2</w:t>
            </w:r>
            <w:r w:rsidRPr="007A5698">
              <w:rPr>
                <w:szCs w:val="22"/>
              </w:rPr>
              <w:t>)</w:t>
            </w:r>
          </w:p>
          <w:p w14:paraId="30131D77" w14:textId="26B3B99F" w:rsidR="00867088" w:rsidRPr="007A5698" w:rsidRDefault="00867088" w:rsidP="00867088">
            <w:pPr>
              <w:pStyle w:val="BodyText2"/>
              <w:numPr>
                <w:ilvl w:val="0"/>
                <w:numId w:val="3"/>
              </w:numPr>
            </w:pPr>
            <w:r w:rsidRPr="007A5698">
              <w:rPr>
                <w:szCs w:val="22"/>
              </w:rPr>
              <w:t>Normal model: The New York Stock Exchange, Cereal Manufacturer. Packaging Stereos. (Module</w:t>
            </w:r>
            <w:r w:rsidR="005C52FB" w:rsidRPr="007A5698">
              <w:rPr>
                <w:szCs w:val="22"/>
              </w:rPr>
              <w:t>2</w:t>
            </w:r>
            <w:r w:rsidRPr="007A5698">
              <w:rPr>
                <w:szCs w:val="22"/>
              </w:rPr>
              <w:t>)</w:t>
            </w:r>
          </w:p>
          <w:p w14:paraId="685E3392" w14:textId="00E795DE" w:rsidR="00867088" w:rsidRPr="007A5698" w:rsidRDefault="00867088" w:rsidP="00867088">
            <w:pPr>
              <w:pStyle w:val="BodyText2"/>
              <w:numPr>
                <w:ilvl w:val="0"/>
                <w:numId w:val="3"/>
              </w:numPr>
            </w:pPr>
            <w:r w:rsidRPr="007A5698">
              <w:rPr>
                <w:szCs w:val="22"/>
              </w:rPr>
              <w:t>Correlation: Creating a scatterplot, Customer spending from a credit card company. (Module</w:t>
            </w:r>
            <w:r w:rsidR="005C52FB" w:rsidRPr="007A5698">
              <w:rPr>
                <w:szCs w:val="22"/>
              </w:rPr>
              <w:t>3</w:t>
            </w:r>
            <w:r w:rsidRPr="007A5698">
              <w:rPr>
                <w:szCs w:val="22"/>
              </w:rPr>
              <w:t>)</w:t>
            </w:r>
          </w:p>
          <w:p w14:paraId="00ED63FA" w14:textId="245615BC" w:rsidR="00867088" w:rsidRPr="007A5698" w:rsidRDefault="00867088" w:rsidP="00867088">
            <w:pPr>
              <w:pStyle w:val="BodyText2"/>
              <w:numPr>
                <w:ilvl w:val="0"/>
                <w:numId w:val="3"/>
              </w:numPr>
            </w:pPr>
            <w:r w:rsidRPr="007A5698">
              <w:rPr>
                <w:szCs w:val="22"/>
              </w:rPr>
              <w:t>Regression: Home size and Price in the real estate company. (Module</w:t>
            </w:r>
            <w:r w:rsidR="005C52FB" w:rsidRPr="007A5698">
              <w:rPr>
                <w:szCs w:val="22"/>
              </w:rPr>
              <w:t>3</w:t>
            </w:r>
            <w:r w:rsidRPr="007A5698">
              <w:rPr>
                <w:szCs w:val="22"/>
              </w:rPr>
              <w:t>)</w:t>
            </w:r>
          </w:p>
          <w:p w14:paraId="2E210B91" w14:textId="51F640FE" w:rsidR="00867088" w:rsidRPr="007A5698" w:rsidRDefault="00867088" w:rsidP="00867088">
            <w:pPr>
              <w:pStyle w:val="BodyText2"/>
              <w:numPr>
                <w:ilvl w:val="0"/>
                <w:numId w:val="3"/>
              </w:numPr>
            </w:pPr>
            <w:r w:rsidRPr="007A5698">
              <w:rPr>
                <w:szCs w:val="22"/>
              </w:rPr>
              <w:t>Regression: GDP growth. (Module</w:t>
            </w:r>
            <w:r w:rsidR="00B06B40" w:rsidRPr="007A5698">
              <w:rPr>
                <w:szCs w:val="22"/>
              </w:rPr>
              <w:t>3)</w:t>
            </w:r>
          </w:p>
          <w:p w14:paraId="44C597C9" w14:textId="75CCEAB5" w:rsidR="00867088" w:rsidRPr="007A5698" w:rsidRDefault="00867088" w:rsidP="00867088">
            <w:pPr>
              <w:pStyle w:val="BodyText2"/>
              <w:numPr>
                <w:ilvl w:val="0"/>
                <w:numId w:val="3"/>
              </w:numPr>
            </w:pPr>
            <w:r w:rsidRPr="007A5698">
              <w:rPr>
                <w:szCs w:val="22"/>
              </w:rPr>
              <w:t>z-Test: Major League Baseball (MLB) season. (Module</w:t>
            </w:r>
            <w:r w:rsidR="00B06B40" w:rsidRPr="007A5698">
              <w:rPr>
                <w:szCs w:val="22"/>
              </w:rPr>
              <w:t>4</w:t>
            </w:r>
            <w:r w:rsidRPr="007A5698">
              <w:rPr>
                <w:szCs w:val="22"/>
              </w:rPr>
              <w:t>)</w:t>
            </w:r>
          </w:p>
          <w:p w14:paraId="6B5CE4C1" w14:textId="4AFBBAA1" w:rsidR="00867088" w:rsidRPr="007A5698" w:rsidRDefault="00867088" w:rsidP="00867088">
            <w:pPr>
              <w:pStyle w:val="BodyText2"/>
              <w:numPr>
                <w:ilvl w:val="0"/>
                <w:numId w:val="3"/>
              </w:numPr>
            </w:pPr>
            <w:r w:rsidRPr="007A5698">
              <w:rPr>
                <w:szCs w:val="22"/>
              </w:rPr>
              <w:t>z-Test: iPod reliability. (Module</w:t>
            </w:r>
            <w:r w:rsidR="00B06B40" w:rsidRPr="007A5698">
              <w:rPr>
                <w:szCs w:val="22"/>
              </w:rPr>
              <w:t>4</w:t>
            </w:r>
            <w:r w:rsidRPr="007A5698">
              <w:rPr>
                <w:szCs w:val="22"/>
              </w:rPr>
              <w:t>)</w:t>
            </w:r>
          </w:p>
          <w:p w14:paraId="65C0A377" w14:textId="7236A8B6" w:rsidR="00867088" w:rsidRPr="007A5698" w:rsidRDefault="00867088" w:rsidP="00867088">
            <w:pPr>
              <w:pStyle w:val="BodyText2"/>
              <w:numPr>
                <w:ilvl w:val="0"/>
                <w:numId w:val="3"/>
              </w:numPr>
            </w:pPr>
            <w:r w:rsidRPr="007A5698">
              <w:rPr>
                <w:szCs w:val="22"/>
              </w:rPr>
              <w:t>t-Test: Insurance profits. (Module</w:t>
            </w:r>
            <w:r w:rsidR="00B06B40" w:rsidRPr="007A5698">
              <w:rPr>
                <w:szCs w:val="22"/>
              </w:rPr>
              <w:t>4</w:t>
            </w:r>
            <w:r w:rsidRPr="007A5698">
              <w:rPr>
                <w:szCs w:val="22"/>
              </w:rPr>
              <w:t>)</w:t>
            </w:r>
          </w:p>
          <w:p w14:paraId="2A4C070A" w14:textId="509DA225" w:rsidR="00867088" w:rsidRPr="007A5698" w:rsidRDefault="00867088" w:rsidP="00867088">
            <w:pPr>
              <w:pStyle w:val="BodyText2"/>
              <w:numPr>
                <w:ilvl w:val="0"/>
                <w:numId w:val="3"/>
              </w:numPr>
            </w:pPr>
            <w:r w:rsidRPr="007A5698">
              <w:rPr>
                <w:szCs w:val="22"/>
              </w:rPr>
              <w:t>t-Test: credit card promotions and spending. (Module</w:t>
            </w:r>
            <w:r w:rsidR="00B06B40" w:rsidRPr="007A5698">
              <w:rPr>
                <w:szCs w:val="22"/>
              </w:rPr>
              <w:t>4</w:t>
            </w:r>
            <w:r w:rsidRPr="007A5698">
              <w:rPr>
                <w:szCs w:val="22"/>
              </w:rPr>
              <w:t>)</w:t>
            </w:r>
          </w:p>
          <w:p w14:paraId="41B6D94F" w14:textId="353F690C" w:rsidR="00867088" w:rsidRPr="007A5698" w:rsidRDefault="00867088" w:rsidP="00867088">
            <w:pPr>
              <w:pStyle w:val="BodyText2"/>
              <w:numPr>
                <w:ilvl w:val="0"/>
                <w:numId w:val="3"/>
              </w:numPr>
            </w:pPr>
            <w:r w:rsidRPr="007A5698">
              <w:rPr>
                <w:szCs w:val="22"/>
              </w:rPr>
              <w:t>Chi-Square Test: Stock market patterns. (Module</w:t>
            </w:r>
            <w:r w:rsidR="00B06B40" w:rsidRPr="007A5698">
              <w:rPr>
                <w:szCs w:val="22"/>
              </w:rPr>
              <w:t>5</w:t>
            </w:r>
            <w:r w:rsidRPr="007A5698">
              <w:rPr>
                <w:szCs w:val="22"/>
              </w:rPr>
              <w:t>)</w:t>
            </w:r>
          </w:p>
          <w:p w14:paraId="1EBB7AE7" w14:textId="2738D526" w:rsidR="00867088" w:rsidRPr="007A5698" w:rsidRDefault="00867088" w:rsidP="00867088">
            <w:pPr>
              <w:pStyle w:val="BodyText2"/>
              <w:numPr>
                <w:ilvl w:val="0"/>
                <w:numId w:val="3"/>
              </w:numPr>
            </w:pPr>
            <w:r w:rsidRPr="007A5698">
              <w:rPr>
                <w:szCs w:val="22"/>
              </w:rPr>
              <w:t>F-Test: Consistency of blood glucose meter strips. (Module</w:t>
            </w:r>
            <w:r w:rsidR="00766EE9" w:rsidRPr="007A5698">
              <w:rPr>
                <w:szCs w:val="22"/>
              </w:rPr>
              <w:t>4</w:t>
            </w:r>
            <w:r w:rsidRPr="007A5698">
              <w:rPr>
                <w:szCs w:val="22"/>
              </w:rPr>
              <w:t>)</w:t>
            </w:r>
          </w:p>
          <w:p w14:paraId="1966A32C" w14:textId="5B45000E" w:rsidR="00867088" w:rsidRPr="007A5698" w:rsidRDefault="00867088" w:rsidP="00867088">
            <w:pPr>
              <w:pStyle w:val="BodyText2"/>
              <w:numPr>
                <w:ilvl w:val="0"/>
                <w:numId w:val="3"/>
              </w:numPr>
            </w:pPr>
            <w:r w:rsidRPr="007A5698">
              <w:rPr>
                <w:szCs w:val="22"/>
              </w:rPr>
              <w:t>F-Test: Listeners in the classical music radio stations. (Module</w:t>
            </w:r>
            <w:r w:rsidR="00766EE9" w:rsidRPr="007A5698">
              <w:rPr>
                <w:szCs w:val="22"/>
              </w:rPr>
              <w:t>5</w:t>
            </w:r>
            <w:r w:rsidRPr="007A5698">
              <w:rPr>
                <w:szCs w:val="22"/>
              </w:rPr>
              <w:t>)</w:t>
            </w:r>
          </w:p>
          <w:p w14:paraId="118E8BC1" w14:textId="43638C80" w:rsidR="00867088" w:rsidRPr="007A5698" w:rsidRDefault="00867088" w:rsidP="00867088">
            <w:pPr>
              <w:pStyle w:val="BodyText2"/>
              <w:numPr>
                <w:ilvl w:val="0"/>
                <w:numId w:val="3"/>
              </w:numPr>
            </w:pPr>
            <w:r w:rsidRPr="007A5698">
              <w:rPr>
                <w:szCs w:val="22"/>
              </w:rPr>
              <w:t>ANOVA: Effect of medicines. (Module</w:t>
            </w:r>
            <w:r w:rsidR="00766EE9" w:rsidRPr="007A5698">
              <w:rPr>
                <w:szCs w:val="22"/>
              </w:rPr>
              <w:t>4</w:t>
            </w:r>
            <w:r w:rsidRPr="007A5698">
              <w:rPr>
                <w:szCs w:val="22"/>
              </w:rPr>
              <w:t>)</w:t>
            </w:r>
          </w:p>
          <w:p w14:paraId="632F63F6" w14:textId="77777777" w:rsidR="00867088" w:rsidRPr="007A5698" w:rsidRDefault="00867088" w:rsidP="00867088">
            <w:pPr>
              <w:pStyle w:val="BodyText2"/>
              <w:numPr>
                <w:ilvl w:val="0"/>
                <w:numId w:val="3"/>
              </w:numPr>
            </w:pPr>
            <w:r w:rsidRPr="007A5698">
              <w:rPr>
                <w:szCs w:val="22"/>
              </w:rPr>
              <w:t>Applications of Non-parametric tests on real data sets. (Module5)</w:t>
            </w:r>
          </w:p>
          <w:p w14:paraId="5BC421C5" w14:textId="02E76805" w:rsidR="009C0342" w:rsidRPr="007A5698" w:rsidRDefault="009C0342" w:rsidP="00867088">
            <w:pPr>
              <w:pStyle w:val="BodyText2"/>
              <w:numPr>
                <w:ilvl w:val="0"/>
                <w:numId w:val="3"/>
              </w:numPr>
            </w:pPr>
            <w:r w:rsidRPr="007A5698">
              <w:t>Application</w:t>
            </w:r>
            <w:r w:rsidR="005B7544" w:rsidRPr="007A5698">
              <w:t xml:space="preserve"> of K-S test in ball bearing </w:t>
            </w:r>
            <w:r w:rsidR="001938DF" w:rsidRPr="007A5698">
              <w:t>fault diagnosis (Module5)</w:t>
            </w:r>
          </w:p>
          <w:p w14:paraId="5C2D95B5" w14:textId="2B309C42" w:rsidR="001938DF" w:rsidRPr="007A5698" w:rsidRDefault="001938DF" w:rsidP="00867088">
            <w:pPr>
              <w:pStyle w:val="BodyText2"/>
              <w:numPr>
                <w:ilvl w:val="0"/>
                <w:numId w:val="3"/>
              </w:numPr>
            </w:pPr>
            <w:r w:rsidRPr="007A5698">
              <w:t>Application of K</w:t>
            </w:r>
            <w:r w:rsidR="00136FF1" w:rsidRPr="007A5698">
              <w:t>-S test to CMB data(Module5)</w:t>
            </w:r>
          </w:p>
          <w:p w14:paraId="3A1360DE" w14:textId="6BDD7DD1" w:rsidR="00F6555C" w:rsidRPr="007A5698" w:rsidRDefault="00F6555C" w:rsidP="00867088">
            <w:pPr>
              <w:pStyle w:val="BodyText2"/>
              <w:numPr>
                <w:ilvl w:val="0"/>
                <w:numId w:val="3"/>
              </w:numPr>
            </w:pPr>
            <w:r w:rsidRPr="007A5698">
              <w:t xml:space="preserve">Application of Wilcoxon Signed test </w:t>
            </w:r>
            <w:r w:rsidR="00514DBE" w:rsidRPr="007A5698">
              <w:t>to Cholesterol levels data (Module5)</w:t>
            </w:r>
          </w:p>
          <w:p w14:paraId="3043FEA3" w14:textId="49938DA7" w:rsidR="004F6E68" w:rsidRPr="007A5698" w:rsidRDefault="004F6E68" w:rsidP="00867088">
            <w:pPr>
              <w:pStyle w:val="BodyText2"/>
              <w:numPr>
                <w:ilvl w:val="0"/>
                <w:numId w:val="3"/>
              </w:numPr>
            </w:pPr>
            <w:r w:rsidRPr="007A5698">
              <w:t xml:space="preserve">Application of </w:t>
            </w:r>
            <w:r w:rsidR="005C5F1E" w:rsidRPr="007A5698">
              <w:t>Mann-Whitney U test</w:t>
            </w:r>
            <w:r w:rsidR="00B83438" w:rsidRPr="007A5698">
              <w:t xml:space="preserve"> to </w:t>
            </w:r>
            <w:proofErr w:type="spellStart"/>
            <w:r w:rsidR="00B83438" w:rsidRPr="007A5698">
              <w:t>analysing</w:t>
            </w:r>
            <w:proofErr w:type="spellEnd"/>
            <w:r w:rsidR="00B83438" w:rsidRPr="007A5698">
              <w:t xml:space="preserve"> </w:t>
            </w:r>
            <w:r w:rsidR="002560E2" w:rsidRPr="007A5698">
              <w:t>the traffic flows (Module5)</w:t>
            </w:r>
          </w:p>
          <w:p w14:paraId="2C1AD10D" w14:textId="77777777" w:rsidR="00867088" w:rsidRPr="007A5698" w:rsidRDefault="00867088" w:rsidP="00867088">
            <w:pPr>
              <w:pStyle w:val="BodyText2"/>
              <w:ind w:left="720"/>
            </w:pPr>
          </w:p>
        </w:tc>
      </w:tr>
      <w:tr w:rsidR="00867088" w:rsidRPr="007A5698" w14:paraId="2D92D820" w14:textId="77777777" w:rsidTr="00867088">
        <w:trPr>
          <w:trHeight w:val="548"/>
        </w:trPr>
        <w:tc>
          <w:tcPr>
            <w:tcW w:w="3709" w:type="dxa"/>
            <w:gridSpan w:val="2"/>
            <w:tcBorders>
              <w:top w:val="single" w:sz="4" w:space="0" w:color="000000"/>
              <w:left w:val="single" w:sz="4" w:space="0" w:color="000000"/>
              <w:bottom w:val="single" w:sz="4" w:space="0" w:color="000000"/>
            </w:tcBorders>
            <w:shd w:val="clear" w:color="auto" w:fill="auto"/>
          </w:tcPr>
          <w:p w14:paraId="79D5CCA4" w14:textId="77777777" w:rsidR="00867088" w:rsidRPr="007A5698" w:rsidRDefault="00867088" w:rsidP="00867088">
            <w:pPr>
              <w:spacing w:line="252" w:lineRule="auto"/>
              <w:ind w:left="5"/>
            </w:pPr>
            <w:r w:rsidRPr="007A5698">
              <w:rPr>
                <w:b/>
                <w:color w:val="0000FF"/>
                <w:sz w:val="22"/>
                <w:szCs w:val="22"/>
              </w:rPr>
              <w:t>Mode of Evaluation</w:t>
            </w:r>
          </w:p>
        </w:tc>
        <w:tc>
          <w:tcPr>
            <w:tcW w:w="6569" w:type="dxa"/>
            <w:gridSpan w:val="5"/>
            <w:tcBorders>
              <w:top w:val="single" w:sz="4" w:space="0" w:color="000000"/>
              <w:left w:val="single" w:sz="4" w:space="0" w:color="000000"/>
              <w:bottom w:val="single" w:sz="4" w:space="0" w:color="000000"/>
              <w:right w:val="single" w:sz="4" w:space="0" w:color="000000"/>
            </w:tcBorders>
            <w:shd w:val="clear" w:color="auto" w:fill="auto"/>
          </w:tcPr>
          <w:p w14:paraId="1A18B8ED" w14:textId="77777777" w:rsidR="00867088" w:rsidRPr="007A5698" w:rsidRDefault="00867088" w:rsidP="00867088">
            <w:pPr>
              <w:pStyle w:val="ListParagraph"/>
              <w:spacing w:after="0" w:line="240" w:lineRule="auto"/>
              <w:ind w:left="0"/>
              <w:rPr>
                <w:rFonts w:ascii="Times New Roman" w:hAnsi="Times New Roman" w:cs="Times New Roman"/>
              </w:rPr>
            </w:pPr>
            <w:r w:rsidRPr="007A5698">
              <w:rPr>
                <w:rFonts w:ascii="Times New Roman" w:hAnsi="Times New Roman" w:cs="Times New Roman"/>
              </w:rPr>
              <w:t>Continuous Assessment (Quizzes, CATs, Assignments etc.).</w:t>
            </w:r>
          </w:p>
          <w:tbl>
            <w:tblPr>
              <w:tblW w:w="0" w:type="auto"/>
              <w:tblLayout w:type="fixed"/>
              <w:tblLook w:val="0000" w:firstRow="0" w:lastRow="0" w:firstColumn="0" w:lastColumn="0" w:noHBand="0" w:noVBand="0"/>
            </w:tblPr>
            <w:tblGrid>
              <w:gridCol w:w="1580"/>
              <w:gridCol w:w="1802"/>
              <w:gridCol w:w="720"/>
            </w:tblGrid>
            <w:tr w:rsidR="00867088" w:rsidRPr="007A5698" w14:paraId="26283C34" w14:textId="77777777" w:rsidTr="00EA7118">
              <w:trPr>
                <w:trHeight w:val="261"/>
              </w:trPr>
              <w:tc>
                <w:tcPr>
                  <w:tcW w:w="1580" w:type="dxa"/>
                  <w:tcBorders>
                    <w:top w:val="single" w:sz="4" w:space="0" w:color="000000"/>
                    <w:left w:val="single" w:sz="4" w:space="0" w:color="000000"/>
                    <w:bottom w:val="single" w:sz="4" w:space="0" w:color="000000"/>
                  </w:tcBorders>
                  <w:shd w:val="clear" w:color="auto" w:fill="auto"/>
                </w:tcPr>
                <w:p w14:paraId="417B0DA0" w14:textId="77777777" w:rsidR="00867088" w:rsidRPr="007A5698" w:rsidRDefault="00867088" w:rsidP="00867088">
                  <w:pPr>
                    <w:rPr>
                      <w:sz w:val="20"/>
                      <w:szCs w:val="20"/>
                    </w:rPr>
                  </w:pPr>
                  <w:r w:rsidRPr="007A5698">
                    <w:rPr>
                      <w:color w:val="000000"/>
                      <w:sz w:val="20"/>
                      <w:szCs w:val="20"/>
                      <w:lang w:val="en-IN" w:eastAsia="en-IN"/>
                    </w:rPr>
                    <w:t>CAT-1</w:t>
                  </w:r>
                </w:p>
              </w:tc>
              <w:tc>
                <w:tcPr>
                  <w:tcW w:w="1802" w:type="dxa"/>
                  <w:tcBorders>
                    <w:top w:val="single" w:sz="4" w:space="0" w:color="000000"/>
                    <w:left w:val="single" w:sz="4" w:space="0" w:color="000000"/>
                    <w:bottom w:val="single" w:sz="4" w:space="0" w:color="000000"/>
                  </w:tcBorders>
                  <w:shd w:val="clear" w:color="auto" w:fill="auto"/>
                </w:tcPr>
                <w:p w14:paraId="28C68F70" w14:textId="77777777" w:rsidR="00867088" w:rsidRPr="007A5698" w:rsidRDefault="00867088" w:rsidP="00867088">
                  <w:pPr>
                    <w:rPr>
                      <w:sz w:val="20"/>
                      <w:szCs w:val="20"/>
                    </w:rPr>
                  </w:pPr>
                  <w:r w:rsidRPr="007A5698">
                    <w:rPr>
                      <w:color w:val="000000"/>
                      <w:sz w:val="20"/>
                      <w:szCs w:val="20"/>
                      <w:lang w:val="en-IN" w:eastAsia="en-IN"/>
                    </w:rPr>
                    <w:t>Weightage (in %)</w:t>
                  </w:r>
                </w:p>
              </w:tc>
              <w:tc>
                <w:tcPr>
                  <w:tcW w:w="720" w:type="dxa"/>
                  <w:tcBorders>
                    <w:top w:val="single" w:sz="4" w:space="0" w:color="000000"/>
                    <w:left w:val="single" w:sz="4" w:space="0" w:color="000000"/>
                    <w:bottom w:val="single" w:sz="4" w:space="0" w:color="000000"/>
                    <w:right w:val="single" w:sz="4" w:space="0" w:color="000000"/>
                  </w:tcBorders>
                  <w:shd w:val="clear" w:color="auto" w:fill="auto"/>
                </w:tcPr>
                <w:p w14:paraId="64798D22" w14:textId="77777777" w:rsidR="00867088" w:rsidRPr="007A5698" w:rsidRDefault="00867088" w:rsidP="00867088">
                  <w:pPr>
                    <w:jc w:val="right"/>
                    <w:rPr>
                      <w:sz w:val="20"/>
                      <w:szCs w:val="20"/>
                    </w:rPr>
                  </w:pPr>
                  <w:r w:rsidRPr="007A5698">
                    <w:rPr>
                      <w:color w:val="000000"/>
                      <w:sz w:val="20"/>
                      <w:szCs w:val="20"/>
                      <w:lang w:val="en-IN" w:eastAsia="en-IN"/>
                    </w:rPr>
                    <w:t>20</w:t>
                  </w:r>
                </w:p>
              </w:tc>
            </w:tr>
            <w:tr w:rsidR="00867088" w:rsidRPr="007A5698" w14:paraId="67BF4176" w14:textId="77777777" w:rsidTr="00EA7118">
              <w:trPr>
                <w:trHeight w:val="124"/>
              </w:trPr>
              <w:tc>
                <w:tcPr>
                  <w:tcW w:w="1580" w:type="dxa"/>
                  <w:tcBorders>
                    <w:top w:val="single" w:sz="4" w:space="0" w:color="000000"/>
                    <w:left w:val="single" w:sz="4" w:space="0" w:color="000000"/>
                    <w:bottom w:val="single" w:sz="4" w:space="0" w:color="000000"/>
                  </w:tcBorders>
                  <w:shd w:val="clear" w:color="auto" w:fill="auto"/>
                </w:tcPr>
                <w:p w14:paraId="709A4B1D" w14:textId="77777777" w:rsidR="00867088" w:rsidRPr="007A5698" w:rsidRDefault="00867088" w:rsidP="00867088">
                  <w:pPr>
                    <w:rPr>
                      <w:sz w:val="20"/>
                      <w:szCs w:val="20"/>
                    </w:rPr>
                  </w:pPr>
                  <w:r w:rsidRPr="007A5698">
                    <w:rPr>
                      <w:color w:val="000000"/>
                      <w:sz w:val="20"/>
                      <w:szCs w:val="20"/>
                      <w:lang w:val="en-IN" w:eastAsia="en-IN"/>
                    </w:rPr>
                    <w:t>CAT-2</w:t>
                  </w:r>
                </w:p>
              </w:tc>
              <w:tc>
                <w:tcPr>
                  <w:tcW w:w="1802" w:type="dxa"/>
                  <w:tcBorders>
                    <w:top w:val="single" w:sz="4" w:space="0" w:color="000000"/>
                    <w:left w:val="single" w:sz="4" w:space="0" w:color="000000"/>
                    <w:bottom w:val="single" w:sz="4" w:space="0" w:color="000000"/>
                  </w:tcBorders>
                  <w:shd w:val="clear" w:color="auto" w:fill="auto"/>
                </w:tcPr>
                <w:p w14:paraId="6A408886" w14:textId="77777777" w:rsidR="00867088" w:rsidRPr="007A5698" w:rsidRDefault="00867088" w:rsidP="00867088">
                  <w:pPr>
                    <w:rPr>
                      <w:sz w:val="20"/>
                      <w:szCs w:val="20"/>
                    </w:rPr>
                  </w:pPr>
                  <w:r w:rsidRPr="007A5698">
                    <w:rPr>
                      <w:color w:val="000000"/>
                      <w:sz w:val="20"/>
                      <w:szCs w:val="20"/>
                      <w:lang w:val="en-IN" w:eastAsia="en-IN"/>
                    </w:rPr>
                    <w:t>Weightage (in %)</w:t>
                  </w:r>
                </w:p>
              </w:tc>
              <w:tc>
                <w:tcPr>
                  <w:tcW w:w="720" w:type="dxa"/>
                  <w:tcBorders>
                    <w:top w:val="single" w:sz="4" w:space="0" w:color="000000"/>
                    <w:left w:val="single" w:sz="4" w:space="0" w:color="000000"/>
                    <w:bottom w:val="single" w:sz="4" w:space="0" w:color="000000"/>
                    <w:right w:val="single" w:sz="4" w:space="0" w:color="000000"/>
                  </w:tcBorders>
                  <w:shd w:val="clear" w:color="auto" w:fill="auto"/>
                </w:tcPr>
                <w:p w14:paraId="48C27996" w14:textId="77777777" w:rsidR="00867088" w:rsidRPr="007A5698" w:rsidRDefault="00867088" w:rsidP="00867088">
                  <w:pPr>
                    <w:jc w:val="right"/>
                    <w:rPr>
                      <w:sz w:val="20"/>
                      <w:szCs w:val="20"/>
                    </w:rPr>
                  </w:pPr>
                  <w:r w:rsidRPr="007A5698">
                    <w:rPr>
                      <w:color w:val="000000"/>
                      <w:sz w:val="20"/>
                      <w:szCs w:val="20"/>
                      <w:lang w:val="en-IN" w:eastAsia="en-IN"/>
                    </w:rPr>
                    <w:t>20</w:t>
                  </w:r>
                </w:p>
              </w:tc>
            </w:tr>
            <w:tr w:rsidR="00867088" w:rsidRPr="007A5698" w14:paraId="5F280A59" w14:textId="77777777" w:rsidTr="00EA7118">
              <w:trPr>
                <w:trHeight w:val="212"/>
              </w:trPr>
              <w:tc>
                <w:tcPr>
                  <w:tcW w:w="1580" w:type="dxa"/>
                  <w:tcBorders>
                    <w:top w:val="single" w:sz="4" w:space="0" w:color="000000"/>
                    <w:left w:val="single" w:sz="4" w:space="0" w:color="000000"/>
                    <w:bottom w:val="single" w:sz="4" w:space="0" w:color="000000"/>
                  </w:tcBorders>
                  <w:shd w:val="clear" w:color="auto" w:fill="auto"/>
                </w:tcPr>
                <w:p w14:paraId="2F3F4122" w14:textId="77777777" w:rsidR="00867088" w:rsidRPr="007A5698" w:rsidRDefault="00867088" w:rsidP="00867088">
                  <w:pPr>
                    <w:rPr>
                      <w:sz w:val="20"/>
                      <w:szCs w:val="20"/>
                    </w:rPr>
                  </w:pPr>
                  <w:r w:rsidRPr="007A5698">
                    <w:rPr>
                      <w:color w:val="000000"/>
                      <w:sz w:val="20"/>
                      <w:szCs w:val="20"/>
                      <w:lang w:val="en-IN" w:eastAsia="en-IN"/>
                    </w:rPr>
                    <w:t>FAT</w:t>
                  </w:r>
                </w:p>
              </w:tc>
              <w:tc>
                <w:tcPr>
                  <w:tcW w:w="1802" w:type="dxa"/>
                  <w:tcBorders>
                    <w:top w:val="single" w:sz="4" w:space="0" w:color="000000"/>
                    <w:left w:val="single" w:sz="4" w:space="0" w:color="000000"/>
                    <w:bottom w:val="single" w:sz="4" w:space="0" w:color="000000"/>
                  </w:tcBorders>
                  <w:shd w:val="clear" w:color="auto" w:fill="auto"/>
                </w:tcPr>
                <w:p w14:paraId="28B27318" w14:textId="77777777" w:rsidR="00867088" w:rsidRPr="007A5698" w:rsidRDefault="00867088" w:rsidP="00867088">
                  <w:pPr>
                    <w:rPr>
                      <w:sz w:val="20"/>
                      <w:szCs w:val="20"/>
                    </w:rPr>
                  </w:pPr>
                  <w:r w:rsidRPr="007A5698">
                    <w:rPr>
                      <w:color w:val="000000"/>
                      <w:sz w:val="20"/>
                      <w:szCs w:val="20"/>
                      <w:lang w:val="en-IN" w:eastAsia="en-IN"/>
                    </w:rPr>
                    <w:t>Weightage (in %)</w:t>
                  </w:r>
                </w:p>
              </w:tc>
              <w:tc>
                <w:tcPr>
                  <w:tcW w:w="720" w:type="dxa"/>
                  <w:tcBorders>
                    <w:top w:val="single" w:sz="4" w:space="0" w:color="000000"/>
                    <w:left w:val="single" w:sz="4" w:space="0" w:color="000000"/>
                    <w:bottom w:val="single" w:sz="4" w:space="0" w:color="000000"/>
                    <w:right w:val="single" w:sz="4" w:space="0" w:color="000000"/>
                  </w:tcBorders>
                  <w:shd w:val="clear" w:color="auto" w:fill="auto"/>
                </w:tcPr>
                <w:p w14:paraId="60F62CF8" w14:textId="77777777" w:rsidR="00867088" w:rsidRPr="007A5698" w:rsidRDefault="00867088" w:rsidP="00867088">
                  <w:pPr>
                    <w:jc w:val="right"/>
                    <w:rPr>
                      <w:sz w:val="20"/>
                      <w:szCs w:val="20"/>
                    </w:rPr>
                  </w:pPr>
                  <w:r w:rsidRPr="007A5698">
                    <w:rPr>
                      <w:color w:val="000000"/>
                      <w:sz w:val="20"/>
                      <w:szCs w:val="20"/>
                      <w:lang w:val="en-IN" w:eastAsia="en-IN"/>
                    </w:rPr>
                    <w:t>20</w:t>
                  </w:r>
                </w:p>
              </w:tc>
            </w:tr>
            <w:tr w:rsidR="00867088" w:rsidRPr="007A5698" w14:paraId="5EAA5A1C" w14:textId="77777777" w:rsidTr="00EA7118">
              <w:trPr>
                <w:trHeight w:val="129"/>
              </w:trPr>
              <w:tc>
                <w:tcPr>
                  <w:tcW w:w="1580" w:type="dxa"/>
                  <w:tcBorders>
                    <w:top w:val="single" w:sz="4" w:space="0" w:color="000000"/>
                    <w:left w:val="single" w:sz="4" w:space="0" w:color="000000"/>
                    <w:bottom w:val="single" w:sz="4" w:space="0" w:color="000000"/>
                  </w:tcBorders>
                  <w:shd w:val="clear" w:color="auto" w:fill="auto"/>
                </w:tcPr>
                <w:p w14:paraId="1E21D386" w14:textId="77777777" w:rsidR="00867088" w:rsidRPr="007A5698" w:rsidRDefault="00867088" w:rsidP="00867088">
                  <w:pPr>
                    <w:rPr>
                      <w:sz w:val="20"/>
                      <w:szCs w:val="20"/>
                    </w:rPr>
                  </w:pPr>
                  <w:r w:rsidRPr="007A5698">
                    <w:rPr>
                      <w:color w:val="000000"/>
                      <w:sz w:val="20"/>
                      <w:szCs w:val="20"/>
                      <w:lang w:val="en-IN" w:eastAsia="en-IN"/>
                    </w:rPr>
                    <w:t>LAB Continuous Evaluation and LAB Report</w:t>
                  </w:r>
                </w:p>
              </w:tc>
              <w:tc>
                <w:tcPr>
                  <w:tcW w:w="1802" w:type="dxa"/>
                  <w:tcBorders>
                    <w:top w:val="single" w:sz="4" w:space="0" w:color="000000"/>
                    <w:left w:val="single" w:sz="4" w:space="0" w:color="000000"/>
                    <w:bottom w:val="single" w:sz="4" w:space="0" w:color="000000"/>
                  </w:tcBorders>
                  <w:shd w:val="clear" w:color="auto" w:fill="auto"/>
                </w:tcPr>
                <w:p w14:paraId="12BC7155" w14:textId="77777777" w:rsidR="00867088" w:rsidRPr="007A5698" w:rsidRDefault="00867088" w:rsidP="00867088">
                  <w:pPr>
                    <w:rPr>
                      <w:sz w:val="20"/>
                      <w:szCs w:val="20"/>
                    </w:rPr>
                  </w:pPr>
                  <w:r w:rsidRPr="007A5698">
                    <w:rPr>
                      <w:color w:val="000000"/>
                      <w:sz w:val="20"/>
                      <w:szCs w:val="20"/>
                      <w:lang w:val="en-IN" w:eastAsia="en-IN"/>
                    </w:rPr>
                    <w:t>Weightage (in %)</w:t>
                  </w:r>
                </w:p>
              </w:tc>
              <w:tc>
                <w:tcPr>
                  <w:tcW w:w="720" w:type="dxa"/>
                  <w:tcBorders>
                    <w:top w:val="single" w:sz="4" w:space="0" w:color="000000"/>
                    <w:left w:val="single" w:sz="4" w:space="0" w:color="000000"/>
                    <w:bottom w:val="single" w:sz="4" w:space="0" w:color="000000"/>
                    <w:right w:val="single" w:sz="4" w:space="0" w:color="000000"/>
                  </w:tcBorders>
                  <w:shd w:val="clear" w:color="auto" w:fill="auto"/>
                </w:tcPr>
                <w:p w14:paraId="62547F73" w14:textId="77777777" w:rsidR="00867088" w:rsidRPr="007A5698" w:rsidRDefault="00867088" w:rsidP="00867088">
                  <w:pPr>
                    <w:jc w:val="right"/>
                    <w:rPr>
                      <w:sz w:val="20"/>
                      <w:szCs w:val="20"/>
                    </w:rPr>
                  </w:pPr>
                  <w:r w:rsidRPr="007A5698">
                    <w:rPr>
                      <w:color w:val="000000"/>
                      <w:sz w:val="20"/>
                      <w:szCs w:val="20"/>
                      <w:lang w:val="en-IN" w:eastAsia="en-IN"/>
                    </w:rPr>
                    <w:t>25</w:t>
                  </w:r>
                </w:p>
              </w:tc>
            </w:tr>
            <w:tr w:rsidR="00867088" w:rsidRPr="007A5698" w14:paraId="2BAC27A2" w14:textId="77777777" w:rsidTr="00EA7118">
              <w:trPr>
                <w:trHeight w:val="237"/>
              </w:trPr>
              <w:tc>
                <w:tcPr>
                  <w:tcW w:w="1580" w:type="dxa"/>
                  <w:tcBorders>
                    <w:top w:val="single" w:sz="4" w:space="0" w:color="000000"/>
                    <w:left w:val="single" w:sz="4" w:space="0" w:color="000000"/>
                    <w:bottom w:val="single" w:sz="4" w:space="0" w:color="000000"/>
                  </w:tcBorders>
                  <w:shd w:val="clear" w:color="auto" w:fill="auto"/>
                </w:tcPr>
                <w:p w14:paraId="484FBD43" w14:textId="77777777" w:rsidR="00867088" w:rsidRPr="007A5698" w:rsidRDefault="00867088" w:rsidP="00867088">
                  <w:pPr>
                    <w:rPr>
                      <w:sz w:val="20"/>
                      <w:szCs w:val="20"/>
                    </w:rPr>
                  </w:pPr>
                  <w:r w:rsidRPr="007A5698">
                    <w:rPr>
                      <w:color w:val="000000"/>
                      <w:sz w:val="20"/>
                      <w:szCs w:val="20"/>
                      <w:lang w:val="en-IN" w:eastAsia="en-IN"/>
                    </w:rPr>
                    <w:t>Assignment /Project</w:t>
                  </w:r>
                </w:p>
              </w:tc>
              <w:tc>
                <w:tcPr>
                  <w:tcW w:w="1802" w:type="dxa"/>
                  <w:tcBorders>
                    <w:top w:val="single" w:sz="4" w:space="0" w:color="000000"/>
                    <w:left w:val="single" w:sz="4" w:space="0" w:color="000000"/>
                    <w:bottom w:val="single" w:sz="4" w:space="0" w:color="000000"/>
                  </w:tcBorders>
                  <w:shd w:val="clear" w:color="auto" w:fill="auto"/>
                </w:tcPr>
                <w:p w14:paraId="361C8C0E" w14:textId="77777777" w:rsidR="00867088" w:rsidRPr="007A5698" w:rsidRDefault="00867088" w:rsidP="00867088">
                  <w:pPr>
                    <w:rPr>
                      <w:sz w:val="20"/>
                      <w:szCs w:val="20"/>
                    </w:rPr>
                  </w:pPr>
                  <w:r w:rsidRPr="007A5698">
                    <w:rPr>
                      <w:color w:val="000000"/>
                      <w:sz w:val="20"/>
                      <w:szCs w:val="20"/>
                      <w:lang w:val="en-IN" w:eastAsia="en-IN"/>
                    </w:rPr>
                    <w:t>Weightage (in %)</w:t>
                  </w:r>
                </w:p>
              </w:tc>
              <w:tc>
                <w:tcPr>
                  <w:tcW w:w="720" w:type="dxa"/>
                  <w:tcBorders>
                    <w:top w:val="single" w:sz="4" w:space="0" w:color="000000"/>
                    <w:left w:val="single" w:sz="4" w:space="0" w:color="000000"/>
                    <w:bottom w:val="single" w:sz="4" w:space="0" w:color="000000"/>
                    <w:right w:val="single" w:sz="4" w:space="0" w:color="000000"/>
                  </w:tcBorders>
                  <w:shd w:val="clear" w:color="auto" w:fill="auto"/>
                </w:tcPr>
                <w:p w14:paraId="0035D154" w14:textId="77777777" w:rsidR="00867088" w:rsidRPr="007A5698" w:rsidRDefault="00867088" w:rsidP="00867088">
                  <w:pPr>
                    <w:jc w:val="right"/>
                    <w:rPr>
                      <w:sz w:val="20"/>
                      <w:szCs w:val="20"/>
                    </w:rPr>
                  </w:pPr>
                  <w:r w:rsidRPr="007A5698">
                    <w:rPr>
                      <w:color w:val="000000"/>
                      <w:sz w:val="20"/>
                      <w:szCs w:val="20"/>
                      <w:lang w:val="en-IN" w:eastAsia="en-IN"/>
                    </w:rPr>
                    <w:t>15</w:t>
                  </w:r>
                </w:p>
              </w:tc>
            </w:tr>
            <w:tr w:rsidR="00867088" w:rsidRPr="007A5698" w14:paraId="26D05A81" w14:textId="77777777" w:rsidTr="00EA7118">
              <w:trPr>
                <w:trHeight w:val="290"/>
              </w:trPr>
              <w:tc>
                <w:tcPr>
                  <w:tcW w:w="1580" w:type="dxa"/>
                  <w:tcBorders>
                    <w:top w:val="single" w:sz="4" w:space="0" w:color="000000"/>
                    <w:left w:val="single" w:sz="4" w:space="0" w:color="000000"/>
                    <w:bottom w:val="single" w:sz="4" w:space="0" w:color="000000"/>
                  </w:tcBorders>
                  <w:shd w:val="clear" w:color="auto" w:fill="auto"/>
                </w:tcPr>
                <w:p w14:paraId="06793A76" w14:textId="77777777" w:rsidR="00867088" w:rsidRPr="007A5698" w:rsidRDefault="00867088" w:rsidP="00867088">
                  <w:pPr>
                    <w:snapToGrid w:val="0"/>
                    <w:jc w:val="right"/>
                    <w:rPr>
                      <w:color w:val="000000"/>
                      <w:sz w:val="20"/>
                      <w:szCs w:val="20"/>
                      <w:lang w:val="en-IN" w:eastAsia="en-IN"/>
                    </w:rPr>
                  </w:pPr>
                </w:p>
              </w:tc>
              <w:tc>
                <w:tcPr>
                  <w:tcW w:w="1802" w:type="dxa"/>
                  <w:tcBorders>
                    <w:top w:val="single" w:sz="4" w:space="0" w:color="000000"/>
                    <w:left w:val="single" w:sz="4" w:space="0" w:color="000000"/>
                    <w:bottom w:val="single" w:sz="4" w:space="0" w:color="000000"/>
                  </w:tcBorders>
                  <w:shd w:val="clear" w:color="auto" w:fill="auto"/>
                </w:tcPr>
                <w:p w14:paraId="73C4831A" w14:textId="77777777" w:rsidR="00867088" w:rsidRPr="007A5698" w:rsidRDefault="00867088" w:rsidP="00867088">
                  <w:pPr>
                    <w:rPr>
                      <w:sz w:val="20"/>
                      <w:szCs w:val="20"/>
                    </w:rPr>
                  </w:pPr>
                  <w:r w:rsidRPr="007A5698">
                    <w:rPr>
                      <w:b/>
                      <w:bCs/>
                      <w:color w:val="000000"/>
                      <w:sz w:val="20"/>
                      <w:szCs w:val="20"/>
                      <w:lang w:val="en-IN" w:eastAsia="en-IN"/>
                    </w:rPr>
                    <w:t>Total</w:t>
                  </w:r>
                </w:p>
              </w:tc>
              <w:tc>
                <w:tcPr>
                  <w:tcW w:w="720" w:type="dxa"/>
                  <w:tcBorders>
                    <w:top w:val="single" w:sz="4" w:space="0" w:color="000000"/>
                    <w:left w:val="single" w:sz="4" w:space="0" w:color="000000"/>
                    <w:bottom w:val="single" w:sz="4" w:space="0" w:color="000000"/>
                    <w:right w:val="single" w:sz="4" w:space="0" w:color="000000"/>
                  </w:tcBorders>
                  <w:shd w:val="clear" w:color="auto" w:fill="auto"/>
                </w:tcPr>
                <w:p w14:paraId="54E66C2A" w14:textId="77777777" w:rsidR="00867088" w:rsidRPr="007A5698" w:rsidRDefault="00867088" w:rsidP="00867088">
                  <w:pPr>
                    <w:jc w:val="right"/>
                    <w:rPr>
                      <w:sz w:val="20"/>
                      <w:szCs w:val="20"/>
                    </w:rPr>
                  </w:pPr>
                  <w:r w:rsidRPr="007A5698">
                    <w:rPr>
                      <w:b/>
                      <w:bCs/>
                      <w:color w:val="000000"/>
                      <w:sz w:val="20"/>
                      <w:szCs w:val="20"/>
                      <w:lang w:val="en-IN" w:eastAsia="en-IN"/>
                    </w:rPr>
                    <w:t>100</w:t>
                  </w:r>
                </w:p>
              </w:tc>
            </w:tr>
          </w:tbl>
          <w:p w14:paraId="222CD923" w14:textId="77777777" w:rsidR="00867088" w:rsidRPr="007A5698" w:rsidRDefault="00867088" w:rsidP="00867088">
            <w:pPr>
              <w:spacing w:line="252" w:lineRule="auto"/>
              <w:ind w:right="824"/>
              <w:rPr>
                <w:color w:val="000000"/>
                <w:sz w:val="22"/>
                <w:szCs w:val="22"/>
              </w:rPr>
            </w:pPr>
          </w:p>
        </w:tc>
      </w:tr>
      <w:tr w:rsidR="00867088" w:rsidRPr="007A5698" w14:paraId="486B3575" w14:textId="77777777" w:rsidTr="00867088">
        <w:trPr>
          <w:trHeight w:val="759"/>
        </w:trPr>
        <w:tc>
          <w:tcPr>
            <w:tcW w:w="3709" w:type="dxa"/>
            <w:gridSpan w:val="2"/>
            <w:tcBorders>
              <w:top w:val="single" w:sz="4" w:space="0" w:color="000000"/>
              <w:left w:val="single" w:sz="4" w:space="0" w:color="000000"/>
              <w:bottom w:val="single" w:sz="4" w:space="0" w:color="000000"/>
            </w:tcBorders>
            <w:shd w:val="clear" w:color="auto" w:fill="auto"/>
          </w:tcPr>
          <w:p w14:paraId="757A173E" w14:textId="77777777" w:rsidR="00867088" w:rsidRPr="007A5698" w:rsidRDefault="00867088" w:rsidP="00867088">
            <w:pPr>
              <w:tabs>
                <w:tab w:val="left" w:pos="1695"/>
              </w:tabs>
            </w:pPr>
            <w:r w:rsidRPr="007A5698">
              <w:rPr>
                <w:b/>
                <w:color w:val="0000FF"/>
                <w:sz w:val="22"/>
                <w:szCs w:val="22"/>
              </w:rPr>
              <w:t>Prepared By:</w:t>
            </w:r>
          </w:p>
        </w:tc>
        <w:tc>
          <w:tcPr>
            <w:tcW w:w="6569" w:type="dxa"/>
            <w:gridSpan w:val="5"/>
            <w:tcBorders>
              <w:top w:val="single" w:sz="4" w:space="0" w:color="000000"/>
              <w:left w:val="single" w:sz="4" w:space="0" w:color="000000"/>
              <w:bottom w:val="single" w:sz="4" w:space="0" w:color="000000"/>
              <w:right w:val="single" w:sz="4" w:space="0" w:color="000000"/>
            </w:tcBorders>
            <w:shd w:val="clear" w:color="auto" w:fill="auto"/>
          </w:tcPr>
          <w:p w14:paraId="67DA9AA2" w14:textId="09C46728" w:rsidR="00867088" w:rsidRPr="009B566E" w:rsidRDefault="009B566E" w:rsidP="00867088">
            <w:pPr>
              <w:rPr>
                <w:b/>
                <w:bCs/>
              </w:rPr>
            </w:pPr>
            <w:r w:rsidRPr="009B566E">
              <w:rPr>
                <w:b/>
                <w:bCs/>
              </w:rPr>
              <w:t>Department of Mathematics</w:t>
            </w:r>
          </w:p>
        </w:tc>
      </w:tr>
      <w:tr w:rsidR="00867088" w:rsidRPr="007A5698" w14:paraId="15133F25" w14:textId="77777777" w:rsidTr="00867088">
        <w:trPr>
          <w:trHeight w:val="548"/>
        </w:trPr>
        <w:tc>
          <w:tcPr>
            <w:tcW w:w="3709" w:type="dxa"/>
            <w:gridSpan w:val="2"/>
            <w:tcBorders>
              <w:top w:val="single" w:sz="4" w:space="0" w:color="000000"/>
              <w:left w:val="single" w:sz="4" w:space="0" w:color="000000"/>
              <w:bottom w:val="single" w:sz="4" w:space="0" w:color="000000"/>
            </w:tcBorders>
            <w:shd w:val="clear" w:color="auto" w:fill="auto"/>
          </w:tcPr>
          <w:p w14:paraId="53EEA5F7" w14:textId="77777777" w:rsidR="00867088" w:rsidRPr="007A5698" w:rsidRDefault="00867088" w:rsidP="00867088">
            <w:pPr>
              <w:tabs>
                <w:tab w:val="left" w:pos="1695"/>
              </w:tabs>
            </w:pPr>
            <w:r w:rsidRPr="007A5698">
              <w:rPr>
                <w:b/>
                <w:color w:val="0000FF"/>
                <w:sz w:val="22"/>
                <w:szCs w:val="22"/>
              </w:rPr>
              <w:t>Recommended by the Board of Studies on</w:t>
            </w:r>
          </w:p>
        </w:tc>
        <w:tc>
          <w:tcPr>
            <w:tcW w:w="6569" w:type="dxa"/>
            <w:gridSpan w:val="5"/>
            <w:tcBorders>
              <w:top w:val="single" w:sz="4" w:space="0" w:color="000000"/>
              <w:left w:val="single" w:sz="4" w:space="0" w:color="000000"/>
              <w:bottom w:val="single" w:sz="4" w:space="0" w:color="000000"/>
              <w:right w:val="single" w:sz="4" w:space="0" w:color="000000"/>
            </w:tcBorders>
            <w:shd w:val="clear" w:color="auto" w:fill="auto"/>
          </w:tcPr>
          <w:p w14:paraId="0561D41E" w14:textId="6477A838" w:rsidR="00867088" w:rsidRPr="007A5698" w:rsidRDefault="00A72596" w:rsidP="00867088">
            <w:pPr>
              <w:rPr>
                <w:color w:val="FF0000"/>
              </w:rPr>
            </w:pPr>
            <w:r w:rsidRPr="009B566E">
              <w:t>15-11-2023</w:t>
            </w:r>
          </w:p>
        </w:tc>
      </w:tr>
      <w:tr w:rsidR="00867088" w:rsidRPr="00175197" w14:paraId="1508F334" w14:textId="77777777" w:rsidTr="00867088">
        <w:tc>
          <w:tcPr>
            <w:tcW w:w="3709" w:type="dxa"/>
            <w:gridSpan w:val="2"/>
            <w:tcBorders>
              <w:top w:val="single" w:sz="4" w:space="0" w:color="000000"/>
              <w:left w:val="single" w:sz="4" w:space="0" w:color="000000"/>
              <w:bottom w:val="single" w:sz="4" w:space="0" w:color="000000"/>
            </w:tcBorders>
            <w:shd w:val="clear" w:color="auto" w:fill="auto"/>
          </w:tcPr>
          <w:p w14:paraId="1E6A236B" w14:textId="77777777" w:rsidR="00867088" w:rsidRPr="007A5698" w:rsidRDefault="00867088" w:rsidP="00867088">
            <w:pPr>
              <w:tabs>
                <w:tab w:val="left" w:pos="1695"/>
              </w:tabs>
            </w:pPr>
            <w:r w:rsidRPr="007A5698">
              <w:rPr>
                <w:b/>
                <w:color w:val="0000FF"/>
                <w:sz w:val="22"/>
                <w:szCs w:val="22"/>
              </w:rPr>
              <w:t>Date of Approval by the Academic Council</w:t>
            </w:r>
          </w:p>
        </w:tc>
        <w:tc>
          <w:tcPr>
            <w:tcW w:w="6569" w:type="dxa"/>
            <w:gridSpan w:val="5"/>
            <w:tcBorders>
              <w:top w:val="single" w:sz="4" w:space="0" w:color="000000"/>
              <w:left w:val="single" w:sz="4" w:space="0" w:color="000000"/>
              <w:bottom w:val="single" w:sz="4" w:space="0" w:color="000000"/>
              <w:right w:val="single" w:sz="4" w:space="0" w:color="000000"/>
            </w:tcBorders>
            <w:shd w:val="clear" w:color="auto" w:fill="auto"/>
          </w:tcPr>
          <w:p w14:paraId="68DD8374" w14:textId="6C5DBB06" w:rsidR="00867088" w:rsidRPr="00175197" w:rsidRDefault="008D5D97" w:rsidP="00867088">
            <w:pPr>
              <w:rPr>
                <w:b/>
                <w:color w:val="FF0000"/>
                <w:sz w:val="22"/>
                <w:szCs w:val="22"/>
              </w:rPr>
            </w:pPr>
            <w:r>
              <w:rPr>
                <w:lang w:val="en-IN" w:eastAsia="en-IN"/>
              </w:rPr>
              <w:t>11</w:t>
            </w:r>
            <w:r>
              <w:rPr>
                <w:vertAlign w:val="superscript"/>
                <w:lang w:val="en-IN" w:eastAsia="en-IN"/>
              </w:rPr>
              <w:t xml:space="preserve">th </w:t>
            </w:r>
            <w:r>
              <w:rPr>
                <w:lang w:val="en-IN" w:eastAsia="en-IN"/>
              </w:rPr>
              <w:t>AC 22.11.23</w:t>
            </w:r>
            <w:bookmarkStart w:id="0" w:name="_GoBack"/>
            <w:bookmarkEnd w:id="0"/>
          </w:p>
        </w:tc>
      </w:tr>
    </w:tbl>
    <w:p w14:paraId="4F61758C" w14:textId="56B3ADDD" w:rsidR="00B97EA3" w:rsidRPr="00175197" w:rsidRDefault="00B97EA3" w:rsidP="008723E5">
      <w:pPr>
        <w:rPr>
          <w:sz w:val="22"/>
          <w:szCs w:val="22"/>
        </w:rPr>
      </w:pPr>
    </w:p>
    <w:sectPr w:rsidR="00B97EA3" w:rsidRPr="001751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3"/>
    <w:multiLevelType w:val="singleLevel"/>
    <w:tmpl w:val="00000003"/>
    <w:name w:val="WW8Num3"/>
    <w:lvl w:ilvl="0">
      <w:start w:val="1"/>
      <w:numFmt w:val="decimal"/>
      <w:lvlText w:val="%1."/>
      <w:lvlJc w:val="left"/>
      <w:pPr>
        <w:tabs>
          <w:tab w:val="num" w:pos="0"/>
        </w:tabs>
        <w:ind w:left="720" w:hanging="360"/>
      </w:pPr>
    </w:lvl>
  </w:abstractNum>
  <w:abstractNum w:abstractNumId="1" w15:restartNumberingAfterBreak="0">
    <w:nsid w:val="00000004"/>
    <w:multiLevelType w:val="singleLevel"/>
    <w:tmpl w:val="00000004"/>
    <w:name w:val="WW8Num4"/>
    <w:lvl w:ilvl="0">
      <w:start w:val="1"/>
      <w:numFmt w:val="decimal"/>
      <w:lvlText w:val="%1."/>
      <w:lvlJc w:val="left"/>
      <w:pPr>
        <w:tabs>
          <w:tab w:val="num" w:pos="0"/>
        </w:tabs>
        <w:ind w:left="720" w:hanging="360"/>
      </w:pPr>
      <w:rPr>
        <w:rFonts w:ascii="Times New Roman" w:eastAsia="Times New Roman" w:hAnsi="Times New Roman" w:cs="Times New Roman"/>
      </w:rPr>
    </w:lvl>
  </w:abstractNum>
  <w:abstractNum w:abstractNumId="2" w15:restartNumberingAfterBreak="0">
    <w:nsid w:val="00000005"/>
    <w:multiLevelType w:val="singleLevel"/>
    <w:tmpl w:val="00000005"/>
    <w:name w:val="WW8Num5"/>
    <w:lvl w:ilvl="0">
      <w:start w:val="1"/>
      <w:numFmt w:val="decimal"/>
      <w:lvlText w:val="%1."/>
      <w:lvlJc w:val="left"/>
      <w:pPr>
        <w:tabs>
          <w:tab w:val="num" w:pos="0"/>
        </w:tabs>
        <w:ind w:left="720" w:hanging="360"/>
      </w:pPr>
      <w:rPr>
        <w:szCs w:val="22"/>
      </w:rPr>
    </w:lvl>
  </w:abstractNum>
  <w:abstractNum w:abstractNumId="3" w15:restartNumberingAfterBreak="0">
    <w:nsid w:val="00000006"/>
    <w:multiLevelType w:val="singleLevel"/>
    <w:tmpl w:val="00000006"/>
    <w:name w:val="WW8Num6"/>
    <w:lvl w:ilvl="0">
      <w:start w:val="1"/>
      <w:numFmt w:val="decimal"/>
      <w:lvlText w:val="%1."/>
      <w:lvlJc w:val="left"/>
      <w:pPr>
        <w:tabs>
          <w:tab w:val="num" w:pos="0"/>
        </w:tabs>
        <w:ind w:left="420" w:hanging="360"/>
      </w:pPr>
      <w:rPr>
        <w:rFonts w:ascii="Times New Roman" w:hAnsi="Times New Roman" w:cs="Arial Unicode MS"/>
        <w:caps w:val="0"/>
        <w:smallCaps w:val="0"/>
        <w:strike w:val="0"/>
        <w:dstrike w:val="0"/>
        <w:outline w:val="0"/>
        <w:spacing w:val="0"/>
        <w:w w:val="100"/>
        <w:kern w:val="0"/>
        <w:position w:val="0"/>
        <w:sz w:val="24"/>
        <w:highlight w:val="white"/>
        <w:vertAlign w:val="baseline"/>
        <w:lang w:val="en-IN"/>
      </w:rPr>
    </w:lvl>
  </w:abstractNum>
  <w:abstractNum w:abstractNumId="4" w15:restartNumberingAfterBreak="0">
    <w:nsid w:val="00000007"/>
    <w:multiLevelType w:val="singleLevel"/>
    <w:tmpl w:val="00000007"/>
    <w:name w:val="WW8Num7"/>
    <w:lvl w:ilvl="0">
      <w:start w:val="3"/>
      <w:numFmt w:val="decimal"/>
      <w:lvlText w:val="%1."/>
      <w:lvlJc w:val="left"/>
      <w:pPr>
        <w:tabs>
          <w:tab w:val="num" w:pos="0"/>
        </w:tabs>
        <w:ind w:left="420" w:hanging="360"/>
      </w:pPr>
      <w:rPr>
        <w:rFonts w:ascii="Times New Roman" w:hAnsi="Times New Roman" w:cs="Arial Unicode MS"/>
        <w:caps w:val="0"/>
        <w:smallCaps w:val="0"/>
        <w:strike w:val="0"/>
        <w:dstrike w:val="0"/>
        <w:outline w:val="0"/>
        <w:spacing w:val="0"/>
        <w:w w:val="100"/>
        <w:kern w:val="0"/>
        <w:position w:val="0"/>
        <w:sz w:val="24"/>
        <w:highlight w:val="white"/>
        <w:vertAlign w:val="baseline"/>
        <w:lang w:val="en-IN"/>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3AA3"/>
    <w:rsid w:val="000352F2"/>
    <w:rsid w:val="000F18F0"/>
    <w:rsid w:val="00136FF1"/>
    <w:rsid w:val="00175197"/>
    <w:rsid w:val="001938DF"/>
    <w:rsid w:val="001D2B75"/>
    <w:rsid w:val="002273F5"/>
    <w:rsid w:val="00233027"/>
    <w:rsid w:val="002340BB"/>
    <w:rsid w:val="002560E2"/>
    <w:rsid w:val="00364B01"/>
    <w:rsid w:val="00483B93"/>
    <w:rsid w:val="004F6DBE"/>
    <w:rsid w:val="004F6E68"/>
    <w:rsid w:val="00514DBE"/>
    <w:rsid w:val="0054471D"/>
    <w:rsid w:val="00592330"/>
    <w:rsid w:val="005A3922"/>
    <w:rsid w:val="005B7544"/>
    <w:rsid w:val="005C52FB"/>
    <w:rsid w:val="005C5F1E"/>
    <w:rsid w:val="0061680E"/>
    <w:rsid w:val="006955BA"/>
    <w:rsid w:val="006F2F31"/>
    <w:rsid w:val="00766EE9"/>
    <w:rsid w:val="00776153"/>
    <w:rsid w:val="00776792"/>
    <w:rsid w:val="007A5698"/>
    <w:rsid w:val="008060F3"/>
    <w:rsid w:val="00867088"/>
    <w:rsid w:val="008723E5"/>
    <w:rsid w:val="008D5D97"/>
    <w:rsid w:val="009B566E"/>
    <w:rsid w:val="009C0342"/>
    <w:rsid w:val="009D49DD"/>
    <w:rsid w:val="009F0B07"/>
    <w:rsid w:val="00A72596"/>
    <w:rsid w:val="00A73EA4"/>
    <w:rsid w:val="00A82CD7"/>
    <w:rsid w:val="00AA3824"/>
    <w:rsid w:val="00B06B40"/>
    <w:rsid w:val="00B83438"/>
    <w:rsid w:val="00B97EA3"/>
    <w:rsid w:val="00BB2186"/>
    <w:rsid w:val="00BD3C99"/>
    <w:rsid w:val="00C92A03"/>
    <w:rsid w:val="00CD5C30"/>
    <w:rsid w:val="00DD3963"/>
    <w:rsid w:val="00DD54E4"/>
    <w:rsid w:val="00E14240"/>
    <w:rsid w:val="00E333DE"/>
    <w:rsid w:val="00EC6E89"/>
    <w:rsid w:val="00F3256D"/>
    <w:rsid w:val="00F33AA3"/>
    <w:rsid w:val="00F514B1"/>
    <w:rsid w:val="00F6555C"/>
    <w:rsid w:val="00FF1B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684AB"/>
  <w15:docId w15:val="{C2D0F2E2-D8AB-1F4B-B283-06B0A3E9B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3AA3"/>
    <w:pPr>
      <w:suppressAutoHyphens/>
      <w:spacing w:after="0" w:line="240" w:lineRule="auto"/>
    </w:pPr>
    <w:rPr>
      <w:rFonts w:ascii="Times New Roman" w:eastAsia="Times New Roman" w:hAnsi="Times New Roman" w:cs="Times New Roman"/>
      <w:kern w:val="0"/>
      <w:sz w:val="24"/>
      <w:szCs w:val="24"/>
      <w:lang w:val="en-US" w:eastAsia="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F33AA3"/>
    <w:rPr>
      <w:sz w:val="22"/>
      <w:szCs w:val="20"/>
    </w:rPr>
  </w:style>
  <w:style w:type="character" w:customStyle="1" w:styleId="BodyText2Char">
    <w:name w:val="Body Text 2 Char"/>
    <w:basedOn w:val="DefaultParagraphFont"/>
    <w:link w:val="BodyText2"/>
    <w:rsid w:val="00F33AA3"/>
    <w:rPr>
      <w:rFonts w:ascii="Times New Roman" w:eastAsia="Times New Roman" w:hAnsi="Times New Roman" w:cs="Times New Roman"/>
      <w:kern w:val="0"/>
      <w:szCs w:val="20"/>
      <w:lang w:val="en-US" w:eastAsia="zh-CN"/>
      <w14:ligatures w14:val="none"/>
    </w:rPr>
  </w:style>
  <w:style w:type="paragraph" w:customStyle="1" w:styleId="Default">
    <w:name w:val="Default"/>
    <w:rsid w:val="00F33AA3"/>
    <w:pPr>
      <w:suppressAutoHyphens/>
      <w:autoSpaceDE w:val="0"/>
      <w:spacing w:after="0" w:line="240" w:lineRule="auto"/>
    </w:pPr>
    <w:rPr>
      <w:rFonts w:ascii="Garamond" w:eastAsia="Times New Roman" w:hAnsi="Garamond" w:cs="Garamond"/>
      <w:color w:val="000000"/>
      <w:kern w:val="0"/>
      <w:sz w:val="24"/>
      <w:szCs w:val="24"/>
      <w:lang w:val="en-US" w:eastAsia="zh-CN"/>
      <w14:ligatures w14:val="none"/>
    </w:rPr>
  </w:style>
  <w:style w:type="paragraph" w:styleId="ListParagraph">
    <w:name w:val="List Paragraph"/>
    <w:basedOn w:val="Normal"/>
    <w:link w:val="ListParagraphChar"/>
    <w:uiPriority w:val="34"/>
    <w:qFormat/>
    <w:rsid w:val="00F33AA3"/>
    <w:pPr>
      <w:spacing w:after="200" w:line="276" w:lineRule="auto"/>
      <w:ind w:left="720"/>
      <w:contextualSpacing/>
    </w:pPr>
    <w:rPr>
      <w:rFonts w:ascii="Calibri" w:eastAsia="Calibri" w:hAnsi="Calibri" w:cs="Calibri"/>
      <w:sz w:val="22"/>
      <w:szCs w:val="22"/>
    </w:rPr>
  </w:style>
  <w:style w:type="paragraph" w:customStyle="1" w:styleId="Body">
    <w:name w:val="Body"/>
    <w:rsid w:val="00F33AA3"/>
    <w:pPr>
      <w:pBdr>
        <w:top w:val="none" w:sz="0" w:space="0" w:color="000000"/>
        <w:left w:val="none" w:sz="0" w:space="0" w:color="000000"/>
        <w:bottom w:val="none" w:sz="0" w:space="0" w:color="000000"/>
        <w:right w:val="none" w:sz="0" w:space="0" w:color="000000"/>
      </w:pBdr>
      <w:suppressAutoHyphens/>
      <w:spacing w:line="252" w:lineRule="auto"/>
    </w:pPr>
    <w:rPr>
      <w:rFonts w:ascii="Calibri" w:eastAsia="Arial Unicode MS" w:hAnsi="Calibri" w:cs="Arial Unicode MS"/>
      <w:color w:val="000000"/>
      <w:kern w:val="0"/>
      <w:lang w:eastAsia="zh-CN" w:bidi="hi-IN"/>
      <w14:ligatures w14:val="none"/>
    </w:rPr>
  </w:style>
  <w:style w:type="character" w:customStyle="1" w:styleId="ListParagraphChar">
    <w:name w:val="List Paragraph Char"/>
    <w:link w:val="ListParagraph"/>
    <w:uiPriority w:val="34"/>
    <w:qFormat/>
    <w:locked/>
    <w:rsid w:val="00F33AA3"/>
    <w:rPr>
      <w:rFonts w:ascii="Calibri" w:eastAsia="Calibri" w:hAnsi="Calibri" w:cs="Calibri"/>
      <w:kern w:val="0"/>
      <w:lang w:val="en-US" w:eastAsia="zh-CN"/>
      <w14:ligatures w14:val="none"/>
    </w:rPr>
  </w:style>
  <w:style w:type="character" w:customStyle="1" w:styleId="author">
    <w:name w:val="author"/>
    <w:basedOn w:val="DefaultParagraphFont"/>
    <w:rsid w:val="00EC6E89"/>
  </w:style>
  <w:style w:type="character" w:styleId="Hyperlink">
    <w:name w:val="Hyperlink"/>
    <w:basedOn w:val="DefaultParagraphFont"/>
    <w:uiPriority w:val="99"/>
    <w:semiHidden/>
    <w:unhideWhenUsed/>
    <w:rsid w:val="00EC6E89"/>
    <w:rPr>
      <w:color w:val="0000FF"/>
      <w:u w:val="single"/>
    </w:rPr>
  </w:style>
  <w:style w:type="character" w:customStyle="1" w:styleId="a-color-secondary">
    <w:name w:val="a-color-secondary"/>
    <w:basedOn w:val="DefaultParagraphFont"/>
    <w:rsid w:val="00EC6E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1072</Words>
  <Characters>6114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Vemula Ramakrishna Reddy</dc:creator>
  <cp:lastModifiedBy>VIT-AP-10</cp:lastModifiedBy>
  <cp:revision>7</cp:revision>
  <dcterms:created xsi:type="dcterms:W3CDTF">2023-11-16T05:16:00Z</dcterms:created>
  <dcterms:modified xsi:type="dcterms:W3CDTF">2024-01-03T11:49:00Z</dcterms:modified>
</cp:coreProperties>
</file>