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8"/>
        <w:gridCol w:w="3121"/>
        <w:gridCol w:w="134"/>
        <w:gridCol w:w="135"/>
        <w:gridCol w:w="352"/>
        <w:gridCol w:w="656"/>
        <w:gridCol w:w="595"/>
        <w:gridCol w:w="595"/>
        <w:gridCol w:w="595"/>
      </w:tblGrid>
      <w:tr w:rsidR="006B345A" w:rsidRPr="00FE3953" w14:paraId="15C9DB82" w14:textId="77777777" w:rsidTr="000F18EF">
        <w:tc>
          <w:tcPr>
            <w:tcW w:w="3598" w:type="dxa"/>
          </w:tcPr>
          <w:p w14:paraId="7D71A159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Course Code:ECE2002</w:t>
            </w:r>
          </w:p>
        </w:tc>
        <w:tc>
          <w:tcPr>
            <w:tcW w:w="3742" w:type="dxa"/>
            <w:gridSpan w:val="4"/>
          </w:tcPr>
          <w:p w14:paraId="0B47CDB2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 xml:space="preserve">Course Title: </w:t>
            </w:r>
            <w:r w:rsidRPr="00FE3953">
              <w:rPr>
                <w:rFonts w:ascii="Times New Roman" w:hAnsi="Times New Roman"/>
              </w:rPr>
              <w:t>Computer Organization and Architecture</w:t>
            </w:r>
          </w:p>
        </w:tc>
        <w:tc>
          <w:tcPr>
            <w:tcW w:w="656" w:type="dxa"/>
          </w:tcPr>
          <w:p w14:paraId="5CAACA9A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TPC</w:t>
            </w:r>
          </w:p>
        </w:tc>
        <w:tc>
          <w:tcPr>
            <w:tcW w:w="595" w:type="dxa"/>
          </w:tcPr>
          <w:p w14:paraId="1F2B64D7" w14:textId="039F4B39" w:rsidR="00DB230C" w:rsidRPr="000B75EE" w:rsidRDefault="002F433A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0B75EE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595" w:type="dxa"/>
          </w:tcPr>
          <w:p w14:paraId="5EC85F59" w14:textId="77777777" w:rsidR="00DB230C" w:rsidRPr="000B75EE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0B75EE">
              <w:rPr>
                <w:rFonts w:ascii="Times New Roman" w:hAnsi="Times New Roman"/>
                <w:b/>
              </w:rPr>
              <w:t>0</w:t>
            </w:r>
          </w:p>
        </w:tc>
        <w:tc>
          <w:tcPr>
            <w:tcW w:w="595" w:type="dxa"/>
          </w:tcPr>
          <w:p w14:paraId="47FED1F7" w14:textId="5E5DD7BB" w:rsidR="00DB230C" w:rsidRPr="000B75EE" w:rsidRDefault="002F433A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0B75EE">
              <w:rPr>
                <w:rFonts w:ascii="Times New Roman" w:hAnsi="Times New Roman"/>
                <w:b/>
              </w:rPr>
              <w:t>4</w:t>
            </w:r>
          </w:p>
        </w:tc>
      </w:tr>
      <w:tr w:rsidR="006B345A" w:rsidRPr="00FE3953" w14:paraId="21150E5B" w14:textId="77777777" w:rsidTr="0026337A">
        <w:tc>
          <w:tcPr>
            <w:tcW w:w="3598" w:type="dxa"/>
          </w:tcPr>
          <w:p w14:paraId="7BF6B77B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Version No.</w:t>
            </w:r>
          </w:p>
        </w:tc>
        <w:tc>
          <w:tcPr>
            <w:tcW w:w="6183" w:type="dxa"/>
            <w:gridSpan w:val="8"/>
          </w:tcPr>
          <w:p w14:paraId="42E9DECC" w14:textId="280207AD" w:rsidR="00DB230C" w:rsidRPr="00FE3953" w:rsidRDefault="0016679D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2.0</w:t>
            </w:r>
            <w:bookmarkStart w:id="0" w:name="_GoBack"/>
            <w:bookmarkEnd w:id="0"/>
          </w:p>
        </w:tc>
      </w:tr>
      <w:tr w:rsidR="006B345A" w:rsidRPr="00FE3953" w14:paraId="0296639E" w14:textId="77777777" w:rsidTr="0026337A">
        <w:trPr>
          <w:trHeight w:val="441"/>
        </w:trPr>
        <w:tc>
          <w:tcPr>
            <w:tcW w:w="3598" w:type="dxa"/>
            <w:tcBorders>
              <w:bottom w:val="single" w:sz="4" w:space="0" w:color="auto"/>
            </w:tcBorders>
          </w:tcPr>
          <w:p w14:paraId="3FD46F28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Course Pre-requisites/ Co-requisites</w:t>
            </w:r>
          </w:p>
        </w:tc>
        <w:tc>
          <w:tcPr>
            <w:tcW w:w="6183" w:type="dxa"/>
            <w:gridSpan w:val="8"/>
            <w:tcBorders>
              <w:bottom w:val="single" w:sz="4" w:space="0" w:color="auto"/>
            </w:tcBorders>
          </w:tcPr>
          <w:p w14:paraId="53B930EA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ECE1003</w:t>
            </w:r>
          </w:p>
        </w:tc>
      </w:tr>
      <w:tr w:rsidR="006B345A" w:rsidRPr="00FE3953" w14:paraId="68D24890" w14:textId="77777777" w:rsidTr="0026337A">
        <w:trPr>
          <w:trHeight w:val="399"/>
        </w:trPr>
        <w:tc>
          <w:tcPr>
            <w:tcW w:w="3598" w:type="dxa"/>
            <w:tcBorders>
              <w:top w:val="single" w:sz="4" w:space="0" w:color="auto"/>
            </w:tcBorders>
          </w:tcPr>
          <w:p w14:paraId="5E78595F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 xml:space="preserve">anti-requisites (if any). </w:t>
            </w:r>
          </w:p>
        </w:tc>
        <w:tc>
          <w:tcPr>
            <w:tcW w:w="6183" w:type="dxa"/>
            <w:gridSpan w:val="8"/>
            <w:tcBorders>
              <w:top w:val="single" w:sz="4" w:space="0" w:color="auto"/>
            </w:tcBorders>
          </w:tcPr>
          <w:p w14:paraId="4A097B76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None</w:t>
            </w:r>
          </w:p>
        </w:tc>
      </w:tr>
      <w:tr w:rsidR="006B345A" w:rsidRPr="00FE3953" w14:paraId="3CC94185" w14:textId="77777777" w:rsidTr="0026337A">
        <w:tc>
          <w:tcPr>
            <w:tcW w:w="3598" w:type="dxa"/>
          </w:tcPr>
          <w:p w14:paraId="6636AF53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Objectives:</w:t>
            </w:r>
          </w:p>
        </w:tc>
        <w:tc>
          <w:tcPr>
            <w:tcW w:w="6183" w:type="dxa"/>
            <w:gridSpan w:val="8"/>
          </w:tcPr>
          <w:p w14:paraId="5AF0FC63" w14:textId="77777777" w:rsidR="00FA4654" w:rsidRPr="00FE3953" w:rsidRDefault="00FA4654" w:rsidP="00FA46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To understand the structure, function and characteristics of computer systems </w:t>
            </w:r>
            <w:r w:rsidR="007F20AB" w:rsidRPr="00FE3953">
              <w:rPr>
                <w:rFonts w:ascii="Times New Roman" w:hAnsi="Times New Roman"/>
              </w:rPr>
              <w:t>along with number systems and arithmetic</w:t>
            </w:r>
          </w:p>
          <w:p w14:paraId="6A0F37C1" w14:textId="77777777" w:rsidR="00DB230C" w:rsidRPr="00FE3953" w:rsidRDefault="00FA4654" w:rsidP="00FA46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To understand the design of the various functional units and components of computers</w:t>
            </w:r>
            <w:r w:rsidR="00DB230C" w:rsidRPr="00FE3953">
              <w:rPr>
                <w:rFonts w:ascii="Times New Roman" w:hAnsi="Times New Roman"/>
              </w:rPr>
              <w:t xml:space="preserve"> </w:t>
            </w:r>
            <w:r w:rsidR="007F20AB" w:rsidRPr="00FE3953">
              <w:rPr>
                <w:rFonts w:ascii="Times New Roman" w:hAnsi="Times New Roman"/>
              </w:rPr>
              <w:t>with their significance</w:t>
            </w:r>
          </w:p>
          <w:p w14:paraId="64DAE67D" w14:textId="77777777" w:rsidR="00DB230C" w:rsidRPr="00FE3953" w:rsidRDefault="00FA4654" w:rsidP="00FA46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To identify the elements of modern instructions sets and their impact on processor design</w:t>
            </w:r>
          </w:p>
        </w:tc>
      </w:tr>
      <w:tr w:rsidR="006B345A" w:rsidRPr="00FE3953" w14:paraId="2F34BFEF" w14:textId="77777777" w:rsidTr="0026337A">
        <w:tc>
          <w:tcPr>
            <w:tcW w:w="3598" w:type="dxa"/>
          </w:tcPr>
          <w:p w14:paraId="0FE36BAD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 xml:space="preserve">Expected </w:t>
            </w:r>
            <w:r w:rsidR="006B345A" w:rsidRPr="00FE3953">
              <w:rPr>
                <w:rFonts w:ascii="Times New Roman" w:hAnsi="Times New Roman"/>
                <w:b/>
              </w:rPr>
              <w:t xml:space="preserve">Course </w:t>
            </w:r>
            <w:r w:rsidRPr="00FE3953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183" w:type="dxa"/>
            <w:gridSpan w:val="8"/>
          </w:tcPr>
          <w:p w14:paraId="22A695F4" w14:textId="77777777" w:rsidR="00DB230C" w:rsidRPr="00FE3953" w:rsidRDefault="00DB230C" w:rsidP="000734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On completion of the course, students will have the ability to</w:t>
            </w:r>
          </w:p>
          <w:p w14:paraId="6BD37DC4" w14:textId="77777777" w:rsidR="00CB0809" w:rsidRPr="00FE3953" w:rsidRDefault="00CB0809" w:rsidP="000734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2B8CB706" w14:textId="77777777" w:rsidR="00DB230C" w:rsidRPr="00FE3953" w:rsidRDefault="00DB230C" w:rsidP="00073464">
            <w:pPr>
              <w:pStyle w:val="Default"/>
              <w:numPr>
                <w:ilvl w:val="0"/>
                <w:numId w:val="3"/>
              </w:numPr>
              <w:rPr>
                <w:color w:val="auto"/>
                <w:sz w:val="22"/>
                <w:szCs w:val="22"/>
              </w:rPr>
            </w:pPr>
            <w:r w:rsidRPr="00FE3953">
              <w:rPr>
                <w:color w:val="auto"/>
                <w:sz w:val="22"/>
                <w:szCs w:val="22"/>
              </w:rPr>
              <w:t>Apply different formats of data representation and number systems</w:t>
            </w:r>
          </w:p>
          <w:p w14:paraId="50562D88" w14:textId="77777777" w:rsidR="00DB230C" w:rsidRPr="00FE3953" w:rsidRDefault="00DB230C" w:rsidP="00073464">
            <w:pPr>
              <w:pStyle w:val="Default"/>
              <w:numPr>
                <w:ilvl w:val="0"/>
                <w:numId w:val="3"/>
              </w:numPr>
              <w:rPr>
                <w:color w:val="auto"/>
                <w:sz w:val="22"/>
                <w:szCs w:val="22"/>
              </w:rPr>
            </w:pPr>
            <w:r w:rsidRPr="00FE3953">
              <w:rPr>
                <w:color w:val="auto"/>
                <w:sz w:val="22"/>
                <w:szCs w:val="22"/>
              </w:rPr>
              <w:t>Analyse various algorithms to perform any signed and unsigned arithmetic operations</w:t>
            </w:r>
          </w:p>
          <w:p w14:paraId="151D97C5" w14:textId="77777777" w:rsidR="00DB230C" w:rsidRPr="00FE3953" w:rsidRDefault="00DB230C" w:rsidP="00DB230C">
            <w:pPr>
              <w:pStyle w:val="Default"/>
              <w:numPr>
                <w:ilvl w:val="0"/>
                <w:numId w:val="3"/>
              </w:numPr>
              <w:rPr>
                <w:color w:val="auto"/>
                <w:sz w:val="22"/>
                <w:szCs w:val="22"/>
              </w:rPr>
            </w:pPr>
            <w:r w:rsidRPr="00FE3953">
              <w:rPr>
                <w:color w:val="auto"/>
                <w:sz w:val="22"/>
                <w:szCs w:val="22"/>
              </w:rPr>
              <w:t>Build assembly language programs for specific applications by understanding the fundamentals of microprocessor</w:t>
            </w:r>
          </w:p>
          <w:p w14:paraId="2B54207B" w14:textId="77777777" w:rsidR="00DB230C" w:rsidRPr="00FE3953" w:rsidRDefault="00DB230C" w:rsidP="00DB230C">
            <w:pPr>
              <w:pStyle w:val="Default"/>
              <w:numPr>
                <w:ilvl w:val="0"/>
                <w:numId w:val="3"/>
              </w:numPr>
              <w:rPr>
                <w:color w:val="auto"/>
                <w:sz w:val="22"/>
                <w:szCs w:val="22"/>
              </w:rPr>
            </w:pPr>
            <w:r w:rsidRPr="00FE3953">
              <w:rPr>
                <w:color w:val="auto"/>
                <w:sz w:val="22"/>
                <w:szCs w:val="22"/>
              </w:rPr>
              <w:t>Design the control unit and identify the importance of different types of control units</w:t>
            </w:r>
          </w:p>
          <w:p w14:paraId="556EE633" w14:textId="77777777" w:rsidR="00DB230C" w:rsidRPr="00FE3953" w:rsidRDefault="00DB230C" w:rsidP="00DB230C">
            <w:pPr>
              <w:pStyle w:val="Default"/>
              <w:numPr>
                <w:ilvl w:val="0"/>
                <w:numId w:val="3"/>
              </w:numPr>
              <w:rPr>
                <w:color w:val="auto"/>
                <w:sz w:val="22"/>
                <w:szCs w:val="22"/>
              </w:rPr>
            </w:pPr>
            <w:r w:rsidRPr="00FE3953">
              <w:rPr>
                <w:color w:val="auto"/>
                <w:sz w:val="22"/>
                <w:szCs w:val="22"/>
              </w:rPr>
              <w:t xml:space="preserve">Outline the memory hierarchy, </w:t>
            </w:r>
            <w:r w:rsidR="009F05E3" w:rsidRPr="00FE3953">
              <w:rPr>
                <w:color w:val="auto"/>
                <w:sz w:val="22"/>
                <w:szCs w:val="22"/>
              </w:rPr>
              <w:t>draw the importance of cache memory and construct the different types of cache mapping techniques</w:t>
            </w:r>
          </w:p>
          <w:p w14:paraId="1A82125D" w14:textId="77777777" w:rsidR="009F05E3" w:rsidRPr="00FE3953" w:rsidRDefault="009F05E3" w:rsidP="009F05E3">
            <w:pPr>
              <w:pStyle w:val="Default"/>
              <w:numPr>
                <w:ilvl w:val="0"/>
                <w:numId w:val="3"/>
              </w:numPr>
              <w:rPr>
                <w:color w:val="auto"/>
                <w:sz w:val="22"/>
                <w:szCs w:val="22"/>
              </w:rPr>
            </w:pPr>
            <w:r w:rsidRPr="00FE3953">
              <w:rPr>
                <w:color w:val="auto"/>
                <w:sz w:val="22"/>
                <w:szCs w:val="22"/>
              </w:rPr>
              <w:t>Describe the pipelined and parallel processors and their significance</w:t>
            </w:r>
          </w:p>
          <w:p w14:paraId="0B07397A" w14:textId="77777777" w:rsidR="00CB0809" w:rsidRPr="00FE3953" w:rsidRDefault="00CB0809" w:rsidP="00CB0809">
            <w:pPr>
              <w:pStyle w:val="Default"/>
              <w:ind w:left="360"/>
              <w:rPr>
                <w:color w:val="auto"/>
                <w:sz w:val="22"/>
                <w:szCs w:val="22"/>
              </w:rPr>
            </w:pPr>
          </w:p>
        </w:tc>
      </w:tr>
      <w:tr w:rsidR="006B345A" w:rsidRPr="00FE3953" w14:paraId="7274FDEC" w14:textId="77777777" w:rsidTr="0026337A">
        <w:tc>
          <w:tcPr>
            <w:tcW w:w="9781" w:type="dxa"/>
            <w:gridSpan w:val="9"/>
          </w:tcPr>
          <w:tbl>
            <w:tblPr>
              <w:tblW w:w="95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1"/>
              <w:gridCol w:w="1602"/>
              <w:gridCol w:w="3974"/>
              <w:gridCol w:w="1215"/>
              <w:gridCol w:w="1603"/>
            </w:tblGrid>
            <w:tr w:rsidR="00FE3953" w:rsidRPr="00FE3953" w14:paraId="7BF837B2" w14:textId="77777777" w:rsidTr="00FE3953">
              <w:trPr>
                <w:trHeight w:val="370"/>
              </w:trPr>
              <w:tc>
                <w:tcPr>
                  <w:tcW w:w="2763" w:type="dxa"/>
                  <w:gridSpan w:val="2"/>
                </w:tcPr>
                <w:p w14:paraId="24E9374B" w14:textId="77777777" w:rsidR="00FE3953" w:rsidRPr="00FE3953" w:rsidRDefault="00FE3953" w:rsidP="006B34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</w:p>
              </w:tc>
              <w:tc>
                <w:tcPr>
                  <w:tcW w:w="5189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01D33059" w14:textId="64A83AEB" w:rsidR="00FE3953" w:rsidRPr="00FE3953" w:rsidRDefault="00FE3953" w:rsidP="006B34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  <w:t>COs Mapping with POs and PEOs</w:t>
                  </w:r>
                </w:p>
              </w:tc>
              <w:tc>
                <w:tcPr>
                  <w:tcW w:w="1603" w:type="dxa"/>
                  <w:shd w:val="clear" w:color="auto" w:fill="auto"/>
                  <w:noWrap/>
                  <w:vAlign w:val="bottom"/>
                  <w:hideMark/>
                </w:tcPr>
                <w:p w14:paraId="1DF28580" w14:textId="77777777" w:rsidR="00FE3953" w:rsidRPr="00FE3953" w:rsidRDefault="00FE3953" w:rsidP="006B34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  <w:tr w:rsidR="00FE3953" w:rsidRPr="00FE3953" w14:paraId="742043C3" w14:textId="77777777" w:rsidTr="00FE3953">
              <w:trPr>
                <w:trHeight w:val="580"/>
              </w:trPr>
              <w:tc>
                <w:tcPr>
                  <w:tcW w:w="1161" w:type="dxa"/>
                  <w:shd w:val="clear" w:color="auto" w:fill="auto"/>
                  <w:vAlign w:val="center"/>
                </w:tcPr>
                <w:p w14:paraId="7C7DA158" w14:textId="2E686C57" w:rsidR="00FE3953" w:rsidRPr="00FE3953" w:rsidRDefault="00FE3953" w:rsidP="00FE39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</w:p>
              </w:tc>
              <w:tc>
                <w:tcPr>
                  <w:tcW w:w="5576" w:type="dxa"/>
                  <w:gridSpan w:val="2"/>
                  <w:vAlign w:val="center"/>
                </w:tcPr>
                <w:p w14:paraId="34E0EAF9" w14:textId="25B866BE" w:rsidR="00FE3953" w:rsidRPr="00FE3953" w:rsidRDefault="00FE3953" w:rsidP="00FE39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Course Outcome Statement </w:t>
                  </w:r>
                </w:p>
              </w:tc>
              <w:tc>
                <w:tcPr>
                  <w:tcW w:w="2818" w:type="dxa"/>
                  <w:gridSpan w:val="2"/>
                  <w:shd w:val="clear" w:color="000000" w:fill="F8CBAD"/>
                  <w:noWrap/>
                  <w:vAlign w:val="bottom"/>
                  <w:hideMark/>
                </w:tcPr>
                <w:p w14:paraId="7AA3AC92" w14:textId="21FAFDA2" w:rsidR="00FE3953" w:rsidRPr="00FE3953" w:rsidRDefault="00FE3953" w:rsidP="00FE39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PO's / PEO's</w:t>
                  </w:r>
                </w:p>
              </w:tc>
            </w:tr>
            <w:tr w:rsidR="00FE3953" w:rsidRPr="00FE3953" w14:paraId="32B042A2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center"/>
                </w:tcPr>
                <w:p w14:paraId="14D4913E" w14:textId="1322B360" w:rsidR="00FE3953" w:rsidRPr="00FE3953" w:rsidRDefault="00FE3953" w:rsidP="00FE3953">
                  <w:pPr>
                    <w:pStyle w:val="Default"/>
                  </w:pPr>
                  <w:r w:rsidRPr="00FE3953">
                    <w:t>CO1</w:t>
                  </w:r>
                </w:p>
              </w:tc>
              <w:tc>
                <w:tcPr>
                  <w:tcW w:w="5576" w:type="dxa"/>
                  <w:gridSpan w:val="2"/>
                  <w:vAlign w:val="center"/>
                </w:tcPr>
                <w:p w14:paraId="11F63EAD" w14:textId="2E4A3ACD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sz w:val="23"/>
                      <w:szCs w:val="23"/>
                    </w:rPr>
                    <w:t>Apply different formats of data representation and number systems.</w:t>
                  </w: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39D4C5AD" w14:textId="33A311FF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 PO2, PO3</w:t>
                  </w:r>
                </w:p>
              </w:tc>
            </w:tr>
            <w:tr w:rsidR="00FE3953" w:rsidRPr="00FE3953" w14:paraId="7F6C690F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center"/>
                </w:tcPr>
                <w:p w14:paraId="2EF910F4" w14:textId="1883437A" w:rsidR="00FE3953" w:rsidRPr="00FE3953" w:rsidRDefault="00FE3953" w:rsidP="00FE3953">
                  <w:pPr>
                    <w:pStyle w:val="Default"/>
                  </w:pPr>
                  <w:r w:rsidRPr="00FE3953">
                    <w:t>CO2</w:t>
                  </w:r>
                </w:p>
              </w:tc>
              <w:tc>
                <w:tcPr>
                  <w:tcW w:w="5576" w:type="dxa"/>
                  <w:gridSpan w:val="2"/>
                  <w:vAlign w:val="center"/>
                </w:tcPr>
                <w:p w14:paraId="5FFA81E9" w14:textId="70BE91A7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sz w:val="23"/>
                      <w:szCs w:val="23"/>
                    </w:rPr>
                    <w:t>Assemble a simple computer with hardware design including data format, instruction format, instruction set, addressing modes, and bus structure.</w:t>
                  </w: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240C1AC9" w14:textId="2ECF40ED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 PO2, PO3</w:t>
                  </w:r>
                </w:p>
              </w:tc>
            </w:tr>
            <w:tr w:rsidR="00FE3953" w:rsidRPr="00FE3953" w14:paraId="1AF96CD9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center"/>
                </w:tcPr>
                <w:p w14:paraId="7D074EB2" w14:textId="5343D2C2" w:rsidR="00FE3953" w:rsidRPr="00FE3953" w:rsidRDefault="00FE3953" w:rsidP="00FE3953">
                  <w:pPr>
                    <w:pStyle w:val="Default"/>
                  </w:pPr>
                  <w:r w:rsidRPr="00FE3953">
                    <w:t>CO3</w:t>
                  </w:r>
                </w:p>
              </w:tc>
              <w:tc>
                <w:tcPr>
                  <w:tcW w:w="5576" w:type="dxa"/>
                  <w:gridSpan w:val="2"/>
                  <w:vAlign w:val="center"/>
                </w:tcPr>
                <w:p w14:paraId="23660B35" w14:textId="59E6A2EF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sz w:val="23"/>
                      <w:szCs w:val="23"/>
                    </w:rPr>
                    <w:t>Understand the hierarchy of Memory and cache memory mapping techniques</w:t>
                  </w: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1C62F262" w14:textId="2856C23B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PO1, PO2, PO3, PO5</w:t>
                  </w:r>
                </w:p>
              </w:tc>
            </w:tr>
            <w:tr w:rsidR="00FE3953" w:rsidRPr="00FE3953" w14:paraId="0F24330B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center"/>
                </w:tcPr>
                <w:p w14:paraId="6DD1931A" w14:textId="2D1017F9" w:rsidR="00FE3953" w:rsidRPr="00FE3953" w:rsidRDefault="00FE3953" w:rsidP="00FE3953">
                  <w:pPr>
                    <w:pStyle w:val="Default"/>
                  </w:pPr>
                  <w:r w:rsidRPr="00FE3953">
                    <w:t>CO4</w:t>
                  </w:r>
                </w:p>
              </w:tc>
              <w:tc>
                <w:tcPr>
                  <w:tcW w:w="5576" w:type="dxa"/>
                  <w:gridSpan w:val="2"/>
                  <w:vAlign w:val="center"/>
                </w:tcPr>
                <w:p w14:paraId="58802BA1" w14:textId="0005A0FE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sz w:val="23"/>
                      <w:szCs w:val="23"/>
                    </w:rPr>
                    <w:t xml:space="preserve">Design and </w:t>
                  </w:r>
                  <w:proofErr w:type="spellStart"/>
                  <w:r w:rsidRPr="00FE3953">
                    <w:rPr>
                      <w:rFonts w:ascii="Times New Roman" w:hAnsi="Times New Roman"/>
                      <w:sz w:val="23"/>
                      <w:szCs w:val="23"/>
                    </w:rPr>
                    <w:t>analyse</w:t>
                  </w:r>
                  <w:proofErr w:type="spellEnd"/>
                  <w:r w:rsidRPr="00FE3953">
                    <w:rPr>
                      <w:rFonts w:ascii="Times New Roman" w:hAnsi="Times New Roman"/>
                      <w:sz w:val="23"/>
                      <w:szCs w:val="23"/>
                    </w:rPr>
                    <w:t xml:space="preserve"> Arithmetic/Logic unit, control unit, data, instruction and address flow.</w:t>
                  </w: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1C053738" w14:textId="1CC8A575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PO1,PO2,PO3, PO5</w:t>
                  </w:r>
                </w:p>
              </w:tc>
            </w:tr>
            <w:tr w:rsidR="00FE3953" w:rsidRPr="00FE3953" w14:paraId="35DA60F8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center"/>
                </w:tcPr>
                <w:p w14:paraId="7AC6DC59" w14:textId="42B05E6D" w:rsidR="00FE3953" w:rsidRPr="00FE3953" w:rsidRDefault="00FE3953" w:rsidP="00FE3953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en-IN" w:eastAsia="en-IN"/>
                    </w:rPr>
                    <w:t>CO5</w:t>
                  </w:r>
                </w:p>
              </w:tc>
              <w:tc>
                <w:tcPr>
                  <w:tcW w:w="5576" w:type="dxa"/>
                  <w:gridSpan w:val="2"/>
                  <w:vAlign w:val="center"/>
                </w:tcPr>
                <w:p w14:paraId="28FEBAEB" w14:textId="72FDCE8B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en-IN" w:eastAsia="en-IN"/>
                    </w:rPr>
                    <w:t>Design simple assembly language programs that make appropriate use of a registers and memory.</w:t>
                  </w: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3A003ABE" w14:textId="4816AD2F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 PO2, PO3</w:t>
                  </w:r>
                </w:p>
              </w:tc>
            </w:tr>
            <w:tr w:rsidR="00FE3953" w:rsidRPr="00FE3953" w14:paraId="54E4915F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center"/>
                </w:tcPr>
                <w:p w14:paraId="15C6CAAF" w14:textId="2259CD37" w:rsidR="00FE3953" w:rsidRPr="00FE3953" w:rsidRDefault="00FE3953" w:rsidP="00FE3953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en-IN" w:eastAsia="en-IN"/>
                    </w:rPr>
                    <w:t>CO6</w:t>
                  </w:r>
                </w:p>
              </w:tc>
              <w:tc>
                <w:tcPr>
                  <w:tcW w:w="5576" w:type="dxa"/>
                  <w:gridSpan w:val="2"/>
                </w:tcPr>
                <w:p w14:paraId="20A2DFFA" w14:textId="327E6ED2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en-IN" w:eastAsia="en-IN"/>
                    </w:rPr>
                    <w:t xml:space="preserve">Understand parallel and super scalar processors </w:t>
                  </w: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065A6515" w14:textId="4F5590DA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FE3953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 PO2, PO3, PO5</w:t>
                  </w:r>
                </w:p>
              </w:tc>
            </w:tr>
            <w:tr w:rsidR="00FE3953" w:rsidRPr="00FE3953" w14:paraId="62B469CB" w14:textId="77777777" w:rsidTr="00FE3953">
              <w:trPr>
                <w:trHeight w:val="290"/>
              </w:trPr>
              <w:tc>
                <w:tcPr>
                  <w:tcW w:w="1161" w:type="dxa"/>
                  <w:shd w:val="clear" w:color="auto" w:fill="auto"/>
                  <w:noWrap/>
                  <w:vAlign w:val="bottom"/>
                  <w:hideMark/>
                </w:tcPr>
                <w:p w14:paraId="5FA9D2EF" w14:textId="77777777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5576" w:type="dxa"/>
                  <w:gridSpan w:val="2"/>
                </w:tcPr>
                <w:p w14:paraId="2FD4D9FA" w14:textId="77777777" w:rsidR="00FE3953" w:rsidRPr="00FE3953" w:rsidRDefault="00FE395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</w:p>
              </w:tc>
              <w:tc>
                <w:tcPr>
                  <w:tcW w:w="2818" w:type="dxa"/>
                  <w:gridSpan w:val="2"/>
                  <w:shd w:val="clear" w:color="auto" w:fill="auto"/>
                  <w:noWrap/>
                  <w:vAlign w:val="bottom"/>
                  <w:hideMark/>
                </w:tcPr>
                <w:p w14:paraId="110E0A78" w14:textId="752658D6" w:rsidR="00FE3953" w:rsidRPr="00FE3953" w:rsidRDefault="00605C93" w:rsidP="00FE3953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46B0B">
                    <w:rPr>
                      <w:rFonts w:ascii="Times New Roman" w:eastAsia="Times New Roman" w:hAnsi="Times New Roman"/>
                      <w:b/>
                      <w:bCs/>
                      <w:color w:val="FF0000"/>
                      <w:lang w:val="en-IN" w:eastAsia="en-IN"/>
                    </w:rPr>
                    <w:t>TOTAL  HOURS OF INSTRUCTIONS: 60</w:t>
                  </w:r>
                </w:p>
              </w:tc>
            </w:tr>
          </w:tbl>
          <w:p w14:paraId="3E4B8689" w14:textId="77777777" w:rsidR="006B345A" w:rsidRPr="00FE3953" w:rsidRDefault="006B345A" w:rsidP="0007346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6B345A" w:rsidRPr="00FE3953" w14:paraId="4CF419C1" w14:textId="77777777" w:rsidTr="000F18EF">
        <w:tc>
          <w:tcPr>
            <w:tcW w:w="3598" w:type="dxa"/>
          </w:tcPr>
          <w:p w14:paraId="0D3E43DE" w14:textId="77777777" w:rsidR="00DB230C" w:rsidRPr="00FE3953" w:rsidRDefault="00DB230C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lastRenderedPageBreak/>
              <w:t>Module No. 1</w:t>
            </w:r>
          </w:p>
        </w:tc>
        <w:tc>
          <w:tcPr>
            <w:tcW w:w="3255" w:type="dxa"/>
            <w:gridSpan w:val="2"/>
          </w:tcPr>
          <w:p w14:paraId="28BE5C50" w14:textId="77777777" w:rsidR="00DB230C" w:rsidRPr="00FE3953" w:rsidRDefault="00DB230C" w:rsidP="0026337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  <w:bCs/>
              </w:rPr>
              <w:t xml:space="preserve">   Computer Evolution &amp; Arithmetic</w:t>
            </w:r>
          </w:p>
        </w:tc>
        <w:tc>
          <w:tcPr>
            <w:tcW w:w="2928" w:type="dxa"/>
            <w:gridSpan w:val="6"/>
          </w:tcPr>
          <w:p w14:paraId="29E8398A" w14:textId="2B9762E9" w:rsidR="00DB230C" w:rsidRPr="00FE3953" w:rsidRDefault="00605C93" w:rsidP="0007346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  <w:r w:rsidR="00DB230C" w:rsidRPr="00FE3953">
              <w:rPr>
                <w:rFonts w:ascii="Times New Roman" w:hAnsi="Times New Roman"/>
              </w:rPr>
              <w:t xml:space="preserve"> Hours</w:t>
            </w:r>
          </w:p>
        </w:tc>
      </w:tr>
      <w:tr w:rsidR="006B345A" w:rsidRPr="00FE3953" w14:paraId="781CD8C3" w14:textId="77777777" w:rsidTr="0026337A">
        <w:tc>
          <w:tcPr>
            <w:tcW w:w="9781" w:type="dxa"/>
            <w:gridSpan w:val="9"/>
          </w:tcPr>
          <w:p w14:paraId="4B8CEAE9" w14:textId="77777777" w:rsidR="00247270" w:rsidRPr="00FE3953" w:rsidRDefault="00247270" w:rsidP="00CB30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E3953">
              <w:rPr>
                <w:rFonts w:ascii="Times New Roman" w:hAnsi="Times New Roman"/>
                <w:sz w:val="24"/>
                <w:szCs w:val="24"/>
              </w:rPr>
              <w:t xml:space="preserve">A Brief History of computers, Basic structures of Computers: Computer Architecture vs. Computer Organization, Functional units, Operational concepts, </w:t>
            </w:r>
            <w:r w:rsidR="00CB308A" w:rsidRPr="00FE3953">
              <w:rPr>
                <w:rFonts w:ascii="Times New Roman" w:hAnsi="Times New Roman"/>
                <w:sz w:val="24"/>
                <w:szCs w:val="24"/>
              </w:rPr>
              <w:t xml:space="preserve">RISC vs CISC, 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 xml:space="preserve">Performance assessment, MIPS, Registers, Bus and Bus organization, Memory location and addresses, Fixed and Floating point numbers </w:t>
            </w:r>
            <w:r w:rsidRPr="00FE3953">
              <w:rPr>
                <w:rFonts w:ascii="Times New Roman" w:hAnsi="Times New Roman"/>
              </w:rPr>
              <w:t>and operations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 xml:space="preserve">, Signed numbers. </w:t>
            </w:r>
          </w:p>
        </w:tc>
      </w:tr>
      <w:tr w:rsidR="006B345A" w:rsidRPr="00FE3953" w14:paraId="1F0857C1" w14:textId="77777777" w:rsidTr="000F18EF">
        <w:tc>
          <w:tcPr>
            <w:tcW w:w="3598" w:type="dxa"/>
          </w:tcPr>
          <w:p w14:paraId="05B4B52B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Module No. 2</w:t>
            </w:r>
          </w:p>
        </w:tc>
        <w:tc>
          <w:tcPr>
            <w:tcW w:w="3255" w:type="dxa"/>
            <w:gridSpan w:val="2"/>
          </w:tcPr>
          <w:p w14:paraId="0096DDB6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  <w:sz w:val="24"/>
                <w:szCs w:val="24"/>
              </w:rPr>
              <w:t>ALU</w:t>
            </w:r>
          </w:p>
        </w:tc>
        <w:tc>
          <w:tcPr>
            <w:tcW w:w="2928" w:type="dxa"/>
            <w:gridSpan w:val="6"/>
          </w:tcPr>
          <w:p w14:paraId="36C42D3D" w14:textId="395A3525" w:rsidR="00247270" w:rsidRPr="00FE3953" w:rsidRDefault="00605C93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247270" w:rsidRPr="00FE3953">
              <w:rPr>
                <w:rFonts w:ascii="Times New Roman" w:hAnsi="Times New Roman"/>
              </w:rPr>
              <w:t xml:space="preserve"> Hours</w:t>
            </w:r>
          </w:p>
        </w:tc>
      </w:tr>
      <w:tr w:rsidR="006B345A" w:rsidRPr="00FE3953" w14:paraId="1513CAFF" w14:textId="77777777" w:rsidTr="0026337A">
        <w:tc>
          <w:tcPr>
            <w:tcW w:w="9781" w:type="dxa"/>
            <w:gridSpan w:val="9"/>
          </w:tcPr>
          <w:p w14:paraId="1E1B36D8" w14:textId="77777777" w:rsidR="00247270" w:rsidRPr="00FE3953" w:rsidRDefault="00247270" w:rsidP="001A49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Arithmetic: 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 xml:space="preserve">Integer Arithmetic, </w:t>
            </w:r>
            <w:r w:rsidRPr="00FE3953">
              <w:rPr>
                <w:rFonts w:ascii="Times New Roman" w:hAnsi="Times New Roman"/>
              </w:rPr>
              <w:t>Addition and Subtraction of signed and unsigned numbers,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E3953">
              <w:rPr>
                <w:rFonts w:ascii="Times New Roman" w:hAnsi="Times New Roman"/>
              </w:rPr>
              <w:t>Multiplication of signed and unsigned numbers,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 xml:space="preserve"> 2’s Complement method for multiplication, Booths Algorithm, Hardware Implementation, </w:t>
            </w:r>
            <w:r w:rsidRPr="00FE3953">
              <w:rPr>
                <w:rFonts w:ascii="Times New Roman" w:hAnsi="Times New Roman"/>
              </w:rPr>
              <w:t xml:space="preserve">Array Multiplier, 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>Integer Division, Restori</w:t>
            </w:r>
            <w:r w:rsidR="001A49FD" w:rsidRPr="00FE3953">
              <w:rPr>
                <w:rFonts w:ascii="Times New Roman" w:hAnsi="Times New Roman"/>
                <w:sz w:val="24"/>
                <w:szCs w:val="24"/>
              </w:rPr>
              <w:t>ng and Non Restoring algorithms, Floating point operations.</w:t>
            </w:r>
          </w:p>
        </w:tc>
      </w:tr>
      <w:tr w:rsidR="006B345A" w:rsidRPr="00FE3953" w14:paraId="4141058D" w14:textId="77777777" w:rsidTr="000F18EF">
        <w:tc>
          <w:tcPr>
            <w:tcW w:w="3598" w:type="dxa"/>
          </w:tcPr>
          <w:p w14:paraId="335F59E6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Module No. 3</w:t>
            </w:r>
          </w:p>
        </w:tc>
        <w:tc>
          <w:tcPr>
            <w:tcW w:w="3255" w:type="dxa"/>
            <w:gridSpan w:val="2"/>
          </w:tcPr>
          <w:p w14:paraId="6C08AE69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  <w:sz w:val="24"/>
                <w:szCs w:val="24"/>
              </w:rPr>
              <w:t>I/O Organization</w:t>
            </w:r>
          </w:p>
        </w:tc>
        <w:tc>
          <w:tcPr>
            <w:tcW w:w="2928" w:type="dxa"/>
            <w:gridSpan w:val="6"/>
          </w:tcPr>
          <w:p w14:paraId="2417D487" w14:textId="77777777" w:rsidR="00247270" w:rsidRPr="00FE3953" w:rsidRDefault="001A49FD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8</w:t>
            </w:r>
            <w:r w:rsidR="00247270" w:rsidRPr="00FE3953">
              <w:rPr>
                <w:rFonts w:ascii="Times New Roman" w:hAnsi="Times New Roman"/>
              </w:rPr>
              <w:t xml:space="preserve"> Hours</w:t>
            </w:r>
          </w:p>
        </w:tc>
      </w:tr>
      <w:tr w:rsidR="006B345A" w:rsidRPr="00FE3953" w14:paraId="78F73886" w14:textId="77777777" w:rsidTr="0026337A">
        <w:tc>
          <w:tcPr>
            <w:tcW w:w="9781" w:type="dxa"/>
            <w:gridSpan w:val="9"/>
          </w:tcPr>
          <w:p w14:paraId="767EC923" w14:textId="77777777" w:rsidR="00247270" w:rsidRPr="00FE3953" w:rsidRDefault="00247270" w:rsidP="00CB30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Microprocessors, </w:t>
            </w:r>
            <w:r w:rsidRPr="00FE3953">
              <w:rPr>
                <w:rFonts w:ascii="Times New Roman" w:hAnsi="Times New Roman"/>
                <w:sz w:val="24"/>
                <w:szCs w:val="24"/>
              </w:rPr>
              <w:t>Instruction format, Instruction set, Addressing modes</w:t>
            </w:r>
            <w:r w:rsidRPr="00FE3953">
              <w:rPr>
                <w:rFonts w:ascii="Times New Roman" w:hAnsi="Times New Roman"/>
              </w:rPr>
              <w:t xml:space="preserve">. Assembly Language Programming, Stack, Subroutine, Interrupt, Accessing I/O devices, Standard I/O Interfaces- RS-232C, IEEE-488, </w:t>
            </w:r>
            <w:r w:rsidR="00CB308A" w:rsidRPr="00FE3953">
              <w:rPr>
                <w:rFonts w:ascii="Times New Roman" w:hAnsi="Times New Roman"/>
              </w:rPr>
              <w:t>Interfacing concepts</w:t>
            </w:r>
            <w:r w:rsidRPr="00FE3953">
              <w:rPr>
                <w:rFonts w:ascii="Times New Roman" w:hAnsi="Times New Roman"/>
              </w:rPr>
              <w:t>.</w:t>
            </w:r>
          </w:p>
        </w:tc>
      </w:tr>
      <w:tr w:rsidR="006B345A" w:rsidRPr="00FE3953" w14:paraId="5B79288F" w14:textId="77777777" w:rsidTr="000F18EF">
        <w:tc>
          <w:tcPr>
            <w:tcW w:w="3598" w:type="dxa"/>
          </w:tcPr>
          <w:p w14:paraId="3F4073C7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Module No. 4</w:t>
            </w:r>
          </w:p>
        </w:tc>
        <w:tc>
          <w:tcPr>
            <w:tcW w:w="3255" w:type="dxa"/>
            <w:gridSpan w:val="2"/>
          </w:tcPr>
          <w:p w14:paraId="26A65FF4" w14:textId="77777777" w:rsidR="00247270" w:rsidRPr="00FE3953" w:rsidRDefault="00525CB1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247270" w:rsidRPr="00FE3953">
              <w:rPr>
                <w:rFonts w:ascii="Times New Roman" w:hAnsi="Times New Roman"/>
                <w:sz w:val="24"/>
                <w:szCs w:val="24"/>
              </w:rPr>
              <w:t>Central Processing Unit</w:t>
            </w:r>
          </w:p>
        </w:tc>
        <w:tc>
          <w:tcPr>
            <w:tcW w:w="2928" w:type="dxa"/>
            <w:gridSpan w:val="6"/>
          </w:tcPr>
          <w:p w14:paraId="57BBD221" w14:textId="582306E1" w:rsidR="00247270" w:rsidRPr="00FE3953" w:rsidRDefault="00605C93" w:rsidP="00C774D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247270" w:rsidRPr="00FE3953">
              <w:rPr>
                <w:rFonts w:ascii="Times New Roman" w:hAnsi="Times New Roman"/>
              </w:rPr>
              <w:t xml:space="preserve"> Hours</w:t>
            </w:r>
          </w:p>
        </w:tc>
      </w:tr>
      <w:tr w:rsidR="006B345A" w:rsidRPr="00FE3953" w14:paraId="2AF39CFF" w14:textId="77777777" w:rsidTr="0026337A">
        <w:trPr>
          <w:trHeight w:val="568"/>
        </w:trPr>
        <w:tc>
          <w:tcPr>
            <w:tcW w:w="9781" w:type="dxa"/>
            <w:gridSpan w:val="9"/>
          </w:tcPr>
          <w:p w14:paraId="5215D75B" w14:textId="77777777" w:rsidR="00247270" w:rsidRPr="00FE3953" w:rsidRDefault="00247270" w:rsidP="00247270">
            <w:pPr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Basic Processing Units: Fundamental concepts, Instruction Sequencing, Execution cycle, Hardwired control, Micro programmed control.</w:t>
            </w:r>
          </w:p>
        </w:tc>
      </w:tr>
      <w:tr w:rsidR="006B345A" w:rsidRPr="00FE3953" w14:paraId="75CA108F" w14:textId="77777777" w:rsidTr="000F18EF">
        <w:tc>
          <w:tcPr>
            <w:tcW w:w="3598" w:type="dxa"/>
          </w:tcPr>
          <w:p w14:paraId="5EDA9B6E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Module No. 5</w:t>
            </w:r>
          </w:p>
        </w:tc>
        <w:tc>
          <w:tcPr>
            <w:tcW w:w="3390" w:type="dxa"/>
            <w:gridSpan w:val="3"/>
          </w:tcPr>
          <w:p w14:paraId="0389BF07" w14:textId="77777777" w:rsidR="00247270" w:rsidRPr="00FE3953" w:rsidRDefault="00525CB1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E3953">
              <w:rPr>
                <w:rFonts w:ascii="Times New Roman" w:hAnsi="Times New Roman"/>
                <w:sz w:val="24"/>
                <w:szCs w:val="24"/>
              </w:rPr>
              <w:t>Memory</w:t>
            </w:r>
            <w:r w:rsidR="00247270" w:rsidRPr="00FE3953">
              <w:rPr>
                <w:rFonts w:ascii="Times New Roman" w:hAnsi="Times New Roman"/>
                <w:sz w:val="24"/>
                <w:szCs w:val="24"/>
              </w:rPr>
              <w:t xml:space="preserve"> Organization</w:t>
            </w:r>
          </w:p>
        </w:tc>
        <w:tc>
          <w:tcPr>
            <w:tcW w:w="2793" w:type="dxa"/>
            <w:gridSpan w:val="5"/>
          </w:tcPr>
          <w:p w14:paraId="567230E1" w14:textId="12279FC8" w:rsidR="00247270" w:rsidRPr="00FE3953" w:rsidRDefault="00247270" w:rsidP="001A49F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 </w:t>
            </w:r>
            <w:r w:rsidR="00605C93">
              <w:rPr>
                <w:rFonts w:ascii="Times New Roman" w:hAnsi="Times New Roman"/>
              </w:rPr>
              <w:t>10</w:t>
            </w:r>
            <w:r w:rsidRPr="00FE3953">
              <w:rPr>
                <w:rFonts w:ascii="Times New Roman" w:hAnsi="Times New Roman"/>
              </w:rPr>
              <w:t xml:space="preserve"> Hours</w:t>
            </w:r>
          </w:p>
        </w:tc>
      </w:tr>
      <w:tr w:rsidR="006B345A" w:rsidRPr="00FE3953" w14:paraId="2D08C85C" w14:textId="77777777" w:rsidTr="0026337A">
        <w:tc>
          <w:tcPr>
            <w:tcW w:w="9781" w:type="dxa"/>
            <w:gridSpan w:val="9"/>
          </w:tcPr>
          <w:p w14:paraId="63EA4292" w14:textId="77777777" w:rsidR="00247270" w:rsidRPr="00FE3953" w:rsidRDefault="00525CB1" w:rsidP="0024727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Memory System: Basic Concepts, Memory hierarchy, Main Memory, Secondary storage, Cache memory mapping, cache coherence.</w:t>
            </w:r>
          </w:p>
        </w:tc>
      </w:tr>
      <w:tr w:rsidR="006B345A" w:rsidRPr="00FE3953" w14:paraId="45313D54" w14:textId="77777777" w:rsidTr="000F18EF">
        <w:tc>
          <w:tcPr>
            <w:tcW w:w="3598" w:type="dxa"/>
          </w:tcPr>
          <w:p w14:paraId="44FB4BC9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Module No. 6</w:t>
            </w:r>
          </w:p>
        </w:tc>
        <w:tc>
          <w:tcPr>
            <w:tcW w:w="3121" w:type="dxa"/>
          </w:tcPr>
          <w:p w14:paraId="77973A1A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Parallel Organization</w:t>
            </w:r>
          </w:p>
        </w:tc>
        <w:tc>
          <w:tcPr>
            <w:tcW w:w="3062" w:type="dxa"/>
            <w:gridSpan w:val="7"/>
          </w:tcPr>
          <w:p w14:paraId="7F9D00B6" w14:textId="3F5212CD" w:rsidR="00247270" w:rsidRPr="00FE3953" w:rsidRDefault="00605C93" w:rsidP="00C774D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247270" w:rsidRPr="00FE3953">
              <w:rPr>
                <w:rFonts w:ascii="Times New Roman" w:hAnsi="Times New Roman"/>
              </w:rPr>
              <w:t xml:space="preserve"> Hours</w:t>
            </w:r>
          </w:p>
        </w:tc>
      </w:tr>
      <w:tr w:rsidR="006B345A" w:rsidRPr="00FE3953" w14:paraId="6A9E8A3F" w14:textId="77777777" w:rsidTr="0026337A">
        <w:tc>
          <w:tcPr>
            <w:tcW w:w="9781" w:type="dxa"/>
            <w:gridSpan w:val="9"/>
          </w:tcPr>
          <w:p w14:paraId="0D0A990F" w14:textId="77777777" w:rsidR="00247270" w:rsidRPr="00FE3953" w:rsidRDefault="007A282A" w:rsidP="00CB30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Instruction level pipelining and Superscalar Processors, Multiple Processor Organizations, Closely and Loosely coupled multiprocessors systems, Symmetric Multiprocessors, Clusters</w:t>
            </w:r>
            <w:r w:rsidR="00CB308A" w:rsidRPr="00FE3953">
              <w:rPr>
                <w:rFonts w:ascii="Times New Roman" w:hAnsi="Times New Roman"/>
              </w:rPr>
              <w:t>, UMA NUMA, Vector Computations.</w:t>
            </w:r>
          </w:p>
        </w:tc>
      </w:tr>
      <w:tr w:rsidR="006B345A" w:rsidRPr="00FE3953" w14:paraId="6E0BB6B3" w14:textId="77777777" w:rsidTr="0026337A">
        <w:tc>
          <w:tcPr>
            <w:tcW w:w="9781" w:type="dxa"/>
            <w:gridSpan w:val="9"/>
          </w:tcPr>
          <w:p w14:paraId="5F2A7CC2" w14:textId="77777777" w:rsidR="009B3143" w:rsidRPr="00FE3953" w:rsidRDefault="009B3143" w:rsidP="009B314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  <w:b/>
              </w:rPr>
              <w:t>Text Books</w:t>
            </w:r>
            <w:r w:rsidRPr="00FE3953">
              <w:rPr>
                <w:rFonts w:ascii="Times New Roman" w:hAnsi="Times New Roman"/>
              </w:rPr>
              <w:t>.</w:t>
            </w:r>
          </w:p>
          <w:p w14:paraId="7C011190" w14:textId="77777777" w:rsidR="009B3143" w:rsidRPr="00FE3953" w:rsidRDefault="009B3143" w:rsidP="00B437A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Cs w:val="24"/>
              </w:rPr>
            </w:pPr>
            <w:r w:rsidRPr="00FE3953">
              <w:rPr>
                <w:rFonts w:ascii="Times New Roman" w:hAnsi="Times New Roman"/>
                <w:szCs w:val="24"/>
              </w:rPr>
              <w:t>1. William Stallings, Computer Organization and Architecture: Designing for Performance, Pearson Education,</w:t>
            </w:r>
            <w:r w:rsidR="000D7060" w:rsidRPr="00FE3953">
              <w:rPr>
                <w:rFonts w:ascii="Times New Roman" w:hAnsi="Times New Roman"/>
                <w:szCs w:val="24"/>
              </w:rPr>
              <w:t xml:space="preserve"> </w:t>
            </w:r>
            <w:r w:rsidRPr="00FE3953">
              <w:rPr>
                <w:rFonts w:ascii="Times New Roman" w:hAnsi="Times New Roman"/>
                <w:szCs w:val="24"/>
              </w:rPr>
              <w:t>Tenth Edition,</w:t>
            </w:r>
            <w:r w:rsidR="000D7060" w:rsidRPr="00FE3953">
              <w:rPr>
                <w:rFonts w:ascii="Times New Roman" w:hAnsi="Times New Roman"/>
                <w:szCs w:val="24"/>
              </w:rPr>
              <w:t xml:space="preserve"> </w:t>
            </w:r>
            <w:r w:rsidRPr="00FE3953">
              <w:rPr>
                <w:rFonts w:ascii="Times New Roman" w:hAnsi="Times New Roman"/>
                <w:szCs w:val="24"/>
              </w:rPr>
              <w:t>201</w:t>
            </w:r>
            <w:r w:rsidR="000D7060" w:rsidRPr="00FE3953">
              <w:rPr>
                <w:rFonts w:ascii="Times New Roman" w:hAnsi="Times New Roman"/>
                <w:szCs w:val="24"/>
              </w:rPr>
              <w:t>6</w:t>
            </w:r>
            <w:r w:rsidRPr="00FE3953">
              <w:rPr>
                <w:rFonts w:ascii="Times New Roman" w:hAnsi="Times New Roman"/>
                <w:szCs w:val="24"/>
              </w:rPr>
              <w:t>.</w:t>
            </w:r>
          </w:p>
          <w:p w14:paraId="500BC184" w14:textId="77777777" w:rsidR="009B3143" w:rsidRPr="00FE3953" w:rsidRDefault="009B3143" w:rsidP="009B3143">
            <w:pPr>
              <w:spacing w:after="0" w:line="240" w:lineRule="auto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2. M. Morris Mano, </w:t>
            </w:r>
            <w:proofErr w:type="spellStart"/>
            <w:r w:rsidRPr="00FE3953">
              <w:rPr>
                <w:rFonts w:ascii="Times New Roman" w:hAnsi="Times New Roman"/>
              </w:rPr>
              <w:t>Rajib</w:t>
            </w:r>
            <w:proofErr w:type="spellEnd"/>
            <w:r w:rsidRPr="00FE3953">
              <w:rPr>
                <w:rFonts w:ascii="Times New Roman" w:hAnsi="Times New Roman"/>
              </w:rPr>
              <w:t xml:space="preserve"> Mall, Computer System Architecture, </w:t>
            </w:r>
            <w:r w:rsidRPr="00FE3953">
              <w:rPr>
                <w:rFonts w:ascii="Times New Roman" w:hAnsi="Times New Roman"/>
                <w:lang w:val="en-IN" w:eastAsia="en-IN"/>
              </w:rPr>
              <w:t>Pearson Education</w:t>
            </w:r>
            <w:r w:rsidRPr="00FE3953">
              <w:rPr>
                <w:rFonts w:ascii="Times New Roman" w:hAnsi="Times New Roman"/>
              </w:rPr>
              <w:t xml:space="preserve"> Third Edition,2017</w:t>
            </w:r>
          </w:p>
        </w:tc>
      </w:tr>
      <w:tr w:rsidR="006B345A" w:rsidRPr="00FE3953" w14:paraId="0A9B7769" w14:textId="77777777" w:rsidTr="0026337A">
        <w:tc>
          <w:tcPr>
            <w:tcW w:w="9781" w:type="dxa"/>
            <w:gridSpan w:val="9"/>
          </w:tcPr>
          <w:p w14:paraId="526CD162" w14:textId="77777777" w:rsidR="009B3143" w:rsidRPr="00FE3953" w:rsidRDefault="009B3143" w:rsidP="009B314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References</w:t>
            </w:r>
          </w:p>
          <w:p w14:paraId="33A98D38" w14:textId="77777777" w:rsidR="009B3143" w:rsidRPr="00FE3953" w:rsidRDefault="009B3143" w:rsidP="009B3143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FE3953">
              <w:rPr>
                <w:rFonts w:ascii="Times New Roman" w:hAnsi="Times New Roman"/>
              </w:rPr>
              <w:t xml:space="preserve">Carl </w:t>
            </w:r>
            <w:proofErr w:type="spellStart"/>
            <w:r w:rsidRPr="00FE3953">
              <w:rPr>
                <w:rFonts w:ascii="Times New Roman" w:hAnsi="Times New Roman"/>
              </w:rPr>
              <w:t>Hamacher</w:t>
            </w:r>
            <w:proofErr w:type="spellEnd"/>
            <w:r w:rsidRPr="00FE3953">
              <w:rPr>
                <w:rFonts w:ascii="Times New Roman" w:hAnsi="Times New Roman"/>
              </w:rPr>
              <w:t xml:space="preserve">, </w:t>
            </w:r>
            <w:proofErr w:type="spellStart"/>
            <w:r w:rsidRPr="00FE3953">
              <w:rPr>
                <w:rFonts w:ascii="Times New Roman" w:hAnsi="Times New Roman"/>
              </w:rPr>
              <w:t>Zvonkovranesic</w:t>
            </w:r>
            <w:proofErr w:type="spellEnd"/>
            <w:r w:rsidRPr="00FE3953">
              <w:rPr>
                <w:rFonts w:ascii="Times New Roman" w:hAnsi="Times New Roman"/>
              </w:rPr>
              <w:t xml:space="preserve">, </w:t>
            </w:r>
            <w:proofErr w:type="spellStart"/>
            <w:r w:rsidRPr="00FE3953">
              <w:rPr>
                <w:rFonts w:ascii="Times New Roman" w:hAnsi="Times New Roman"/>
              </w:rPr>
              <w:t>Safwat</w:t>
            </w:r>
            <w:proofErr w:type="spellEnd"/>
            <w:r w:rsidRPr="00FE3953">
              <w:rPr>
                <w:rFonts w:ascii="Times New Roman" w:hAnsi="Times New Roman"/>
              </w:rPr>
              <w:t xml:space="preserve"> </w:t>
            </w:r>
            <w:proofErr w:type="spellStart"/>
            <w:r w:rsidRPr="00FE3953">
              <w:rPr>
                <w:rFonts w:ascii="Times New Roman" w:hAnsi="Times New Roman"/>
              </w:rPr>
              <w:t>Zaky</w:t>
            </w:r>
            <w:proofErr w:type="spellEnd"/>
            <w:r w:rsidRPr="00FE3953">
              <w:rPr>
                <w:rFonts w:ascii="Times New Roman" w:hAnsi="Times New Roman"/>
              </w:rPr>
              <w:t xml:space="preserve"> ,  Computer Organization, McGraw Hill, Fifth Edition,2011.</w:t>
            </w:r>
          </w:p>
        </w:tc>
      </w:tr>
      <w:tr w:rsidR="006B345A" w:rsidRPr="00FE3953" w14:paraId="3666B2C8" w14:textId="77777777" w:rsidTr="0026337A">
        <w:tc>
          <w:tcPr>
            <w:tcW w:w="3598" w:type="dxa"/>
          </w:tcPr>
          <w:p w14:paraId="0940B75D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Mode of Evaluation</w:t>
            </w:r>
          </w:p>
        </w:tc>
        <w:tc>
          <w:tcPr>
            <w:tcW w:w="6183" w:type="dxa"/>
            <w:gridSpan w:val="8"/>
          </w:tcPr>
          <w:p w14:paraId="12C71174" w14:textId="77777777" w:rsidR="00247270" w:rsidRPr="00FE3953" w:rsidRDefault="00247270" w:rsidP="0024727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E3953">
              <w:rPr>
                <w:rFonts w:ascii="Times New Roman" w:hAnsi="Times New Roman"/>
                <w:b/>
              </w:rPr>
              <w:t>Continuous Assessment Tests</w:t>
            </w:r>
            <w:r w:rsidR="009B3143" w:rsidRPr="00FE3953">
              <w:rPr>
                <w:rFonts w:ascii="Times New Roman" w:hAnsi="Times New Roman"/>
                <w:b/>
              </w:rPr>
              <w:t xml:space="preserve"> and Final Assessment Test</w:t>
            </w:r>
            <w:r w:rsidRPr="00FE3953">
              <w:rPr>
                <w:rFonts w:ascii="Times New Roman" w:hAnsi="Times New Roman"/>
                <w:b/>
              </w:rPr>
              <w:t xml:space="preserve">-60%, Practical </w:t>
            </w:r>
            <w:r w:rsidR="009B3143" w:rsidRPr="00FE3953">
              <w:rPr>
                <w:rFonts w:ascii="Times New Roman" w:hAnsi="Times New Roman"/>
                <w:b/>
              </w:rPr>
              <w:t>Assessment and practice tests</w:t>
            </w:r>
            <w:r w:rsidRPr="00FE3953">
              <w:rPr>
                <w:rFonts w:ascii="Times New Roman" w:hAnsi="Times New Roman"/>
                <w:b/>
              </w:rPr>
              <w:t>-</w:t>
            </w:r>
            <w:r w:rsidR="009B3143" w:rsidRPr="00FE3953">
              <w:rPr>
                <w:rFonts w:ascii="Times New Roman" w:hAnsi="Times New Roman"/>
                <w:b/>
              </w:rPr>
              <w:t>4</w:t>
            </w:r>
            <w:r w:rsidRPr="00FE3953">
              <w:rPr>
                <w:rFonts w:ascii="Times New Roman" w:hAnsi="Times New Roman"/>
                <w:b/>
              </w:rPr>
              <w:t>0%</w:t>
            </w:r>
          </w:p>
          <w:p w14:paraId="79F53820" w14:textId="77777777" w:rsidR="00247270" w:rsidRPr="00FE3953" w:rsidRDefault="00247270" w:rsidP="00247270">
            <w:pPr>
              <w:pStyle w:val="ListParagraph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Continuous Assessment Test-1                         20%   </w:t>
            </w:r>
          </w:p>
          <w:p w14:paraId="4F770B2D" w14:textId="77777777" w:rsidR="00247270" w:rsidRPr="00FE3953" w:rsidRDefault="00247270" w:rsidP="00247270">
            <w:pPr>
              <w:pStyle w:val="ListParagraph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Continuous Assessment Test-2                         20%</w:t>
            </w:r>
          </w:p>
          <w:p w14:paraId="24F49863" w14:textId="77777777" w:rsidR="00247270" w:rsidRPr="00FE3953" w:rsidRDefault="009B3143" w:rsidP="00247270">
            <w:pPr>
              <w:pStyle w:val="ListParagraph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Final</w:t>
            </w:r>
            <w:r w:rsidR="00247270" w:rsidRPr="00FE3953">
              <w:rPr>
                <w:rFonts w:ascii="Times New Roman" w:hAnsi="Times New Roman"/>
              </w:rPr>
              <w:t xml:space="preserve"> Assessment Test                         </w:t>
            </w:r>
            <w:r w:rsidRPr="00FE3953">
              <w:rPr>
                <w:rFonts w:ascii="Times New Roman" w:hAnsi="Times New Roman"/>
              </w:rPr>
              <w:t xml:space="preserve">                </w:t>
            </w:r>
            <w:r w:rsidR="00247270" w:rsidRPr="00FE3953">
              <w:rPr>
                <w:rFonts w:ascii="Times New Roman" w:hAnsi="Times New Roman"/>
              </w:rPr>
              <w:t>20%</w:t>
            </w:r>
          </w:p>
          <w:p w14:paraId="5686DC0A" w14:textId="77777777" w:rsidR="00247270" w:rsidRPr="00FE3953" w:rsidRDefault="00247270" w:rsidP="00247270">
            <w:pPr>
              <w:pStyle w:val="ListParagrap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 xml:space="preserve">Practical Assessment (Mini </w:t>
            </w:r>
            <w:proofErr w:type="gramStart"/>
            <w:r w:rsidRPr="00FE3953">
              <w:rPr>
                <w:rFonts w:ascii="Times New Roman" w:hAnsi="Times New Roman"/>
              </w:rPr>
              <w:t>Project)</w:t>
            </w:r>
            <w:r w:rsidR="009B3143" w:rsidRPr="00FE3953">
              <w:rPr>
                <w:rFonts w:ascii="Times New Roman" w:hAnsi="Times New Roman"/>
              </w:rPr>
              <w:t xml:space="preserve">   </w:t>
            </w:r>
            <w:proofErr w:type="gramEnd"/>
            <w:r w:rsidR="009B3143" w:rsidRPr="00FE3953">
              <w:rPr>
                <w:rFonts w:ascii="Times New Roman" w:hAnsi="Times New Roman"/>
              </w:rPr>
              <w:t xml:space="preserve"> </w:t>
            </w:r>
            <w:r w:rsidRPr="00FE3953">
              <w:rPr>
                <w:rFonts w:ascii="Times New Roman" w:hAnsi="Times New Roman"/>
              </w:rPr>
              <w:t xml:space="preserve">             20%</w:t>
            </w:r>
          </w:p>
          <w:p w14:paraId="0EB44FD1" w14:textId="77777777" w:rsidR="009B3143" w:rsidRPr="00FE3953" w:rsidRDefault="009B3143" w:rsidP="0026337A">
            <w:pPr>
              <w:pStyle w:val="ListParagraph"/>
              <w:jc w:val="both"/>
              <w:rPr>
                <w:rFonts w:ascii="Times New Roman" w:hAnsi="Times New Roman"/>
              </w:rPr>
            </w:pPr>
            <w:r w:rsidRPr="00FE3953">
              <w:rPr>
                <w:rFonts w:ascii="Times New Roman" w:hAnsi="Times New Roman"/>
              </w:rPr>
              <w:t>Practice Tests                                                        20%</w:t>
            </w:r>
          </w:p>
        </w:tc>
      </w:tr>
      <w:tr w:rsidR="000F18EF" w:rsidRPr="00FE3953" w14:paraId="7E18F925" w14:textId="77777777" w:rsidTr="0026337A">
        <w:tc>
          <w:tcPr>
            <w:tcW w:w="3598" w:type="dxa"/>
          </w:tcPr>
          <w:p w14:paraId="66A7503B" w14:textId="0866B753" w:rsidR="000F18EF" w:rsidRPr="00FE3953" w:rsidRDefault="000F18EF" w:rsidP="000F18E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cs="Calibri"/>
                <w:b/>
                <w:color w:val="000000" w:themeColor="text1"/>
              </w:rPr>
              <w:t>Recommended by the Board of Studies on</w:t>
            </w:r>
          </w:p>
        </w:tc>
        <w:tc>
          <w:tcPr>
            <w:tcW w:w="6183" w:type="dxa"/>
            <w:gridSpan w:val="8"/>
          </w:tcPr>
          <w:p w14:paraId="3BBDDECC" w14:textId="3EA047D3" w:rsidR="000F18EF" w:rsidRPr="00EC5B3D" w:rsidRDefault="000F18EF" w:rsidP="000F18E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  <w:r w:rsidRPr="003445A4">
              <w:rPr>
                <w:rFonts w:ascii="Times New Roman" w:hAnsi="Times New Roman"/>
              </w:rPr>
              <w:t>-0</w:t>
            </w:r>
            <w:r>
              <w:rPr>
                <w:rFonts w:ascii="Times New Roman" w:hAnsi="Times New Roman"/>
              </w:rPr>
              <w:t>5</w:t>
            </w:r>
            <w:r w:rsidRPr="003445A4">
              <w:rPr>
                <w:rFonts w:ascii="Times New Roman" w:hAnsi="Times New Roman"/>
              </w:rPr>
              <w:t>-20</w:t>
            </w:r>
            <w:r>
              <w:rPr>
                <w:rFonts w:ascii="Times New Roman" w:hAnsi="Times New Roman"/>
              </w:rPr>
              <w:t>23</w:t>
            </w:r>
          </w:p>
        </w:tc>
      </w:tr>
      <w:tr w:rsidR="000F18EF" w:rsidRPr="00FE3953" w14:paraId="2D8F1B6E" w14:textId="77777777" w:rsidTr="0026337A">
        <w:tc>
          <w:tcPr>
            <w:tcW w:w="3598" w:type="dxa"/>
          </w:tcPr>
          <w:p w14:paraId="3AAFB7F5" w14:textId="3F226CC1" w:rsidR="000F18EF" w:rsidRDefault="000F18EF" w:rsidP="000F18EF">
            <w:pPr>
              <w:pStyle w:val="ListParagraph"/>
              <w:spacing w:after="0" w:line="240" w:lineRule="auto"/>
              <w:ind w:left="0"/>
              <w:rPr>
                <w:rFonts w:cs="Calibri"/>
                <w:b/>
                <w:color w:val="000000" w:themeColor="text1"/>
              </w:rPr>
            </w:pPr>
            <w:r>
              <w:rPr>
                <w:rFonts w:cs="Calibri"/>
                <w:b/>
                <w:color w:val="000000" w:themeColor="text1"/>
              </w:rPr>
              <w:t>Date of Approval by the Academic Council</w:t>
            </w:r>
          </w:p>
        </w:tc>
        <w:tc>
          <w:tcPr>
            <w:tcW w:w="6183" w:type="dxa"/>
            <w:gridSpan w:val="8"/>
          </w:tcPr>
          <w:p w14:paraId="023104BB" w14:textId="25F0460A" w:rsidR="000F18EF" w:rsidRPr="00EC5B3D" w:rsidRDefault="000F18EF" w:rsidP="000F18E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Pr="006770D7">
              <w:rPr>
                <w:rFonts w:ascii="Times New Roman" w:hAnsi="Times New Roman"/>
                <w:vertAlign w:val="superscript"/>
              </w:rPr>
              <w:t>th</w:t>
            </w:r>
            <w:r>
              <w:rPr>
                <w:rFonts w:ascii="Times New Roman" w:hAnsi="Times New Roman"/>
              </w:rPr>
              <w:t xml:space="preserve"> </w:t>
            </w:r>
            <w:r w:rsidRPr="003445A4">
              <w:rPr>
                <w:rFonts w:ascii="Times New Roman" w:hAnsi="Times New Roman"/>
              </w:rPr>
              <w:t xml:space="preserve">Academic Council held on </w:t>
            </w:r>
            <w:r>
              <w:rPr>
                <w:rFonts w:ascii="Times New Roman" w:hAnsi="Times New Roman"/>
              </w:rPr>
              <w:t>01</w:t>
            </w:r>
            <w:r w:rsidRPr="003445A4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6</w:t>
            </w:r>
            <w:r w:rsidRPr="003445A4">
              <w:rPr>
                <w:rFonts w:ascii="Times New Roman" w:hAnsi="Times New Roman"/>
              </w:rPr>
              <w:t>.20</w:t>
            </w:r>
            <w:r>
              <w:rPr>
                <w:rFonts w:ascii="Times New Roman" w:hAnsi="Times New Roman"/>
              </w:rPr>
              <w:t>23</w:t>
            </w:r>
          </w:p>
        </w:tc>
      </w:tr>
    </w:tbl>
    <w:p w14:paraId="1CE582CB" w14:textId="77777777" w:rsidR="00DB230C" w:rsidRPr="00FE3953" w:rsidRDefault="00DB230C" w:rsidP="00DB230C">
      <w:pPr>
        <w:jc w:val="center"/>
        <w:rPr>
          <w:rFonts w:ascii="Times New Roman" w:hAnsi="Times New Roman"/>
          <w:b/>
        </w:rPr>
      </w:pPr>
    </w:p>
    <w:sectPr w:rsidR="00DB230C" w:rsidRPr="00FE3953" w:rsidSect="0004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40F83"/>
    <w:multiLevelType w:val="hybridMultilevel"/>
    <w:tmpl w:val="79D8B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921C9"/>
    <w:multiLevelType w:val="hybridMultilevel"/>
    <w:tmpl w:val="6F207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01D01"/>
    <w:multiLevelType w:val="hybridMultilevel"/>
    <w:tmpl w:val="BF12C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8374C"/>
    <w:multiLevelType w:val="hybridMultilevel"/>
    <w:tmpl w:val="642C7618"/>
    <w:lvl w:ilvl="0" w:tplc="EA3C8A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7478C"/>
    <w:multiLevelType w:val="hybridMultilevel"/>
    <w:tmpl w:val="7CC066F4"/>
    <w:lvl w:ilvl="0" w:tplc="D970399C">
      <w:start w:val="1"/>
      <w:numFmt w:val="decimal"/>
      <w:lvlText w:val="%1."/>
      <w:lvlJc w:val="left"/>
      <w:pPr>
        <w:ind w:left="720" w:hanging="360"/>
      </w:pPr>
      <w:rPr>
        <w:rFonts w:hint="default"/>
        <w:color w:val="21212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CD4"/>
    <w:rsid w:val="000B75EE"/>
    <w:rsid w:val="000D7060"/>
    <w:rsid w:val="000F18EF"/>
    <w:rsid w:val="0016679D"/>
    <w:rsid w:val="001A49FD"/>
    <w:rsid w:val="001E4E61"/>
    <w:rsid w:val="00246B0B"/>
    <w:rsid w:val="00247270"/>
    <w:rsid w:val="0026337A"/>
    <w:rsid w:val="002F433A"/>
    <w:rsid w:val="00444847"/>
    <w:rsid w:val="00525CB1"/>
    <w:rsid w:val="005B2358"/>
    <w:rsid w:val="00605C93"/>
    <w:rsid w:val="006B345A"/>
    <w:rsid w:val="007A282A"/>
    <w:rsid w:val="007F20AB"/>
    <w:rsid w:val="00840CD4"/>
    <w:rsid w:val="008544C8"/>
    <w:rsid w:val="00905831"/>
    <w:rsid w:val="009B3143"/>
    <w:rsid w:val="009F05E3"/>
    <w:rsid w:val="009F56F9"/>
    <w:rsid w:val="009F7C21"/>
    <w:rsid w:val="00AC7308"/>
    <w:rsid w:val="00B437A6"/>
    <w:rsid w:val="00B87795"/>
    <w:rsid w:val="00C06A4F"/>
    <w:rsid w:val="00C774DD"/>
    <w:rsid w:val="00CB0809"/>
    <w:rsid w:val="00CB308A"/>
    <w:rsid w:val="00CC55D9"/>
    <w:rsid w:val="00DB230C"/>
    <w:rsid w:val="00EC5B3D"/>
    <w:rsid w:val="00FA4654"/>
    <w:rsid w:val="00FE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CE67"/>
  <w15:chartTrackingRefBased/>
  <w15:docId w15:val="{87D672ED-9789-4CED-874C-AAFBBD6B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30C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30C"/>
    <w:pPr>
      <w:ind w:left="720"/>
      <w:contextualSpacing/>
    </w:pPr>
  </w:style>
  <w:style w:type="paragraph" w:customStyle="1" w:styleId="Default">
    <w:name w:val="Default"/>
    <w:rsid w:val="00DB230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VIT-AP-10</cp:lastModifiedBy>
  <cp:revision>12</cp:revision>
  <dcterms:created xsi:type="dcterms:W3CDTF">2021-09-01T04:50:00Z</dcterms:created>
  <dcterms:modified xsi:type="dcterms:W3CDTF">2024-07-12T11:19:00Z</dcterms:modified>
</cp:coreProperties>
</file>