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E497C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E00FA">
        <w:rPr>
          <w:b/>
          <w:bCs/>
          <w:color w:val="C00000"/>
          <w:sz w:val="24"/>
          <w:szCs w:val="24"/>
        </w:rPr>
        <w:t>3</w:t>
      </w:r>
      <w:r w:rsidR="00676A91">
        <w:rPr>
          <w:b/>
          <w:bCs/>
          <w:color w:val="C00000"/>
          <w:sz w:val="24"/>
          <w:szCs w:val="24"/>
        </w:rPr>
        <w:t xml:space="preserve"> </w:t>
      </w:r>
      <w:r>
        <w:rPr>
          <w:b/>
          <w:bCs/>
          <w:color w:val="C00000"/>
          <w:sz w:val="24"/>
          <w:szCs w:val="24"/>
        </w:rPr>
        <w:t xml:space="preserve">– </w:t>
      </w:r>
      <w:r w:rsidR="00EE00FA" w:rsidRPr="00EE00FA">
        <w:rPr>
          <w:b/>
          <w:bCs/>
          <w:color w:val="C00000"/>
          <w:sz w:val="24"/>
          <w:szCs w:val="24"/>
        </w:rPr>
        <w:t>Comparative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D601866" w:rsidR="00D25E9A" w:rsidRDefault="003C4028">
            <w:r w:rsidRPr="003C4028">
              <w:rPr>
                <w:sz w:val="18"/>
                <w:szCs w:val="18"/>
              </w:rPr>
              <w:t>DSA03</w:t>
            </w:r>
            <w:r w:rsidR="00C527C3">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D50BBB1" w:rsidR="00D25E9A" w:rsidRPr="003914F7" w:rsidRDefault="00221E53">
            <w:r>
              <w:rPr>
                <w:sz w:val="18"/>
                <w:szCs w:val="18"/>
              </w:rPr>
              <w:t xml:space="preserve">Assessment Tool </w:t>
            </w:r>
            <w:r w:rsidR="00EE00FA">
              <w:rPr>
                <w:sz w:val="18"/>
                <w:szCs w:val="18"/>
              </w:rPr>
              <w:t>3</w:t>
            </w:r>
            <w:r w:rsidR="007C4FB5">
              <w:rPr>
                <w:sz w:val="18"/>
                <w:szCs w:val="18"/>
              </w:rPr>
              <w:t xml:space="preserve"> </w:t>
            </w:r>
            <w:r>
              <w:rPr>
                <w:sz w:val="18"/>
                <w:szCs w:val="18"/>
              </w:rPr>
              <w:t>–</w:t>
            </w:r>
            <w:r w:rsidR="00676A91">
              <w:rPr>
                <w:sz w:val="18"/>
                <w:szCs w:val="18"/>
              </w:rPr>
              <w:t xml:space="preserve"> </w:t>
            </w:r>
            <w:r w:rsidR="00EE00FA" w:rsidRPr="00EE00FA">
              <w:rPr>
                <w:sz w:val="18"/>
                <w:szCs w:val="18"/>
              </w:rPr>
              <w:t>Comparative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2B9984F4" w:rsidR="00D25E9A" w:rsidRDefault="00DC38FD">
            <w:r>
              <w:rPr>
                <w:sz w:val="18"/>
                <w:szCs w:val="18"/>
              </w:rPr>
              <w:t>2</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006118B" w:rsidR="00D25E9A" w:rsidRDefault="00C527C3">
            <w:proofErr w:type="spellStart"/>
            <w:proofErr w:type="gramStart"/>
            <w:r>
              <w:t>S.Sri</w:t>
            </w:r>
            <w:proofErr w:type="spellEnd"/>
            <w:proofErr w:type="gramEnd"/>
            <w:r>
              <w:t xml:space="preserve"> Sai Prasanna Durga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13F6D73" w:rsidR="00D25E9A" w:rsidRDefault="00C527C3">
            <w:r>
              <w:t>192424241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4CF997F" w:rsidR="00D25E9A" w:rsidRDefault="00C527C3">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51A119A4" w:rsidR="00D25E9A" w:rsidRDefault="00221E53">
            <w:pPr>
              <w:spacing w:after="60"/>
            </w:pPr>
            <w:r>
              <w:rPr>
                <w:i/>
                <w:iCs/>
                <w:sz w:val="18"/>
                <w:szCs w:val="18"/>
              </w:rPr>
              <w:t>I ___</w:t>
            </w:r>
            <w:r w:rsidR="00C527C3">
              <w:rPr>
                <w:i/>
                <w:iCs/>
                <w:sz w:val="18"/>
                <w:szCs w:val="18"/>
              </w:rPr>
              <w:t>S. Sri Sai Prasanna Durga (</w:t>
            </w:r>
            <w:proofErr w:type="gramStart"/>
            <w:r w:rsidR="00C527C3">
              <w:rPr>
                <w:i/>
                <w:iCs/>
                <w:sz w:val="18"/>
                <w:szCs w:val="18"/>
              </w:rPr>
              <w:t>192424241)</w:t>
            </w:r>
            <w:r>
              <w:rPr>
                <w:i/>
                <w:iCs/>
                <w:sz w:val="18"/>
                <w:szCs w:val="18"/>
              </w:rPr>
              <w:t>_</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0CE1E87F" w:rsidR="00D25E9A" w:rsidRDefault="00221E53">
            <w:r>
              <w:rPr>
                <w:sz w:val="18"/>
                <w:szCs w:val="18"/>
              </w:rPr>
              <w:t>Signature of the Student: ______</w:t>
            </w:r>
            <w:proofErr w:type="spellStart"/>
            <w:proofErr w:type="gramStart"/>
            <w:r w:rsidR="00C527C3">
              <w:rPr>
                <w:sz w:val="18"/>
                <w:szCs w:val="18"/>
              </w:rPr>
              <w:t>S.Sai</w:t>
            </w:r>
            <w:proofErr w:type="spellEnd"/>
            <w:proofErr w:type="gramEnd"/>
            <w:r w:rsidR="00C527C3">
              <w:rPr>
                <w:sz w:val="18"/>
                <w:szCs w:val="18"/>
              </w:rPr>
              <w:t xml:space="preserve"> Prasanna</w:t>
            </w:r>
            <w:r>
              <w:rPr>
                <w:sz w:val="18"/>
                <w:szCs w:val="18"/>
              </w:rPr>
              <w:t>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E40718F" w14:textId="77777777" w:rsidR="007B4695" w:rsidRDefault="007B4695" w:rsidP="007B4695">
            <w:pPr>
              <w:numPr>
                <w:ilvl w:val="0"/>
                <w:numId w:val="1"/>
              </w:numPr>
              <w:pBdr>
                <w:top w:val="nil"/>
                <w:left w:val="nil"/>
                <w:bottom w:val="nil"/>
                <w:right w:val="nil"/>
                <w:between w:val="nil"/>
              </w:pBdr>
            </w:pPr>
            <w:r>
              <w:t>Read each scenario carefully before answering.</w:t>
            </w:r>
          </w:p>
          <w:p w14:paraId="695175E8" w14:textId="77777777" w:rsidR="007B4695" w:rsidRDefault="007B4695" w:rsidP="007B4695">
            <w:pPr>
              <w:numPr>
                <w:ilvl w:val="0"/>
                <w:numId w:val="1"/>
              </w:numPr>
              <w:pBdr>
                <w:top w:val="nil"/>
                <w:left w:val="nil"/>
                <w:bottom w:val="nil"/>
                <w:right w:val="nil"/>
                <w:between w:val="nil"/>
              </w:pBdr>
            </w:pPr>
            <w:r>
              <w:t>Identify the NLP techniques being compared in the question.</w:t>
            </w:r>
          </w:p>
          <w:p w14:paraId="752521E4" w14:textId="77777777" w:rsidR="007B4695" w:rsidRDefault="007B4695" w:rsidP="007B4695">
            <w:pPr>
              <w:numPr>
                <w:ilvl w:val="0"/>
                <w:numId w:val="1"/>
              </w:numPr>
              <w:pBdr>
                <w:top w:val="nil"/>
                <w:left w:val="nil"/>
                <w:bottom w:val="nil"/>
                <w:right w:val="nil"/>
                <w:between w:val="nil"/>
              </w:pBdr>
            </w:pPr>
            <w:proofErr w:type="spellStart"/>
            <w:r>
              <w:t>Analyze</w:t>
            </w:r>
            <w:proofErr w:type="spellEnd"/>
            <w:r>
              <w:t xml:space="preserve"> each approach based on its working principles, advantages, limitations, and applicability.</w:t>
            </w:r>
          </w:p>
          <w:p w14:paraId="2C921526" w14:textId="77777777" w:rsidR="007B4695" w:rsidRDefault="007B4695" w:rsidP="007B4695">
            <w:pPr>
              <w:numPr>
                <w:ilvl w:val="0"/>
                <w:numId w:val="1"/>
              </w:numPr>
              <w:pBdr>
                <w:top w:val="nil"/>
                <w:left w:val="nil"/>
                <w:bottom w:val="nil"/>
                <w:right w:val="nil"/>
                <w:between w:val="nil"/>
              </w:pBdr>
            </w:pPr>
            <w:r>
              <w:t>Compare the alternatives using technical reasoning rather than listing definitions.</w:t>
            </w:r>
          </w:p>
          <w:p w14:paraId="720DBAB2" w14:textId="77777777" w:rsidR="007B4695" w:rsidRDefault="007B4695" w:rsidP="007B4695">
            <w:pPr>
              <w:numPr>
                <w:ilvl w:val="0"/>
                <w:numId w:val="1"/>
              </w:numPr>
              <w:pBdr>
                <w:top w:val="nil"/>
                <w:left w:val="nil"/>
                <w:bottom w:val="nil"/>
                <w:right w:val="nil"/>
                <w:between w:val="nil"/>
              </w:pBdr>
            </w:pPr>
            <w:r>
              <w:t>Support your analysis with examples from the given scenario.</w:t>
            </w:r>
          </w:p>
          <w:p w14:paraId="25B7DC3C" w14:textId="34CE8694" w:rsidR="00D25E9A" w:rsidRDefault="00221E53" w:rsidP="007B4695">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B56840" w:rsidRPr="007A0847" w14:paraId="688DB243" w14:textId="77777777" w:rsidTr="00B56840">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DF76199" w:rsidR="00B56840" w:rsidRPr="00B56840" w:rsidRDefault="00B56840" w:rsidP="00B56840">
            <w:pPr>
              <w:jc w:val="center"/>
              <w:rPr>
                <w:b/>
                <w:color w:val="FFFFFF" w:themeColor="background1"/>
              </w:rPr>
            </w:pPr>
            <w:r w:rsidRPr="00B56840">
              <w:rPr>
                <w:b/>
                <w:color w:val="FFFFFF" w:themeColor="background1"/>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3294F17E" w:rsidR="00B56840" w:rsidRPr="00B56840" w:rsidRDefault="00B56840" w:rsidP="00B56840">
            <w:pPr>
              <w:jc w:val="center"/>
              <w:rPr>
                <w:b/>
                <w:color w:val="FFFFFF" w:themeColor="background1"/>
              </w:rPr>
            </w:pPr>
            <w:r w:rsidRPr="00B56840">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2634AD41" w:rsidR="00B56840" w:rsidRPr="00B56840" w:rsidRDefault="00B56840" w:rsidP="00B56840">
            <w:pPr>
              <w:jc w:val="center"/>
              <w:rPr>
                <w:b/>
                <w:color w:val="FFFFFF" w:themeColor="background1"/>
              </w:rPr>
            </w:pPr>
            <w:r w:rsidRPr="00B56840">
              <w:rPr>
                <w:b/>
                <w:color w:val="FFFFFF" w:themeColor="background1"/>
              </w:rPr>
              <w:t>Question No.</w:t>
            </w:r>
          </w:p>
        </w:tc>
      </w:tr>
      <w:tr w:rsidR="00B56840" w14:paraId="7F861A54"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F6AEB00" w:rsidR="00B56840" w:rsidRDefault="00B56840" w:rsidP="00B56840">
            <w:r w:rsidRPr="005F277F">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3D6206D" w:rsidR="00B56840" w:rsidRPr="00A00E9F" w:rsidRDefault="00B56840" w:rsidP="00B56840">
            <w:pPr>
              <w:jc w:val="both"/>
              <w:rPr>
                <w:sz w:val="17"/>
                <w:szCs w:val="17"/>
              </w:rPr>
            </w:pPr>
            <w:proofErr w:type="spellStart"/>
            <w:r w:rsidRPr="005F277F">
              <w:t>Analyze</w:t>
            </w:r>
            <w:proofErr w:type="spellEnd"/>
            <w:r w:rsidRPr="005F277F">
              <w:t xml:space="preserv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25030FBF" w:rsidR="00B56840" w:rsidRDefault="00B56840" w:rsidP="00B56840">
            <w:pPr>
              <w:jc w:val="center"/>
            </w:pPr>
            <w:r w:rsidRPr="005F277F">
              <w:t>Q1</w:t>
            </w:r>
          </w:p>
        </w:tc>
      </w:tr>
      <w:tr w:rsidR="00B56840" w14:paraId="19AD49A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0128739" w:rsidR="00B56840" w:rsidRDefault="00B56840" w:rsidP="00B56840">
            <w:r w:rsidRPr="005F277F">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1BA24C5" w:rsidR="00B56840" w:rsidRPr="00A00E9F" w:rsidRDefault="00B56840" w:rsidP="00B56840">
            <w:pPr>
              <w:jc w:val="both"/>
              <w:rPr>
                <w:sz w:val="17"/>
                <w:szCs w:val="17"/>
              </w:rPr>
            </w:pPr>
            <w:proofErr w:type="spellStart"/>
            <w:r w:rsidRPr="005F277F">
              <w:t>Analyze</w:t>
            </w:r>
            <w:proofErr w:type="spellEnd"/>
            <w:r w:rsidRPr="005F277F">
              <w:t xml:space="preserv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15E10635" w:rsidR="00B56840" w:rsidRDefault="00B56840" w:rsidP="00B56840">
            <w:pPr>
              <w:jc w:val="center"/>
            </w:pPr>
            <w:r w:rsidRPr="005F277F">
              <w:t>Q2</w:t>
            </w:r>
          </w:p>
        </w:tc>
      </w:tr>
      <w:tr w:rsidR="00B56840" w14:paraId="5D86FC97"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C0AB6DF" w:rsidR="00B56840" w:rsidRDefault="00B56840" w:rsidP="00B56840">
            <w:r w:rsidRPr="005F277F">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04851F4" w:rsidR="00B56840" w:rsidRPr="00A00E9F" w:rsidRDefault="00B56840" w:rsidP="00B56840">
            <w:pPr>
              <w:jc w:val="both"/>
              <w:rPr>
                <w:sz w:val="17"/>
                <w:szCs w:val="17"/>
              </w:rPr>
            </w:pPr>
            <w:proofErr w:type="spellStart"/>
            <w:r w:rsidRPr="005F277F">
              <w:t>Analyze</w:t>
            </w:r>
            <w:proofErr w:type="spellEnd"/>
            <w:r w:rsidRPr="005F277F">
              <w:t xml:space="preserv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1CD96191" w:rsidR="00B56840" w:rsidRDefault="00B56840" w:rsidP="00B56840">
            <w:pPr>
              <w:jc w:val="center"/>
            </w:pPr>
            <w:r w:rsidRPr="005F277F">
              <w:t>Q3</w:t>
            </w:r>
          </w:p>
        </w:tc>
      </w:tr>
      <w:tr w:rsidR="00B56840" w14:paraId="76DD7C6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7B6D159" w14:textId="5A80B0B2" w:rsidR="00B56840" w:rsidRPr="0038558E" w:rsidRDefault="00B56840" w:rsidP="00B56840">
            <w:r w:rsidRPr="005F277F">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8A35C0" w14:textId="16077F46" w:rsidR="00B56840" w:rsidRPr="0038558E" w:rsidRDefault="00B56840" w:rsidP="00B56840">
            <w:pPr>
              <w:jc w:val="both"/>
            </w:pPr>
            <w:proofErr w:type="spellStart"/>
            <w:r w:rsidRPr="005F277F">
              <w:t>Analyze</w:t>
            </w:r>
            <w:proofErr w:type="spellEnd"/>
            <w:r w:rsidRPr="005F277F">
              <w:t xml:space="preserv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3CC850" w14:textId="38AA5568" w:rsidR="00B56840" w:rsidRPr="0038558E" w:rsidRDefault="00B56840" w:rsidP="00B56840">
            <w:pPr>
              <w:jc w:val="center"/>
            </w:pPr>
            <w:r w:rsidRPr="005F277F">
              <w:t>Q4</w:t>
            </w:r>
          </w:p>
        </w:tc>
      </w:tr>
      <w:tr w:rsidR="00B56840" w14:paraId="0225D7CE"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5228100" w14:textId="799B3A5D" w:rsidR="00B56840" w:rsidRPr="0038558E" w:rsidRDefault="00B56840" w:rsidP="00B56840">
            <w:r w:rsidRPr="005F277F">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BBC527" w14:textId="531AFBD8" w:rsidR="00B56840" w:rsidRPr="0038558E" w:rsidRDefault="00B56840" w:rsidP="00B56840">
            <w:pPr>
              <w:jc w:val="both"/>
            </w:pPr>
            <w:proofErr w:type="spellStart"/>
            <w:r w:rsidRPr="005F277F">
              <w:t>Analyze</w:t>
            </w:r>
            <w:proofErr w:type="spellEnd"/>
            <w:r w:rsidRPr="005F277F">
              <w:t xml:space="preserv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9872F13" w14:textId="4D3C6343" w:rsidR="00B56840" w:rsidRPr="0038558E" w:rsidRDefault="00B56840" w:rsidP="00B56840">
            <w:pPr>
              <w:jc w:val="center"/>
            </w:pPr>
            <w:r w:rsidRPr="005F277F">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5638337" w:rsidR="00D25E9A" w:rsidRDefault="00221E53">
      <w:pPr>
        <w:pBdr>
          <w:bottom w:val="single" w:sz="4" w:space="1" w:color="C00000"/>
        </w:pBdr>
        <w:spacing w:before="80" w:after="40"/>
      </w:pPr>
      <w:r>
        <w:rPr>
          <w:b/>
          <w:bCs/>
          <w:color w:val="C00000"/>
          <w:sz w:val="22"/>
          <w:szCs w:val="22"/>
        </w:rPr>
        <w:t xml:space="preserve">Annexure A – </w:t>
      </w:r>
      <w:r w:rsidR="001410AA" w:rsidRPr="001410AA">
        <w:rPr>
          <w:b/>
          <w:bCs/>
          <w:color w:val="C00000"/>
          <w:sz w:val="22"/>
          <w:szCs w:val="22"/>
        </w:rPr>
        <w:t>Comparative Analysis</w:t>
      </w:r>
    </w:p>
    <w:p w14:paraId="5B0E4662" w14:textId="52926523"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A language processing system must represent sentence structure for grammar checking and syntactic analysis. The developers are deciding between Context-Free Grammar (CFG) trees and dependency parsing structures.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these two approaches differ in representing sentence structure and justify which is more effective for capturing relationships between words.</w:t>
      </w:r>
    </w:p>
    <w:p w14:paraId="25AD3B9C" w14:textId="77777777" w:rsidR="003430DD" w:rsidRDefault="003430DD" w:rsidP="003430DD">
      <w:pPr>
        <w:jc w:val="both"/>
        <w:rPr>
          <w:rFonts w:ascii="Times New Roman" w:eastAsia="Times New Roman" w:hAnsi="Times New Roman" w:cs="Times New Roman"/>
          <w:sz w:val="24"/>
          <w:szCs w:val="24"/>
        </w:rPr>
      </w:pPr>
    </w:p>
    <w:p w14:paraId="4DAF109E"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real-time application needs to parse user input efficiently, even when sentences are incomplete or ambiguous. The system currently uses top-down parsing, but an alternative is Earley parsing.</w:t>
      </w:r>
    </w:p>
    <w:p w14:paraId="501D5045" w14:textId="77777777" w:rsidR="003430DD" w:rsidRDefault="003430DD" w:rsidP="003430D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differences between these parsing techniques and reason which is more suitable for such dynamic input conditions.</w:t>
      </w:r>
    </w:p>
    <w:p w14:paraId="0F9D3CDD" w14:textId="77777777" w:rsidR="003430DD" w:rsidRDefault="003430DD" w:rsidP="003430DD">
      <w:pPr>
        <w:jc w:val="both"/>
        <w:rPr>
          <w:rFonts w:ascii="Times New Roman" w:eastAsia="Times New Roman" w:hAnsi="Times New Roman" w:cs="Times New Roman"/>
          <w:sz w:val="24"/>
          <w:szCs w:val="24"/>
        </w:rPr>
      </w:pPr>
    </w:p>
    <w:p w14:paraId="1E349CF0"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An NLP model must handle ambiguity in sentences such as “She saw the man with a telescope.” The designers are considering CFG, PCFG, and neural parsing techniques.</w:t>
      </w:r>
    </w:p>
    <w:p w14:paraId="637574EF" w14:textId="77777777" w:rsidR="003430DD" w:rsidRDefault="003430DD" w:rsidP="003430D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these approaches differ in handling ambiguity and reason which method is most effective for real-world applications.</w:t>
      </w:r>
    </w:p>
    <w:p w14:paraId="2C13D52F" w14:textId="77777777" w:rsidR="003430DD" w:rsidRDefault="003430DD" w:rsidP="003430DD">
      <w:pPr>
        <w:jc w:val="both"/>
        <w:rPr>
          <w:rFonts w:ascii="Times New Roman" w:eastAsia="Times New Roman" w:hAnsi="Times New Roman" w:cs="Times New Roman"/>
          <w:sz w:val="24"/>
          <w:szCs w:val="24"/>
        </w:rPr>
      </w:pPr>
    </w:p>
    <w:p w14:paraId="0FE6362E"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 grammar system needs to correctly handle subject–verb agreement and verb argument structures. The developers are comparing feature structures and subcategorization frames.</w:t>
      </w:r>
    </w:p>
    <w:p w14:paraId="0DB94ED7" w14:textId="77777777" w:rsidR="003430DD" w:rsidRDefault="003430DD" w:rsidP="003430D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these approaches differ and justify which provides better support for enforcing grammatical correctness.</w:t>
      </w:r>
    </w:p>
    <w:p w14:paraId="19125690" w14:textId="77777777" w:rsidR="003430DD" w:rsidRDefault="003430DD" w:rsidP="003430DD">
      <w:pPr>
        <w:jc w:val="both"/>
        <w:rPr>
          <w:rFonts w:ascii="Times New Roman" w:eastAsia="Times New Roman" w:hAnsi="Times New Roman" w:cs="Times New Roman"/>
          <w:sz w:val="24"/>
          <w:szCs w:val="24"/>
        </w:rPr>
      </w:pPr>
    </w:p>
    <w:p w14:paraId="6F8F9E96"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A large-scale NLP system must perform fast and accurate dependency parsing on big datasets. The choice is between transition-based parsing and graph-based parsing.</w:t>
      </w:r>
    </w:p>
    <w:p w14:paraId="73C3DD3F" w14:textId="77777777" w:rsidR="003430DD" w:rsidRDefault="003430DD" w:rsidP="003430D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differences between these methods in terms of decision-making and performance, and justify which is more suitable for large-scale applications.</w:t>
      </w:r>
    </w:p>
    <w:p w14:paraId="4408DC60" w14:textId="57CEF106" w:rsidR="002B4E9D" w:rsidRPr="002B4E9D" w:rsidRDefault="002B4E9D" w:rsidP="00E74E53">
      <w:pPr>
        <w:spacing w:before="100" w:beforeAutospacing="1" w:after="100" w:afterAutospacing="1"/>
        <w:ind w:left="567"/>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664B43CD" w14:textId="77777777" w:rsidR="003430DD" w:rsidRDefault="003430DD">
      <w:pPr>
        <w:rPr>
          <w:b/>
          <w:bCs/>
          <w:color w:val="1F4E79"/>
          <w:sz w:val="22"/>
          <w:szCs w:val="22"/>
        </w:rPr>
      </w:pPr>
      <w:r>
        <w:rPr>
          <w:b/>
          <w:bCs/>
          <w:color w:val="1F4E79"/>
          <w:sz w:val="22"/>
          <w:szCs w:val="22"/>
        </w:rPr>
        <w:br w:type="page"/>
      </w:r>
    </w:p>
    <w:p w14:paraId="34EBE800" w14:textId="77777777" w:rsidR="00C527C3" w:rsidRDefault="00C527C3" w:rsidP="00D82AF0">
      <w:pPr>
        <w:rPr>
          <w:b/>
          <w:bCs/>
          <w:color w:val="1F4E79"/>
          <w:sz w:val="22"/>
          <w:szCs w:val="22"/>
        </w:rPr>
      </w:pPr>
    </w:p>
    <w:p w14:paraId="2413C35C" w14:textId="77777777" w:rsidR="00C527C3" w:rsidRDefault="00C527C3" w:rsidP="00D82AF0">
      <w:pPr>
        <w:rPr>
          <w:b/>
          <w:bCs/>
          <w:color w:val="1F4E79"/>
          <w:sz w:val="22"/>
          <w:szCs w:val="22"/>
        </w:rPr>
      </w:pPr>
    </w:p>
    <w:p w14:paraId="57DDC33B" w14:textId="77777777" w:rsidR="00C527C3" w:rsidRDefault="00C527C3" w:rsidP="00C527C3">
      <w:pPr>
        <w:spacing w:line="360" w:lineRule="auto"/>
        <w:jc w:val="center"/>
        <w:rPr>
          <w:rFonts w:ascii="Times New Roman" w:hAnsi="Times New Roman" w:cs="Times New Roman"/>
          <w:b/>
          <w:bCs/>
          <w:color w:val="EE0000"/>
          <w:sz w:val="40"/>
          <w:szCs w:val="40"/>
        </w:rPr>
      </w:pPr>
      <w:r w:rsidRPr="00C527C3">
        <w:rPr>
          <w:rFonts w:ascii="Times New Roman" w:hAnsi="Times New Roman" w:cs="Times New Roman"/>
          <w:b/>
          <w:bCs/>
          <w:color w:val="EE0000"/>
          <w:sz w:val="40"/>
          <w:szCs w:val="40"/>
        </w:rPr>
        <w:t>Q1. CFG Trees vs Dependency Parsing Structures</w:t>
      </w:r>
    </w:p>
    <w:p w14:paraId="66D77183" w14:textId="410C4CFE"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1. Scope of Items</w:t>
      </w:r>
      <w:r w:rsidRPr="00C527C3">
        <w:rPr>
          <w:rFonts w:ascii="Times New Roman" w:hAnsi="Times New Roman" w:cs="Times New Roman"/>
          <w:b/>
          <w:bCs/>
          <w:color w:val="000000" w:themeColor="text1"/>
          <w:sz w:val="32"/>
          <w:szCs w:val="32"/>
        </w:rPr>
        <w:t>:</w:t>
      </w:r>
    </w:p>
    <w:p w14:paraId="3FBCC819" w14:textId="0EDE047D" w:rsid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 two approaches being compared are Context-Free Grammar (CFG) trees and Dependency Parsing structures. Both represent the syntactic structure of a sentence, but they use different representations. CFG represents a sentence as a hierarchy of constituents such as noun phrases (NP) and verb phrases (VP), whereas dependency parsing represents direct relationships between individual words using head–dependent relations. The comparison focuses on sentence structure, word relationships, grammatical analysis, and suitability for grammar checking.</w:t>
      </w:r>
    </w:p>
    <w:p w14:paraId="0BE6BE17" w14:textId="7B69B093"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2. Comparison Depth</w:t>
      </w:r>
      <w:r w:rsidRPr="00C527C3">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42"/>
        <w:gridCol w:w="3620"/>
        <w:gridCol w:w="4112"/>
      </w:tblGrid>
      <w:tr w:rsidR="00C527C3" w:rsidRPr="00C527C3" w14:paraId="26F3123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172730" w14:textId="77777777" w:rsidR="00C527C3" w:rsidRPr="00C527C3" w:rsidRDefault="00C527C3" w:rsidP="00C527C3">
            <w:pPr>
              <w:spacing w:line="360" w:lineRule="auto"/>
              <w:jc w:val="center"/>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472412" w14:textId="77777777" w:rsidR="00C527C3" w:rsidRPr="00C527C3" w:rsidRDefault="00C527C3" w:rsidP="00C527C3">
            <w:pPr>
              <w:spacing w:line="360" w:lineRule="auto"/>
              <w:jc w:val="center"/>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CFG Trees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3F92E4" w14:textId="77777777" w:rsidR="00C527C3" w:rsidRPr="00C527C3" w:rsidRDefault="00C527C3" w:rsidP="00C527C3">
            <w:pPr>
              <w:spacing w:line="360" w:lineRule="auto"/>
              <w:jc w:val="center"/>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Dependency Parsing</w:t>
            </w:r>
          </w:p>
        </w:tc>
      </w:tr>
      <w:tr w:rsidR="00C527C3" w:rsidRPr="00C527C3" w14:paraId="22119F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0DA1B7"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Basic representation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01C0FF"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Hierarchical phrase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55D679"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Head–dependent word relationships</w:t>
            </w:r>
          </w:p>
        </w:tc>
      </w:tr>
      <w:tr w:rsidR="00C527C3" w:rsidRPr="00C527C3" w14:paraId="48C876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2665EB"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Main 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20AE34"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Constituents and phrases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C7E5D3"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Relationships between words</w:t>
            </w:r>
          </w:p>
        </w:tc>
      </w:tr>
      <w:tr w:rsidR="00C527C3" w:rsidRPr="00C527C3" w14:paraId="6BDC4D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787063"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7C6128"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Tree of grammar constituents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A7F12E"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Dependency tree</w:t>
            </w:r>
          </w:p>
        </w:tc>
      </w:tr>
      <w:tr w:rsidR="00C527C3" w:rsidRPr="00C527C3" w14:paraId="57DAF9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BAE45"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Grammar representation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98CAB"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Uses production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662D9"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Uses dependency relations</w:t>
            </w:r>
          </w:p>
        </w:tc>
      </w:tr>
      <w:tr w:rsidR="00C527C3" w:rsidRPr="00C527C3" w14:paraId="631325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ADCE38"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Subject identification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CFC48"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Represented inside a phrase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F72A00"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Directly connected to its head verb</w:t>
            </w:r>
          </w:p>
        </w:tc>
      </w:tr>
      <w:tr w:rsidR="00C527C3" w:rsidRPr="00C527C3" w14:paraId="25CFBF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9867D5"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Object identification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D4535D"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Represented within VP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EC95C"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Directly connected to the verb</w:t>
            </w:r>
          </w:p>
        </w:tc>
      </w:tr>
      <w:tr w:rsidR="00C527C3" w:rsidRPr="00C527C3" w14:paraId="0AD546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F4DBCB"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Long-distance relationships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0C47A"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Can be more complex to identify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E4BF9"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Can be represented directly</w:t>
            </w:r>
          </w:p>
        </w:tc>
      </w:tr>
      <w:tr w:rsidR="00C527C3" w:rsidRPr="00C527C3" w14:paraId="20C249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F136F0"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lastRenderedPageBreak/>
              <w:t>Interpretability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D556D3"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Easy to understand phrase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70BAFD"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Easy to understand word relationships</w:t>
            </w:r>
          </w:p>
        </w:tc>
      </w:tr>
      <w:tr w:rsidR="00C527C3" w:rsidRPr="00C527C3" w14:paraId="02F5F56A" w14:textId="77777777" w:rsidTr="00C527C3">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8948D1D"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Main applications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5F6721E"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Grammar checking, syntactic analysis, phrase structure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A84C7E8"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Information extraction, relation analysis, dependency-based NLP</w:t>
            </w:r>
          </w:p>
        </w:tc>
      </w:tr>
      <w:tr w:rsidR="00C527C3" w:rsidRPr="00C527C3" w14:paraId="76F39A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BBCA4F4" w14:textId="06F6B6E6"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Best suited for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F1119C1" w14:textId="41D33FE4"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Understanding how words form phrases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E15D75C" w14:textId="6046D95B"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Understanding how words depend on each other</w:t>
            </w:r>
          </w:p>
        </w:tc>
      </w:tr>
    </w:tbl>
    <w:p w14:paraId="243D63CC"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For example, consider:</w:t>
      </w:r>
    </w:p>
    <w:p w14:paraId="622A43DA"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"The student reads a book."</w:t>
      </w:r>
    </w:p>
    <w:p w14:paraId="0A79EB9F"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A CFG can represent the sentence as:</w:t>
      </w:r>
    </w:p>
    <w:p w14:paraId="0250FC0C"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S → NP + VP</w:t>
      </w:r>
    </w:p>
    <w:p w14:paraId="77E1FE32" w14:textId="77777777" w:rsidR="00C527C3" w:rsidRPr="00C527C3" w:rsidRDefault="00C527C3" w:rsidP="00C527C3">
      <w:pPr>
        <w:spacing w:line="360" w:lineRule="auto"/>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where:</w:t>
      </w:r>
    </w:p>
    <w:p w14:paraId="33E1B9F4" w14:textId="190D557F" w:rsidR="00C527C3" w:rsidRPr="00C527C3" w:rsidRDefault="00C527C3" w:rsidP="00C527C3">
      <w:pPr>
        <w:spacing w:line="360" w:lineRule="auto"/>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NP→ The student</w:t>
      </w:r>
      <w:r w:rsidRPr="00C527C3">
        <w:rPr>
          <w:rFonts w:ascii="Times New Roman" w:hAnsi="Times New Roman" w:cs="Times New Roman"/>
          <w:color w:val="000000" w:themeColor="text1"/>
          <w:sz w:val="28"/>
          <w:szCs w:val="28"/>
        </w:rPr>
        <w:br/>
      </w:r>
      <w:r w:rsidRPr="00C527C3">
        <w:rPr>
          <w:rFonts w:ascii="Times New Roman" w:hAnsi="Times New Roman" w:cs="Times New Roman"/>
          <w:b/>
          <w:bCs/>
          <w:color w:val="000000" w:themeColor="text1"/>
          <w:sz w:val="28"/>
          <w:szCs w:val="28"/>
        </w:rPr>
        <w:t>VP → reads + NP</w:t>
      </w:r>
      <w:r w:rsidRPr="00C527C3">
        <w:rPr>
          <w:rFonts w:ascii="Times New Roman" w:hAnsi="Times New Roman" w:cs="Times New Roman"/>
          <w:color w:val="000000" w:themeColor="text1"/>
          <w:sz w:val="28"/>
          <w:szCs w:val="28"/>
        </w:rPr>
        <w:br/>
      </w:r>
      <w:proofErr w:type="spellStart"/>
      <w:r w:rsidRPr="00C527C3">
        <w:rPr>
          <w:rFonts w:ascii="Times New Roman" w:hAnsi="Times New Roman" w:cs="Times New Roman"/>
          <w:b/>
          <w:bCs/>
          <w:color w:val="000000" w:themeColor="text1"/>
          <w:sz w:val="28"/>
          <w:szCs w:val="28"/>
        </w:rPr>
        <w:t>NP</w:t>
      </w:r>
      <w:proofErr w:type="spellEnd"/>
      <w:r w:rsidRPr="00C527C3">
        <w:rPr>
          <w:rFonts w:ascii="Times New Roman" w:hAnsi="Times New Roman" w:cs="Times New Roman"/>
          <w:b/>
          <w:bCs/>
          <w:color w:val="000000" w:themeColor="text1"/>
          <w:sz w:val="28"/>
          <w:szCs w:val="28"/>
        </w:rPr>
        <w:t xml:space="preserve"> → a book</w:t>
      </w:r>
    </w:p>
    <w:p w14:paraId="75A7A4DF"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A dependency parser instead identifies relationships such as:</w:t>
      </w:r>
    </w:p>
    <w:p w14:paraId="3B6CFA0B" w14:textId="77777777" w:rsidR="00C527C3" w:rsidRPr="00C527C3" w:rsidRDefault="00C527C3" w:rsidP="00C527C3">
      <w:pPr>
        <w:numPr>
          <w:ilvl w:val="0"/>
          <w:numId w:val="24"/>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reads → student = subject</w:t>
      </w:r>
    </w:p>
    <w:p w14:paraId="5EC15BB9" w14:textId="77777777" w:rsidR="00C527C3" w:rsidRPr="00C527C3" w:rsidRDefault="00C527C3" w:rsidP="00C527C3">
      <w:pPr>
        <w:numPr>
          <w:ilvl w:val="0"/>
          <w:numId w:val="24"/>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reads → book = object</w:t>
      </w:r>
    </w:p>
    <w:p w14:paraId="3AE8BF58" w14:textId="77777777" w:rsidR="00C527C3" w:rsidRPr="00C527C3" w:rsidRDefault="00C527C3" w:rsidP="00C527C3">
      <w:pPr>
        <w:numPr>
          <w:ilvl w:val="0"/>
          <w:numId w:val="24"/>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student → The = determiner</w:t>
      </w:r>
    </w:p>
    <w:p w14:paraId="0E016578" w14:textId="77777777" w:rsidR="00C527C3" w:rsidRPr="00C527C3" w:rsidRDefault="00C527C3" w:rsidP="00C527C3">
      <w:pPr>
        <w:numPr>
          <w:ilvl w:val="0"/>
          <w:numId w:val="24"/>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book → a = determiner</w:t>
      </w:r>
    </w:p>
    <w:p w14:paraId="64C4451D" w14:textId="39370F76"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Thus, CFG emphasizes constituent structure, while dependency parsing emphasizes direct grammatical relationships between words.</w:t>
      </w:r>
    </w:p>
    <w:p w14:paraId="589C5FC5" w14:textId="60030E56"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3. Use of Evidence</w:t>
      </w:r>
      <w:r w:rsidRPr="00C527C3">
        <w:rPr>
          <w:rFonts w:ascii="Times New Roman" w:hAnsi="Times New Roman" w:cs="Times New Roman"/>
          <w:b/>
          <w:bCs/>
          <w:color w:val="000000" w:themeColor="text1"/>
          <w:sz w:val="32"/>
          <w:szCs w:val="32"/>
        </w:rPr>
        <w:t>:</w:t>
      </w:r>
    </w:p>
    <w:p w14:paraId="0212FA89"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Consider the sentence:</w:t>
      </w:r>
    </w:p>
    <w:p w14:paraId="2D2217D0"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"The intelligent student solved the difficult problem."</w:t>
      </w:r>
    </w:p>
    <w:p w14:paraId="0FF84954"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In a CFG tree, the sentence can be divided into:</w:t>
      </w:r>
    </w:p>
    <w:p w14:paraId="4321DFED"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S → NP + VP</w:t>
      </w:r>
    </w:p>
    <w:p w14:paraId="05985AB9"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 noun phrase contains:</w:t>
      </w:r>
    </w:p>
    <w:p w14:paraId="40DD1398"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lastRenderedPageBreak/>
        <w:t>The intelligent student</w:t>
      </w:r>
    </w:p>
    <w:p w14:paraId="7C458462"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and the verb phrase contains:</w:t>
      </w:r>
    </w:p>
    <w:p w14:paraId="11F49F76"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solved the difficult problem.</w:t>
      </w:r>
    </w:p>
    <w:p w14:paraId="70962F15"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This representation is useful for identifying phrases and checking whether the sentence follows grammatical production rules.</w:t>
      </w:r>
    </w:p>
    <w:p w14:paraId="4C9921D4"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In dependency parsing, the main verb </w:t>
      </w:r>
      <w:r w:rsidRPr="00C527C3">
        <w:rPr>
          <w:rFonts w:ascii="Times New Roman" w:hAnsi="Times New Roman" w:cs="Times New Roman"/>
          <w:b/>
          <w:bCs/>
          <w:color w:val="000000" w:themeColor="text1"/>
          <w:sz w:val="28"/>
          <w:szCs w:val="28"/>
        </w:rPr>
        <w:t>"solved"</w:t>
      </w:r>
      <w:r w:rsidRPr="00C527C3">
        <w:rPr>
          <w:rFonts w:ascii="Times New Roman" w:hAnsi="Times New Roman" w:cs="Times New Roman"/>
          <w:color w:val="000000" w:themeColor="text1"/>
          <w:sz w:val="28"/>
          <w:szCs w:val="28"/>
        </w:rPr>
        <w:t> acts as the head. The parser directly connects:</w:t>
      </w:r>
    </w:p>
    <w:p w14:paraId="29B39CC1" w14:textId="77777777" w:rsidR="00C527C3" w:rsidRPr="00C527C3" w:rsidRDefault="00C527C3" w:rsidP="00C527C3">
      <w:pPr>
        <w:numPr>
          <w:ilvl w:val="0"/>
          <w:numId w:val="25"/>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solved → student</w:t>
      </w:r>
      <w:r w:rsidRPr="00C527C3">
        <w:rPr>
          <w:rFonts w:ascii="Times New Roman" w:hAnsi="Times New Roman" w:cs="Times New Roman"/>
          <w:color w:val="000000" w:themeColor="text1"/>
          <w:sz w:val="28"/>
          <w:szCs w:val="28"/>
        </w:rPr>
        <w:t> — subject</w:t>
      </w:r>
    </w:p>
    <w:p w14:paraId="6A9170AD" w14:textId="77777777" w:rsidR="00C527C3" w:rsidRPr="00C527C3" w:rsidRDefault="00C527C3" w:rsidP="00C527C3">
      <w:pPr>
        <w:numPr>
          <w:ilvl w:val="0"/>
          <w:numId w:val="25"/>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solved → problem</w:t>
      </w:r>
      <w:r w:rsidRPr="00C527C3">
        <w:rPr>
          <w:rFonts w:ascii="Times New Roman" w:hAnsi="Times New Roman" w:cs="Times New Roman"/>
          <w:color w:val="000000" w:themeColor="text1"/>
          <w:sz w:val="28"/>
          <w:szCs w:val="28"/>
        </w:rPr>
        <w:t> — object</w:t>
      </w:r>
    </w:p>
    <w:p w14:paraId="689C9182" w14:textId="77777777" w:rsidR="00C527C3" w:rsidRPr="00C527C3" w:rsidRDefault="00C527C3" w:rsidP="00C527C3">
      <w:pPr>
        <w:numPr>
          <w:ilvl w:val="0"/>
          <w:numId w:val="25"/>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student → intelligent</w:t>
      </w:r>
      <w:r w:rsidRPr="00C527C3">
        <w:rPr>
          <w:rFonts w:ascii="Times New Roman" w:hAnsi="Times New Roman" w:cs="Times New Roman"/>
          <w:color w:val="000000" w:themeColor="text1"/>
          <w:sz w:val="28"/>
          <w:szCs w:val="28"/>
        </w:rPr>
        <w:t> — adjective modifier</w:t>
      </w:r>
    </w:p>
    <w:p w14:paraId="5987214F" w14:textId="77777777" w:rsidR="00C527C3" w:rsidRPr="00C527C3" w:rsidRDefault="00C527C3" w:rsidP="00C527C3">
      <w:pPr>
        <w:numPr>
          <w:ilvl w:val="0"/>
          <w:numId w:val="25"/>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problem → difficult</w:t>
      </w:r>
      <w:r w:rsidRPr="00C527C3">
        <w:rPr>
          <w:rFonts w:ascii="Times New Roman" w:hAnsi="Times New Roman" w:cs="Times New Roman"/>
          <w:color w:val="000000" w:themeColor="text1"/>
          <w:sz w:val="28"/>
          <w:szCs w:val="28"/>
        </w:rPr>
        <w:t> — adjective modifier</w:t>
      </w:r>
    </w:p>
    <w:p w14:paraId="4DBD35A1" w14:textId="33797666"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This evidence shows that dependency parsing provides direct information about who performed the action, what was affected, and how words modify each other.</w:t>
      </w:r>
    </w:p>
    <w:p w14:paraId="6EBF327C" w14:textId="53537C0C"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4. Critical Thinking</w:t>
      </w:r>
      <w:r w:rsidRPr="00C527C3">
        <w:rPr>
          <w:rFonts w:ascii="Times New Roman" w:hAnsi="Times New Roman" w:cs="Times New Roman"/>
          <w:b/>
          <w:bCs/>
          <w:color w:val="000000" w:themeColor="text1"/>
          <w:sz w:val="32"/>
          <w:szCs w:val="32"/>
        </w:rPr>
        <w:t>:</w:t>
      </w:r>
    </w:p>
    <w:p w14:paraId="3800A673"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CFG trees are highly useful when the NLP system needs to understand phrase and constituent structure. They are particularly suitable for traditional grammar checking because grammar rules can specify which combinations of phrases form valid sentences.</w:t>
      </w:r>
    </w:p>
    <w:p w14:paraId="0BFE56BB"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However, if the main requirement is to capture relationships between words, dependency parsing has an advantage. It directly represents relations such as subject, object, modifier, and determiner. This makes it useful for applications such as information extraction, question answering, semantic analysis, and relation extraction.</w:t>
      </w:r>
    </w:p>
    <w:p w14:paraId="37520C51"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Therefore, neither representation is universally superior. CFG is stronger for constituent-based grammatical analysis, while dependency parsing is stronger for direct word-to-word relationships.</w:t>
      </w:r>
    </w:p>
    <w:p w14:paraId="1BECBAD0" w14:textId="21FF53F6"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Since the scenario specifically asks for the approach that is more effective in capturing relationships between words, dependency parsing is the more appropriate choice.</w:t>
      </w:r>
    </w:p>
    <w:p w14:paraId="63C78139" w14:textId="2794DBB2"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5. Clarity of Presentation</w:t>
      </w:r>
      <w:r w:rsidRPr="00C527C3">
        <w:rPr>
          <w:rFonts w:ascii="Times New Roman" w:hAnsi="Times New Roman" w:cs="Times New Roman"/>
          <w:b/>
          <w:bCs/>
          <w:color w:val="000000" w:themeColor="text1"/>
          <w:sz w:val="32"/>
          <w:szCs w:val="32"/>
        </w:rPr>
        <w:t>:</w:t>
      </w:r>
    </w:p>
    <w:p w14:paraId="77B5425E"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Conclusion:</w:t>
      </w:r>
    </w:p>
    <w:p w14:paraId="7FC0081B"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 xml:space="preserve">CFG trees and dependency parsing represent sentence structure in different ways. CFG trees organize words into hierarchical constituents such as NP and VP, making them useful </w:t>
      </w:r>
      <w:r w:rsidRPr="00C527C3">
        <w:rPr>
          <w:rFonts w:ascii="Times New Roman" w:hAnsi="Times New Roman" w:cs="Times New Roman"/>
          <w:color w:val="000000" w:themeColor="text1"/>
          <w:sz w:val="28"/>
          <w:szCs w:val="28"/>
        </w:rPr>
        <w:lastRenderedPageBreak/>
        <w:t>for phrase-based grammar analysis. Dependency parsing directly connects words through grammatical relations such as subject, object, and modifier.</w:t>
      </w:r>
    </w:p>
    <w:p w14:paraId="0503ECAC" w14:textId="77777777" w:rsid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Therefore, dependency parsing is more effective for capturing relationships between words, while CFG remains valuable for understanding the hierarchical structure of phrases and sentences. For the given language processing system, dependency parsing would be the preferred approach when direct word relationships are the primary requirement.</w:t>
      </w:r>
    </w:p>
    <w:p w14:paraId="78F849F0" w14:textId="77777777" w:rsidR="00C527C3" w:rsidRDefault="00C527C3" w:rsidP="00C527C3">
      <w:pPr>
        <w:spacing w:line="360" w:lineRule="auto"/>
        <w:jc w:val="both"/>
        <w:rPr>
          <w:rFonts w:ascii="Times New Roman" w:hAnsi="Times New Roman" w:cs="Times New Roman"/>
          <w:color w:val="000000" w:themeColor="text1"/>
          <w:sz w:val="28"/>
          <w:szCs w:val="28"/>
        </w:rPr>
      </w:pPr>
    </w:p>
    <w:p w14:paraId="7EE35062" w14:textId="77777777" w:rsidR="00C527C3" w:rsidRPr="00C527C3" w:rsidRDefault="00C527C3" w:rsidP="00C527C3">
      <w:pPr>
        <w:spacing w:line="360" w:lineRule="auto"/>
        <w:jc w:val="center"/>
        <w:rPr>
          <w:rFonts w:ascii="Times New Roman" w:hAnsi="Times New Roman" w:cs="Times New Roman"/>
          <w:b/>
          <w:bCs/>
          <w:color w:val="EE0000"/>
          <w:sz w:val="40"/>
          <w:szCs w:val="40"/>
        </w:rPr>
      </w:pPr>
      <w:r w:rsidRPr="00C527C3">
        <w:rPr>
          <w:rFonts w:ascii="Times New Roman" w:hAnsi="Times New Roman" w:cs="Times New Roman"/>
          <w:b/>
          <w:bCs/>
          <w:color w:val="EE0000"/>
          <w:sz w:val="40"/>
          <w:szCs w:val="40"/>
        </w:rPr>
        <w:t>Q2. Top-Down Parsing vs Earley Parsing</w:t>
      </w:r>
    </w:p>
    <w:p w14:paraId="4E436382" w14:textId="7683C94E"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1. Scope of Items</w:t>
      </w:r>
      <w:r w:rsidRPr="00C527C3">
        <w:rPr>
          <w:rFonts w:ascii="Times New Roman" w:hAnsi="Times New Roman" w:cs="Times New Roman"/>
          <w:b/>
          <w:bCs/>
          <w:color w:val="000000" w:themeColor="text1"/>
          <w:sz w:val="32"/>
          <w:szCs w:val="32"/>
        </w:rPr>
        <w:t>:</w:t>
      </w:r>
    </w:p>
    <w:p w14:paraId="0A4D562F"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 xml:space="preserve">The two parsing techniques being compared are Top-Down Parsing and Earley Parsing. Both techniques are used to </w:t>
      </w:r>
      <w:proofErr w:type="spellStart"/>
      <w:r w:rsidRPr="00C527C3">
        <w:rPr>
          <w:rFonts w:ascii="Times New Roman" w:hAnsi="Times New Roman" w:cs="Times New Roman"/>
          <w:color w:val="000000" w:themeColor="text1"/>
          <w:sz w:val="28"/>
          <w:szCs w:val="28"/>
        </w:rPr>
        <w:t>analyze</w:t>
      </w:r>
      <w:proofErr w:type="spellEnd"/>
      <w:r w:rsidRPr="00C527C3">
        <w:rPr>
          <w:rFonts w:ascii="Times New Roman" w:hAnsi="Times New Roman" w:cs="Times New Roman"/>
          <w:color w:val="000000" w:themeColor="text1"/>
          <w:sz w:val="28"/>
          <w:szCs w:val="28"/>
        </w:rPr>
        <w:t xml:space="preserve"> the syntactic structure of sentences, but they differ in their parsing strategy and handling of ambiguity.</w:t>
      </w:r>
    </w:p>
    <w:p w14:paraId="53F00863"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Top-down parsing starts from the start symbol of the grammar and predicts the structure of the sentence by applying grammar rules until it matches the input.</w:t>
      </w:r>
    </w:p>
    <w:p w14:paraId="3A7EAA76"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Earley parsing uses a chart-based approach with three main operations: prediction, scanning, and completion. It can handle ambiguous, incomplete, and general context-free grammars.</w:t>
      </w:r>
    </w:p>
    <w:p w14:paraId="447BD264" w14:textId="6FEF568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 comparison focuses on parsing strategy, ambiguity handling, incomplete input, efficiency, and suitability for real-time applications.</w:t>
      </w:r>
    </w:p>
    <w:p w14:paraId="5D43251C" w14:textId="4813591A"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2. Comparison Depth</w:t>
      </w:r>
      <w:r w:rsidRPr="00C527C3">
        <w:rPr>
          <w:rFonts w:ascii="Times New Roman" w:hAnsi="Times New Roman" w:cs="Times New Roman"/>
          <w:b/>
          <w:bCs/>
          <w:color w:val="000000" w:themeColor="text1"/>
          <w:sz w:val="32"/>
          <w:szCs w:val="32"/>
        </w:rPr>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9"/>
        <w:gridCol w:w="3544"/>
        <w:gridCol w:w="4341"/>
      </w:tblGrid>
      <w:tr w:rsidR="00C527C3" w:rsidRPr="00C527C3" w14:paraId="1E6D4508" w14:textId="77777777">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F39AC1" w14:textId="77777777" w:rsidR="00C527C3" w:rsidRPr="00C527C3" w:rsidRDefault="00C527C3" w:rsidP="00C527C3">
            <w:pPr>
              <w:spacing w:line="360" w:lineRule="auto"/>
              <w:jc w:val="center"/>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84DA6B" w14:textId="77777777" w:rsidR="00C527C3" w:rsidRPr="00C527C3" w:rsidRDefault="00C527C3" w:rsidP="00C527C3">
            <w:pPr>
              <w:spacing w:line="360" w:lineRule="auto"/>
              <w:jc w:val="center"/>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Top-Down Parsing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BC21E5" w14:textId="77777777" w:rsidR="00C527C3" w:rsidRPr="00C527C3" w:rsidRDefault="00C527C3" w:rsidP="00C527C3">
            <w:pPr>
              <w:spacing w:line="360" w:lineRule="auto"/>
              <w:jc w:val="center"/>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Earley Parsing</w:t>
            </w:r>
          </w:p>
        </w:tc>
      </w:tr>
      <w:tr w:rsidR="00C527C3" w:rsidRPr="00C527C3" w14:paraId="334B6970"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DFAAD"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Starting point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86B696"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Starts from the start symbol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175602"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Starts from the start symbol using chart states</w:t>
            </w:r>
          </w:p>
        </w:tc>
      </w:tr>
      <w:tr w:rsidR="00C527C3" w:rsidRPr="00C527C3" w14:paraId="77D42ECD"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18B7F0"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Parsing approach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55729E"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Predicts grammar rules from the top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AD7C3"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Uses prediction, scanning and completion</w:t>
            </w:r>
          </w:p>
        </w:tc>
      </w:tr>
      <w:tr w:rsidR="00C527C3" w:rsidRPr="00C527C3" w14:paraId="0161A42F"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145BF2"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Direction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1814EE"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Top to bottom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E7A2E8"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Processes input while maintaining partial states</w:t>
            </w:r>
          </w:p>
        </w:tc>
      </w:tr>
      <w:tr w:rsidR="00C527C3" w:rsidRPr="00C527C3" w14:paraId="2347F06A"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E459E5"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lastRenderedPageBreak/>
              <w:t>Ambiguity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597038"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May require backtracking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330B5E"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Can represent multiple possible parses</w:t>
            </w:r>
          </w:p>
        </w:tc>
      </w:tr>
      <w:tr w:rsidR="00C527C3" w:rsidRPr="00C527C3" w14:paraId="73463242"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DECF21"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Incomplete 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BCD672"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Less flexible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7B8265"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Handles partial input effectively</w:t>
            </w:r>
          </w:p>
        </w:tc>
      </w:tr>
      <w:tr w:rsidR="00C527C3" w:rsidRPr="00C527C3" w14:paraId="460E0196"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02F873"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Grammar 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0231F6"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Works best with suitable grammars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39093"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Can handle general CFGs</w:t>
            </w:r>
          </w:p>
        </w:tc>
      </w:tr>
      <w:tr w:rsidR="00C527C3" w:rsidRPr="00C527C3" w14:paraId="26E365A3"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5FBB73"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Backtracking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A6EA17"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May be required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6F60DB"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Chart parsing avoids repeated work</w:t>
            </w:r>
          </w:p>
        </w:tc>
      </w:tr>
      <w:tr w:rsidR="00C527C3" w:rsidRPr="00C527C3" w14:paraId="104A04DF"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BEDAE7"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Memory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E0D511"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Generally lower for simple cases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5ABE7A"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Requires chart storage</w:t>
            </w:r>
          </w:p>
        </w:tc>
      </w:tr>
      <w:tr w:rsidR="00C527C3" w:rsidRPr="00C527C3" w14:paraId="02BB6F61" w14:textId="77777777" w:rsidTr="00C527C3">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2A99B7C"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Complexity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FBE8790"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Can be efficient for restricted grammars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B637CE7" w14:textId="77777777"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 xml:space="preserve">General Earley parsing </w:t>
            </w:r>
            <w:proofErr w:type="gramStart"/>
            <w:r w:rsidRPr="00C527C3">
              <w:rPr>
                <w:rFonts w:ascii="Times New Roman" w:hAnsi="Times New Roman" w:cs="Times New Roman"/>
                <w:color w:val="000000" w:themeColor="text1"/>
                <w:sz w:val="28"/>
                <w:szCs w:val="28"/>
              </w:rPr>
              <w:t>has  worst</w:t>
            </w:r>
            <w:proofErr w:type="gramEnd"/>
            <w:r w:rsidRPr="00C527C3">
              <w:rPr>
                <w:rFonts w:ascii="Times New Roman" w:hAnsi="Times New Roman" w:cs="Times New Roman"/>
                <w:color w:val="000000" w:themeColor="text1"/>
                <w:sz w:val="28"/>
                <w:szCs w:val="28"/>
              </w:rPr>
              <w:t>-case complexity</w:t>
            </w:r>
          </w:p>
        </w:tc>
      </w:tr>
      <w:tr w:rsidR="00C527C3" w:rsidRPr="00C527C3" w14:paraId="47CE4383"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C1D38EE" w14:textId="2D44649C"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Suitability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81DED4E" w14:textId="33D4733D"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Simple and predictable inputs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F25CA49" w14:textId="7855B855" w:rsidR="00C527C3" w:rsidRPr="00C527C3" w:rsidRDefault="00C527C3" w:rsidP="00C527C3">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Ambiguous and dynamic inputs</w:t>
            </w:r>
          </w:p>
        </w:tc>
      </w:tr>
    </w:tbl>
    <w:p w14:paraId="3B5D4D7D" w14:textId="0B8D9888" w:rsidR="00C527C3" w:rsidRPr="00C527C3" w:rsidRDefault="00C527C3" w:rsidP="00C527C3">
      <w:pPr>
        <w:spacing w:line="360" w:lineRule="auto"/>
        <w:jc w:val="both"/>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Working of Top-Down Parsing</w:t>
      </w:r>
      <w:r>
        <w:rPr>
          <w:rFonts w:ascii="Times New Roman" w:hAnsi="Times New Roman" w:cs="Times New Roman"/>
          <w:b/>
          <w:bCs/>
          <w:color w:val="000000" w:themeColor="text1"/>
          <w:sz w:val="28"/>
          <w:szCs w:val="28"/>
        </w:rPr>
        <w:t>:</w:t>
      </w:r>
    </w:p>
    <w:p w14:paraId="05728A6F"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Top-down parsing begins with:</w:t>
      </w:r>
    </w:p>
    <w:p w14:paraId="16356585"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S → ...</w:t>
      </w:r>
    </w:p>
    <w:p w14:paraId="198464B4"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It predicts which grammar rules can produce the input sentence.</w:t>
      </w:r>
    </w:p>
    <w:p w14:paraId="07180883"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For example:</w:t>
      </w:r>
    </w:p>
    <w:p w14:paraId="400B4921"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"The student reads..."</w:t>
      </w:r>
    </w:p>
    <w:p w14:paraId="0C015208"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 parser may predict:</w:t>
      </w:r>
    </w:p>
    <w:p w14:paraId="29B4A49F"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S → NP VP</w:t>
      </w:r>
    </w:p>
    <w:p w14:paraId="121C2595"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then:</w:t>
      </w:r>
    </w:p>
    <w:p w14:paraId="5CDA72FC"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NP → Det N</w:t>
      </w:r>
    </w:p>
    <w:p w14:paraId="437A0DAE"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and then continue processing the input.</w:t>
      </w:r>
    </w:p>
    <w:p w14:paraId="3C6BA7C6" w14:textId="77777777" w:rsidR="00C527C3" w:rsidRPr="00C527C3" w:rsidRDefault="00C527C3" w:rsidP="00C527C3">
      <w:pPr>
        <w:spacing w:line="360" w:lineRule="auto"/>
        <w:jc w:val="both"/>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Working of Earley Parsing</w:t>
      </w:r>
    </w:p>
    <w:p w14:paraId="09102F6C"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Earley parsing maintains a </w:t>
      </w:r>
      <w:r w:rsidRPr="00C527C3">
        <w:rPr>
          <w:rFonts w:ascii="Times New Roman" w:hAnsi="Times New Roman" w:cs="Times New Roman"/>
          <w:b/>
          <w:bCs/>
          <w:color w:val="000000" w:themeColor="text1"/>
          <w:sz w:val="28"/>
          <w:szCs w:val="28"/>
        </w:rPr>
        <w:t>chart of partial parsing states</w:t>
      </w:r>
      <w:r w:rsidRPr="00C527C3">
        <w:rPr>
          <w:rFonts w:ascii="Times New Roman" w:hAnsi="Times New Roman" w:cs="Times New Roman"/>
          <w:color w:val="000000" w:themeColor="text1"/>
          <w:sz w:val="28"/>
          <w:szCs w:val="28"/>
        </w:rPr>
        <w:t>.</w:t>
      </w:r>
    </w:p>
    <w:p w14:paraId="4CF80991"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Its main operations are:</w:t>
      </w:r>
    </w:p>
    <w:p w14:paraId="6293D684" w14:textId="77777777" w:rsidR="00C527C3" w:rsidRPr="00C527C3" w:rsidRDefault="00C527C3" w:rsidP="00C527C3">
      <w:pPr>
        <w:numPr>
          <w:ilvl w:val="0"/>
          <w:numId w:val="26"/>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Prediction</w:t>
      </w:r>
      <w:r w:rsidRPr="00C527C3">
        <w:rPr>
          <w:rFonts w:ascii="Times New Roman" w:hAnsi="Times New Roman" w:cs="Times New Roman"/>
          <w:color w:val="000000" w:themeColor="text1"/>
          <w:sz w:val="28"/>
          <w:szCs w:val="28"/>
        </w:rPr>
        <w:t> – predicts possible grammar rules.</w:t>
      </w:r>
    </w:p>
    <w:p w14:paraId="5C9973CC" w14:textId="77777777" w:rsidR="00C527C3" w:rsidRPr="00C527C3" w:rsidRDefault="00C527C3" w:rsidP="00C527C3">
      <w:pPr>
        <w:numPr>
          <w:ilvl w:val="0"/>
          <w:numId w:val="26"/>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lastRenderedPageBreak/>
        <w:t>Scanning</w:t>
      </w:r>
      <w:r w:rsidRPr="00C527C3">
        <w:rPr>
          <w:rFonts w:ascii="Times New Roman" w:hAnsi="Times New Roman" w:cs="Times New Roman"/>
          <w:color w:val="000000" w:themeColor="text1"/>
          <w:sz w:val="28"/>
          <w:szCs w:val="28"/>
        </w:rPr>
        <w:t> – matches the next input word.</w:t>
      </w:r>
    </w:p>
    <w:p w14:paraId="05FC3DE4" w14:textId="77777777" w:rsidR="00C527C3" w:rsidRPr="00C527C3" w:rsidRDefault="00C527C3" w:rsidP="00C527C3">
      <w:pPr>
        <w:numPr>
          <w:ilvl w:val="0"/>
          <w:numId w:val="26"/>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Completion</w:t>
      </w:r>
      <w:r w:rsidRPr="00C527C3">
        <w:rPr>
          <w:rFonts w:ascii="Times New Roman" w:hAnsi="Times New Roman" w:cs="Times New Roman"/>
          <w:color w:val="000000" w:themeColor="text1"/>
          <w:sz w:val="28"/>
          <w:szCs w:val="28"/>
        </w:rPr>
        <w:t> – completes a partially recognized grammar rule.</w:t>
      </w:r>
    </w:p>
    <w:p w14:paraId="60EB58B4" w14:textId="63640234"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This allows the parser to maintain several possible interpretations without immediately selecting only one.</w:t>
      </w:r>
    </w:p>
    <w:p w14:paraId="3FB6CFF3" w14:textId="514A1B77"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3. Use of Evidence</w:t>
      </w:r>
      <w:r w:rsidRPr="00C527C3">
        <w:rPr>
          <w:rFonts w:ascii="Times New Roman" w:hAnsi="Times New Roman" w:cs="Times New Roman"/>
          <w:b/>
          <w:bCs/>
          <w:color w:val="000000" w:themeColor="text1"/>
          <w:sz w:val="32"/>
          <w:szCs w:val="32"/>
        </w:rPr>
        <w:t>:</w:t>
      </w:r>
    </w:p>
    <w:p w14:paraId="63547FF5"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Consider the incomplete input:</w:t>
      </w:r>
    </w:p>
    <w:p w14:paraId="3BBDBC4F"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"The student..."</w:t>
      </w:r>
    </w:p>
    <w:p w14:paraId="78EE0886"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 user may still continue typing:</w:t>
      </w:r>
    </w:p>
    <w:p w14:paraId="5EC9F71C"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"The student reads a book."</w:t>
      </w:r>
    </w:p>
    <w:p w14:paraId="0519E5E3"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A simple top-down parser may predict possible structures based on grammar rules. If the actual continuation differs from an earlier prediction, backtracking or additional processing may be required.</w:t>
      </w:r>
    </w:p>
    <w:p w14:paraId="4D94DA7B"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Earley parsing can maintain a </w:t>
      </w:r>
      <w:r w:rsidRPr="00C527C3">
        <w:rPr>
          <w:rFonts w:ascii="Times New Roman" w:hAnsi="Times New Roman" w:cs="Times New Roman"/>
          <w:b/>
          <w:bCs/>
          <w:color w:val="000000" w:themeColor="text1"/>
          <w:sz w:val="28"/>
          <w:szCs w:val="28"/>
        </w:rPr>
        <w:t>partial parse state</w:t>
      </w:r>
      <w:r w:rsidRPr="00C527C3">
        <w:rPr>
          <w:rFonts w:ascii="Times New Roman" w:hAnsi="Times New Roman" w:cs="Times New Roman"/>
          <w:color w:val="000000" w:themeColor="text1"/>
          <w:sz w:val="28"/>
          <w:szCs w:val="28"/>
        </w:rPr>
        <w:t> for:</w:t>
      </w:r>
    </w:p>
    <w:p w14:paraId="628E702E"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"The student..."</w:t>
      </w:r>
    </w:p>
    <w:p w14:paraId="0D728A34"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and continue processing when new words arrive.</w:t>
      </w:r>
    </w:p>
    <w:p w14:paraId="7E2C992B"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For an ambiguous sentence such as:</w:t>
      </w:r>
    </w:p>
    <w:p w14:paraId="0FFD143D"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"I saw the man with a telescope."</w:t>
      </w:r>
    </w:p>
    <w:p w14:paraId="7AFE2752"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there can be more than one possible interpretation:</w:t>
      </w:r>
    </w:p>
    <w:p w14:paraId="033779B7" w14:textId="77777777" w:rsidR="00C527C3" w:rsidRPr="00C527C3" w:rsidRDefault="00C527C3" w:rsidP="00C527C3">
      <w:pPr>
        <w:numPr>
          <w:ilvl w:val="0"/>
          <w:numId w:val="27"/>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I used a telescope to see the man.</w:t>
      </w:r>
    </w:p>
    <w:p w14:paraId="02451DF4" w14:textId="77777777" w:rsidR="00C527C3" w:rsidRPr="00C527C3" w:rsidRDefault="00C527C3" w:rsidP="00C527C3">
      <w:pPr>
        <w:numPr>
          <w:ilvl w:val="0"/>
          <w:numId w:val="27"/>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 man had a telescope.</w:t>
      </w:r>
    </w:p>
    <w:p w14:paraId="309ABD29"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Earley parsing can maintain multiple possible parse states and identify the possible grammatical structures.</w:t>
      </w:r>
    </w:p>
    <w:p w14:paraId="2B0CEF03" w14:textId="6F847F78"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This makes it useful for applications where input may be incomplete or ambiguous.</w:t>
      </w:r>
    </w:p>
    <w:p w14:paraId="2A39FDD7" w14:textId="0BFC3D35"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4. Critical Thinking</w:t>
      </w:r>
      <w:r w:rsidRPr="00C527C3">
        <w:rPr>
          <w:rFonts w:ascii="Times New Roman" w:hAnsi="Times New Roman" w:cs="Times New Roman"/>
          <w:b/>
          <w:bCs/>
          <w:color w:val="000000" w:themeColor="text1"/>
          <w:sz w:val="32"/>
          <w:szCs w:val="32"/>
        </w:rPr>
        <w:t>:</w:t>
      </w:r>
    </w:p>
    <w:p w14:paraId="0DCBD9FB"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Top-down parsing is simple and can be efficient when the grammar and input are relatively predictable. It is therefore suitable for applications with simple, well-structured sentences. However, it may face difficulties when the input is ambiguous or incomplete because several possible grammar rules may need to be explored.</w:t>
      </w:r>
    </w:p>
    <w:p w14:paraId="6076207D"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lastRenderedPageBreak/>
        <w:t>Earley parsing is more flexible because it can process general context-free grammars and maintain multiple partial interpretations. Its chart structure also prevents the parser from repeatedly performing the same computations.</w:t>
      </w:r>
    </w:p>
    <w:p w14:paraId="2EC93EFE"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However, Earley parsing can require more memory and computational resources than a simple top-down parser.</w:t>
      </w:r>
    </w:p>
    <w:p w14:paraId="7982591B"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For the given scenario, the application receives real-time user input that may be incomplete or ambiguous. Therefore, flexibility and the ability to maintain partial parsing states are more important than the simplicity of the parser.</w:t>
      </w:r>
    </w:p>
    <w:p w14:paraId="0236004A" w14:textId="3981ED14"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Hence, Earley parsing is more suitable for the given dynamic input conditions.</w:t>
      </w:r>
    </w:p>
    <w:p w14:paraId="6CB5C5C9" w14:textId="6D6DA827"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5. Clarity of Presentation</w:t>
      </w:r>
      <w:r w:rsidRPr="00C527C3">
        <w:rPr>
          <w:rFonts w:ascii="Times New Roman" w:hAnsi="Times New Roman" w:cs="Times New Roman"/>
          <w:b/>
          <w:bCs/>
          <w:color w:val="000000" w:themeColor="text1"/>
          <w:sz w:val="32"/>
          <w:szCs w:val="32"/>
        </w:rPr>
        <w:t>:</w:t>
      </w:r>
    </w:p>
    <w:p w14:paraId="1471A4FD" w14:textId="77777777" w:rsidR="00C527C3" w:rsidRPr="00C527C3" w:rsidRDefault="00C527C3" w:rsidP="00C527C3">
      <w:pPr>
        <w:spacing w:line="360" w:lineRule="auto"/>
        <w:jc w:val="both"/>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Conclusion</w:t>
      </w:r>
    </w:p>
    <w:p w14:paraId="66D336C7"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Top-down parsing and Earley parsing both perform syntactic analysis, but they differ in their handling of ambiguity and incomplete input. Top-down parsing is simpler and can be efficient for restricted and predictable grammars, but it may require backtracking when several interpretations are possible.</w:t>
      </w:r>
    </w:p>
    <w:p w14:paraId="4FE96B53"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Earley parsing uses prediction, scanning, and completion to maintain partial parsing states and can handle ambiguous and incomplete input more flexibly.</w:t>
      </w:r>
    </w:p>
    <w:p w14:paraId="48C732BB" w14:textId="77777777" w:rsid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Therefore, Earley parsing is the better choice for the given real-time application, because it is more suitable for dynamic, incomplete, and ambiguous user input.</w:t>
      </w:r>
    </w:p>
    <w:p w14:paraId="218EB5CF" w14:textId="77777777" w:rsidR="00C527C3" w:rsidRDefault="00C527C3" w:rsidP="00C527C3">
      <w:pPr>
        <w:spacing w:line="360" w:lineRule="auto"/>
        <w:jc w:val="both"/>
        <w:rPr>
          <w:rFonts w:ascii="Times New Roman" w:hAnsi="Times New Roman" w:cs="Times New Roman"/>
          <w:color w:val="000000" w:themeColor="text1"/>
          <w:sz w:val="28"/>
          <w:szCs w:val="28"/>
        </w:rPr>
      </w:pPr>
    </w:p>
    <w:p w14:paraId="3E3B794C" w14:textId="77777777" w:rsidR="00C527C3" w:rsidRPr="00C527C3" w:rsidRDefault="00C527C3" w:rsidP="00C527C3">
      <w:pPr>
        <w:spacing w:line="360" w:lineRule="auto"/>
        <w:jc w:val="center"/>
        <w:rPr>
          <w:rFonts w:ascii="Times New Roman" w:hAnsi="Times New Roman" w:cs="Times New Roman"/>
          <w:b/>
          <w:bCs/>
          <w:color w:val="EE0000"/>
          <w:sz w:val="40"/>
          <w:szCs w:val="40"/>
        </w:rPr>
      </w:pPr>
      <w:r w:rsidRPr="00C527C3">
        <w:rPr>
          <w:rFonts w:ascii="Times New Roman" w:hAnsi="Times New Roman" w:cs="Times New Roman"/>
          <w:b/>
          <w:bCs/>
          <w:color w:val="EE0000"/>
          <w:sz w:val="40"/>
          <w:szCs w:val="40"/>
        </w:rPr>
        <w:t>Q3. CFG vs PCFG vs Neural Parsing</w:t>
      </w:r>
    </w:p>
    <w:p w14:paraId="5634E9E4" w14:textId="34FCFFF7"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1. Scope of Items</w:t>
      </w:r>
      <w:r w:rsidRPr="00C527C3">
        <w:rPr>
          <w:rFonts w:ascii="Times New Roman" w:hAnsi="Times New Roman" w:cs="Times New Roman"/>
          <w:b/>
          <w:bCs/>
          <w:color w:val="000000" w:themeColor="text1"/>
          <w:sz w:val="32"/>
          <w:szCs w:val="32"/>
        </w:rPr>
        <w:t>:</w:t>
      </w:r>
    </w:p>
    <w:p w14:paraId="46FDBCC6"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 three techniques being compared are Context-Free Grammar (CFG), Probabilistic Context-Free Grammar (PCFG), and Neural Parsing.</w:t>
      </w:r>
    </w:p>
    <w:p w14:paraId="0F3FD5D1"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 xml:space="preserve">All three approaches can be used to </w:t>
      </w:r>
      <w:proofErr w:type="spellStart"/>
      <w:r w:rsidRPr="00C527C3">
        <w:rPr>
          <w:rFonts w:ascii="Times New Roman" w:hAnsi="Times New Roman" w:cs="Times New Roman"/>
          <w:color w:val="000000" w:themeColor="text1"/>
          <w:sz w:val="28"/>
          <w:szCs w:val="28"/>
        </w:rPr>
        <w:t>analyze</w:t>
      </w:r>
      <w:proofErr w:type="spellEnd"/>
      <w:r w:rsidRPr="00C527C3">
        <w:rPr>
          <w:rFonts w:ascii="Times New Roman" w:hAnsi="Times New Roman" w:cs="Times New Roman"/>
          <w:color w:val="000000" w:themeColor="text1"/>
          <w:sz w:val="28"/>
          <w:szCs w:val="28"/>
        </w:rPr>
        <w:t xml:space="preserve"> the syntactic structure of sentences, but they differ in how they handle ambiguity.</w:t>
      </w:r>
    </w:p>
    <w:p w14:paraId="1EFA7D42" w14:textId="77777777" w:rsidR="00C527C3" w:rsidRPr="00C527C3" w:rsidRDefault="00C527C3" w:rsidP="00C527C3">
      <w:pPr>
        <w:numPr>
          <w:ilvl w:val="0"/>
          <w:numId w:val="28"/>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CFG uses fixed grammar rules to generate possible sentence structures.</w:t>
      </w:r>
    </w:p>
    <w:p w14:paraId="0AA407A6" w14:textId="77777777" w:rsidR="00C527C3" w:rsidRPr="00C527C3" w:rsidRDefault="00C527C3" w:rsidP="00C527C3">
      <w:pPr>
        <w:numPr>
          <w:ilvl w:val="0"/>
          <w:numId w:val="28"/>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PCFG extends CFG by assigning probabilities to grammar rules and can rank different possible parses.</w:t>
      </w:r>
    </w:p>
    <w:p w14:paraId="51C62765" w14:textId="77777777" w:rsidR="00C527C3" w:rsidRPr="00C527C3" w:rsidRDefault="00C527C3" w:rsidP="00C527C3">
      <w:pPr>
        <w:numPr>
          <w:ilvl w:val="0"/>
          <w:numId w:val="28"/>
        </w:num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lastRenderedPageBreak/>
        <w:t>Neural parsing uses machine-learning models trained on linguistic data to learn syntactic patterns and contextual relationships.</w:t>
      </w:r>
    </w:p>
    <w:p w14:paraId="37F5F155" w14:textId="26E3D32B"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 comparison focuses on ambiguity handling, contextual understanding, probability, training requirements, accuracy, and suitability for real-world NLP applications.</w:t>
      </w:r>
    </w:p>
    <w:p w14:paraId="71381CD2" w14:textId="3915B613" w:rsidR="00C527C3" w:rsidRPr="00C527C3" w:rsidRDefault="00C527C3" w:rsidP="00C527C3">
      <w:pPr>
        <w:spacing w:line="360" w:lineRule="auto"/>
        <w:jc w:val="both"/>
        <w:rPr>
          <w:rFonts w:ascii="Times New Roman" w:hAnsi="Times New Roman" w:cs="Times New Roman"/>
          <w:b/>
          <w:bCs/>
          <w:color w:val="000000" w:themeColor="text1"/>
          <w:sz w:val="32"/>
          <w:szCs w:val="32"/>
        </w:rPr>
      </w:pPr>
      <w:r w:rsidRPr="00C527C3">
        <w:rPr>
          <w:rFonts w:ascii="Times New Roman" w:hAnsi="Times New Roman" w:cs="Times New Roman"/>
          <w:b/>
          <w:bCs/>
          <w:color w:val="000000" w:themeColor="text1"/>
          <w:sz w:val="32"/>
          <w:szCs w:val="32"/>
        </w:rPr>
        <w:t>2. Comparison Depth</w:t>
      </w:r>
      <w:r w:rsidRPr="00C527C3">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1"/>
        <w:gridCol w:w="2344"/>
        <w:gridCol w:w="2527"/>
        <w:gridCol w:w="2822"/>
      </w:tblGrid>
      <w:tr w:rsidR="00C527C3" w:rsidRPr="00C527C3" w14:paraId="6978BB5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B6A76B" w14:textId="77777777" w:rsidR="00C527C3" w:rsidRPr="00C527C3" w:rsidRDefault="00C527C3" w:rsidP="00684BAF">
            <w:pPr>
              <w:spacing w:line="360" w:lineRule="auto"/>
              <w:jc w:val="center"/>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41628D" w14:textId="77777777" w:rsidR="00C527C3" w:rsidRPr="00C527C3" w:rsidRDefault="00C527C3" w:rsidP="00684BAF">
            <w:pPr>
              <w:spacing w:line="360" w:lineRule="auto"/>
              <w:jc w:val="center"/>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CFG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6E9B48" w14:textId="77777777" w:rsidR="00C527C3" w:rsidRPr="00C527C3" w:rsidRDefault="00C527C3" w:rsidP="00684BAF">
            <w:pPr>
              <w:spacing w:line="360" w:lineRule="auto"/>
              <w:jc w:val="center"/>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PCFG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47EDC0" w14:textId="77777777" w:rsidR="00C527C3" w:rsidRPr="00C527C3" w:rsidRDefault="00C527C3" w:rsidP="00684BAF">
            <w:pPr>
              <w:spacing w:line="360" w:lineRule="auto"/>
              <w:jc w:val="center"/>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Neural Parsing</w:t>
            </w:r>
          </w:p>
        </w:tc>
      </w:tr>
      <w:tr w:rsidR="00C527C3" w:rsidRPr="00C527C3" w14:paraId="6E1768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B8A5BE"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Basic principle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BB4463"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Uses grammar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3B660D"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Uses grammar rules with probabilities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C6E3A1"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Uses learned neural representations</w:t>
            </w:r>
          </w:p>
        </w:tc>
      </w:tr>
      <w:tr w:rsidR="00C527C3" w:rsidRPr="00C527C3" w14:paraId="720AD3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0A84B6"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Ambiguity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91E91A"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Produces multiple possible parses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839A7"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Ranks parses using probabilities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B87FC7"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Uses learned contextual information</w:t>
            </w:r>
          </w:p>
        </w:tc>
      </w:tr>
      <w:tr w:rsidR="00C527C3" w:rsidRPr="00C527C3" w14:paraId="6EA7E5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5CF5A7"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Probability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48DC6A"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Not used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3C92B2"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D47562"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Learned from training data</w:t>
            </w:r>
          </w:p>
        </w:tc>
      </w:tr>
      <w:tr w:rsidR="00C527C3" w:rsidRPr="00C527C3" w14:paraId="05F78D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682BD"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Context understanding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A26CCC"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34834F"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9E4630"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Strong</w:t>
            </w:r>
          </w:p>
        </w:tc>
      </w:tr>
      <w:tr w:rsidR="00C527C3" w:rsidRPr="00C527C3" w14:paraId="07A4A1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EE2833"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Training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8CDA5"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Not necessarily required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617B7"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Required to estimate probabilities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08D372"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Usually requires large training data</w:t>
            </w:r>
          </w:p>
        </w:tc>
      </w:tr>
      <w:tr w:rsidR="00C527C3" w:rsidRPr="00C527C3" w14:paraId="0E9190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E5791C"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Flexibility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6409DA"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Relatively 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DAD280"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CA5E54"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High</w:t>
            </w:r>
          </w:p>
        </w:tc>
      </w:tr>
      <w:tr w:rsidR="00C527C3" w:rsidRPr="00C527C3" w14:paraId="14C7CA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677C90"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Interpretability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2259A1"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D573F9"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CEC77D"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Lower than rule-based methods</w:t>
            </w:r>
          </w:p>
        </w:tc>
      </w:tr>
      <w:tr w:rsidR="00C527C3" w:rsidRPr="00C527C3" w14:paraId="425A62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AE4E8E"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Computational 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0880F0"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4771D8"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752A6"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Usually high during training</w:t>
            </w:r>
          </w:p>
        </w:tc>
      </w:tr>
      <w:tr w:rsidR="00C527C3" w:rsidRPr="00C527C3" w14:paraId="3697DB5C" w14:textId="77777777" w:rsidTr="00684BAF">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07ECB50"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Real-world language variation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B4A7C20"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388BD14"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Better than CFG</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FCA7FDC" w14:textId="77777777" w:rsidR="00C527C3" w:rsidRPr="00C527C3" w:rsidRDefault="00C527C3"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Generally better</w:t>
            </w:r>
          </w:p>
        </w:tc>
      </w:tr>
      <w:tr w:rsidR="00684BAF" w:rsidRPr="00C527C3" w14:paraId="3DFAF3A8" w14:textId="77777777" w:rsidTr="00684BAF">
        <w:trPr>
          <w:trHeight w:val="19"/>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3F8B8EA" w14:textId="15343F11" w:rsidR="00684BAF" w:rsidRPr="00C527C3" w:rsidRDefault="00684BAF"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lastRenderedPageBreak/>
              <w:t>Main advantage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7DACBB1" w14:textId="1064261A" w:rsidR="00684BAF" w:rsidRPr="00C527C3" w:rsidRDefault="00684BAF"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Simple and interpretable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FC50152" w14:textId="6D166C63" w:rsidR="00684BAF" w:rsidRPr="00C527C3" w:rsidRDefault="00684BAF"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Probabilistic ranking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3D06D3A" w14:textId="104913F8" w:rsidR="00684BAF" w:rsidRPr="00C527C3" w:rsidRDefault="00684BAF" w:rsidP="00684BAF">
            <w:pPr>
              <w:spacing w:line="360" w:lineRule="auto"/>
              <w:jc w:val="center"/>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Strong contextual and linguistic learning</w:t>
            </w:r>
          </w:p>
        </w:tc>
      </w:tr>
    </w:tbl>
    <w:p w14:paraId="0EF58B56" w14:textId="77777777" w:rsidR="00C527C3" w:rsidRPr="00C527C3" w:rsidRDefault="00C527C3" w:rsidP="00C527C3">
      <w:pPr>
        <w:spacing w:line="360" w:lineRule="auto"/>
        <w:jc w:val="both"/>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CFG</w:t>
      </w:r>
    </w:p>
    <w:p w14:paraId="7CEF2034"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CFG uses production rules such as:</w:t>
      </w:r>
    </w:p>
    <w:p w14:paraId="7CB37368"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S → NP VP</w:t>
      </w:r>
    </w:p>
    <w:p w14:paraId="0B5F5B30"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It can generate more than one valid parse when a sentence is ambiguous. However, CFG itself does not provide a natural mechanism for deciding which interpretation is more likely.</w:t>
      </w:r>
    </w:p>
    <w:p w14:paraId="643A0465" w14:textId="77777777" w:rsidR="00C527C3" w:rsidRPr="00C527C3" w:rsidRDefault="00C527C3" w:rsidP="00C527C3">
      <w:pPr>
        <w:spacing w:line="360" w:lineRule="auto"/>
        <w:jc w:val="both"/>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PCFG</w:t>
      </w:r>
    </w:p>
    <w:p w14:paraId="20C78D3B"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PCFG adds probabilities to grammar rules.</w:t>
      </w:r>
    </w:p>
    <w:p w14:paraId="2281D18C"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For example:</w:t>
      </w:r>
    </w:p>
    <w:p w14:paraId="6950BBC7"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S → NP VP [0.9]</w:t>
      </w:r>
    </w:p>
    <w:p w14:paraId="5940ABEA"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NP → Det N [0.7]</w:t>
      </w:r>
    </w:p>
    <w:p w14:paraId="21101C0E"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probabilities allow the parser to calculate the likelihood of different parse trees and select the most probable interpretation.</w:t>
      </w:r>
    </w:p>
    <w:p w14:paraId="02111C15"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Neural Parsing</w:t>
      </w:r>
    </w:p>
    <w:p w14:paraId="656F00AF"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Neural parsers learn patterns from large amounts of linguistic data. Instead of depending only on manually defined grammar rules, they can use contextual information to determine relationships between words.</w:t>
      </w:r>
    </w:p>
    <w:p w14:paraId="5CAF2D87" w14:textId="63711489" w:rsidR="00C527C3" w:rsidRPr="00C527C3"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This makes them more flexible for natural language containing ambiguity, variation, and complex structures.</w:t>
      </w:r>
    </w:p>
    <w:p w14:paraId="47726989" w14:textId="276D376B" w:rsidR="00C527C3" w:rsidRPr="00684BAF" w:rsidRDefault="00C527C3" w:rsidP="00C527C3">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3. Use of Evidence</w:t>
      </w:r>
      <w:r w:rsidR="00684BAF" w:rsidRPr="00684BAF">
        <w:rPr>
          <w:rFonts w:ascii="Times New Roman" w:hAnsi="Times New Roman" w:cs="Times New Roman"/>
          <w:b/>
          <w:bCs/>
          <w:color w:val="000000" w:themeColor="text1"/>
          <w:sz w:val="32"/>
          <w:szCs w:val="32"/>
        </w:rPr>
        <w:t>:</w:t>
      </w:r>
    </w:p>
    <w:p w14:paraId="0B479047"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Consider the sentence:</w:t>
      </w:r>
    </w:p>
    <w:p w14:paraId="5376AFA9"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"She saw the man with a telescope."</w:t>
      </w:r>
    </w:p>
    <w:p w14:paraId="0B3DC542"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This sentence has two possible interpretations.</w:t>
      </w:r>
    </w:p>
    <w:p w14:paraId="5BC526CD"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Interpretation 1</w:t>
      </w:r>
    </w:p>
    <w:p w14:paraId="356E7EA9"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She used a telescope to see the man.</w:t>
      </w:r>
    </w:p>
    <w:p w14:paraId="6AFDDA5B"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Here, "with a telescope" modifies the action "saw."</w:t>
      </w:r>
    </w:p>
    <w:p w14:paraId="27AEC168"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lastRenderedPageBreak/>
        <w:t>Interpretation 2</w:t>
      </w:r>
    </w:p>
    <w:p w14:paraId="763E7F6E"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She saw a man who had a telescope.</w:t>
      </w:r>
    </w:p>
    <w:p w14:paraId="56AB9832"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Here, "with a telescope" modifies "the man."</w:t>
      </w:r>
    </w:p>
    <w:p w14:paraId="0FFA8C1C" w14:textId="77777777" w:rsidR="00C527C3" w:rsidRPr="00C527C3" w:rsidRDefault="00C527C3" w:rsidP="00C527C3">
      <w:pPr>
        <w:spacing w:line="360" w:lineRule="auto"/>
        <w:jc w:val="both"/>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CFG Handling</w:t>
      </w:r>
    </w:p>
    <w:p w14:paraId="19DDCEC3"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CFG can generate separate parse trees for these two interpretations because both structures can satisfy the grammar rules.</w:t>
      </w:r>
    </w:p>
    <w:p w14:paraId="6D51D858"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However, basic CFG does not determine which interpretation is more likely.</w:t>
      </w:r>
    </w:p>
    <w:p w14:paraId="77E58913" w14:textId="77777777" w:rsidR="00C527C3" w:rsidRPr="00C527C3" w:rsidRDefault="00C527C3" w:rsidP="00C527C3">
      <w:pPr>
        <w:spacing w:line="360" w:lineRule="auto"/>
        <w:jc w:val="both"/>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PCFG Handling</w:t>
      </w:r>
    </w:p>
    <w:p w14:paraId="3BC88754"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PCFG assigns probabilities to alternative parse trees.</w:t>
      </w:r>
    </w:p>
    <w:p w14:paraId="16FC6AE0"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If the training data indicates that:</w:t>
      </w:r>
    </w:p>
    <w:p w14:paraId="6C9CC02E"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w:t>
      </w:r>
      <w:proofErr w:type="gramStart"/>
      <w:r w:rsidRPr="00C527C3">
        <w:rPr>
          <w:rFonts w:ascii="Times New Roman" w:hAnsi="Times New Roman" w:cs="Times New Roman"/>
          <w:color w:val="000000" w:themeColor="text1"/>
          <w:sz w:val="28"/>
          <w:szCs w:val="28"/>
        </w:rPr>
        <w:t>saw</w:t>
      </w:r>
      <w:proofErr w:type="gramEnd"/>
      <w:r w:rsidRPr="00C527C3">
        <w:rPr>
          <w:rFonts w:ascii="Times New Roman" w:hAnsi="Times New Roman" w:cs="Times New Roman"/>
          <w:color w:val="000000" w:themeColor="text1"/>
          <w:sz w:val="28"/>
          <w:szCs w:val="28"/>
        </w:rPr>
        <w:t xml:space="preserve"> ... with a telescope"</w:t>
      </w:r>
    </w:p>
    <w:p w14:paraId="54859660"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usually means that the person used a telescope, the corresponding parse may receive a higher probability.</w:t>
      </w:r>
    </w:p>
    <w:p w14:paraId="23E6CFD9"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Therefore, PCFG can select the </w:t>
      </w:r>
      <w:r w:rsidRPr="00684BAF">
        <w:rPr>
          <w:rFonts w:ascii="Times New Roman" w:hAnsi="Times New Roman" w:cs="Times New Roman"/>
          <w:color w:val="000000" w:themeColor="text1"/>
          <w:sz w:val="28"/>
          <w:szCs w:val="28"/>
        </w:rPr>
        <w:t>more probable interpretation.</w:t>
      </w:r>
    </w:p>
    <w:p w14:paraId="68C06BAE" w14:textId="77777777" w:rsidR="00C527C3" w:rsidRPr="00C527C3" w:rsidRDefault="00C527C3" w:rsidP="00C527C3">
      <w:pPr>
        <w:spacing w:line="360" w:lineRule="auto"/>
        <w:jc w:val="both"/>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Neural Parsing Handling</w:t>
      </w:r>
    </w:p>
    <w:p w14:paraId="38EFE6BA"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A neural parser can use contextual patterns learned from training data to determine the relationship of:</w:t>
      </w:r>
    </w:p>
    <w:p w14:paraId="6673325A"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w:t>
      </w:r>
      <w:proofErr w:type="gramStart"/>
      <w:r w:rsidRPr="00684BAF">
        <w:rPr>
          <w:rFonts w:ascii="Times New Roman" w:hAnsi="Times New Roman" w:cs="Times New Roman"/>
          <w:color w:val="000000" w:themeColor="text1"/>
          <w:sz w:val="28"/>
          <w:szCs w:val="28"/>
        </w:rPr>
        <w:t>with</w:t>
      </w:r>
      <w:proofErr w:type="gramEnd"/>
      <w:r w:rsidRPr="00684BAF">
        <w:rPr>
          <w:rFonts w:ascii="Times New Roman" w:hAnsi="Times New Roman" w:cs="Times New Roman"/>
          <w:color w:val="000000" w:themeColor="text1"/>
          <w:sz w:val="28"/>
          <w:szCs w:val="28"/>
        </w:rPr>
        <w:t xml:space="preserve"> a telescope"</w:t>
      </w:r>
    </w:p>
    <w:p w14:paraId="6C5F9D28"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with either "saw" or "man."</w:t>
      </w:r>
    </w:p>
    <w:p w14:paraId="0EFE9FAD" w14:textId="563C4E8A"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It can therefore use broader linguistic context to make an informed decision about the intended interpretation.</w:t>
      </w:r>
    </w:p>
    <w:p w14:paraId="594073BB" w14:textId="1039CF9B" w:rsidR="00C527C3" w:rsidRPr="00684BAF" w:rsidRDefault="00C527C3" w:rsidP="00C527C3">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4. Critical Thinking</w:t>
      </w:r>
      <w:r w:rsidR="00684BAF" w:rsidRPr="00684BAF">
        <w:rPr>
          <w:rFonts w:ascii="Times New Roman" w:hAnsi="Times New Roman" w:cs="Times New Roman"/>
          <w:b/>
          <w:bCs/>
          <w:color w:val="000000" w:themeColor="text1"/>
          <w:sz w:val="32"/>
          <w:szCs w:val="32"/>
        </w:rPr>
        <w:t>:</w:t>
      </w:r>
    </w:p>
    <w:p w14:paraId="18A4BC81"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CFG has an important advantage in simplicity and interpretability. The grammar rules are explicit, making it easy to understand how a parse was generated. However, it does not naturally rank competing interpretations.</w:t>
      </w:r>
    </w:p>
    <w:p w14:paraId="02E0661A"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PCFG improves on CFG by introducing probabilities. This allows the system to choose the most likely parse instead of simply generating all possible parses. However, its performance depends on the quality and representativeness of the probability estimates.</w:t>
      </w:r>
    </w:p>
    <w:p w14:paraId="75B9A0A0"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lastRenderedPageBreak/>
        <w:t>Neural parsing can learn complex linguistic patterns from large datasets and use contextual information to resolve ambiguity. This makes it more suitable for real-</w:t>
      </w:r>
      <w:r w:rsidRPr="00C527C3">
        <w:rPr>
          <w:rFonts w:ascii="Times New Roman" w:hAnsi="Times New Roman" w:cs="Times New Roman"/>
          <w:color w:val="000000" w:themeColor="text1"/>
          <w:sz w:val="28"/>
          <w:szCs w:val="28"/>
        </w:rPr>
        <w:t>world language, where sentences may contain complex structures and multiple possible interpretations.</w:t>
      </w:r>
    </w:p>
    <w:p w14:paraId="6D540845"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However, neural methods generally require more training data and computational resources, and their decisions can be less interpretable than those of CFG or PCFG.</w:t>
      </w:r>
    </w:p>
    <w:p w14:paraId="4BCE306F"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r w:rsidRPr="00C527C3">
        <w:rPr>
          <w:rFonts w:ascii="Times New Roman" w:hAnsi="Times New Roman" w:cs="Times New Roman"/>
          <w:color w:val="000000" w:themeColor="text1"/>
          <w:sz w:val="28"/>
          <w:szCs w:val="28"/>
        </w:rPr>
        <w:t>Therefore, there is a clear trade-off:</w:t>
      </w:r>
    </w:p>
    <w:p w14:paraId="4024E56C" w14:textId="77777777" w:rsidR="00C527C3" w:rsidRPr="00C527C3" w:rsidRDefault="00C527C3" w:rsidP="00684BAF">
      <w:pPr>
        <w:spacing w:line="360" w:lineRule="auto"/>
        <w:rPr>
          <w:rFonts w:ascii="Times New Roman" w:hAnsi="Times New Roman" w:cs="Times New Roman"/>
          <w:color w:val="000000" w:themeColor="text1"/>
          <w:sz w:val="28"/>
          <w:szCs w:val="28"/>
        </w:rPr>
      </w:pPr>
      <w:r w:rsidRPr="00C527C3">
        <w:rPr>
          <w:rFonts w:ascii="Times New Roman" w:hAnsi="Times New Roman" w:cs="Times New Roman"/>
          <w:b/>
          <w:bCs/>
          <w:color w:val="000000" w:themeColor="text1"/>
          <w:sz w:val="28"/>
          <w:szCs w:val="28"/>
        </w:rPr>
        <w:t>CFG → simplicity and interpretability</w:t>
      </w:r>
      <w:r w:rsidRPr="00C527C3">
        <w:rPr>
          <w:rFonts w:ascii="Times New Roman" w:hAnsi="Times New Roman" w:cs="Times New Roman"/>
          <w:color w:val="000000" w:themeColor="text1"/>
          <w:sz w:val="28"/>
          <w:szCs w:val="28"/>
        </w:rPr>
        <w:br/>
      </w:r>
      <w:r w:rsidRPr="00C527C3">
        <w:rPr>
          <w:rFonts w:ascii="Times New Roman" w:hAnsi="Times New Roman" w:cs="Times New Roman"/>
          <w:b/>
          <w:bCs/>
          <w:color w:val="000000" w:themeColor="text1"/>
          <w:sz w:val="28"/>
          <w:szCs w:val="28"/>
        </w:rPr>
        <w:t>PCFG → probabilistic ambiguity resolution</w:t>
      </w:r>
      <w:r w:rsidRPr="00C527C3">
        <w:rPr>
          <w:rFonts w:ascii="Times New Roman" w:hAnsi="Times New Roman" w:cs="Times New Roman"/>
          <w:color w:val="000000" w:themeColor="text1"/>
          <w:sz w:val="28"/>
          <w:szCs w:val="28"/>
        </w:rPr>
        <w:br/>
      </w:r>
      <w:r w:rsidRPr="00C527C3">
        <w:rPr>
          <w:rFonts w:ascii="Times New Roman" w:hAnsi="Times New Roman" w:cs="Times New Roman"/>
          <w:b/>
          <w:bCs/>
          <w:color w:val="000000" w:themeColor="text1"/>
          <w:sz w:val="28"/>
          <w:szCs w:val="28"/>
        </w:rPr>
        <w:t>Neural parsing → contextual learning and flexibility</w:t>
      </w:r>
    </w:p>
    <w:p w14:paraId="35C1C1B1" w14:textId="2348597A" w:rsidR="00C527C3" w:rsidRPr="00C527C3"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For a modern real-world NLP application, the ability to use context and learn from diverse language data is highly important. Therefore, neural parsing is generally the most effective choice, provided sufficient training data and computational resources are available.</w:t>
      </w:r>
    </w:p>
    <w:p w14:paraId="6530762B" w14:textId="70760834" w:rsidR="00C527C3" w:rsidRPr="00684BAF" w:rsidRDefault="00C527C3" w:rsidP="00C527C3">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5. Clarity of Presentation</w:t>
      </w:r>
      <w:r w:rsidR="00684BAF" w:rsidRPr="00684BAF">
        <w:rPr>
          <w:rFonts w:ascii="Times New Roman" w:hAnsi="Times New Roman" w:cs="Times New Roman"/>
          <w:b/>
          <w:bCs/>
          <w:color w:val="000000" w:themeColor="text1"/>
          <w:sz w:val="32"/>
          <w:szCs w:val="32"/>
        </w:rPr>
        <w:t>:</w:t>
      </w:r>
    </w:p>
    <w:p w14:paraId="0F324BC8" w14:textId="77777777" w:rsidR="00C527C3" w:rsidRPr="00C527C3" w:rsidRDefault="00C527C3" w:rsidP="00C527C3">
      <w:pPr>
        <w:spacing w:line="360" w:lineRule="auto"/>
        <w:jc w:val="both"/>
        <w:rPr>
          <w:rFonts w:ascii="Times New Roman" w:hAnsi="Times New Roman" w:cs="Times New Roman"/>
          <w:b/>
          <w:bCs/>
          <w:color w:val="000000" w:themeColor="text1"/>
          <w:sz w:val="28"/>
          <w:szCs w:val="28"/>
        </w:rPr>
      </w:pPr>
      <w:r w:rsidRPr="00C527C3">
        <w:rPr>
          <w:rFonts w:ascii="Times New Roman" w:hAnsi="Times New Roman" w:cs="Times New Roman"/>
          <w:b/>
          <w:bCs/>
          <w:color w:val="000000" w:themeColor="text1"/>
          <w:sz w:val="28"/>
          <w:szCs w:val="28"/>
        </w:rPr>
        <w:t>Conclusion</w:t>
      </w:r>
    </w:p>
    <w:p w14:paraId="1791EA50"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CFG, PCFG, and neural parsing differ mainly in how they represent and resolve ambiguity. CFG generates possible syntactic structures using fixed grammar rules but does not naturally rank ambiguous interpretations. PCFG improves this by assigning probabilities to alternative parses and selecting the most likely structure.</w:t>
      </w:r>
    </w:p>
    <w:p w14:paraId="53D6AA72"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Neural parsing learns linguistic and contextual patterns from data and can handle complex and ambiguous sentences more flexibly.</w:t>
      </w:r>
    </w:p>
    <w:p w14:paraId="6D55B7C5" w14:textId="77777777" w:rsidR="00C527C3" w:rsidRPr="00684BAF"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 xml:space="preserve">For the sentence "She saw the man with a telescope," all three approaches can </w:t>
      </w:r>
      <w:proofErr w:type="spellStart"/>
      <w:r w:rsidRPr="00684BAF">
        <w:rPr>
          <w:rFonts w:ascii="Times New Roman" w:hAnsi="Times New Roman" w:cs="Times New Roman"/>
          <w:color w:val="000000" w:themeColor="text1"/>
          <w:sz w:val="28"/>
          <w:szCs w:val="28"/>
        </w:rPr>
        <w:t>analyze</w:t>
      </w:r>
      <w:proofErr w:type="spellEnd"/>
      <w:r w:rsidRPr="00684BAF">
        <w:rPr>
          <w:rFonts w:ascii="Times New Roman" w:hAnsi="Times New Roman" w:cs="Times New Roman"/>
          <w:color w:val="000000" w:themeColor="text1"/>
          <w:sz w:val="28"/>
          <w:szCs w:val="28"/>
        </w:rPr>
        <w:t xml:space="preserve"> the possible structures, but neural parsing can use contextual information to make a more informed decision.</w:t>
      </w:r>
    </w:p>
    <w:p w14:paraId="0C77F10A" w14:textId="77777777" w:rsidR="00C527C3" w:rsidRDefault="00C527C3" w:rsidP="00C527C3">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Therefore, neural parsing is the most effective approach for real-world applications when sufficient training data and computational resources are available. PCFG is a strong alternative when probabilistic and interpretable grammar-based parsing is preferred, while CFG is most suitable for simpler rule-based applications.</w:t>
      </w:r>
    </w:p>
    <w:p w14:paraId="602F8FE6" w14:textId="77777777" w:rsidR="00684BAF" w:rsidRDefault="00684BAF" w:rsidP="00C527C3">
      <w:pPr>
        <w:spacing w:line="360" w:lineRule="auto"/>
        <w:jc w:val="both"/>
        <w:rPr>
          <w:rFonts w:ascii="Times New Roman" w:hAnsi="Times New Roman" w:cs="Times New Roman"/>
          <w:color w:val="000000" w:themeColor="text1"/>
          <w:sz w:val="28"/>
          <w:szCs w:val="28"/>
        </w:rPr>
      </w:pPr>
    </w:p>
    <w:p w14:paraId="55FD1430" w14:textId="77777777" w:rsidR="00684BAF" w:rsidRDefault="00684BAF" w:rsidP="00C527C3">
      <w:pPr>
        <w:spacing w:line="360" w:lineRule="auto"/>
        <w:jc w:val="both"/>
        <w:rPr>
          <w:rFonts w:ascii="Times New Roman" w:hAnsi="Times New Roman" w:cs="Times New Roman"/>
          <w:color w:val="000000" w:themeColor="text1"/>
          <w:sz w:val="28"/>
          <w:szCs w:val="28"/>
        </w:rPr>
      </w:pPr>
    </w:p>
    <w:p w14:paraId="33CD5935" w14:textId="77777777" w:rsidR="00684BAF" w:rsidRDefault="00684BAF" w:rsidP="00C527C3">
      <w:pPr>
        <w:spacing w:line="360" w:lineRule="auto"/>
        <w:jc w:val="both"/>
        <w:rPr>
          <w:rFonts w:ascii="Times New Roman" w:hAnsi="Times New Roman" w:cs="Times New Roman"/>
          <w:color w:val="000000" w:themeColor="text1"/>
          <w:sz w:val="28"/>
          <w:szCs w:val="28"/>
        </w:rPr>
      </w:pPr>
    </w:p>
    <w:p w14:paraId="57D35356" w14:textId="77777777" w:rsidR="00684BAF" w:rsidRPr="00684BAF" w:rsidRDefault="00684BAF" w:rsidP="00684BAF">
      <w:pPr>
        <w:spacing w:line="360" w:lineRule="auto"/>
        <w:jc w:val="center"/>
        <w:rPr>
          <w:rFonts w:ascii="Times New Roman" w:hAnsi="Times New Roman" w:cs="Times New Roman"/>
          <w:b/>
          <w:bCs/>
          <w:color w:val="EE0000"/>
          <w:sz w:val="40"/>
          <w:szCs w:val="40"/>
        </w:rPr>
      </w:pPr>
      <w:r w:rsidRPr="00684BAF">
        <w:rPr>
          <w:rFonts w:ascii="Times New Roman" w:hAnsi="Times New Roman" w:cs="Times New Roman"/>
          <w:b/>
          <w:bCs/>
          <w:color w:val="EE0000"/>
          <w:sz w:val="40"/>
          <w:szCs w:val="40"/>
        </w:rPr>
        <w:lastRenderedPageBreak/>
        <w:t>Q4. Feature Structures vs Subcategorization Frames</w:t>
      </w:r>
    </w:p>
    <w:p w14:paraId="292B41C7" w14:textId="16308008" w:rsidR="00684BAF" w:rsidRPr="00684BAF" w:rsidRDefault="00684BAF" w:rsidP="00684BAF">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1. Scope of Items</w:t>
      </w:r>
      <w:r w:rsidRPr="00684BAF">
        <w:rPr>
          <w:rFonts w:ascii="Times New Roman" w:hAnsi="Times New Roman" w:cs="Times New Roman"/>
          <w:b/>
          <w:bCs/>
          <w:color w:val="000000" w:themeColor="text1"/>
          <w:sz w:val="32"/>
          <w:szCs w:val="32"/>
        </w:rPr>
        <w:t>:</w:t>
      </w:r>
    </w:p>
    <w:p w14:paraId="7B873E57"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two approaches being compared are Feature Structures and Subcategorization Frames. Both are important representations in NLP for describing linguistic information, but they serve different purposes.</w:t>
      </w:r>
    </w:p>
    <w:p w14:paraId="0E6F81A6"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Feature structures represent grammatical properties or features of linguistic units, such as number, person, gender, tense, and case. They are particularly useful for enforcing agreement between words.</w:t>
      </w:r>
    </w:p>
    <w:p w14:paraId="66CD8276"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Subcategorization frames describe the types and number of arguments that a verb requires. For example, the verb "eat" normally requires a subject and can take an object.</w:t>
      </w:r>
    </w:p>
    <w:p w14:paraId="6F876019" w14:textId="5CCCEF71"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comparison focuses on subject–verb agreement, grammatical constraints, verb argument structures, representation of linguistic information, and grammatical correctness.</w:t>
      </w:r>
    </w:p>
    <w:p w14:paraId="377E9F6F" w14:textId="516DA695" w:rsidR="00684BAF" w:rsidRPr="00684BAF" w:rsidRDefault="00684BAF" w:rsidP="00684BAF">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2. Comparison Depth</w:t>
      </w:r>
      <w:r w:rsidRPr="00684BAF">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45"/>
        <w:gridCol w:w="3926"/>
        <w:gridCol w:w="3803"/>
      </w:tblGrid>
      <w:tr w:rsidR="00684BAF" w:rsidRPr="00684BAF" w14:paraId="56F8B73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B74503" w14:textId="77777777" w:rsidR="00684BAF" w:rsidRPr="00684BAF" w:rsidRDefault="00684BAF" w:rsidP="00684BAF">
            <w:pPr>
              <w:spacing w:line="360" w:lineRule="auto"/>
              <w:jc w:val="center"/>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DF35D9" w14:textId="77777777" w:rsidR="00684BAF" w:rsidRPr="00684BAF" w:rsidRDefault="00684BAF" w:rsidP="00684BAF">
            <w:pPr>
              <w:spacing w:line="360" w:lineRule="auto"/>
              <w:jc w:val="center"/>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Feature Structures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216A54" w14:textId="77777777" w:rsidR="00684BAF" w:rsidRPr="00684BAF" w:rsidRDefault="00684BAF" w:rsidP="00684BAF">
            <w:pPr>
              <w:spacing w:line="360" w:lineRule="auto"/>
              <w:jc w:val="center"/>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Subcategorization Frames</w:t>
            </w:r>
          </w:p>
        </w:tc>
      </w:tr>
      <w:tr w:rsidR="00684BAF" w:rsidRPr="00684BAF" w14:paraId="1CADFE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9A64C6"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Main 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18C098"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Represents grammatical features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157B1"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Represents verb argument requirements</w:t>
            </w:r>
          </w:p>
        </w:tc>
      </w:tr>
      <w:tr w:rsidR="00684BAF" w:rsidRPr="00684BAF" w14:paraId="774D28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12051"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Main 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41AF8B"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Agreement and linguistic properties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F86BD3"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Verb complements and arguments</w:t>
            </w:r>
          </w:p>
        </w:tc>
      </w:tr>
      <w:tr w:rsidR="00684BAF" w:rsidRPr="00684BAF" w14:paraId="57EC4C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09F25"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Features represented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86292F"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Number, person, gender, tense, case, etc.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E6A248"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Subject, object, complement types</w:t>
            </w:r>
          </w:p>
        </w:tc>
      </w:tr>
      <w:tr w:rsidR="00684BAF" w:rsidRPr="00684BAF" w14:paraId="780879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300771"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Subject–verb agreement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9A41E9"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Strong support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DF428B"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Not its primary purpose</w:t>
            </w:r>
          </w:p>
        </w:tc>
      </w:tr>
      <w:tr w:rsidR="00684BAF" w:rsidRPr="00684BAF" w14:paraId="111134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1BCE63"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Verb argument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C99F47"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Can represent related information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F0559D"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Strong support</w:t>
            </w:r>
          </w:p>
        </w:tc>
      </w:tr>
      <w:tr w:rsidR="00684BAF" w:rsidRPr="00684BAF" w14:paraId="7D33F0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10B774"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Constraint checking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5AC78B"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Uses feature matching/unification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5D047"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Checks required arguments</w:t>
            </w:r>
          </w:p>
        </w:tc>
      </w:tr>
      <w:tr w:rsidR="00684BAF" w:rsidRPr="00684BAF" w14:paraId="74F222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A92350"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lastRenderedPageBreak/>
              <w:t>Example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BC9B3E"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Number = 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9C5192"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Verb + subject + object</w:t>
            </w:r>
          </w:p>
        </w:tc>
      </w:tr>
      <w:tr w:rsidR="00684BAF" w:rsidRPr="00684BAF" w14:paraId="268603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2D3D35"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Flexibility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91D91E"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High for linguistic features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433CF2"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Strong for verb-specific structures</w:t>
            </w:r>
          </w:p>
        </w:tc>
      </w:tr>
      <w:tr w:rsidR="00684BAF" w:rsidRPr="00684BAF" w14:paraId="65B406DA" w14:textId="77777777" w:rsidTr="00684BAF">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E30F712"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Main application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7836174"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Grammar and agreement checking</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63E78FB"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Syntactic/semantic argument analysis</w:t>
            </w:r>
          </w:p>
        </w:tc>
      </w:tr>
      <w:tr w:rsidR="00684BAF" w:rsidRPr="00684BAF" w14:paraId="172ECF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B80C3B5" w14:textId="2865E6D0"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Best suited for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5E0B579" w14:textId="68548F4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Enforcing feature agreement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89E97B6" w14:textId="0F098F35"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Enforcing verb valency requirements</w:t>
            </w:r>
          </w:p>
        </w:tc>
      </w:tr>
    </w:tbl>
    <w:p w14:paraId="28A2A8A1" w14:textId="77777777" w:rsidR="00684BAF" w:rsidRPr="00684BAF" w:rsidRDefault="00684BAF" w:rsidP="00684BAF">
      <w:pPr>
        <w:spacing w:line="360" w:lineRule="auto"/>
        <w:jc w:val="both"/>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Feature Structures</w:t>
      </w:r>
    </w:p>
    <w:p w14:paraId="032BF8E4"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A feature structure can represent information such as:</w:t>
      </w:r>
    </w:p>
    <w:p w14:paraId="48F7F27B"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Subject:</w:t>
      </w:r>
    </w:p>
    <w:p w14:paraId="6B1E469A" w14:textId="77777777" w:rsidR="00684BAF" w:rsidRPr="00684BAF" w:rsidRDefault="00684BAF" w:rsidP="00684BAF">
      <w:pPr>
        <w:numPr>
          <w:ilvl w:val="0"/>
          <w:numId w:val="29"/>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Number = Singular</w:t>
      </w:r>
    </w:p>
    <w:p w14:paraId="038784B3" w14:textId="77777777" w:rsidR="00684BAF" w:rsidRPr="00684BAF" w:rsidRDefault="00684BAF" w:rsidP="00684BAF">
      <w:pPr>
        <w:numPr>
          <w:ilvl w:val="0"/>
          <w:numId w:val="29"/>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Person = Third</w:t>
      </w:r>
    </w:p>
    <w:p w14:paraId="00FA7929"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Verb:</w:t>
      </w:r>
    </w:p>
    <w:p w14:paraId="2406BADD" w14:textId="77777777" w:rsidR="00684BAF" w:rsidRPr="00684BAF" w:rsidRDefault="00684BAF" w:rsidP="00684BAF">
      <w:pPr>
        <w:numPr>
          <w:ilvl w:val="0"/>
          <w:numId w:val="30"/>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Number = Singular</w:t>
      </w:r>
    </w:p>
    <w:p w14:paraId="313B8721" w14:textId="77777777" w:rsidR="00684BAF" w:rsidRPr="00684BAF" w:rsidRDefault="00684BAF" w:rsidP="00684BAF">
      <w:pPr>
        <w:numPr>
          <w:ilvl w:val="0"/>
          <w:numId w:val="30"/>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Person = Third</w:t>
      </w:r>
    </w:p>
    <w:p w14:paraId="53BBCFF8"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parser can compare these features to ensure that the subject and verb agree.</w:t>
      </w:r>
    </w:p>
    <w:p w14:paraId="67265085" w14:textId="77777777" w:rsidR="00684BAF" w:rsidRPr="00684BAF" w:rsidRDefault="00684BAF" w:rsidP="00684BAF">
      <w:pPr>
        <w:spacing w:line="360" w:lineRule="auto"/>
        <w:jc w:val="both"/>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Subcategorization Frames</w:t>
      </w:r>
    </w:p>
    <w:p w14:paraId="43EBE45E"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A subcategorization frame specifies the arguments required by a verb.</w:t>
      </w:r>
    </w:p>
    <w:p w14:paraId="4BA4D31F"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For example:</w:t>
      </w:r>
    </w:p>
    <w:p w14:paraId="0D443876"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eat → Subject + Object</w:t>
      </w:r>
    </w:p>
    <w:p w14:paraId="0D36C570"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Therefore:</w:t>
      </w:r>
    </w:p>
    <w:p w14:paraId="09410081"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The boy eats an apple.</w:t>
      </w:r>
    </w:p>
    <w:p w14:paraId="1DBD0BCA"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contains:</w:t>
      </w:r>
    </w:p>
    <w:p w14:paraId="7879FD53" w14:textId="77777777" w:rsidR="00684BAF" w:rsidRPr="00684BAF" w:rsidRDefault="00684BAF" w:rsidP="00684BAF">
      <w:pPr>
        <w:numPr>
          <w:ilvl w:val="0"/>
          <w:numId w:val="31"/>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Subject → </w:t>
      </w:r>
      <w:r w:rsidRPr="00684BAF">
        <w:rPr>
          <w:rFonts w:ascii="Times New Roman" w:hAnsi="Times New Roman" w:cs="Times New Roman"/>
          <w:b/>
          <w:bCs/>
          <w:color w:val="000000" w:themeColor="text1"/>
          <w:sz w:val="28"/>
          <w:szCs w:val="28"/>
        </w:rPr>
        <w:t>The boy</w:t>
      </w:r>
    </w:p>
    <w:p w14:paraId="7AF85B26" w14:textId="77777777" w:rsidR="00684BAF" w:rsidRPr="00684BAF" w:rsidRDefault="00684BAF" w:rsidP="00684BAF">
      <w:pPr>
        <w:numPr>
          <w:ilvl w:val="0"/>
          <w:numId w:val="31"/>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Verb → </w:t>
      </w:r>
      <w:r w:rsidRPr="00684BAF">
        <w:rPr>
          <w:rFonts w:ascii="Times New Roman" w:hAnsi="Times New Roman" w:cs="Times New Roman"/>
          <w:b/>
          <w:bCs/>
          <w:color w:val="000000" w:themeColor="text1"/>
          <w:sz w:val="28"/>
          <w:szCs w:val="28"/>
        </w:rPr>
        <w:t>eats</w:t>
      </w:r>
    </w:p>
    <w:p w14:paraId="24CDC6B4" w14:textId="77777777" w:rsidR="00684BAF" w:rsidRPr="00684BAF" w:rsidRDefault="00684BAF" w:rsidP="00684BAF">
      <w:pPr>
        <w:numPr>
          <w:ilvl w:val="0"/>
          <w:numId w:val="31"/>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Object → </w:t>
      </w:r>
      <w:r w:rsidRPr="00684BAF">
        <w:rPr>
          <w:rFonts w:ascii="Times New Roman" w:hAnsi="Times New Roman" w:cs="Times New Roman"/>
          <w:b/>
          <w:bCs/>
          <w:color w:val="000000" w:themeColor="text1"/>
          <w:sz w:val="28"/>
          <w:szCs w:val="28"/>
        </w:rPr>
        <w:t>an apple</w:t>
      </w:r>
    </w:p>
    <w:p w14:paraId="6A47E101" w14:textId="0F7C59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lastRenderedPageBreak/>
        <w:t>The frame helps determine whether the verb has the appropriate argument structure.</w:t>
      </w:r>
    </w:p>
    <w:p w14:paraId="628FC9F0" w14:textId="247325E7" w:rsidR="00684BAF" w:rsidRPr="00684BAF" w:rsidRDefault="00684BAF" w:rsidP="00684BAF">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3. Use of Evidence</w:t>
      </w:r>
      <w:r w:rsidRPr="00684BAF">
        <w:rPr>
          <w:rFonts w:ascii="Times New Roman" w:hAnsi="Times New Roman" w:cs="Times New Roman"/>
          <w:b/>
          <w:bCs/>
          <w:color w:val="000000" w:themeColor="text1"/>
          <w:sz w:val="32"/>
          <w:szCs w:val="32"/>
        </w:rPr>
        <w:t>:</w:t>
      </w:r>
    </w:p>
    <w:p w14:paraId="4142EF94"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Consider the sentence:</w:t>
      </w:r>
    </w:p>
    <w:p w14:paraId="3FEDD01D"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"The boy plays football."</w:t>
      </w:r>
    </w:p>
    <w:p w14:paraId="2155D017"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subject </w:t>
      </w:r>
      <w:r w:rsidRPr="00684BAF">
        <w:rPr>
          <w:rFonts w:ascii="Times New Roman" w:hAnsi="Times New Roman" w:cs="Times New Roman"/>
          <w:b/>
          <w:bCs/>
          <w:color w:val="000000" w:themeColor="text1"/>
          <w:sz w:val="28"/>
          <w:szCs w:val="28"/>
        </w:rPr>
        <w:t>"boy"</w:t>
      </w:r>
      <w:r w:rsidRPr="00684BAF">
        <w:rPr>
          <w:rFonts w:ascii="Times New Roman" w:hAnsi="Times New Roman" w:cs="Times New Roman"/>
          <w:color w:val="000000" w:themeColor="text1"/>
          <w:sz w:val="28"/>
          <w:szCs w:val="28"/>
        </w:rPr>
        <w:t> is singular and third person. Therefore, the verb should also have compatible agreement features.</w:t>
      </w:r>
    </w:p>
    <w:p w14:paraId="741CB6E1"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A feature structure can represent:</w:t>
      </w:r>
    </w:p>
    <w:p w14:paraId="0CA0BC3E" w14:textId="77777777" w:rsidR="00684BAF" w:rsidRPr="00684BAF" w:rsidRDefault="00684BAF" w:rsidP="00684BAF">
      <w:pPr>
        <w:spacing w:line="360" w:lineRule="auto"/>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Subject:</w:t>
      </w:r>
    </w:p>
    <w:p w14:paraId="0D625C96" w14:textId="77777777" w:rsidR="00684BAF" w:rsidRPr="00684BAF" w:rsidRDefault="00684BAF" w:rsidP="00684BAF">
      <w:pPr>
        <w:spacing w:line="360" w:lineRule="auto"/>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Number = Singular</w:t>
      </w:r>
      <w:r w:rsidRPr="00684BAF">
        <w:rPr>
          <w:rFonts w:ascii="Times New Roman" w:hAnsi="Times New Roman" w:cs="Times New Roman"/>
          <w:color w:val="000000" w:themeColor="text1"/>
          <w:sz w:val="28"/>
          <w:szCs w:val="28"/>
        </w:rPr>
        <w:br/>
        <w:t>Person = Third</w:t>
      </w:r>
    </w:p>
    <w:p w14:paraId="1186939A" w14:textId="77777777" w:rsidR="00684BAF" w:rsidRPr="00684BAF" w:rsidRDefault="00684BAF" w:rsidP="00684BAF">
      <w:pPr>
        <w:spacing w:line="360" w:lineRule="auto"/>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Verb:</w:t>
      </w:r>
    </w:p>
    <w:p w14:paraId="72D93BC1" w14:textId="77777777" w:rsidR="00684BAF" w:rsidRPr="00684BAF" w:rsidRDefault="00684BAF" w:rsidP="00684BAF">
      <w:pPr>
        <w:spacing w:line="360" w:lineRule="auto"/>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Number = Singular</w:t>
      </w:r>
      <w:r w:rsidRPr="00684BAF">
        <w:rPr>
          <w:rFonts w:ascii="Times New Roman" w:hAnsi="Times New Roman" w:cs="Times New Roman"/>
          <w:color w:val="000000" w:themeColor="text1"/>
          <w:sz w:val="28"/>
          <w:szCs w:val="28"/>
        </w:rPr>
        <w:br/>
        <w:t>Person = Third</w:t>
      </w:r>
    </w:p>
    <w:p w14:paraId="12D65FE4" w14:textId="77777777" w:rsidR="00684BAF" w:rsidRPr="00684BAF" w:rsidRDefault="00684BAF" w:rsidP="00684BAF">
      <w:pPr>
        <w:spacing w:line="360" w:lineRule="auto"/>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matching features support the grammatical sentence:</w:t>
      </w:r>
    </w:p>
    <w:p w14:paraId="45295C35" w14:textId="77777777" w:rsidR="00684BAF" w:rsidRPr="00684BAF" w:rsidRDefault="00684BAF" w:rsidP="00684BAF">
      <w:pPr>
        <w:spacing w:line="360" w:lineRule="auto"/>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"The boy plays football."</w:t>
      </w:r>
    </w:p>
    <w:p w14:paraId="5EC347CD" w14:textId="77777777" w:rsidR="00684BAF" w:rsidRPr="00684BAF" w:rsidRDefault="00684BAF" w:rsidP="00684BAF">
      <w:pPr>
        <w:spacing w:line="360" w:lineRule="auto"/>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But:</w:t>
      </w:r>
    </w:p>
    <w:p w14:paraId="04A6688E" w14:textId="77777777" w:rsidR="00684BAF" w:rsidRPr="00684BAF" w:rsidRDefault="00684BAF" w:rsidP="00684BAF">
      <w:pPr>
        <w:spacing w:line="360" w:lineRule="auto"/>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"The boy play football."</w:t>
      </w:r>
    </w:p>
    <w:p w14:paraId="7F05C455"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contains an agreement problem because the verb form does not agree with the singular third-person subject.</w:t>
      </w:r>
    </w:p>
    <w:p w14:paraId="1B49EC4A" w14:textId="77777777" w:rsidR="00684BAF" w:rsidRPr="00684BAF" w:rsidRDefault="00684BAF" w:rsidP="00684BAF">
      <w:pPr>
        <w:spacing w:line="360" w:lineRule="auto"/>
        <w:jc w:val="both"/>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Subcategorization Example</w:t>
      </w:r>
    </w:p>
    <w:p w14:paraId="7DFA8CA6"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Consider:</w:t>
      </w:r>
    </w:p>
    <w:p w14:paraId="0FF2BE3C"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"The boy eats an apple."</w:t>
      </w:r>
    </w:p>
    <w:p w14:paraId="6E78B612"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verb </w:t>
      </w:r>
      <w:r w:rsidRPr="00684BAF">
        <w:rPr>
          <w:rFonts w:ascii="Times New Roman" w:hAnsi="Times New Roman" w:cs="Times New Roman"/>
          <w:b/>
          <w:bCs/>
          <w:color w:val="000000" w:themeColor="text1"/>
          <w:sz w:val="28"/>
          <w:szCs w:val="28"/>
        </w:rPr>
        <w:t>"eat"</w:t>
      </w:r>
      <w:r w:rsidRPr="00684BAF">
        <w:rPr>
          <w:rFonts w:ascii="Times New Roman" w:hAnsi="Times New Roman" w:cs="Times New Roman"/>
          <w:color w:val="000000" w:themeColor="text1"/>
          <w:sz w:val="28"/>
          <w:szCs w:val="28"/>
        </w:rPr>
        <w:t> can be represented using a frame such as:</w:t>
      </w:r>
    </w:p>
    <w:p w14:paraId="27EDCC2C"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eat → NP Subject + NP Object</w:t>
      </w:r>
    </w:p>
    <w:p w14:paraId="68BE82BB"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sentence satisfies the frame because it contains both a subject and an object.</w:t>
      </w:r>
    </w:p>
    <w:p w14:paraId="6FAA3C76"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For an intransitive verb such as:</w:t>
      </w:r>
    </w:p>
    <w:p w14:paraId="70DE76B9"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"The boy sleeps."</w:t>
      </w:r>
    </w:p>
    <w:p w14:paraId="217D7ACA"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frame can be:</w:t>
      </w:r>
    </w:p>
    <w:p w14:paraId="65DC5A4B"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sleep → NP Subject</w:t>
      </w:r>
    </w:p>
    <w:p w14:paraId="5180D0F4"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An additional object is not required.</w:t>
      </w:r>
    </w:p>
    <w:p w14:paraId="18B31BAB" w14:textId="20B56F1E"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lastRenderedPageBreak/>
        <w:t>This demonstrates that subcategorization frames are especially useful for determining which arguments a verb can or must take.</w:t>
      </w:r>
    </w:p>
    <w:p w14:paraId="2A393E52" w14:textId="44EF19A3" w:rsidR="00684BAF" w:rsidRPr="00684BAF" w:rsidRDefault="00684BAF" w:rsidP="00684BAF">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4. Critical Thinking</w:t>
      </w:r>
      <w:r w:rsidRPr="00684BAF">
        <w:rPr>
          <w:rFonts w:ascii="Times New Roman" w:hAnsi="Times New Roman" w:cs="Times New Roman"/>
          <w:b/>
          <w:bCs/>
          <w:color w:val="000000" w:themeColor="text1"/>
          <w:sz w:val="32"/>
          <w:szCs w:val="32"/>
        </w:rPr>
        <w:t>:</w:t>
      </w:r>
    </w:p>
    <w:p w14:paraId="7118A967"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Feature structures and subcategorization frames solve different but complementary linguistic problems.</w:t>
      </w:r>
    </w:p>
    <w:p w14:paraId="5A27B78C"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Feature structures are particularly effective for enforcing subject–verb agreement because grammatical features such as number and person can be compared using feature matching or unification. They can also represent several other linguistic properties such as tense, gender, case, and agreement.</w:t>
      </w:r>
    </w:p>
    <w:p w14:paraId="40B95BB0"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Subcategorization frames are more effective for determining verb argument structures. They specify whether a verb requires a subject, object, complement, or other argument.</w:t>
      </w:r>
    </w:p>
    <w:p w14:paraId="21FF4302"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For example:</w:t>
      </w:r>
    </w:p>
    <w:p w14:paraId="58BA75EC"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students plays football."</w:t>
      </w:r>
    </w:p>
    <w:p w14:paraId="044AC28B"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feature structure can identify an agreement problem because students </w:t>
      </w:r>
      <w:proofErr w:type="gramStart"/>
      <w:r w:rsidRPr="00684BAF">
        <w:rPr>
          <w:rFonts w:ascii="Times New Roman" w:hAnsi="Times New Roman" w:cs="Times New Roman"/>
          <w:color w:val="000000" w:themeColor="text1"/>
          <w:sz w:val="28"/>
          <w:szCs w:val="28"/>
        </w:rPr>
        <w:t>is</w:t>
      </w:r>
      <w:proofErr w:type="gramEnd"/>
      <w:r w:rsidRPr="00684BAF">
        <w:rPr>
          <w:rFonts w:ascii="Times New Roman" w:hAnsi="Times New Roman" w:cs="Times New Roman"/>
          <w:color w:val="000000" w:themeColor="text1"/>
          <w:sz w:val="28"/>
          <w:szCs w:val="28"/>
        </w:rPr>
        <w:t xml:space="preserve"> plural while plays </w:t>
      </w:r>
      <w:proofErr w:type="gramStart"/>
      <w:r w:rsidRPr="00684BAF">
        <w:rPr>
          <w:rFonts w:ascii="Times New Roman" w:hAnsi="Times New Roman" w:cs="Times New Roman"/>
          <w:color w:val="000000" w:themeColor="text1"/>
          <w:sz w:val="28"/>
          <w:szCs w:val="28"/>
        </w:rPr>
        <w:t>is</w:t>
      </w:r>
      <w:proofErr w:type="gramEnd"/>
      <w:r w:rsidRPr="00684BAF">
        <w:rPr>
          <w:rFonts w:ascii="Times New Roman" w:hAnsi="Times New Roman" w:cs="Times New Roman"/>
          <w:color w:val="000000" w:themeColor="text1"/>
          <w:sz w:val="28"/>
          <w:szCs w:val="28"/>
        </w:rPr>
        <w:t xml:space="preserve"> singular.</w:t>
      </w:r>
    </w:p>
    <w:p w14:paraId="4315FFE0"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On the other hand, if a verb requires an object, the subcategorization frame can identify whether the required argument is present.</w:t>
      </w:r>
    </w:p>
    <w:p w14:paraId="3E0602C0"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Therefore, selecting one approach depends on the requirement:</w:t>
      </w:r>
    </w:p>
    <w:p w14:paraId="07A45971" w14:textId="77777777" w:rsidR="00684BAF" w:rsidRPr="00684BAF" w:rsidRDefault="00684BAF" w:rsidP="00684BAF">
      <w:pPr>
        <w:numPr>
          <w:ilvl w:val="0"/>
          <w:numId w:val="32"/>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For agreement and grammatical feature constraints → Feature Structures</w:t>
      </w:r>
    </w:p>
    <w:p w14:paraId="470807C9" w14:textId="77777777" w:rsidR="00684BAF" w:rsidRPr="00684BAF" w:rsidRDefault="00684BAF" w:rsidP="00684BAF">
      <w:pPr>
        <w:numPr>
          <w:ilvl w:val="0"/>
          <w:numId w:val="32"/>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For verb argument requirements → Subcategorization Frames</w:t>
      </w:r>
    </w:p>
    <w:p w14:paraId="473D5325" w14:textId="60F20FB0"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Since the question specifically asks which provides better support for enforcing grammatical correctness, feature structures provide stronger overall support for agreement-based grammatical constraints. However, the best practical grammar system would combine both approaches.</w:t>
      </w:r>
    </w:p>
    <w:p w14:paraId="16AB853D" w14:textId="6686941F" w:rsidR="00684BAF" w:rsidRPr="00684BAF" w:rsidRDefault="00684BAF" w:rsidP="00684BAF">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5. Clarity of Presentation</w:t>
      </w:r>
      <w:r w:rsidRPr="00684BAF">
        <w:rPr>
          <w:rFonts w:ascii="Times New Roman" w:hAnsi="Times New Roman" w:cs="Times New Roman"/>
          <w:b/>
          <w:bCs/>
          <w:color w:val="000000" w:themeColor="text1"/>
          <w:sz w:val="32"/>
          <w:szCs w:val="32"/>
        </w:rPr>
        <w:t>:</w:t>
      </w:r>
    </w:p>
    <w:p w14:paraId="4D2343FC" w14:textId="77777777" w:rsidR="00684BAF" w:rsidRPr="00684BAF" w:rsidRDefault="00684BAF" w:rsidP="00684BAF">
      <w:pPr>
        <w:spacing w:line="360" w:lineRule="auto"/>
        <w:jc w:val="both"/>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Conclusion</w:t>
      </w:r>
    </w:p>
    <w:p w14:paraId="5CF3F7AE"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Feature structures and subcategorization frames provide different types of linguistic information. Feature structures represent grammatical properties such as number, person, tense, and case, making them highly effective for enforcing subject–verb agreement and other grammatical constraints.</w:t>
      </w:r>
    </w:p>
    <w:p w14:paraId="1671C5F3"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lastRenderedPageBreak/>
        <w:t>Subcategorization frames describe the argument structure required by verbs and are useful for determining whether subjects, objects, and complements are correctly used.</w:t>
      </w:r>
    </w:p>
    <w:p w14:paraId="25C3B8CC" w14:textId="77777777" w:rsid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Therefore, feature structures provide better support for enforcing grammatical correctness, particularly for agreement constraints. However, combining feature structures with subcategorization frames would provide a more complete grammar representation because it can handle both agreement features and verb argument structures.</w:t>
      </w:r>
    </w:p>
    <w:p w14:paraId="30D26CEA" w14:textId="77777777" w:rsidR="00684BAF" w:rsidRDefault="00684BAF" w:rsidP="00684BAF">
      <w:pPr>
        <w:spacing w:line="360" w:lineRule="auto"/>
        <w:jc w:val="both"/>
        <w:rPr>
          <w:rFonts w:ascii="Times New Roman" w:hAnsi="Times New Roman" w:cs="Times New Roman"/>
          <w:color w:val="000000" w:themeColor="text1"/>
          <w:sz w:val="28"/>
          <w:szCs w:val="28"/>
        </w:rPr>
      </w:pPr>
    </w:p>
    <w:p w14:paraId="4B1B4AE8" w14:textId="77777777" w:rsidR="00684BAF" w:rsidRPr="00684BAF" w:rsidRDefault="00684BAF" w:rsidP="00684BAF">
      <w:pPr>
        <w:spacing w:line="360" w:lineRule="auto"/>
        <w:jc w:val="center"/>
        <w:rPr>
          <w:rFonts w:ascii="Times New Roman" w:hAnsi="Times New Roman" w:cs="Times New Roman"/>
          <w:b/>
          <w:bCs/>
          <w:color w:val="EE0000"/>
          <w:sz w:val="40"/>
          <w:szCs w:val="40"/>
        </w:rPr>
      </w:pPr>
      <w:r w:rsidRPr="00684BAF">
        <w:rPr>
          <w:rFonts w:ascii="Times New Roman" w:hAnsi="Times New Roman" w:cs="Times New Roman"/>
          <w:b/>
          <w:bCs/>
          <w:color w:val="EE0000"/>
          <w:sz w:val="40"/>
          <w:szCs w:val="40"/>
        </w:rPr>
        <w:t>Q5. Transition-Based Parsing vs Graph-Based Parsing</w:t>
      </w:r>
    </w:p>
    <w:p w14:paraId="1C1050C6" w14:textId="01AAA480" w:rsidR="00684BAF" w:rsidRPr="00684BAF" w:rsidRDefault="00684BAF" w:rsidP="00684BAF">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1. Scope of Items</w:t>
      </w:r>
      <w:r w:rsidRPr="00684BAF">
        <w:rPr>
          <w:rFonts w:ascii="Times New Roman" w:hAnsi="Times New Roman" w:cs="Times New Roman"/>
          <w:b/>
          <w:bCs/>
          <w:color w:val="000000" w:themeColor="text1"/>
          <w:sz w:val="32"/>
          <w:szCs w:val="32"/>
        </w:rPr>
        <w:t>:</w:t>
      </w:r>
    </w:p>
    <w:p w14:paraId="38F779BF"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two dependency parsing techniques being compared are Transition-Based Parsing and Graph-Based Parsing. Both methods construct dependency trees, but they differ in how they make parsing decisions.</w:t>
      </w:r>
    </w:p>
    <w:p w14:paraId="0906689C"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Transition-based parsing constructs a dependency tree incrementally by performing a sequence of actions such as SHIFT, REDUCE, LEFT-ARC, and RIGHT-ARC.</w:t>
      </w:r>
    </w:p>
    <w:p w14:paraId="55E7E271"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Graph-based parsing treats parsing as a global optimization problem. It considers possible dependency relationships between words and selects the highest-scoring dependency tree.</w:t>
      </w:r>
    </w:p>
    <w:p w14:paraId="23DD3387" w14:textId="48922DDF"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comparison focuses on decision-making, parsing speed, accuracy, computational requirements, error propagation, and suitability for large-scale NLP systems.</w:t>
      </w:r>
    </w:p>
    <w:p w14:paraId="780E895F" w14:textId="074E95D5" w:rsidR="00684BAF" w:rsidRPr="00684BAF" w:rsidRDefault="00684BAF" w:rsidP="00684BAF">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2. Comparison Depth</w:t>
      </w:r>
      <w:r w:rsidRPr="00684BAF">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5"/>
        <w:gridCol w:w="3602"/>
        <w:gridCol w:w="4117"/>
      </w:tblGrid>
      <w:tr w:rsidR="00684BAF" w:rsidRPr="00684BAF" w14:paraId="2B501DF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B8FEB7" w14:textId="77777777" w:rsidR="00684BAF" w:rsidRPr="00684BAF" w:rsidRDefault="00684BAF" w:rsidP="00684BAF">
            <w:pPr>
              <w:spacing w:line="360" w:lineRule="auto"/>
              <w:jc w:val="center"/>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10A067" w14:textId="77777777" w:rsidR="00684BAF" w:rsidRPr="00684BAF" w:rsidRDefault="00684BAF" w:rsidP="00684BAF">
            <w:pPr>
              <w:spacing w:line="360" w:lineRule="auto"/>
              <w:jc w:val="center"/>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Transition-Based Parsing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E654CC" w14:textId="77777777" w:rsidR="00684BAF" w:rsidRPr="00684BAF" w:rsidRDefault="00684BAF" w:rsidP="00684BAF">
            <w:pPr>
              <w:spacing w:line="360" w:lineRule="auto"/>
              <w:jc w:val="center"/>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Graph-Based Parsing</w:t>
            </w:r>
          </w:p>
        </w:tc>
      </w:tr>
      <w:tr w:rsidR="00684BAF" w:rsidRPr="00684BAF" w14:paraId="4F12D5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99FF9E"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Basic approach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F03268"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Builds tree through transitions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CA89BD"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Finds the best-scoring dependency tree</w:t>
            </w:r>
          </w:p>
        </w:tc>
      </w:tr>
      <w:tr w:rsidR="00684BAF" w:rsidRPr="00684BAF" w14:paraId="301F89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A2DCE5"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Decision-making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0108B9"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Makes local decisions step by step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B85847"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Makes globally optimized decisions</w:t>
            </w:r>
          </w:p>
        </w:tc>
      </w:tr>
      <w:tr w:rsidR="00684BAF" w:rsidRPr="00684BAF" w14:paraId="02EA0A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D9182E"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Parsing process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1647E"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Sequential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F91011"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Global optimization</w:t>
            </w:r>
          </w:p>
        </w:tc>
      </w:tr>
      <w:tr w:rsidR="00684BAF" w:rsidRPr="00684BAF" w14:paraId="7FF4BF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B2337C"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E12E3"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Generally faster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D75C18"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Generally slower</w:t>
            </w:r>
          </w:p>
        </w:tc>
      </w:tr>
      <w:tr w:rsidR="00684BAF" w:rsidRPr="00684BAF" w14:paraId="1AD7E7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539BF0"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lastRenderedPageBreak/>
              <w:t>Accuracy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2243A"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Can be affected by early decisions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84770C"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Often more globally consistent</w:t>
            </w:r>
          </w:p>
        </w:tc>
      </w:tr>
      <w:tr w:rsidR="00684BAF" w:rsidRPr="00684BAF" w14:paraId="724D13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CA5472"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Error propagation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167E7E"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Higher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FF82E2"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Lower</w:t>
            </w:r>
          </w:p>
        </w:tc>
      </w:tr>
      <w:tr w:rsidR="00684BAF" w:rsidRPr="00684BAF" w14:paraId="40296A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F2425D"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Computational 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E89F10"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Relatively 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AE1E9"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Relatively high</w:t>
            </w:r>
          </w:p>
        </w:tc>
      </w:tr>
      <w:tr w:rsidR="00684BAF" w:rsidRPr="00684BAF" w14:paraId="7111D7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52AC7"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Memory 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76D841"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Generally 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305CA"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Generally higher</w:t>
            </w:r>
          </w:p>
        </w:tc>
      </w:tr>
      <w:tr w:rsidR="00684BAF" w:rsidRPr="00684BAF" w14:paraId="17EABC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84F70E"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Large datasets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06BEB6"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Highly suitable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F11CC"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More computationally demanding</w:t>
            </w:r>
          </w:p>
        </w:tc>
      </w:tr>
      <w:tr w:rsidR="00684BAF" w:rsidRPr="00684BAF" w14:paraId="33600731" w14:textId="77777777" w:rsidTr="00684BAF">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34CF6BA"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Main advantage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AA1FAB6"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Speed and scalability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31BFA5A" w14:textId="77777777"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Global accuracy</w:t>
            </w:r>
          </w:p>
        </w:tc>
      </w:tr>
      <w:tr w:rsidR="00684BAF" w:rsidRPr="00684BAF" w14:paraId="4BCE33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5E86DF4" w14:textId="68261161"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Main limitation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0CF00C9" w14:textId="1775B5B2"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Local decision errors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05DDC03" w14:textId="19C82005" w:rsidR="00684BAF" w:rsidRPr="00684BAF" w:rsidRDefault="00684BAF" w:rsidP="00684BAF">
            <w:pPr>
              <w:spacing w:line="360" w:lineRule="auto"/>
              <w:jc w:val="center"/>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Higher computational cost</w:t>
            </w:r>
          </w:p>
        </w:tc>
      </w:tr>
    </w:tbl>
    <w:p w14:paraId="0781CA79" w14:textId="2D8115B1" w:rsidR="00684BAF" w:rsidRPr="00684BAF" w:rsidRDefault="00684BAF" w:rsidP="00684BAF">
      <w:pPr>
        <w:spacing w:line="360" w:lineRule="auto"/>
        <w:jc w:val="both"/>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Transition-Based Parsing</w:t>
      </w:r>
      <w:r>
        <w:rPr>
          <w:rFonts w:ascii="Times New Roman" w:hAnsi="Times New Roman" w:cs="Times New Roman"/>
          <w:b/>
          <w:bCs/>
          <w:color w:val="000000" w:themeColor="text1"/>
          <w:sz w:val="28"/>
          <w:szCs w:val="28"/>
        </w:rPr>
        <w:t>:</w:t>
      </w:r>
    </w:p>
    <w:p w14:paraId="194148E5"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Transition-based parsing starts with an initial configuration and gradually constructs the dependency tree.</w:t>
      </w:r>
    </w:p>
    <w:p w14:paraId="789630DC"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Typical operations include:</w:t>
      </w:r>
    </w:p>
    <w:p w14:paraId="34DD668D" w14:textId="77777777" w:rsidR="00684BAF" w:rsidRPr="00684BAF" w:rsidRDefault="00684BAF" w:rsidP="00684BAF">
      <w:pPr>
        <w:numPr>
          <w:ilvl w:val="0"/>
          <w:numId w:val="33"/>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SHIFT</w:t>
      </w:r>
      <w:r w:rsidRPr="00684BAF">
        <w:rPr>
          <w:rFonts w:ascii="Times New Roman" w:hAnsi="Times New Roman" w:cs="Times New Roman"/>
          <w:color w:val="000000" w:themeColor="text1"/>
          <w:sz w:val="28"/>
          <w:szCs w:val="28"/>
        </w:rPr>
        <w:t> – moves a word for processing.</w:t>
      </w:r>
    </w:p>
    <w:p w14:paraId="2CB4082A" w14:textId="77777777" w:rsidR="00684BAF" w:rsidRPr="00684BAF" w:rsidRDefault="00684BAF" w:rsidP="00684BAF">
      <w:pPr>
        <w:numPr>
          <w:ilvl w:val="0"/>
          <w:numId w:val="33"/>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REDUCE</w:t>
      </w:r>
      <w:r w:rsidRPr="00684BAF">
        <w:rPr>
          <w:rFonts w:ascii="Times New Roman" w:hAnsi="Times New Roman" w:cs="Times New Roman"/>
          <w:color w:val="000000" w:themeColor="text1"/>
          <w:sz w:val="28"/>
          <w:szCs w:val="28"/>
        </w:rPr>
        <w:t> – removes a processed word.</w:t>
      </w:r>
    </w:p>
    <w:p w14:paraId="11A9FE0A" w14:textId="77777777" w:rsidR="00684BAF" w:rsidRPr="00684BAF" w:rsidRDefault="00684BAF" w:rsidP="00684BAF">
      <w:pPr>
        <w:numPr>
          <w:ilvl w:val="0"/>
          <w:numId w:val="33"/>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LEFT-ARC</w:t>
      </w:r>
      <w:r w:rsidRPr="00684BAF">
        <w:rPr>
          <w:rFonts w:ascii="Times New Roman" w:hAnsi="Times New Roman" w:cs="Times New Roman"/>
          <w:color w:val="000000" w:themeColor="text1"/>
          <w:sz w:val="28"/>
          <w:szCs w:val="28"/>
        </w:rPr>
        <w:t> – creates a dependency relation.</w:t>
      </w:r>
    </w:p>
    <w:p w14:paraId="418383C0" w14:textId="77777777" w:rsidR="00684BAF" w:rsidRPr="00684BAF" w:rsidRDefault="00684BAF" w:rsidP="00684BAF">
      <w:pPr>
        <w:numPr>
          <w:ilvl w:val="0"/>
          <w:numId w:val="33"/>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RIGHT-ARC</w:t>
      </w:r>
      <w:r w:rsidRPr="00684BAF">
        <w:rPr>
          <w:rFonts w:ascii="Times New Roman" w:hAnsi="Times New Roman" w:cs="Times New Roman"/>
          <w:color w:val="000000" w:themeColor="text1"/>
          <w:sz w:val="28"/>
          <w:szCs w:val="28"/>
        </w:rPr>
        <w:t> – creates a dependency relation.</w:t>
      </w:r>
    </w:p>
    <w:p w14:paraId="6D62267A"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Because the parser makes decisions incrementally, it can process sentences quickly.</w:t>
      </w:r>
    </w:p>
    <w:p w14:paraId="696B0C55"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Graph-Based Parsing</w:t>
      </w:r>
    </w:p>
    <w:p w14:paraId="4AC4F604"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Graph-based parsing represents possible dependency relationships as a graph.</w:t>
      </w:r>
    </w:p>
    <w:p w14:paraId="011EC8D4"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parser evaluates possible relationships and attempts to select a tree with the highest overall score.</w:t>
      </w:r>
    </w:p>
    <w:p w14:paraId="686B821D" w14:textId="002D4E44"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Therefore, instead of making only one local decision at a time, it considers the structure of the dependency tree more globally.</w:t>
      </w:r>
    </w:p>
    <w:p w14:paraId="7F6B8EA6" w14:textId="6B73C83F" w:rsidR="00684BAF" w:rsidRPr="00684BAF" w:rsidRDefault="00684BAF" w:rsidP="00684BAF">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lastRenderedPageBreak/>
        <w:t>3. Use of Evidence</w:t>
      </w:r>
      <w:r w:rsidRPr="00684BAF">
        <w:rPr>
          <w:rFonts w:ascii="Times New Roman" w:hAnsi="Times New Roman" w:cs="Times New Roman"/>
          <w:b/>
          <w:bCs/>
          <w:color w:val="000000" w:themeColor="text1"/>
          <w:sz w:val="32"/>
          <w:szCs w:val="32"/>
        </w:rPr>
        <w:t>:</w:t>
      </w:r>
    </w:p>
    <w:p w14:paraId="5C4C856B"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Consider the sentence:</w:t>
      </w:r>
    </w:p>
    <w:p w14:paraId="7EA7314F"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b/>
          <w:bCs/>
          <w:color w:val="000000" w:themeColor="text1"/>
          <w:sz w:val="28"/>
          <w:szCs w:val="28"/>
        </w:rPr>
        <w:t>"</w:t>
      </w:r>
      <w:r w:rsidRPr="00684BAF">
        <w:rPr>
          <w:rFonts w:ascii="Times New Roman" w:hAnsi="Times New Roman" w:cs="Times New Roman"/>
          <w:color w:val="000000" w:themeColor="text1"/>
          <w:sz w:val="28"/>
          <w:szCs w:val="28"/>
        </w:rPr>
        <w:t>The student completed the assignment."</w:t>
      </w:r>
    </w:p>
    <w:p w14:paraId="6F1BA2ED"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A transition-based parser can process the sentence sequentially and create relations such as:</w:t>
      </w:r>
    </w:p>
    <w:p w14:paraId="1246486D" w14:textId="77777777" w:rsidR="00684BAF" w:rsidRPr="00684BAF" w:rsidRDefault="00684BAF" w:rsidP="00684BAF">
      <w:pPr>
        <w:numPr>
          <w:ilvl w:val="0"/>
          <w:numId w:val="34"/>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completed → student = subject</w:t>
      </w:r>
    </w:p>
    <w:p w14:paraId="2D55277C" w14:textId="77777777" w:rsidR="00684BAF" w:rsidRPr="00684BAF" w:rsidRDefault="00684BAF" w:rsidP="00684BAF">
      <w:pPr>
        <w:numPr>
          <w:ilvl w:val="0"/>
          <w:numId w:val="34"/>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completed → assignment = object</w:t>
      </w:r>
    </w:p>
    <w:p w14:paraId="36D88821" w14:textId="77777777" w:rsidR="00684BAF" w:rsidRPr="00684BAF" w:rsidRDefault="00684BAF" w:rsidP="00684BAF">
      <w:pPr>
        <w:numPr>
          <w:ilvl w:val="0"/>
          <w:numId w:val="34"/>
        </w:num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assignment → the = determiner</w:t>
      </w:r>
    </w:p>
    <w:p w14:paraId="2BEB29CA"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parser makes these decisions through transitions and can complete the dependency tree quickly.</w:t>
      </w:r>
    </w:p>
    <w:p w14:paraId="77AEEF04"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A graph-based parser considers possible relationships between the words and selects the dependency structure with the highest overall score.</w:t>
      </w:r>
    </w:p>
    <w:p w14:paraId="0D1454FB"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For a large dataset containing millions of sentences, transition-based parsing can process sentences efficiently because it uses a sequence of relatively simple decisions.</w:t>
      </w:r>
    </w:p>
    <w:p w14:paraId="69860F33" w14:textId="4175E0C8"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Graph-based parsing can potentially produce stronger globally consistent structures, but evaluating many possible relationships requires more computational resources.</w:t>
      </w:r>
    </w:p>
    <w:p w14:paraId="570204B2" w14:textId="2390140D" w:rsidR="00684BAF" w:rsidRPr="00684BAF" w:rsidRDefault="00684BAF" w:rsidP="00684BAF">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4. Critical Thinking</w:t>
      </w:r>
      <w:r w:rsidRPr="00684BAF">
        <w:rPr>
          <w:rFonts w:ascii="Times New Roman" w:hAnsi="Times New Roman" w:cs="Times New Roman"/>
          <w:b/>
          <w:bCs/>
          <w:color w:val="000000" w:themeColor="text1"/>
          <w:sz w:val="32"/>
          <w:szCs w:val="32"/>
        </w:rPr>
        <w:t>:</w:t>
      </w:r>
    </w:p>
    <w:p w14:paraId="037B1375"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 major difference between these approaches is the trade-off between speed and global decision-making.</w:t>
      </w:r>
    </w:p>
    <w:p w14:paraId="23A62D79"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Transition-based parsing is generally faster because it makes local decisions sequentially. This makes it highly suitable for large-scale applications where millions of sentences must be processed quickly. It also requires comparatively fewer computational resources.</w:t>
      </w:r>
    </w:p>
    <w:p w14:paraId="392B36C0"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However, an incorrect early decision can affect later decisions. This is known as error propagation.</w:t>
      </w:r>
    </w:p>
    <w:p w14:paraId="49E03BA4"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Graph-based parsing considers the dependency structure more globally. This can reduce the effect of individual local decisions and provide more globally consistent dependency trees. However, this advantage comes with greater computational cost.</w:t>
      </w:r>
    </w:p>
    <w:p w14:paraId="3A5CDEE4"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For the given scenario, the system must process big datasets while maintaining fast and accurate parsing. Since scalability and processing speed are major requirements, transition-based parsing is more practical.</w:t>
      </w:r>
    </w:p>
    <w:p w14:paraId="17DFA247"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lastRenderedPageBreak/>
        <w:t>Therefore:</w:t>
      </w:r>
    </w:p>
    <w:p w14:paraId="79614246"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Transition-based parsing → better speed and scalability</w:t>
      </w:r>
    </w:p>
    <w:p w14:paraId="23387862"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Graph-based parsing → stronger global optimization</w:t>
      </w:r>
    </w:p>
    <w:p w14:paraId="681E17D8" w14:textId="2C991CF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For a large-scale NLP system, the speed and lower computational requirements of transition-based parsing make it the more suitable choice.</w:t>
      </w:r>
    </w:p>
    <w:p w14:paraId="6585ADAE" w14:textId="69DCE881" w:rsidR="00684BAF" w:rsidRPr="00684BAF" w:rsidRDefault="00684BAF" w:rsidP="00684BAF">
      <w:pPr>
        <w:spacing w:line="360" w:lineRule="auto"/>
        <w:jc w:val="both"/>
        <w:rPr>
          <w:rFonts w:ascii="Times New Roman" w:hAnsi="Times New Roman" w:cs="Times New Roman"/>
          <w:b/>
          <w:bCs/>
          <w:color w:val="000000" w:themeColor="text1"/>
          <w:sz w:val="32"/>
          <w:szCs w:val="32"/>
        </w:rPr>
      </w:pPr>
      <w:r w:rsidRPr="00684BAF">
        <w:rPr>
          <w:rFonts w:ascii="Times New Roman" w:hAnsi="Times New Roman" w:cs="Times New Roman"/>
          <w:b/>
          <w:bCs/>
          <w:color w:val="000000" w:themeColor="text1"/>
          <w:sz w:val="32"/>
          <w:szCs w:val="32"/>
        </w:rPr>
        <w:t>5. Clarity of Presentation</w:t>
      </w:r>
      <w:r w:rsidRPr="00684BAF">
        <w:rPr>
          <w:rFonts w:ascii="Times New Roman" w:hAnsi="Times New Roman" w:cs="Times New Roman"/>
          <w:b/>
          <w:bCs/>
          <w:color w:val="000000" w:themeColor="text1"/>
          <w:sz w:val="32"/>
          <w:szCs w:val="32"/>
        </w:rPr>
        <w:t>:</w:t>
      </w:r>
    </w:p>
    <w:p w14:paraId="5464E1D9" w14:textId="77777777" w:rsidR="00684BAF" w:rsidRPr="00684BAF" w:rsidRDefault="00684BAF" w:rsidP="00684BAF">
      <w:pPr>
        <w:spacing w:line="360" w:lineRule="auto"/>
        <w:jc w:val="both"/>
        <w:rPr>
          <w:rFonts w:ascii="Times New Roman" w:hAnsi="Times New Roman" w:cs="Times New Roman"/>
          <w:b/>
          <w:bCs/>
          <w:color w:val="000000" w:themeColor="text1"/>
          <w:sz w:val="28"/>
          <w:szCs w:val="28"/>
        </w:rPr>
      </w:pPr>
      <w:r w:rsidRPr="00684BAF">
        <w:rPr>
          <w:rFonts w:ascii="Times New Roman" w:hAnsi="Times New Roman" w:cs="Times New Roman"/>
          <w:b/>
          <w:bCs/>
          <w:color w:val="000000" w:themeColor="text1"/>
          <w:sz w:val="28"/>
          <w:szCs w:val="28"/>
        </w:rPr>
        <w:t>Conclusion</w:t>
      </w:r>
    </w:p>
    <w:p w14:paraId="3D39226A"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Transition-based parsing and graph-based parsing use different strategies to construct dependency trees. Transition-based parsing makes local decisions step by step using transitions such as SHIFT, REDUCE, LEFT-ARC, and RIGHT-ARC. This provides high processing speed and makes it suitable for large datasets.</w:t>
      </w:r>
    </w:p>
    <w:p w14:paraId="53EA1B84"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Graph-based parsing considers possible dependency relationships globally and selects a high-scoring dependency tree. It can provide globally consistent results but generally requires more computational resources.</w:t>
      </w:r>
    </w:p>
    <w:p w14:paraId="572E7D14"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r w:rsidRPr="00684BAF">
        <w:rPr>
          <w:rFonts w:ascii="Times New Roman" w:hAnsi="Times New Roman" w:cs="Times New Roman"/>
          <w:color w:val="000000" w:themeColor="text1"/>
          <w:sz w:val="28"/>
          <w:szCs w:val="28"/>
        </w:rPr>
        <w:t>Therefore, transition-based parsing is more suitable for the given large-scale NLP application because it provides faster processing, lower computational cost, and better scalability. Graph-based parsing would be preferable when global accuracy is more important than processing speed.</w:t>
      </w:r>
    </w:p>
    <w:p w14:paraId="5A4A0FC1" w14:textId="77777777" w:rsidR="00684BAF" w:rsidRPr="00684BAF" w:rsidRDefault="00684BAF" w:rsidP="00684BAF">
      <w:pPr>
        <w:spacing w:line="360" w:lineRule="auto"/>
        <w:jc w:val="both"/>
        <w:rPr>
          <w:rFonts w:ascii="Times New Roman" w:hAnsi="Times New Roman" w:cs="Times New Roman"/>
          <w:color w:val="000000" w:themeColor="text1"/>
          <w:sz w:val="28"/>
          <w:szCs w:val="28"/>
        </w:rPr>
      </w:pPr>
    </w:p>
    <w:p w14:paraId="218E54B3" w14:textId="77777777" w:rsidR="00684BAF" w:rsidRPr="00684BAF" w:rsidRDefault="00684BAF" w:rsidP="00C527C3">
      <w:pPr>
        <w:spacing w:line="360" w:lineRule="auto"/>
        <w:jc w:val="both"/>
        <w:rPr>
          <w:rFonts w:ascii="Times New Roman" w:hAnsi="Times New Roman" w:cs="Times New Roman"/>
          <w:color w:val="000000" w:themeColor="text1"/>
          <w:sz w:val="28"/>
          <w:szCs w:val="28"/>
        </w:rPr>
      </w:pPr>
    </w:p>
    <w:p w14:paraId="3A6CAC56"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p>
    <w:p w14:paraId="7F2F680A"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p>
    <w:p w14:paraId="3274E1A7" w14:textId="77777777" w:rsidR="00C527C3" w:rsidRPr="00C527C3" w:rsidRDefault="00C527C3" w:rsidP="00C527C3">
      <w:pPr>
        <w:spacing w:line="360" w:lineRule="auto"/>
        <w:jc w:val="both"/>
        <w:rPr>
          <w:rFonts w:ascii="Times New Roman" w:hAnsi="Times New Roman" w:cs="Times New Roman"/>
          <w:color w:val="000000" w:themeColor="text1"/>
          <w:sz w:val="28"/>
          <w:szCs w:val="28"/>
        </w:rPr>
      </w:pPr>
    </w:p>
    <w:p w14:paraId="4DE19FFD" w14:textId="77777777" w:rsidR="00C527C3" w:rsidRPr="00C527C3" w:rsidRDefault="00C527C3" w:rsidP="00C527C3">
      <w:pPr>
        <w:spacing w:line="360" w:lineRule="auto"/>
        <w:jc w:val="both"/>
        <w:rPr>
          <w:b/>
          <w:bCs/>
          <w:color w:val="000000" w:themeColor="text1"/>
          <w:sz w:val="40"/>
          <w:szCs w:val="40"/>
        </w:rPr>
      </w:pPr>
    </w:p>
    <w:p w14:paraId="5E9F6AB9" w14:textId="77777777" w:rsidR="00C527C3" w:rsidRDefault="00C527C3" w:rsidP="00D82AF0">
      <w:pPr>
        <w:rPr>
          <w:b/>
          <w:bCs/>
          <w:color w:val="1F4E79"/>
          <w:sz w:val="22"/>
          <w:szCs w:val="22"/>
        </w:rPr>
      </w:pPr>
    </w:p>
    <w:p w14:paraId="134C050A" w14:textId="77777777" w:rsidR="00C527C3" w:rsidRDefault="00C527C3" w:rsidP="00D82AF0">
      <w:pPr>
        <w:rPr>
          <w:b/>
          <w:bCs/>
          <w:color w:val="1F4E79"/>
          <w:sz w:val="22"/>
          <w:szCs w:val="22"/>
        </w:rPr>
      </w:pPr>
    </w:p>
    <w:p w14:paraId="0E73FD98" w14:textId="77777777" w:rsidR="00C527C3" w:rsidRDefault="00C527C3" w:rsidP="00D82AF0">
      <w:pPr>
        <w:rPr>
          <w:b/>
          <w:bCs/>
          <w:color w:val="1F4E79"/>
          <w:sz w:val="22"/>
          <w:szCs w:val="22"/>
        </w:rPr>
      </w:pPr>
    </w:p>
    <w:p w14:paraId="7A0CC94E" w14:textId="77777777" w:rsidR="00C527C3" w:rsidRDefault="00C527C3" w:rsidP="00D82AF0">
      <w:pPr>
        <w:rPr>
          <w:b/>
          <w:bCs/>
          <w:color w:val="1F4E79"/>
          <w:sz w:val="22"/>
          <w:szCs w:val="22"/>
        </w:rPr>
      </w:pPr>
    </w:p>
    <w:p w14:paraId="58A56115" w14:textId="77777777" w:rsidR="00C527C3" w:rsidRDefault="00C527C3" w:rsidP="00D82AF0">
      <w:pPr>
        <w:rPr>
          <w:b/>
          <w:bCs/>
          <w:color w:val="1F4E79"/>
          <w:sz w:val="22"/>
          <w:szCs w:val="22"/>
        </w:rPr>
      </w:pPr>
    </w:p>
    <w:p w14:paraId="63E21ADF" w14:textId="77777777" w:rsidR="00C527C3" w:rsidRDefault="00C527C3" w:rsidP="00D82AF0">
      <w:pPr>
        <w:rPr>
          <w:b/>
          <w:bCs/>
          <w:color w:val="1F4E79"/>
          <w:sz w:val="22"/>
          <w:szCs w:val="22"/>
        </w:rPr>
      </w:pPr>
    </w:p>
    <w:p w14:paraId="1D13C999" w14:textId="77777777" w:rsidR="00C527C3" w:rsidRDefault="00C527C3" w:rsidP="00D82AF0">
      <w:pPr>
        <w:rPr>
          <w:b/>
          <w:bCs/>
          <w:color w:val="1F4E79"/>
          <w:sz w:val="22"/>
          <w:szCs w:val="22"/>
        </w:rPr>
      </w:pPr>
    </w:p>
    <w:p w14:paraId="28305AFC" w14:textId="77777777" w:rsidR="00C527C3" w:rsidRDefault="00C527C3" w:rsidP="00D82AF0">
      <w:pPr>
        <w:rPr>
          <w:b/>
          <w:bCs/>
          <w:color w:val="1F4E79"/>
          <w:sz w:val="22"/>
          <w:szCs w:val="22"/>
        </w:rPr>
      </w:pPr>
    </w:p>
    <w:p w14:paraId="63A03861" w14:textId="77777777" w:rsidR="00C527C3" w:rsidRDefault="00C527C3" w:rsidP="00D82AF0">
      <w:pPr>
        <w:rPr>
          <w:b/>
          <w:bCs/>
          <w:color w:val="1F4E79"/>
          <w:sz w:val="22"/>
          <w:szCs w:val="22"/>
        </w:rPr>
      </w:pPr>
    </w:p>
    <w:p w14:paraId="52D811E6" w14:textId="77777777" w:rsidR="00C527C3" w:rsidRDefault="00C527C3" w:rsidP="00D82AF0">
      <w:pPr>
        <w:rPr>
          <w:b/>
          <w:bCs/>
          <w:color w:val="1F4E79"/>
          <w:sz w:val="22"/>
          <w:szCs w:val="22"/>
        </w:rPr>
      </w:pPr>
    </w:p>
    <w:p w14:paraId="3F0F0B2D" w14:textId="77777777" w:rsidR="00C527C3" w:rsidRDefault="00C527C3" w:rsidP="00D82AF0">
      <w:pPr>
        <w:rPr>
          <w:b/>
          <w:bCs/>
          <w:color w:val="1F4E79"/>
          <w:sz w:val="22"/>
          <w:szCs w:val="22"/>
        </w:rPr>
      </w:pPr>
    </w:p>
    <w:p w14:paraId="2C6BE137" w14:textId="77777777" w:rsidR="00C527C3" w:rsidRDefault="00C527C3" w:rsidP="00D82AF0">
      <w:pPr>
        <w:rPr>
          <w:b/>
          <w:bCs/>
          <w:color w:val="1F4E79"/>
          <w:sz w:val="22"/>
          <w:szCs w:val="22"/>
        </w:rPr>
      </w:pPr>
    </w:p>
    <w:p w14:paraId="273749CC" w14:textId="2763AF00"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ED6B43" w14:paraId="2C40872B" w14:textId="77777777" w:rsidTr="00C411DA">
        <w:trPr>
          <w:trHeight w:val="513"/>
        </w:trPr>
        <w:tc>
          <w:tcPr>
            <w:tcW w:w="1572" w:type="dxa"/>
            <w:tcBorders>
              <w:top w:val="single" w:sz="4" w:space="0" w:color="000000"/>
              <w:left w:val="single" w:sz="4" w:space="0" w:color="000000"/>
              <w:bottom w:val="single" w:sz="4" w:space="0" w:color="000000"/>
              <w:right w:val="single" w:sz="4" w:space="0" w:color="000000"/>
            </w:tcBorders>
          </w:tcPr>
          <w:p w14:paraId="3468765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269008C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7EAC62DF"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3659FCE6"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3547CF0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1EDD56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1 (Beginning)</w:t>
            </w:r>
          </w:p>
        </w:tc>
      </w:tr>
      <w:tr w:rsidR="00ED6B43" w14:paraId="04E70BCB" w14:textId="77777777" w:rsidTr="00C411DA">
        <w:trPr>
          <w:trHeight w:val="765"/>
        </w:trPr>
        <w:tc>
          <w:tcPr>
            <w:tcW w:w="1572" w:type="dxa"/>
            <w:tcBorders>
              <w:top w:val="single" w:sz="4" w:space="0" w:color="000000"/>
              <w:left w:val="single" w:sz="4" w:space="0" w:color="000000"/>
              <w:bottom w:val="single" w:sz="4" w:space="0" w:color="000000"/>
              <w:right w:val="single" w:sz="4" w:space="0" w:color="000000"/>
            </w:tcBorders>
          </w:tcPr>
          <w:p w14:paraId="428E4FA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68922A4E"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A6DE97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75A2997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79E5D07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007ADFC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Items are unclear or not relevant</w:t>
            </w:r>
          </w:p>
        </w:tc>
      </w:tr>
      <w:tr w:rsidR="00ED6B43" w14:paraId="34458C9F" w14:textId="77777777" w:rsidTr="00C411DA">
        <w:trPr>
          <w:trHeight w:val="1095"/>
        </w:trPr>
        <w:tc>
          <w:tcPr>
            <w:tcW w:w="1572" w:type="dxa"/>
            <w:tcBorders>
              <w:top w:val="single" w:sz="4" w:space="0" w:color="000000"/>
              <w:left w:val="single" w:sz="4" w:space="0" w:color="000000"/>
              <w:bottom w:val="single" w:sz="4" w:space="0" w:color="000000"/>
              <w:right w:val="single" w:sz="4" w:space="0" w:color="000000"/>
            </w:tcBorders>
          </w:tcPr>
          <w:p w14:paraId="2EBC16F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00C97A6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4C6A4B6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24DA84AC"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6E2079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6ED674A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minimal or no comparison</w:t>
            </w:r>
          </w:p>
        </w:tc>
      </w:tr>
      <w:tr w:rsidR="00ED6B43" w14:paraId="387053FF" w14:textId="77777777" w:rsidTr="00C411DA">
        <w:trPr>
          <w:trHeight w:val="1134"/>
        </w:trPr>
        <w:tc>
          <w:tcPr>
            <w:tcW w:w="1572" w:type="dxa"/>
            <w:tcBorders>
              <w:top w:val="single" w:sz="4" w:space="0" w:color="000000"/>
              <w:left w:val="single" w:sz="4" w:space="0" w:color="000000"/>
              <w:bottom w:val="single" w:sz="4" w:space="0" w:color="000000"/>
              <w:right w:val="single" w:sz="4" w:space="0" w:color="000000"/>
            </w:tcBorders>
          </w:tcPr>
          <w:p w14:paraId="6B308FE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410D1F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2F8807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09E4C6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23E51A3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272B052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supporting evidence provided</w:t>
            </w:r>
          </w:p>
        </w:tc>
      </w:tr>
      <w:tr w:rsidR="00ED6B43" w14:paraId="1A0DE58B"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4853406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3CDA259A"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17E166A8"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3D2BE91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589ACC3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459902D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meaningful interpretation</w:t>
            </w:r>
          </w:p>
        </w:tc>
      </w:tr>
      <w:tr w:rsidR="00ED6B43" w14:paraId="2BCC7BB7"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222BC24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03C86A1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3A9AE7D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63BC399B"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46FAD2B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1F7377E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10064" w:type="dxa"/>
        <w:tblLayout w:type="fixed"/>
        <w:tblLook w:val="04A0" w:firstRow="1" w:lastRow="0" w:firstColumn="1" w:lastColumn="0" w:noHBand="0" w:noVBand="1"/>
      </w:tblPr>
      <w:tblGrid>
        <w:gridCol w:w="1024"/>
        <w:gridCol w:w="1837"/>
        <w:gridCol w:w="1659"/>
        <w:gridCol w:w="1053"/>
        <w:gridCol w:w="1186"/>
        <w:gridCol w:w="1031"/>
        <w:gridCol w:w="1299"/>
        <w:gridCol w:w="975"/>
      </w:tblGrid>
      <w:tr w:rsidR="00C411DA" w14:paraId="31A92658" w14:textId="77777777" w:rsidTr="00C411DA">
        <w:trPr>
          <w:trHeight w:val="1033"/>
        </w:trPr>
        <w:tc>
          <w:tcPr>
            <w:tcW w:w="1024" w:type="dxa"/>
          </w:tcPr>
          <w:p w14:paraId="6BB08DD3" w14:textId="77777777" w:rsidR="00C411DA" w:rsidRDefault="00C411DA" w:rsidP="00323163">
            <w:pPr>
              <w:spacing w:after="50"/>
              <w:rPr>
                <w:b/>
                <w:bCs/>
                <w:color w:val="1F4E79"/>
              </w:rPr>
            </w:pPr>
            <w:r>
              <w:rPr>
                <w:b/>
                <w:bCs/>
                <w:color w:val="1F4E79"/>
              </w:rPr>
              <w:t>Q. No. / Criteria Level</w:t>
            </w:r>
          </w:p>
        </w:tc>
        <w:tc>
          <w:tcPr>
            <w:tcW w:w="1837" w:type="dxa"/>
          </w:tcPr>
          <w:p w14:paraId="6F3DB802" w14:textId="0DBA7C66" w:rsidR="00C411DA" w:rsidRDefault="00C411DA" w:rsidP="006C1C39">
            <w:pPr>
              <w:spacing w:after="50"/>
              <w:jc w:val="center"/>
              <w:rPr>
                <w:b/>
                <w:bCs/>
                <w:color w:val="1F4E79"/>
              </w:rPr>
            </w:pPr>
            <w:r w:rsidRPr="00C411DA">
              <w:rPr>
                <w:b/>
                <w:bCs/>
                <w:color w:val="1F4E79"/>
              </w:rPr>
              <w:t>Scope of Items</w:t>
            </w:r>
          </w:p>
        </w:tc>
        <w:tc>
          <w:tcPr>
            <w:tcW w:w="1659" w:type="dxa"/>
          </w:tcPr>
          <w:p w14:paraId="2DC91558" w14:textId="115124EE" w:rsidR="00C411DA" w:rsidRDefault="00C411DA" w:rsidP="006C1C39">
            <w:pPr>
              <w:spacing w:after="50"/>
              <w:jc w:val="center"/>
              <w:rPr>
                <w:b/>
                <w:bCs/>
                <w:color w:val="1F4E79"/>
              </w:rPr>
            </w:pPr>
            <w:r w:rsidRPr="00C411DA">
              <w:rPr>
                <w:b/>
                <w:bCs/>
                <w:color w:val="1F4E79"/>
              </w:rPr>
              <w:t>Comparison Depth</w:t>
            </w:r>
          </w:p>
        </w:tc>
        <w:tc>
          <w:tcPr>
            <w:tcW w:w="1053" w:type="dxa"/>
          </w:tcPr>
          <w:p w14:paraId="1644AB1C" w14:textId="4E9A1D0C" w:rsidR="00C411DA" w:rsidRDefault="00C411DA" w:rsidP="006C1C39">
            <w:pPr>
              <w:spacing w:after="50"/>
              <w:jc w:val="center"/>
              <w:rPr>
                <w:b/>
                <w:bCs/>
                <w:color w:val="1F4E79"/>
              </w:rPr>
            </w:pPr>
            <w:r w:rsidRPr="00C411DA">
              <w:rPr>
                <w:b/>
                <w:bCs/>
                <w:color w:val="1F4E79"/>
              </w:rPr>
              <w:t>Use of Evidence</w:t>
            </w:r>
          </w:p>
        </w:tc>
        <w:tc>
          <w:tcPr>
            <w:tcW w:w="1186" w:type="dxa"/>
          </w:tcPr>
          <w:p w14:paraId="6365185A" w14:textId="38A0E915" w:rsidR="00C411DA" w:rsidRDefault="00C411DA" w:rsidP="006C1C39">
            <w:pPr>
              <w:spacing w:after="50"/>
              <w:jc w:val="center"/>
              <w:rPr>
                <w:b/>
                <w:bCs/>
                <w:color w:val="1F4E79"/>
              </w:rPr>
            </w:pPr>
            <w:r w:rsidRPr="00C411DA">
              <w:rPr>
                <w:b/>
                <w:bCs/>
                <w:color w:val="1F4E79"/>
              </w:rPr>
              <w:t>Critical Thinking</w:t>
            </w:r>
          </w:p>
        </w:tc>
        <w:tc>
          <w:tcPr>
            <w:tcW w:w="1031" w:type="dxa"/>
          </w:tcPr>
          <w:p w14:paraId="386423F7" w14:textId="46CB90D8" w:rsidR="00C411DA" w:rsidRDefault="00C411DA" w:rsidP="006C1C39">
            <w:pPr>
              <w:spacing w:after="50"/>
              <w:jc w:val="center"/>
              <w:rPr>
                <w:b/>
                <w:bCs/>
                <w:color w:val="1F4E79"/>
              </w:rPr>
            </w:pPr>
            <w:r w:rsidRPr="00C411DA">
              <w:rPr>
                <w:b/>
                <w:bCs/>
                <w:color w:val="1F4E79"/>
              </w:rPr>
              <w:t>Clarity of Presentation</w:t>
            </w:r>
          </w:p>
        </w:tc>
        <w:tc>
          <w:tcPr>
            <w:tcW w:w="1299" w:type="dxa"/>
          </w:tcPr>
          <w:p w14:paraId="74C48A74" w14:textId="5F64BEAF" w:rsidR="00C411DA" w:rsidRDefault="00C411DA" w:rsidP="00323163">
            <w:pPr>
              <w:spacing w:after="50"/>
              <w:rPr>
                <w:b/>
                <w:bCs/>
                <w:color w:val="1F4E79"/>
              </w:rPr>
            </w:pPr>
            <w:r>
              <w:rPr>
                <w:b/>
                <w:bCs/>
                <w:color w:val="1F4E79"/>
              </w:rPr>
              <w:t>Sub. Total</w:t>
            </w:r>
          </w:p>
        </w:tc>
        <w:tc>
          <w:tcPr>
            <w:tcW w:w="975" w:type="dxa"/>
          </w:tcPr>
          <w:p w14:paraId="3300682C" w14:textId="77777777" w:rsidR="00C411DA" w:rsidRDefault="00C411DA" w:rsidP="00323163">
            <w:pPr>
              <w:spacing w:after="50"/>
              <w:rPr>
                <w:b/>
                <w:bCs/>
                <w:color w:val="1F4E79"/>
              </w:rPr>
            </w:pPr>
            <w:r>
              <w:rPr>
                <w:b/>
                <w:bCs/>
                <w:color w:val="1F4E79"/>
              </w:rPr>
              <w:t>Total %</w:t>
            </w:r>
          </w:p>
        </w:tc>
      </w:tr>
      <w:tr w:rsidR="00C411DA" w14:paraId="47093764" w14:textId="77777777" w:rsidTr="00C411DA">
        <w:trPr>
          <w:trHeight w:val="384"/>
        </w:trPr>
        <w:tc>
          <w:tcPr>
            <w:tcW w:w="1024" w:type="dxa"/>
          </w:tcPr>
          <w:p w14:paraId="4130C6F3" w14:textId="77777777" w:rsidR="00C411DA" w:rsidRDefault="00C411DA" w:rsidP="00323163">
            <w:pPr>
              <w:spacing w:after="50"/>
              <w:rPr>
                <w:b/>
                <w:bCs/>
                <w:color w:val="1F4E79"/>
              </w:rPr>
            </w:pPr>
            <w:r>
              <w:rPr>
                <w:b/>
                <w:bCs/>
                <w:color w:val="1F4E79"/>
              </w:rPr>
              <w:t>1</w:t>
            </w:r>
          </w:p>
        </w:tc>
        <w:tc>
          <w:tcPr>
            <w:tcW w:w="1837" w:type="dxa"/>
          </w:tcPr>
          <w:p w14:paraId="074D2EF9" w14:textId="77777777" w:rsidR="00C411DA" w:rsidRDefault="00C411DA" w:rsidP="00323163">
            <w:pPr>
              <w:spacing w:after="50"/>
              <w:rPr>
                <w:b/>
                <w:bCs/>
                <w:color w:val="1F4E79"/>
              </w:rPr>
            </w:pPr>
          </w:p>
        </w:tc>
        <w:tc>
          <w:tcPr>
            <w:tcW w:w="1659" w:type="dxa"/>
          </w:tcPr>
          <w:p w14:paraId="370FC001" w14:textId="77777777" w:rsidR="00C411DA" w:rsidRDefault="00C411DA" w:rsidP="00323163">
            <w:pPr>
              <w:spacing w:after="50"/>
              <w:rPr>
                <w:b/>
                <w:bCs/>
                <w:color w:val="1F4E79"/>
              </w:rPr>
            </w:pPr>
          </w:p>
        </w:tc>
        <w:tc>
          <w:tcPr>
            <w:tcW w:w="1053" w:type="dxa"/>
          </w:tcPr>
          <w:p w14:paraId="7245AD05" w14:textId="77777777" w:rsidR="00C411DA" w:rsidRDefault="00C411DA" w:rsidP="00323163">
            <w:pPr>
              <w:spacing w:after="50"/>
              <w:rPr>
                <w:b/>
                <w:bCs/>
                <w:color w:val="1F4E79"/>
              </w:rPr>
            </w:pPr>
          </w:p>
        </w:tc>
        <w:tc>
          <w:tcPr>
            <w:tcW w:w="1186" w:type="dxa"/>
          </w:tcPr>
          <w:p w14:paraId="760B7DAB" w14:textId="77777777" w:rsidR="00C411DA" w:rsidRDefault="00C411DA" w:rsidP="00323163">
            <w:pPr>
              <w:spacing w:after="50"/>
              <w:rPr>
                <w:b/>
                <w:bCs/>
                <w:color w:val="1F4E79"/>
              </w:rPr>
            </w:pPr>
          </w:p>
        </w:tc>
        <w:tc>
          <w:tcPr>
            <w:tcW w:w="1031" w:type="dxa"/>
          </w:tcPr>
          <w:p w14:paraId="31E0F5D8" w14:textId="77777777" w:rsidR="00C411DA" w:rsidRDefault="00C411DA" w:rsidP="00323163">
            <w:pPr>
              <w:spacing w:after="50"/>
              <w:rPr>
                <w:b/>
                <w:bCs/>
                <w:color w:val="1F4E79"/>
              </w:rPr>
            </w:pPr>
          </w:p>
        </w:tc>
        <w:tc>
          <w:tcPr>
            <w:tcW w:w="1299" w:type="dxa"/>
          </w:tcPr>
          <w:p w14:paraId="1E442887" w14:textId="4E0CA2D8" w:rsidR="00C411DA" w:rsidRDefault="00C411DA" w:rsidP="00323163">
            <w:pPr>
              <w:spacing w:after="50"/>
              <w:rPr>
                <w:b/>
                <w:bCs/>
                <w:color w:val="1F4E79"/>
              </w:rPr>
            </w:pPr>
          </w:p>
        </w:tc>
        <w:tc>
          <w:tcPr>
            <w:tcW w:w="975" w:type="dxa"/>
            <w:vMerge w:val="restart"/>
          </w:tcPr>
          <w:p w14:paraId="37D37A57" w14:textId="77777777" w:rsidR="00C411DA" w:rsidRDefault="00C411DA" w:rsidP="00323163">
            <w:pPr>
              <w:spacing w:after="50"/>
              <w:rPr>
                <w:b/>
                <w:bCs/>
                <w:color w:val="1F4E79"/>
              </w:rPr>
            </w:pPr>
          </w:p>
        </w:tc>
      </w:tr>
      <w:tr w:rsidR="00C411DA" w14:paraId="3D11E1B3" w14:textId="77777777" w:rsidTr="00C411DA">
        <w:trPr>
          <w:trHeight w:val="384"/>
        </w:trPr>
        <w:tc>
          <w:tcPr>
            <w:tcW w:w="1024" w:type="dxa"/>
          </w:tcPr>
          <w:p w14:paraId="479EE4B9" w14:textId="77777777" w:rsidR="00C411DA" w:rsidRDefault="00C411DA" w:rsidP="00323163">
            <w:pPr>
              <w:spacing w:after="50"/>
              <w:rPr>
                <w:b/>
                <w:bCs/>
                <w:color w:val="1F4E79"/>
              </w:rPr>
            </w:pPr>
            <w:r>
              <w:rPr>
                <w:b/>
                <w:bCs/>
                <w:color w:val="1F4E79"/>
              </w:rPr>
              <w:t>2</w:t>
            </w:r>
          </w:p>
        </w:tc>
        <w:tc>
          <w:tcPr>
            <w:tcW w:w="1837" w:type="dxa"/>
          </w:tcPr>
          <w:p w14:paraId="35B96E8A" w14:textId="77777777" w:rsidR="00C411DA" w:rsidRDefault="00C411DA" w:rsidP="00323163">
            <w:pPr>
              <w:spacing w:after="50"/>
              <w:rPr>
                <w:b/>
                <w:bCs/>
                <w:color w:val="1F4E79"/>
              </w:rPr>
            </w:pPr>
          </w:p>
        </w:tc>
        <w:tc>
          <w:tcPr>
            <w:tcW w:w="1659" w:type="dxa"/>
          </w:tcPr>
          <w:p w14:paraId="25D27C1A" w14:textId="77777777" w:rsidR="00C411DA" w:rsidRDefault="00C411DA" w:rsidP="00323163">
            <w:pPr>
              <w:spacing w:after="50"/>
              <w:rPr>
                <w:b/>
                <w:bCs/>
                <w:color w:val="1F4E79"/>
              </w:rPr>
            </w:pPr>
          </w:p>
        </w:tc>
        <w:tc>
          <w:tcPr>
            <w:tcW w:w="1053" w:type="dxa"/>
          </w:tcPr>
          <w:p w14:paraId="16EFAE5D" w14:textId="77777777" w:rsidR="00C411DA" w:rsidRDefault="00C411DA" w:rsidP="00323163">
            <w:pPr>
              <w:spacing w:after="50"/>
              <w:rPr>
                <w:b/>
                <w:bCs/>
                <w:color w:val="1F4E79"/>
              </w:rPr>
            </w:pPr>
          </w:p>
        </w:tc>
        <w:tc>
          <w:tcPr>
            <w:tcW w:w="1186" w:type="dxa"/>
          </w:tcPr>
          <w:p w14:paraId="0400F31D" w14:textId="77777777" w:rsidR="00C411DA" w:rsidRDefault="00C411DA" w:rsidP="00323163">
            <w:pPr>
              <w:spacing w:after="50"/>
              <w:rPr>
                <w:b/>
                <w:bCs/>
                <w:color w:val="1F4E79"/>
              </w:rPr>
            </w:pPr>
          </w:p>
        </w:tc>
        <w:tc>
          <w:tcPr>
            <w:tcW w:w="1031" w:type="dxa"/>
          </w:tcPr>
          <w:p w14:paraId="337B6465" w14:textId="77777777" w:rsidR="00C411DA" w:rsidRDefault="00C411DA" w:rsidP="00323163">
            <w:pPr>
              <w:spacing w:after="50"/>
              <w:rPr>
                <w:b/>
                <w:bCs/>
                <w:color w:val="1F4E79"/>
              </w:rPr>
            </w:pPr>
          </w:p>
        </w:tc>
        <w:tc>
          <w:tcPr>
            <w:tcW w:w="1299" w:type="dxa"/>
          </w:tcPr>
          <w:p w14:paraId="1FC74DC3" w14:textId="28C5E49C" w:rsidR="00C411DA" w:rsidRDefault="00C411DA" w:rsidP="00323163">
            <w:pPr>
              <w:spacing w:after="50"/>
              <w:rPr>
                <w:b/>
                <w:bCs/>
                <w:color w:val="1F4E79"/>
              </w:rPr>
            </w:pPr>
          </w:p>
        </w:tc>
        <w:tc>
          <w:tcPr>
            <w:tcW w:w="975" w:type="dxa"/>
            <w:vMerge/>
          </w:tcPr>
          <w:p w14:paraId="3BFEE7DD" w14:textId="77777777" w:rsidR="00C411DA" w:rsidRDefault="00C411DA" w:rsidP="00323163">
            <w:pPr>
              <w:spacing w:after="50"/>
              <w:rPr>
                <w:b/>
                <w:bCs/>
                <w:color w:val="1F4E79"/>
              </w:rPr>
            </w:pPr>
          </w:p>
        </w:tc>
      </w:tr>
      <w:tr w:rsidR="00C411DA" w14:paraId="33303D51" w14:textId="77777777" w:rsidTr="00C411DA">
        <w:trPr>
          <w:trHeight w:val="384"/>
        </w:trPr>
        <w:tc>
          <w:tcPr>
            <w:tcW w:w="1024" w:type="dxa"/>
          </w:tcPr>
          <w:p w14:paraId="720C76C0" w14:textId="77777777" w:rsidR="00C411DA" w:rsidRDefault="00C411DA" w:rsidP="00323163">
            <w:pPr>
              <w:spacing w:after="50"/>
              <w:rPr>
                <w:b/>
                <w:bCs/>
                <w:color w:val="1F4E79"/>
              </w:rPr>
            </w:pPr>
            <w:r>
              <w:rPr>
                <w:b/>
                <w:bCs/>
                <w:color w:val="1F4E79"/>
              </w:rPr>
              <w:t>3</w:t>
            </w:r>
          </w:p>
        </w:tc>
        <w:tc>
          <w:tcPr>
            <w:tcW w:w="1837" w:type="dxa"/>
          </w:tcPr>
          <w:p w14:paraId="6334A513" w14:textId="77777777" w:rsidR="00C411DA" w:rsidRDefault="00C411DA" w:rsidP="00323163">
            <w:pPr>
              <w:spacing w:after="50"/>
              <w:rPr>
                <w:b/>
                <w:bCs/>
                <w:color w:val="1F4E79"/>
              </w:rPr>
            </w:pPr>
          </w:p>
        </w:tc>
        <w:tc>
          <w:tcPr>
            <w:tcW w:w="1659" w:type="dxa"/>
          </w:tcPr>
          <w:p w14:paraId="75ADB785" w14:textId="77777777" w:rsidR="00C411DA" w:rsidRDefault="00C411DA" w:rsidP="00323163">
            <w:pPr>
              <w:spacing w:after="50"/>
              <w:rPr>
                <w:b/>
                <w:bCs/>
                <w:color w:val="1F4E79"/>
              </w:rPr>
            </w:pPr>
          </w:p>
        </w:tc>
        <w:tc>
          <w:tcPr>
            <w:tcW w:w="1053" w:type="dxa"/>
          </w:tcPr>
          <w:p w14:paraId="24665F8E" w14:textId="77777777" w:rsidR="00C411DA" w:rsidRDefault="00C411DA" w:rsidP="00323163">
            <w:pPr>
              <w:spacing w:after="50"/>
              <w:rPr>
                <w:b/>
                <w:bCs/>
                <w:color w:val="1F4E79"/>
              </w:rPr>
            </w:pPr>
          </w:p>
        </w:tc>
        <w:tc>
          <w:tcPr>
            <w:tcW w:w="1186" w:type="dxa"/>
          </w:tcPr>
          <w:p w14:paraId="066C9658" w14:textId="77777777" w:rsidR="00C411DA" w:rsidRDefault="00C411DA" w:rsidP="00323163">
            <w:pPr>
              <w:spacing w:after="50"/>
              <w:rPr>
                <w:b/>
                <w:bCs/>
                <w:color w:val="1F4E79"/>
              </w:rPr>
            </w:pPr>
          </w:p>
        </w:tc>
        <w:tc>
          <w:tcPr>
            <w:tcW w:w="1031" w:type="dxa"/>
          </w:tcPr>
          <w:p w14:paraId="0ED05396" w14:textId="77777777" w:rsidR="00C411DA" w:rsidRDefault="00C411DA" w:rsidP="00323163">
            <w:pPr>
              <w:spacing w:after="50"/>
              <w:rPr>
                <w:b/>
                <w:bCs/>
                <w:color w:val="1F4E79"/>
              </w:rPr>
            </w:pPr>
          </w:p>
        </w:tc>
        <w:tc>
          <w:tcPr>
            <w:tcW w:w="1299" w:type="dxa"/>
          </w:tcPr>
          <w:p w14:paraId="69235C02" w14:textId="0BA0228E" w:rsidR="00C411DA" w:rsidRDefault="00C411DA" w:rsidP="00323163">
            <w:pPr>
              <w:spacing w:after="50"/>
              <w:rPr>
                <w:b/>
                <w:bCs/>
                <w:color w:val="1F4E79"/>
              </w:rPr>
            </w:pPr>
          </w:p>
        </w:tc>
        <w:tc>
          <w:tcPr>
            <w:tcW w:w="975" w:type="dxa"/>
            <w:vMerge/>
          </w:tcPr>
          <w:p w14:paraId="0C8DB39D" w14:textId="77777777" w:rsidR="00C411DA" w:rsidRDefault="00C411DA" w:rsidP="00323163">
            <w:pPr>
              <w:spacing w:after="50"/>
              <w:rPr>
                <w:b/>
                <w:bCs/>
                <w:color w:val="1F4E79"/>
              </w:rPr>
            </w:pPr>
          </w:p>
        </w:tc>
      </w:tr>
      <w:tr w:rsidR="00C411DA" w14:paraId="42B2974C" w14:textId="77777777" w:rsidTr="00C411DA">
        <w:trPr>
          <w:trHeight w:val="384"/>
        </w:trPr>
        <w:tc>
          <w:tcPr>
            <w:tcW w:w="1024" w:type="dxa"/>
          </w:tcPr>
          <w:p w14:paraId="53A0E2C8" w14:textId="0D7FF093" w:rsidR="00C411DA" w:rsidRDefault="00C411DA" w:rsidP="00323163">
            <w:pPr>
              <w:spacing w:after="50"/>
              <w:rPr>
                <w:b/>
                <w:bCs/>
                <w:color w:val="1F4E79"/>
              </w:rPr>
            </w:pPr>
            <w:r>
              <w:rPr>
                <w:b/>
                <w:bCs/>
                <w:color w:val="1F4E79"/>
              </w:rPr>
              <w:t>4</w:t>
            </w:r>
          </w:p>
        </w:tc>
        <w:tc>
          <w:tcPr>
            <w:tcW w:w="1837" w:type="dxa"/>
          </w:tcPr>
          <w:p w14:paraId="5E290751" w14:textId="77777777" w:rsidR="00C411DA" w:rsidRDefault="00C411DA" w:rsidP="00323163">
            <w:pPr>
              <w:spacing w:after="50"/>
              <w:rPr>
                <w:b/>
                <w:bCs/>
                <w:color w:val="1F4E79"/>
              </w:rPr>
            </w:pPr>
          </w:p>
        </w:tc>
        <w:tc>
          <w:tcPr>
            <w:tcW w:w="1659" w:type="dxa"/>
          </w:tcPr>
          <w:p w14:paraId="670AA782" w14:textId="77777777" w:rsidR="00C411DA" w:rsidRDefault="00C411DA" w:rsidP="00323163">
            <w:pPr>
              <w:spacing w:after="50"/>
              <w:rPr>
                <w:b/>
                <w:bCs/>
                <w:color w:val="1F4E79"/>
              </w:rPr>
            </w:pPr>
          </w:p>
        </w:tc>
        <w:tc>
          <w:tcPr>
            <w:tcW w:w="1053" w:type="dxa"/>
          </w:tcPr>
          <w:p w14:paraId="1EC91473" w14:textId="77777777" w:rsidR="00C411DA" w:rsidRDefault="00C411DA" w:rsidP="00323163">
            <w:pPr>
              <w:spacing w:after="50"/>
              <w:rPr>
                <w:b/>
                <w:bCs/>
                <w:color w:val="1F4E79"/>
              </w:rPr>
            </w:pPr>
          </w:p>
        </w:tc>
        <w:tc>
          <w:tcPr>
            <w:tcW w:w="1186" w:type="dxa"/>
          </w:tcPr>
          <w:p w14:paraId="23223AAC" w14:textId="77777777" w:rsidR="00C411DA" w:rsidRDefault="00C411DA" w:rsidP="00323163">
            <w:pPr>
              <w:spacing w:after="50"/>
              <w:rPr>
                <w:b/>
                <w:bCs/>
                <w:color w:val="1F4E79"/>
              </w:rPr>
            </w:pPr>
          </w:p>
        </w:tc>
        <w:tc>
          <w:tcPr>
            <w:tcW w:w="1031" w:type="dxa"/>
          </w:tcPr>
          <w:p w14:paraId="7331A97B" w14:textId="77777777" w:rsidR="00C411DA" w:rsidRDefault="00C411DA" w:rsidP="00323163">
            <w:pPr>
              <w:spacing w:after="50"/>
              <w:rPr>
                <w:b/>
                <w:bCs/>
                <w:color w:val="1F4E79"/>
              </w:rPr>
            </w:pPr>
          </w:p>
        </w:tc>
        <w:tc>
          <w:tcPr>
            <w:tcW w:w="1299" w:type="dxa"/>
          </w:tcPr>
          <w:p w14:paraId="533FBB15" w14:textId="77777777" w:rsidR="00C411DA" w:rsidRDefault="00C411DA" w:rsidP="00323163">
            <w:pPr>
              <w:spacing w:after="50"/>
              <w:rPr>
                <w:b/>
                <w:bCs/>
                <w:color w:val="1F4E79"/>
              </w:rPr>
            </w:pPr>
          </w:p>
        </w:tc>
        <w:tc>
          <w:tcPr>
            <w:tcW w:w="975" w:type="dxa"/>
            <w:vMerge/>
          </w:tcPr>
          <w:p w14:paraId="4EF907F1" w14:textId="77777777" w:rsidR="00C411DA" w:rsidRDefault="00C411DA" w:rsidP="00323163">
            <w:pPr>
              <w:spacing w:after="50"/>
              <w:rPr>
                <w:b/>
                <w:bCs/>
                <w:color w:val="1F4E79"/>
              </w:rPr>
            </w:pPr>
          </w:p>
        </w:tc>
      </w:tr>
      <w:tr w:rsidR="00C411DA" w14:paraId="6A244BE1" w14:textId="77777777" w:rsidTr="00C411DA">
        <w:trPr>
          <w:trHeight w:val="384"/>
        </w:trPr>
        <w:tc>
          <w:tcPr>
            <w:tcW w:w="1024" w:type="dxa"/>
          </w:tcPr>
          <w:p w14:paraId="7DD7886B" w14:textId="003CF838" w:rsidR="00C411DA" w:rsidRDefault="00C411DA" w:rsidP="00323163">
            <w:pPr>
              <w:spacing w:after="50"/>
              <w:rPr>
                <w:b/>
                <w:bCs/>
                <w:color w:val="1F4E79"/>
              </w:rPr>
            </w:pPr>
            <w:r>
              <w:rPr>
                <w:b/>
                <w:bCs/>
                <w:color w:val="1F4E79"/>
              </w:rPr>
              <w:t>5</w:t>
            </w:r>
          </w:p>
        </w:tc>
        <w:tc>
          <w:tcPr>
            <w:tcW w:w="1837" w:type="dxa"/>
          </w:tcPr>
          <w:p w14:paraId="509969CE" w14:textId="77777777" w:rsidR="00C411DA" w:rsidRDefault="00C411DA" w:rsidP="00323163">
            <w:pPr>
              <w:spacing w:after="50"/>
              <w:rPr>
                <w:b/>
                <w:bCs/>
                <w:color w:val="1F4E79"/>
              </w:rPr>
            </w:pPr>
          </w:p>
        </w:tc>
        <w:tc>
          <w:tcPr>
            <w:tcW w:w="1659" w:type="dxa"/>
          </w:tcPr>
          <w:p w14:paraId="287CE445" w14:textId="77777777" w:rsidR="00C411DA" w:rsidRDefault="00C411DA" w:rsidP="00323163">
            <w:pPr>
              <w:spacing w:after="50"/>
              <w:rPr>
                <w:b/>
                <w:bCs/>
                <w:color w:val="1F4E79"/>
              </w:rPr>
            </w:pPr>
          </w:p>
        </w:tc>
        <w:tc>
          <w:tcPr>
            <w:tcW w:w="1053" w:type="dxa"/>
          </w:tcPr>
          <w:p w14:paraId="5A4DFC23" w14:textId="77777777" w:rsidR="00C411DA" w:rsidRDefault="00C411DA" w:rsidP="00323163">
            <w:pPr>
              <w:spacing w:after="50"/>
              <w:rPr>
                <w:b/>
                <w:bCs/>
                <w:color w:val="1F4E79"/>
              </w:rPr>
            </w:pPr>
          </w:p>
        </w:tc>
        <w:tc>
          <w:tcPr>
            <w:tcW w:w="1186" w:type="dxa"/>
          </w:tcPr>
          <w:p w14:paraId="7CCEB915" w14:textId="77777777" w:rsidR="00C411DA" w:rsidRDefault="00C411DA" w:rsidP="00323163">
            <w:pPr>
              <w:spacing w:after="50"/>
              <w:rPr>
                <w:b/>
                <w:bCs/>
                <w:color w:val="1F4E79"/>
              </w:rPr>
            </w:pPr>
          </w:p>
        </w:tc>
        <w:tc>
          <w:tcPr>
            <w:tcW w:w="1031" w:type="dxa"/>
          </w:tcPr>
          <w:p w14:paraId="219F49D3" w14:textId="77777777" w:rsidR="00C411DA" w:rsidRDefault="00C411DA" w:rsidP="00323163">
            <w:pPr>
              <w:spacing w:after="50"/>
              <w:rPr>
                <w:b/>
                <w:bCs/>
                <w:color w:val="1F4E79"/>
              </w:rPr>
            </w:pPr>
          </w:p>
        </w:tc>
        <w:tc>
          <w:tcPr>
            <w:tcW w:w="1299" w:type="dxa"/>
          </w:tcPr>
          <w:p w14:paraId="76DFEC68" w14:textId="77777777" w:rsidR="00C411DA" w:rsidRDefault="00C411DA" w:rsidP="00323163">
            <w:pPr>
              <w:spacing w:after="50"/>
              <w:rPr>
                <w:b/>
                <w:bCs/>
                <w:color w:val="1F4E79"/>
              </w:rPr>
            </w:pPr>
          </w:p>
        </w:tc>
        <w:tc>
          <w:tcPr>
            <w:tcW w:w="975" w:type="dxa"/>
            <w:vMerge/>
          </w:tcPr>
          <w:p w14:paraId="077D39EF" w14:textId="77777777" w:rsidR="00C411DA" w:rsidRDefault="00C411DA"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01AB9F-A7AD-47C1-8495-5DC31314B03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DE5010E-5326-4A92-9619-7BA6D13CBA34}"/>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97DCC14E-46DB-4C09-85F2-0946CF777F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474F9"/>
    <w:multiLevelType w:val="multilevel"/>
    <w:tmpl w:val="7BAA9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F6D8B"/>
    <w:multiLevelType w:val="multilevel"/>
    <w:tmpl w:val="6E0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D2C30"/>
    <w:multiLevelType w:val="multilevel"/>
    <w:tmpl w:val="B562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76873"/>
    <w:multiLevelType w:val="multilevel"/>
    <w:tmpl w:val="8FCC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B40026"/>
    <w:multiLevelType w:val="multilevel"/>
    <w:tmpl w:val="C38C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7D4B50"/>
    <w:multiLevelType w:val="multilevel"/>
    <w:tmpl w:val="E0A6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64247B"/>
    <w:multiLevelType w:val="multilevel"/>
    <w:tmpl w:val="642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B146F5"/>
    <w:multiLevelType w:val="multilevel"/>
    <w:tmpl w:val="D914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A775D"/>
    <w:multiLevelType w:val="multilevel"/>
    <w:tmpl w:val="1E30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FF0C37"/>
    <w:multiLevelType w:val="multilevel"/>
    <w:tmpl w:val="A7E6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926ED"/>
    <w:multiLevelType w:val="multilevel"/>
    <w:tmpl w:val="08F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120793">
    <w:abstractNumId w:val="23"/>
  </w:num>
  <w:num w:numId="2" w16cid:durableId="1625042159">
    <w:abstractNumId w:val="16"/>
  </w:num>
  <w:num w:numId="3" w16cid:durableId="1549338967">
    <w:abstractNumId w:val="8"/>
  </w:num>
  <w:num w:numId="4" w16cid:durableId="1165438324">
    <w:abstractNumId w:val="30"/>
  </w:num>
  <w:num w:numId="5" w16cid:durableId="1744183776">
    <w:abstractNumId w:val="15"/>
  </w:num>
  <w:num w:numId="6" w16cid:durableId="1614820822">
    <w:abstractNumId w:val="32"/>
  </w:num>
  <w:num w:numId="7" w16cid:durableId="1776560431">
    <w:abstractNumId w:val="26"/>
  </w:num>
  <w:num w:numId="8" w16cid:durableId="461536603">
    <w:abstractNumId w:val="24"/>
  </w:num>
  <w:num w:numId="9" w16cid:durableId="47188762">
    <w:abstractNumId w:val="5"/>
  </w:num>
  <w:num w:numId="10" w16cid:durableId="1770856868">
    <w:abstractNumId w:val="13"/>
  </w:num>
  <w:num w:numId="11" w16cid:durableId="1044913430">
    <w:abstractNumId w:val="12"/>
  </w:num>
  <w:num w:numId="12" w16cid:durableId="699281353">
    <w:abstractNumId w:val="33"/>
  </w:num>
  <w:num w:numId="13" w16cid:durableId="1907909213">
    <w:abstractNumId w:val="3"/>
  </w:num>
  <w:num w:numId="14" w16cid:durableId="783156671">
    <w:abstractNumId w:val="6"/>
  </w:num>
  <w:num w:numId="15" w16cid:durableId="1731684806">
    <w:abstractNumId w:val="17"/>
  </w:num>
  <w:num w:numId="16" w16cid:durableId="191922005">
    <w:abstractNumId w:val="4"/>
  </w:num>
  <w:num w:numId="17" w16cid:durableId="2011366118">
    <w:abstractNumId w:val="28"/>
  </w:num>
  <w:num w:numId="18" w16cid:durableId="1890072195">
    <w:abstractNumId w:val="2"/>
  </w:num>
  <w:num w:numId="19" w16cid:durableId="2132553051">
    <w:abstractNumId w:val="10"/>
  </w:num>
  <w:num w:numId="20" w16cid:durableId="512111308">
    <w:abstractNumId w:val="0"/>
  </w:num>
  <w:num w:numId="21" w16cid:durableId="688140216">
    <w:abstractNumId w:val="22"/>
  </w:num>
  <w:num w:numId="22" w16cid:durableId="1013190220">
    <w:abstractNumId w:val="27"/>
  </w:num>
  <w:num w:numId="23" w16cid:durableId="1744720690">
    <w:abstractNumId w:val="9"/>
  </w:num>
  <w:num w:numId="24" w16cid:durableId="1482582114">
    <w:abstractNumId w:val="19"/>
  </w:num>
  <w:num w:numId="25" w16cid:durableId="1860192028">
    <w:abstractNumId w:val="20"/>
  </w:num>
  <w:num w:numId="26" w16cid:durableId="1535539264">
    <w:abstractNumId w:val="25"/>
  </w:num>
  <w:num w:numId="27" w16cid:durableId="156576998">
    <w:abstractNumId w:val="1"/>
  </w:num>
  <w:num w:numId="28" w16cid:durableId="1929075127">
    <w:abstractNumId w:val="31"/>
  </w:num>
  <w:num w:numId="29" w16cid:durableId="1883863254">
    <w:abstractNumId w:val="21"/>
  </w:num>
  <w:num w:numId="30" w16cid:durableId="354116801">
    <w:abstractNumId w:val="29"/>
  </w:num>
  <w:num w:numId="31" w16cid:durableId="542714039">
    <w:abstractNumId w:val="7"/>
  </w:num>
  <w:num w:numId="32" w16cid:durableId="495462088">
    <w:abstractNumId w:val="11"/>
  </w:num>
  <w:num w:numId="33" w16cid:durableId="648093014">
    <w:abstractNumId w:val="18"/>
  </w:num>
  <w:num w:numId="34" w16cid:durableId="13985498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10AA"/>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0DD"/>
    <w:rsid w:val="0034314C"/>
    <w:rsid w:val="00352F37"/>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646D"/>
    <w:rsid w:val="00676A91"/>
    <w:rsid w:val="00684BAF"/>
    <w:rsid w:val="006A0C55"/>
    <w:rsid w:val="006A3FA4"/>
    <w:rsid w:val="006A5A4D"/>
    <w:rsid w:val="006B20C5"/>
    <w:rsid w:val="006B2145"/>
    <w:rsid w:val="006C1C39"/>
    <w:rsid w:val="006C4B00"/>
    <w:rsid w:val="00716059"/>
    <w:rsid w:val="00726938"/>
    <w:rsid w:val="0076410E"/>
    <w:rsid w:val="007872F7"/>
    <w:rsid w:val="00794534"/>
    <w:rsid w:val="007A0847"/>
    <w:rsid w:val="007B4695"/>
    <w:rsid w:val="007B71A1"/>
    <w:rsid w:val="007C4FB5"/>
    <w:rsid w:val="00843EC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56840"/>
    <w:rsid w:val="00B853F3"/>
    <w:rsid w:val="00BD6E11"/>
    <w:rsid w:val="00C04821"/>
    <w:rsid w:val="00C12C32"/>
    <w:rsid w:val="00C372A8"/>
    <w:rsid w:val="00C411DA"/>
    <w:rsid w:val="00C44205"/>
    <w:rsid w:val="00C527C3"/>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4E53"/>
    <w:rsid w:val="00E75EDD"/>
    <w:rsid w:val="00E84A52"/>
    <w:rsid w:val="00E96D05"/>
    <w:rsid w:val="00EA4C87"/>
    <w:rsid w:val="00EB5B6E"/>
    <w:rsid w:val="00EC4EB0"/>
    <w:rsid w:val="00ED6B43"/>
    <w:rsid w:val="00EE00FA"/>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4663</Words>
  <Characters>26581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sudinasaiprasanna@gmail.com</cp:lastModifiedBy>
  <cp:revision>2</cp:revision>
  <dcterms:created xsi:type="dcterms:W3CDTF">2026-08-13T12:22:00Z</dcterms:created>
  <dcterms:modified xsi:type="dcterms:W3CDTF">2026-08-13T12:22:00Z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