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46179" w14:textId="77777777" w:rsidR="007C58C8" w:rsidRDefault="007C58C8" w:rsidP="007C58C8">
      <w:pPr>
        <w:spacing w:line="360" w:lineRule="auto"/>
        <w:jc w:val="both"/>
        <w:rPr>
          <w:sz w:val="36"/>
          <w:szCs w:val="24"/>
        </w:rPr>
      </w:pPr>
    </w:p>
    <w:p w14:paraId="28E7CC86" w14:textId="77777777" w:rsidR="007C58C8" w:rsidRDefault="007C58C8" w:rsidP="007C58C8">
      <w:pPr>
        <w:spacing w:line="360" w:lineRule="auto"/>
        <w:jc w:val="both"/>
        <w:rPr>
          <w:sz w:val="36"/>
          <w:szCs w:val="24"/>
        </w:rPr>
      </w:pPr>
    </w:p>
    <w:p w14:paraId="2E396E39" w14:textId="49E793CE" w:rsidR="009508C4" w:rsidRPr="007C58C8" w:rsidRDefault="00000000" w:rsidP="007C58C8">
      <w:pPr>
        <w:spacing w:line="360" w:lineRule="auto"/>
        <w:jc w:val="both"/>
        <w:rPr>
          <w:rFonts w:ascii="Bodoni MT" w:hAnsi="Bodoni MT"/>
          <w:b w:val="0"/>
          <w:sz w:val="36"/>
          <w:szCs w:val="24"/>
          <w:u w:val="none"/>
        </w:rPr>
      </w:pPr>
      <w:r w:rsidRPr="007C58C8">
        <w:rPr>
          <w:rFonts w:ascii="Bodoni MT" w:hAnsi="Bodoni MT"/>
          <w:sz w:val="36"/>
          <w:szCs w:val="24"/>
        </w:rPr>
        <w:t>LITERATURE SURVEY</w:t>
      </w:r>
    </w:p>
    <w:p w14:paraId="3DED0B89" w14:textId="49E049C1" w:rsidR="007C58C8" w:rsidRDefault="007C58C8" w:rsidP="007C58C8">
      <w:pPr>
        <w:spacing w:line="360" w:lineRule="auto"/>
        <w:jc w:val="both"/>
      </w:pPr>
    </w:p>
    <w:p w14:paraId="3C7A59CA" w14:textId="31162F23" w:rsidR="007C58C8" w:rsidRPr="007C58C8" w:rsidRDefault="007C58C8" w:rsidP="007C58C8">
      <w:pPr>
        <w:spacing w:line="360" w:lineRule="auto"/>
        <w:ind w:left="0"/>
        <w:jc w:val="both"/>
        <w:rPr>
          <w:b w:val="0"/>
          <w:bCs/>
          <w:u w:val="none"/>
        </w:rPr>
      </w:pPr>
      <w:r w:rsidRPr="007C58C8">
        <w:rPr>
          <w:b w:val="0"/>
          <w:bCs/>
          <w:u w:val="none"/>
        </w:rPr>
        <w:t>Batch Number:</w:t>
      </w:r>
      <w:r>
        <w:rPr>
          <w:b w:val="0"/>
          <w:bCs/>
          <w:u w:val="none"/>
        </w:rPr>
        <w:t xml:space="preserve"> </w:t>
      </w:r>
      <w:r w:rsidRPr="007C58C8">
        <w:rPr>
          <w:b w:val="0"/>
          <w:bCs/>
          <w:u w:val="none"/>
        </w:rPr>
        <w:t>B6-6M2E</w:t>
      </w:r>
    </w:p>
    <w:p w14:paraId="0BD56DE5" w14:textId="74017B15" w:rsidR="007C58C8" w:rsidRDefault="007C58C8" w:rsidP="007C58C8">
      <w:pPr>
        <w:spacing w:line="360" w:lineRule="auto"/>
        <w:ind w:left="0"/>
        <w:jc w:val="both"/>
        <w:rPr>
          <w:b w:val="0"/>
          <w:bCs/>
          <w:u w:val="none"/>
        </w:rPr>
      </w:pPr>
      <w:r w:rsidRPr="007C58C8">
        <w:rPr>
          <w:b w:val="0"/>
          <w:bCs/>
          <w:u w:val="none"/>
        </w:rPr>
        <w:t xml:space="preserve">Team Members: 1. </w:t>
      </w:r>
      <w:proofErr w:type="spellStart"/>
      <w:r w:rsidRPr="007C58C8">
        <w:rPr>
          <w:b w:val="0"/>
          <w:bCs/>
          <w:u w:val="none"/>
        </w:rPr>
        <w:t>Saadhana</w:t>
      </w:r>
      <w:proofErr w:type="spellEnd"/>
      <w:r w:rsidRPr="007C58C8">
        <w:rPr>
          <w:b w:val="0"/>
          <w:bCs/>
          <w:u w:val="none"/>
        </w:rPr>
        <w:t xml:space="preserve"> G</w:t>
      </w:r>
    </w:p>
    <w:p w14:paraId="77DBCFF6" w14:textId="23A0C1D2" w:rsidR="007C58C8" w:rsidRDefault="007C58C8" w:rsidP="007C58C8">
      <w:pPr>
        <w:spacing w:line="360" w:lineRule="auto"/>
        <w:ind w:left="1440" w:firstLine="720"/>
        <w:jc w:val="both"/>
        <w:rPr>
          <w:b w:val="0"/>
          <w:bCs/>
          <w:u w:val="none"/>
        </w:rPr>
      </w:pPr>
      <w:r>
        <w:rPr>
          <w:b w:val="0"/>
          <w:bCs/>
          <w:u w:val="none"/>
        </w:rPr>
        <w:t xml:space="preserve">2. </w:t>
      </w:r>
      <w:proofErr w:type="spellStart"/>
      <w:r>
        <w:rPr>
          <w:b w:val="0"/>
          <w:bCs/>
          <w:u w:val="none"/>
        </w:rPr>
        <w:t>Sreelakshmi</w:t>
      </w:r>
      <w:proofErr w:type="spellEnd"/>
    </w:p>
    <w:p w14:paraId="331FAB10" w14:textId="693857AC" w:rsidR="007C58C8" w:rsidRPr="007C58C8" w:rsidRDefault="007C58C8" w:rsidP="007C58C8">
      <w:pPr>
        <w:spacing w:line="360" w:lineRule="auto"/>
        <w:ind w:left="1440" w:firstLine="720"/>
        <w:jc w:val="both"/>
        <w:rPr>
          <w:b w:val="0"/>
          <w:bCs/>
          <w:u w:val="none"/>
        </w:rPr>
      </w:pPr>
      <w:r>
        <w:rPr>
          <w:b w:val="0"/>
          <w:bCs/>
          <w:u w:val="none"/>
        </w:rPr>
        <w:t xml:space="preserve">3. </w:t>
      </w:r>
      <w:proofErr w:type="spellStart"/>
      <w:r>
        <w:rPr>
          <w:b w:val="0"/>
          <w:bCs/>
          <w:u w:val="none"/>
        </w:rPr>
        <w:t>Anjupriya</w:t>
      </w:r>
      <w:proofErr w:type="spellEnd"/>
      <w:r>
        <w:rPr>
          <w:b w:val="0"/>
          <w:bCs/>
          <w:u w:val="none"/>
        </w:rPr>
        <w:t xml:space="preserve"> V</w:t>
      </w:r>
    </w:p>
    <w:p w14:paraId="6C5BA937" w14:textId="3B1B1F31" w:rsidR="007C58C8" w:rsidRDefault="007C58C8" w:rsidP="007C58C8">
      <w:pPr>
        <w:spacing w:line="360" w:lineRule="auto"/>
        <w:ind w:left="1440" w:firstLine="720"/>
        <w:jc w:val="both"/>
        <w:rPr>
          <w:b w:val="0"/>
          <w:bCs/>
          <w:u w:val="none"/>
        </w:rPr>
      </w:pPr>
      <w:r>
        <w:rPr>
          <w:b w:val="0"/>
          <w:bCs/>
          <w:u w:val="none"/>
        </w:rPr>
        <w:t>4. Venkatachalam M</w:t>
      </w:r>
    </w:p>
    <w:p w14:paraId="1A886D99" w14:textId="77777777" w:rsidR="007C58C8" w:rsidRPr="007C58C8" w:rsidRDefault="007C58C8" w:rsidP="007C58C8">
      <w:pPr>
        <w:spacing w:line="360" w:lineRule="auto"/>
        <w:jc w:val="both"/>
        <w:rPr>
          <w:b w:val="0"/>
          <w:bCs/>
          <w:u w:val="none"/>
        </w:rPr>
      </w:pPr>
    </w:p>
    <w:tbl>
      <w:tblPr>
        <w:tblStyle w:val="TableGrid"/>
        <w:tblW w:w="15204" w:type="dxa"/>
        <w:tblInd w:w="-712" w:type="dxa"/>
        <w:tblCellMar>
          <w:top w:w="40" w:type="dxa"/>
          <w:left w:w="103" w:type="dxa"/>
          <w:bottom w:w="0" w:type="dxa"/>
          <w:right w:w="43" w:type="dxa"/>
        </w:tblCellMar>
        <w:tblLook w:val="04A0" w:firstRow="1" w:lastRow="0" w:firstColumn="1" w:lastColumn="0" w:noHBand="0" w:noVBand="1"/>
      </w:tblPr>
      <w:tblGrid>
        <w:gridCol w:w="916"/>
        <w:gridCol w:w="3422"/>
        <w:gridCol w:w="3512"/>
        <w:gridCol w:w="3782"/>
        <w:gridCol w:w="3572"/>
      </w:tblGrid>
      <w:tr w:rsidR="009508C4" w14:paraId="7DF21637" w14:textId="77777777">
        <w:trPr>
          <w:trHeight w:val="360"/>
        </w:trPr>
        <w:tc>
          <w:tcPr>
            <w:tcW w:w="916" w:type="dxa"/>
            <w:tcBorders>
              <w:top w:val="single" w:sz="6" w:space="0" w:color="000000"/>
              <w:left w:val="single" w:sz="6" w:space="0" w:color="000000"/>
              <w:bottom w:val="single" w:sz="6" w:space="0" w:color="000000"/>
              <w:right w:val="single" w:sz="6" w:space="0" w:color="000000"/>
            </w:tcBorders>
          </w:tcPr>
          <w:p w14:paraId="6C4659A5" w14:textId="541E1915" w:rsidR="009508C4" w:rsidRDefault="00000000" w:rsidP="007C58C8">
            <w:pPr>
              <w:spacing w:line="360" w:lineRule="auto"/>
              <w:ind w:left="79"/>
              <w:jc w:val="both"/>
            </w:pPr>
            <w:r>
              <w:rPr>
                <w:sz w:val="24"/>
                <w:u w:val="none"/>
              </w:rPr>
              <w:t>S.NO</w:t>
            </w:r>
          </w:p>
        </w:tc>
        <w:tc>
          <w:tcPr>
            <w:tcW w:w="3422" w:type="dxa"/>
            <w:tcBorders>
              <w:top w:val="single" w:sz="6" w:space="0" w:color="000000"/>
              <w:left w:val="single" w:sz="6" w:space="0" w:color="000000"/>
              <w:bottom w:val="single" w:sz="6" w:space="0" w:color="000000"/>
              <w:right w:val="single" w:sz="6" w:space="0" w:color="000000"/>
            </w:tcBorders>
          </w:tcPr>
          <w:p w14:paraId="61EA0015" w14:textId="21B50CE7" w:rsidR="009508C4" w:rsidRDefault="00000000" w:rsidP="007C58C8">
            <w:pPr>
              <w:spacing w:line="360" w:lineRule="auto"/>
              <w:ind w:left="0" w:right="59"/>
              <w:jc w:val="both"/>
            </w:pPr>
            <w:r>
              <w:rPr>
                <w:sz w:val="24"/>
                <w:u w:val="none"/>
              </w:rPr>
              <w:t>PAPER TITLE</w:t>
            </w:r>
          </w:p>
        </w:tc>
        <w:tc>
          <w:tcPr>
            <w:tcW w:w="3512" w:type="dxa"/>
            <w:tcBorders>
              <w:top w:val="single" w:sz="6" w:space="0" w:color="000000"/>
              <w:left w:val="single" w:sz="6" w:space="0" w:color="000000"/>
              <w:bottom w:val="single" w:sz="6" w:space="0" w:color="000000"/>
              <w:right w:val="single" w:sz="6" w:space="0" w:color="000000"/>
            </w:tcBorders>
          </w:tcPr>
          <w:p w14:paraId="69120A41" w14:textId="39BCBE54" w:rsidR="009508C4" w:rsidRDefault="00000000" w:rsidP="007C58C8">
            <w:pPr>
              <w:spacing w:line="360" w:lineRule="auto"/>
              <w:ind w:left="0" w:right="61"/>
              <w:jc w:val="both"/>
            </w:pPr>
            <w:r>
              <w:rPr>
                <w:sz w:val="24"/>
                <w:u w:val="none"/>
              </w:rPr>
              <w:t>PAPER CONCEPT</w:t>
            </w:r>
          </w:p>
        </w:tc>
        <w:tc>
          <w:tcPr>
            <w:tcW w:w="3782" w:type="dxa"/>
            <w:tcBorders>
              <w:top w:val="single" w:sz="6" w:space="0" w:color="000000"/>
              <w:left w:val="single" w:sz="6" w:space="0" w:color="000000"/>
              <w:bottom w:val="single" w:sz="6" w:space="0" w:color="000000"/>
              <w:right w:val="single" w:sz="6" w:space="0" w:color="000000"/>
            </w:tcBorders>
          </w:tcPr>
          <w:p w14:paraId="74205DA4" w14:textId="18DE7023" w:rsidR="009508C4" w:rsidRDefault="00000000" w:rsidP="007C58C8">
            <w:pPr>
              <w:spacing w:line="360" w:lineRule="auto"/>
              <w:ind w:left="0" w:right="59"/>
              <w:jc w:val="both"/>
            </w:pPr>
            <w:r>
              <w:rPr>
                <w:sz w:val="24"/>
                <w:u w:val="none"/>
              </w:rPr>
              <w:t>ADVANTAGE</w:t>
            </w:r>
          </w:p>
        </w:tc>
        <w:tc>
          <w:tcPr>
            <w:tcW w:w="3572" w:type="dxa"/>
            <w:tcBorders>
              <w:top w:val="single" w:sz="6" w:space="0" w:color="000000"/>
              <w:left w:val="single" w:sz="6" w:space="0" w:color="000000"/>
              <w:bottom w:val="single" w:sz="6" w:space="0" w:color="000000"/>
              <w:right w:val="single" w:sz="6" w:space="0" w:color="000000"/>
            </w:tcBorders>
          </w:tcPr>
          <w:p w14:paraId="18B54A5A" w14:textId="2880BD77" w:rsidR="009508C4" w:rsidRDefault="00000000" w:rsidP="007C58C8">
            <w:pPr>
              <w:spacing w:line="360" w:lineRule="auto"/>
              <w:ind w:left="0" w:right="59"/>
              <w:jc w:val="both"/>
            </w:pPr>
            <w:r>
              <w:rPr>
                <w:sz w:val="24"/>
                <w:u w:val="none"/>
              </w:rPr>
              <w:t>DISADVANTAGE</w:t>
            </w:r>
          </w:p>
        </w:tc>
      </w:tr>
      <w:tr w:rsidR="009508C4" w14:paraId="4533158E" w14:textId="77777777">
        <w:trPr>
          <w:trHeight w:val="3122"/>
        </w:trPr>
        <w:tc>
          <w:tcPr>
            <w:tcW w:w="916" w:type="dxa"/>
            <w:tcBorders>
              <w:top w:val="single" w:sz="6" w:space="0" w:color="000000"/>
              <w:left w:val="single" w:sz="6" w:space="0" w:color="000000"/>
              <w:bottom w:val="single" w:sz="6" w:space="0" w:color="000000"/>
              <w:right w:val="single" w:sz="6" w:space="0" w:color="000000"/>
            </w:tcBorders>
          </w:tcPr>
          <w:p w14:paraId="4B4B2CAC" w14:textId="6DF15465" w:rsidR="009508C4" w:rsidRDefault="00000000" w:rsidP="007C58C8">
            <w:pPr>
              <w:spacing w:line="360" w:lineRule="auto"/>
              <w:ind w:left="0" w:right="59"/>
              <w:jc w:val="both"/>
            </w:pPr>
            <w:r>
              <w:rPr>
                <w:b w:val="0"/>
                <w:sz w:val="24"/>
                <w:u w:val="none"/>
              </w:rPr>
              <w:t>1</w:t>
            </w:r>
          </w:p>
        </w:tc>
        <w:tc>
          <w:tcPr>
            <w:tcW w:w="3422" w:type="dxa"/>
            <w:tcBorders>
              <w:top w:val="single" w:sz="6" w:space="0" w:color="000000"/>
              <w:left w:val="single" w:sz="6" w:space="0" w:color="000000"/>
              <w:bottom w:val="single" w:sz="6" w:space="0" w:color="000000"/>
              <w:right w:val="single" w:sz="6" w:space="0" w:color="000000"/>
            </w:tcBorders>
          </w:tcPr>
          <w:p w14:paraId="1DFDA385" w14:textId="5E3FA28C" w:rsidR="009508C4" w:rsidRDefault="00000000" w:rsidP="007C58C8">
            <w:pPr>
              <w:spacing w:line="360" w:lineRule="auto"/>
              <w:ind w:left="0"/>
              <w:jc w:val="both"/>
            </w:pPr>
            <w:proofErr w:type="spellStart"/>
            <w:r>
              <w:rPr>
                <w:b w:val="0"/>
                <w:sz w:val="24"/>
                <w:u w:val="none"/>
              </w:rPr>
              <w:t>LongfeiWu</w:t>
            </w:r>
            <w:proofErr w:type="spellEnd"/>
            <w:r>
              <w:rPr>
                <w:b w:val="0"/>
                <w:sz w:val="24"/>
                <w:u w:val="none"/>
              </w:rPr>
              <w:t xml:space="preserve"> </w:t>
            </w:r>
            <w:proofErr w:type="spellStart"/>
            <w:r>
              <w:rPr>
                <w:b w:val="0"/>
                <w:sz w:val="24"/>
                <w:u w:val="none"/>
              </w:rPr>
              <w:t>etal</w:t>
            </w:r>
            <w:proofErr w:type="spellEnd"/>
            <w:r>
              <w:rPr>
                <w:b w:val="0"/>
                <w:sz w:val="24"/>
                <w:u w:val="none"/>
              </w:rPr>
              <w:t>..., "Effective Defense Schemes for</w:t>
            </w:r>
          </w:p>
          <w:p w14:paraId="2676E169" w14:textId="4A4BB870" w:rsidR="009508C4" w:rsidRDefault="00000000" w:rsidP="007C58C8">
            <w:pPr>
              <w:spacing w:after="29" w:line="360" w:lineRule="auto"/>
              <w:ind w:left="0" w:right="59"/>
              <w:jc w:val="both"/>
            </w:pPr>
            <w:r>
              <w:rPr>
                <w:b w:val="0"/>
                <w:sz w:val="24"/>
                <w:u w:val="none"/>
              </w:rPr>
              <w:t>Phishing Attacks on Mobile</w:t>
            </w:r>
          </w:p>
          <w:p w14:paraId="39B2468C" w14:textId="55EF89E3" w:rsidR="009508C4" w:rsidRDefault="00000000" w:rsidP="007C58C8">
            <w:pPr>
              <w:spacing w:after="65" w:line="360" w:lineRule="auto"/>
              <w:ind w:left="105"/>
              <w:jc w:val="both"/>
            </w:pPr>
            <w:r>
              <w:rPr>
                <w:b w:val="0"/>
                <w:sz w:val="24"/>
                <w:u w:val="none"/>
              </w:rPr>
              <w:t>Computing Platforms, " IEEE</w:t>
            </w:r>
          </w:p>
          <w:p w14:paraId="074934B1" w14:textId="6189A434" w:rsidR="009508C4" w:rsidRDefault="00000000" w:rsidP="007C58C8">
            <w:pPr>
              <w:spacing w:line="360" w:lineRule="auto"/>
              <w:ind w:left="0" w:right="59"/>
              <w:jc w:val="both"/>
            </w:pPr>
            <w:r>
              <w:rPr>
                <w:b w:val="0"/>
                <w:sz w:val="24"/>
                <w:u w:val="none"/>
              </w:rPr>
              <w:t>2016, pp.6678-6691.</w:t>
            </w:r>
          </w:p>
        </w:tc>
        <w:tc>
          <w:tcPr>
            <w:tcW w:w="3512" w:type="dxa"/>
            <w:tcBorders>
              <w:top w:val="single" w:sz="6" w:space="0" w:color="000000"/>
              <w:left w:val="single" w:sz="6" w:space="0" w:color="000000"/>
              <w:bottom w:val="single" w:sz="6" w:space="0" w:color="000000"/>
              <w:right w:val="single" w:sz="6" w:space="0" w:color="000000"/>
            </w:tcBorders>
          </w:tcPr>
          <w:p w14:paraId="1E7716E3" w14:textId="786D3774" w:rsidR="009508C4" w:rsidRDefault="00000000" w:rsidP="007C58C8">
            <w:pPr>
              <w:spacing w:line="360" w:lineRule="auto"/>
              <w:ind w:left="0"/>
              <w:jc w:val="both"/>
            </w:pPr>
            <w:r>
              <w:rPr>
                <w:b w:val="0"/>
                <w:sz w:val="24"/>
                <w:u w:val="none"/>
              </w:rPr>
              <w:t>In this paper, author did a comprehensive study on the</w:t>
            </w:r>
          </w:p>
          <w:p w14:paraId="59B5B8DD" w14:textId="10F551CF" w:rsidR="009508C4" w:rsidRDefault="00000000" w:rsidP="007C58C8">
            <w:pPr>
              <w:spacing w:after="29" w:line="360" w:lineRule="auto"/>
              <w:ind w:left="49"/>
              <w:jc w:val="both"/>
            </w:pPr>
            <w:r>
              <w:rPr>
                <w:b w:val="0"/>
                <w:sz w:val="24"/>
                <w:u w:val="none"/>
              </w:rPr>
              <w:t>security vulnerabilities caused</w:t>
            </w:r>
          </w:p>
          <w:p w14:paraId="2B81CB2E" w14:textId="2E501EA2" w:rsidR="009508C4" w:rsidRDefault="00000000" w:rsidP="007C58C8">
            <w:pPr>
              <w:spacing w:line="360" w:lineRule="auto"/>
              <w:ind w:left="0"/>
              <w:jc w:val="both"/>
            </w:pPr>
            <w:r>
              <w:rPr>
                <w:b w:val="0"/>
                <w:sz w:val="24"/>
                <w:u w:val="none"/>
              </w:rPr>
              <w:t>by mobile phishing attacks, including the web page phishing attacks.</w:t>
            </w:r>
          </w:p>
        </w:tc>
        <w:tc>
          <w:tcPr>
            <w:tcW w:w="3782" w:type="dxa"/>
            <w:tcBorders>
              <w:top w:val="single" w:sz="6" w:space="0" w:color="000000"/>
              <w:left w:val="single" w:sz="6" w:space="0" w:color="000000"/>
              <w:bottom w:val="single" w:sz="6" w:space="0" w:color="000000"/>
              <w:right w:val="single" w:sz="6" w:space="0" w:color="000000"/>
            </w:tcBorders>
          </w:tcPr>
          <w:p w14:paraId="2D5C75D5" w14:textId="77777777" w:rsidR="009508C4" w:rsidRDefault="00000000" w:rsidP="007C58C8">
            <w:pPr>
              <w:spacing w:line="360" w:lineRule="auto"/>
              <w:ind w:left="0"/>
              <w:jc w:val="both"/>
            </w:pPr>
            <w:r>
              <w:rPr>
                <w:b w:val="0"/>
                <w:sz w:val="24"/>
                <w:u w:val="none"/>
              </w:rPr>
              <w:t xml:space="preserve">Author propose </w:t>
            </w:r>
            <w:proofErr w:type="spellStart"/>
            <w:r>
              <w:rPr>
                <w:b w:val="0"/>
                <w:sz w:val="24"/>
                <w:u w:val="none"/>
              </w:rPr>
              <w:t>MobiFish</w:t>
            </w:r>
            <w:proofErr w:type="spellEnd"/>
            <w:r>
              <w:rPr>
                <w:b w:val="0"/>
                <w:sz w:val="24"/>
                <w:u w:val="none"/>
              </w:rPr>
              <w:t>, a novel automated lightweight anti-</w:t>
            </w:r>
          </w:p>
          <w:p w14:paraId="4F214937" w14:textId="52B3FBAD" w:rsidR="009508C4" w:rsidRDefault="00000000" w:rsidP="007C58C8">
            <w:pPr>
              <w:spacing w:after="29" w:line="360" w:lineRule="auto"/>
              <w:ind w:left="0" w:right="59"/>
              <w:jc w:val="both"/>
            </w:pPr>
            <w:r>
              <w:rPr>
                <w:b w:val="0"/>
                <w:sz w:val="24"/>
                <w:u w:val="none"/>
              </w:rPr>
              <w:t>phishing scheme for mobile</w:t>
            </w:r>
          </w:p>
          <w:p w14:paraId="4B029ED8" w14:textId="5DCAF8FB" w:rsidR="009508C4" w:rsidRDefault="00000000" w:rsidP="007C58C8">
            <w:pPr>
              <w:spacing w:line="360" w:lineRule="auto"/>
              <w:ind w:left="0"/>
              <w:jc w:val="both"/>
            </w:pPr>
            <w:r>
              <w:rPr>
                <w:b w:val="0"/>
                <w:sz w:val="24"/>
                <w:u w:val="none"/>
              </w:rPr>
              <w:t xml:space="preserve">platforms. </w:t>
            </w:r>
            <w:proofErr w:type="spellStart"/>
            <w:r>
              <w:rPr>
                <w:b w:val="0"/>
                <w:sz w:val="24"/>
                <w:u w:val="none"/>
              </w:rPr>
              <w:t>MobiFish</w:t>
            </w:r>
            <w:proofErr w:type="spellEnd"/>
            <w:r>
              <w:rPr>
                <w:b w:val="0"/>
                <w:sz w:val="24"/>
                <w:u w:val="none"/>
              </w:rPr>
              <w:t xml:space="preserve"> verifies the validity of web pages,</w:t>
            </w:r>
          </w:p>
          <w:p w14:paraId="3E949278" w14:textId="4EBEACEB" w:rsidR="009508C4" w:rsidRDefault="00000000" w:rsidP="007C58C8">
            <w:pPr>
              <w:spacing w:after="29" w:line="360" w:lineRule="auto"/>
              <w:ind w:left="0" w:right="59"/>
              <w:jc w:val="both"/>
            </w:pPr>
            <w:r>
              <w:rPr>
                <w:b w:val="0"/>
                <w:sz w:val="24"/>
                <w:u w:val="none"/>
              </w:rPr>
              <w:t>applications, and persistent</w:t>
            </w:r>
          </w:p>
          <w:p w14:paraId="64C3E2CD" w14:textId="03FC9741" w:rsidR="009508C4" w:rsidRDefault="00000000" w:rsidP="007C58C8">
            <w:pPr>
              <w:spacing w:after="34" w:line="360" w:lineRule="auto"/>
              <w:ind w:left="0"/>
              <w:jc w:val="both"/>
            </w:pPr>
            <w:r>
              <w:rPr>
                <w:b w:val="0"/>
                <w:sz w:val="24"/>
                <w:u w:val="none"/>
              </w:rPr>
              <w:t xml:space="preserve">accounts by comparing </w:t>
            </w:r>
            <w:proofErr w:type="spellStart"/>
            <w:proofErr w:type="gramStart"/>
            <w:r>
              <w:rPr>
                <w:b w:val="0"/>
                <w:sz w:val="24"/>
                <w:u w:val="none"/>
              </w:rPr>
              <w:t>thee</w:t>
            </w:r>
            <w:proofErr w:type="spellEnd"/>
            <w:proofErr w:type="gramEnd"/>
            <w:r>
              <w:rPr>
                <w:b w:val="0"/>
                <w:sz w:val="24"/>
                <w:u w:val="none"/>
              </w:rPr>
              <w:t xml:space="preserve"> actual Identity to the claimed</w:t>
            </w:r>
          </w:p>
          <w:p w14:paraId="49E0D12D" w14:textId="0C4350F6" w:rsidR="009508C4" w:rsidRDefault="00000000" w:rsidP="007C58C8">
            <w:pPr>
              <w:spacing w:line="360" w:lineRule="auto"/>
              <w:ind w:left="0" w:right="58"/>
              <w:jc w:val="both"/>
            </w:pPr>
            <w:r>
              <w:rPr>
                <w:b w:val="0"/>
                <w:sz w:val="24"/>
                <w:u w:val="none"/>
              </w:rPr>
              <w:t>identity</w:t>
            </w:r>
          </w:p>
        </w:tc>
        <w:tc>
          <w:tcPr>
            <w:tcW w:w="3572" w:type="dxa"/>
            <w:tcBorders>
              <w:top w:val="single" w:sz="6" w:space="0" w:color="000000"/>
              <w:left w:val="single" w:sz="6" w:space="0" w:color="000000"/>
              <w:bottom w:val="single" w:sz="6" w:space="0" w:color="000000"/>
              <w:right w:val="single" w:sz="6" w:space="0" w:color="000000"/>
            </w:tcBorders>
          </w:tcPr>
          <w:p w14:paraId="50C58B1B" w14:textId="0D85B7A0" w:rsidR="009508C4" w:rsidRDefault="00000000" w:rsidP="007C58C8">
            <w:pPr>
              <w:spacing w:line="360" w:lineRule="auto"/>
              <w:ind w:left="0"/>
              <w:jc w:val="both"/>
            </w:pPr>
            <w:r>
              <w:rPr>
                <w:b w:val="0"/>
                <w:sz w:val="24"/>
                <w:u w:val="none"/>
              </w:rPr>
              <w:t>Existing schemes designed for web phishing attacks on PCs</w:t>
            </w:r>
          </w:p>
          <w:p w14:paraId="457669E5" w14:textId="5DE228D3" w:rsidR="009508C4" w:rsidRDefault="00000000" w:rsidP="007C58C8">
            <w:pPr>
              <w:spacing w:after="29" w:line="360" w:lineRule="auto"/>
              <w:ind w:left="82"/>
              <w:jc w:val="both"/>
            </w:pPr>
            <w:r>
              <w:rPr>
                <w:b w:val="0"/>
                <w:sz w:val="24"/>
                <w:u w:val="none"/>
              </w:rPr>
              <w:t>cannot effectively address the</w:t>
            </w:r>
          </w:p>
          <w:p w14:paraId="6AC93CEC" w14:textId="48450D3B" w:rsidR="009508C4" w:rsidRDefault="00000000" w:rsidP="007C58C8">
            <w:pPr>
              <w:spacing w:line="360" w:lineRule="auto"/>
              <w:ind w:left="0"/>
              <w:jc w:val="both"/>
            </w:pPr>
            <w:r>
              <w:rPr>
                <w:b w:val="0"/>
                <w:sz w:val="24"/>
                <w:u w:val="none"/>
              </w:rPr>
              <w:t>various phishing attacks on mobile devices.</w:t>
            </w:r>
          </w:p>
        </w:tc>
      </w:tr>
      <w:tr w:rsidR="009508C4" w14:paraId="24461965" w14:textId="77777777">
        <w:trPr>
          <w:trHeight w:val="2777"/>
        </w:trPr>
        <w:tc>
          <w:tcPr>
            <w:tcW w:w="916" w:type="dxa"/>
            <w:tcBorders>
              <w:top w:val="single" w:sz="6" w:space="0" w:color="000000"/>
              <w:left w:val="single" w:sz="6" w:space="0" w:color="000000"/>
              <w:bottom w:val="single" w:sz="6" w:space="0" w:color="000000"/>
              <w:right w:val="single" w:sz="6" w:space="0" w:color="000000"/>
            </w:tcBorders>
          </w:tcPr>
          <w:p w14:paraId="53CED11C" w14:textId="1C195D76" w:rsidR="009508C4" w:rsidRDefault="00000000" w:rsidP="007C58C8">
            <w:pPr>
              <w:spacing w:line="360" w:lineRule="auto"/>
              <w:ind w:left="0" w:right="59"/>
              <w:jc w:val="both"/>
            </w:pPr>
            <w:r>
              <w:rPr>
                <w:b w:val="0"/>
                <w:sz w:val="24"/>
                <w:u w:val="none"/>
              </w:rPr>
              <w:lastRenderedPageBreak/>
              <w:t>2</w:t>
            </w:r>
          </w:p>
        </w:tc>
        <w:tc>
          <w:tcPr>
            <w:tcW w:w="3422" w:type="dxa"/>
            <w:tcBorders>
              <w:top w:val="single" w:sz="6" w:space="0" w:color="000000"/>
              <w:left w:val="single" w:sz="6" w:space="0" w:color="000000"/>
              <w:bottom w:val="single" w:sz="6" w:space="0" w:color="000000"/>
              <w:right w:val="single" w:sz="6" w:space="0" w:color="000000"/>
            </w:tcBorders>
          </w:tcPr>
          <w:p w14:paraId="403907EC" w14:textId="14234738" w:rsidR="009508C4" w:rsidRDefault="00000000" w:rsidP="007C58C8">
            <w:pPr>
              <w:spacing w:after="29" w:line="360" w:lineRule="auto"/>
              <w:ind w:left="0" w:right="59"/>
              <w:jc w:val="both"/>
            </w:pPr>
            <w:r>
              <w:rPr>
                <w:b w:val="0"/>
                <w:sz w:val="24"/>
                <w:u w:val="none"/>
              </w:rPr>
              <w:t xml:space="preserve">Surbhi Gupta </w:t>
            </w:r>
            <w:proofErr w:type="spellStart"/>
            <w:r>
              <w:rPr>
                <w:b w:val="0"/>
                <w:sz w:val="24"/>
                <w:u w:val="none"/>
              </w:rPr>
              <w:t>etal</w:t>
            </w:r>
            <w:proofErr w:type="spellEnd"/>
            <w:r>
              <w:rPr>
                <w:b w:val="0"/>
                <w:sz w:val="24"/>
                <w:u w:val="none"/>
              </w:rPr>
              <w:t>., "A</w:t>
            </w:r>
          </w:p>
          <w:p w14:paraId="66F1C006" w14:textId="286FF088" w:rsidR="009508C4" w:rsidRDefault="00000000" w:rsidP="007C58C8">
            <w:pPr>
              <w:spacing w:after="29" w:line="360" w:lineRule="auto"/>
              <w:ind w:left="0" w:right="59"/>
              <w:jc w:val="both"/>
            </w:pPr>
            <w:r>
              <w:rPr>
                <w:b w:val="0"/>
                <w:sz w:val="24"/>
                <w:u w:val="none"/>
              </w:rPr>
              <w:t>Literature Survey on Social</w:t>
            </w:r>
          </w:p>
          <w:p w14:paraId="63609778" w14:textId="696B6C4B" w:rsidR="009508C4" w:rsidRDefault="00000000" w:rsidP="007C58C8">
            <w:pPr>
              <w:spacing w:after="29" w:line="360" w:lineRule="auto"/>
              <w:ind w:left="24"/>
              <w:jc w:val="both"/>
            </w:pPr>
            <w:r>
              <w:rPr>
                <w:b w:val="0"/>
                <w:sz w:val="24"/>
                <w:u w:val="none"/>
              </w:rPr>
              <w:t>Engineering Attacks: Phishing</w:t>
            </w:r>
          </w:p>
          <w:p w14:paraId="0B9FC903" w14:textId="59265FBF" w:rsidR="009508C4" w:rsidRDefault="00000000" w:rsidP="007C58C8">
            <w:pPr>
              <w:spacing w:after="29" w:line="360" w:lineRule="auto"/>
              <w:ind w:left="0" w:right="59"/>
              <w:jc w:val="both"/>
            </w:pPr>
            <w:r>
              <w:rPr>
                <w:b w:val="0"/>
                <w:sz w:val="24"/>
                <w:u w:val="none"/>
              </w:rPr>
              <w:t>Attacks," in International</w:t>
            </w:r>
          </w:p>
          <w:p w14:paraId="0BEF3995" w14:textId="30340ECF" w:rsidR="009508C4" w:rsidRDefault="00000000" w:rsidP="007C58C8">
            <w:pPr>
              <w:spacing w:after="29" w:line="360" w:lineRule="auto"/>
              <w:ind w:left="0" w:right="59"/>
              <w:jc w:val="both"/>
            </w:pPr>
            <w:r>
              <w:rPr>
                <w:b w:val="0"/>
                <w:sz w:val="24"/>
                <w:u w:val="none"/>
              </w:rPr>
              <w:t>Conference on Computing,</w:t>
            </w:r>
          </w:p>
          <w:p w14:paraId="7380B329" w14:textId="5828EEAB" w:rsidR="009508C4" w:rsidRDefault="00000000" w:rsidP="007C58C8">
            <w:pPr>
              <w:spacing w:after="29" w:line="360" w:lineRule="auto"/>
              <w:ind w:left="0" w:right="59"/>
              <w:jc w:val="both"/>
            </w:pPr>
            <w:r>
              <w:rPr>
                <w:b w:val="0"/>
                <w:sz w:val="24"/>
                <w:u w:val="none"/>
              </w:rPr>
              <w:t>Communication and</w:t>
            </w:r>
          </w:p>
          <w:p w14:paraId="2B662847" w14:textId="77777777" w:rsidR="009508C4" w:rsidRDefault="00000000" w:rsidP="007C58C8">
            <w:pPr>
              <w:spacing w:after="64" w:line="360" w:lineRule="auto"/>
              <w:ind w:left="61"/>
              <w:jc w:val="both"/>
            </w:pPr>
            <w:proofErr w:type="gramStart"/>
            <w:r>
              <w:rPr>
                <w:b w:val="0"/>
                <w:sz w:val="24"/>
                <w:u w:val="none"/>
              </w:rPr>
              <w:t>Automation(</w:t>
            </w:r>
            <w:proofErr w:type="gramEnd"/>
            <w:r>
              <w:rPr>
                <w:b w:val="0"/>
                <w:sz w:val="24"/>
                <w:u w:val="none"/>
              </w:rPr>
              <w:t>ICCCA2016),201</w:t>
            </w:r>
          </w:p>
          <w:p w14:paraId="0923F35A" w14:textId="3558FD4C" w:rsidR="009508C4" w:rsidRDefault="00000000" w:rsidP="007C58C8">
            <w:pPr>
              <w:spacing w:line="360" w:lineRule="auto"/>
              <w:ind w:left="0" w:right="59"/>
              <w:jc w:val="both"/>
            </w:pPr>
            <w:r>
              <w:rPr>
                <w:b w:val="0"/>
                <w:sz w:val="24"/>
                <w:u w:val="none"/>
              </w:rPr>
              <w:t>6, pp. 537-540.</w:t>
            </w:r>
          </w:p>
        </w:tc>
        <w:tc>
          <w:tcPr>
            <w:tcW w:w="3512" w:type="dxa"/>
            <w:tcBorders>
              <w:top w:val="single" w:sz="6" w:space="0" w:color="000000"/>
              <w:left w:val="single" w:sz="6" w:space="0" w:color="000000"/>
              <w:bottom w:val="single" w:sz="6" w:space="0" w:color="000000"/>
              <w:right w:val="single" w:sz="6" w:space="0" w:color="000000"/>
            </w:tcBorders>
          </w:tcPr>
          <w:p w14:paraId="433B8914" w14:textId="31FA2B05" w:rsidR="009508C4" w:rsidRDefault="00000000" w:rsidP="007C58C8">
            <w:pPr>
              <w:spacing w:line="360" w:lineRule="auto"/>
              <w:ind w:left="20" w:right="22"/>
              <w:jc w:val="both"/>
            </w:pPr>
            <w:r>
              <w:rPr>
                <w:b w:val="0"/>
                <w:sz w:val="24"/>
                <w:u w:val="none"/>
              </w:rPr>
              <w:t>To fool an online user into elicit personal Information.</w:t>
            </w:r>
          </w:p>
          <w:p w14:paraId="5E06A5BF" w14:textId="6551338F" w:rsidR="009508C4" w:rsidRDefault="00000000" w:rsidP="007C58C8">
            <w:pPr>
              <w:spacing w:line="360" w:lineRule="auto"/>
              <w:ind w:left="0"/>
              <w:jc w:val="both"/>
            </w:pPr>
            <w:r>
              <w:rPr>
                <w:b w:val="0"/>
                <w:sz w:val="24"/>
                <w:u w:val="none"/>
              </w:rPr>
              <w:t>The prime objective of this review is to do literature survey</w:t>
            </w:r>
          </w:p>
          <w:p w14:paraId="4011764A" w14:textId="7733DF7F" w:rsidR="009508C4" w:rsidRDefault="00000000" w:rsidP="007C58C8">
            <w:pPr>
              <w:spacing w:after="29" w:line="360" w:lineRule="auto"/>
              <w:ind w:left="0" w:right="61"/>
              <w:jc w:val="both"/>
            </w:pPr>
            <w:r>
              <w:rPr>
                <w:b w:val="0"/>
                <w:sz w:val="24"/>
                <w:u w:val="none"/>
              </w:rPr>
              <w:t>on social engineering attack:</w:t>
            </w:r>
          </w:p>
          <w:p w14:paraId="78F3CFEB" w14:textId="1C11F038" w:rsidR="009508C4" w:rsidRDefault="00000000" w:rsidP="007C58C8">
            <w:pPr>
              <w:spacing w:line="360" w:lineRule="auto"/>
              <w:ind w:left="0"/>
              <w:jc w:val="both"/>
            </w:pPr>
            <w:r>
              <w:rPr>
                <w:b w:val="0"/>
                <w:sz w:val="24"/>
                <w:u w:val="none"/>
              </w:rPr>
              <w:t>Phishing attacks and techniques to detect attack.</w:t>
            </w:r>
          </w:p>
        </w:tc>
        <w:tc>
          <w:tcPr>
            <w:tcW w:w="3782" w:type="dxa"/>
            <w:tcBorders>
              <w:top w:val="single" w:sz="6" w:space="0" w:color="000000"/>
              <w:left w:val="single" w:sz="6" w:space="0" w:color="000000"/>
              <w:bottom w:val="single" w:sz="6" w:space="0" w:color="000000"/>
              <w:right w:val="single" w:sz="6" w:space="0" w:color="000000"/>
            </w:tcBorders>
          </w:tcPr>
          <w:p w14:paraId="3C7C5ECF" w14:textId="7739492A" w:rsidR="009508C4" w:rsidRDefault="00000000" w:rsidP="007C58C8">
            <w:pPr>
              <w:spacing w:line="360" w:lineRule="auto"/>
              <w:ind w:left="0"/>
              <w:jc w:val="both"/>
            </w:pPr>
            <w:r>
              <w:rPr>
                <w:b w:val="0"/>
                <w:sz w:val="24"/>
                <w:u w:val="none"/>
              </w:rPr>
              <w:t>The paper discusses various types of Phishing attacks such as Tab-napping, spoofing emails,</w:t>
            </w:r>
          </w:p>
          <w:p w14:paraId="0A4E0F88" w14:textId="6BB8D2A1" w:rsidR="009508C4" w:rsidRDefault="00000000" w:rsidP="007C58C8">
            <w:pPr>
              <w:spacing w:line="360" w:lineRule="auto"/>
              <w:ind w:left="0"/>
              <w:jc w:val="both"/>
            </w:pPr>
            <w:r>
              <w:rPr>
                <w:b w:val="0"/>
                <w:sz w:val="24"/>
                <w:u w:val="none"/>
              </w:rPr>
              <w:t>Trojan horse, hacking and how to prevent them.</w:t>
            </w:r>
          </w:p>
        </w:tc>
        <w:tc>
          <w:tcPr>
            <w:tcW w:w="3572" w:type="dxa"/>
            <w:tcBorders>
              <w:top w:val="single" w:sz="6" w:space="0" w:color="000000"/>
              <w:left w:val="single" w:sz="6" w:space="0" w:color="000000"/>
              <w:bottom w:val="single" w:sz="6" w:space="0" w:color="000000"/>
              <w:right w:val="single" w:sz="6" w:space="0" w:color="000000"/>
            </w:tcBorders>
          </w:tcPr>
          <w:p w14:paraId="6FB69032" w14:textId="2C756CCA" w:rsidR="009508C4" w:rsidRDefault="00000000" w:rsidP="007C58C8">
            <w:pPr>
              <w:spacing w:line="360" w:lineRule="auto"/>
              <w:ind w:left="0"/>
              <w:jc w:val="both"/>
            </w:pPr>
            <w:r>
              <w:rPr>
                <w:b w:val="0"/>
                <w:sz w:val="24"/>
                <w:u w:val="none"/>
              </w:rPr>
              <w:t>Every organization has security issues that have been of great concern to u sets, site</w:t>
            </w:r>
          </w:p>
          <w:p w14:paraId="49C6CC6B" w14:textId="2FDB566E" w:rsidR="009508C4" w:rsidRDefault="00000000" w:rsidP="007C58C8">
            <w:pPr>
              <w:spacing w:after="29" w:line="360" w:lineRule="auto"/>
              <w:ind w:left="98"/>
              <w:jc w:val="both"/>
            </w:pPr>
            <w:r>
              <w:rPr>
                <w:b w:val="0"/>
                <w:sz w:val="24"/>
                <w:u w:val="none"/>
              </w:rPr>
              <w:t>developers, and specialists, in</w:t>
            </w:r>
          </w:p>
          <w:p w14:paraId="6A9D0141" w14:textId="0C8F73A9" w:rsidR="009508C4" w:rsidRDefault="00000000" w:rsidP="007C58C8">
            <w:pPr>
              <w:spacing w:line="360" w:lineRule="auto"/>
              <w:ind w:left="0"/>
              <w:jc w:val="both"/>
            </w:pPr>
            <w:r>
              <w:rPr>
                <w:b w:val="0"/>
                <w:sz w:val="24"/>
                <w:u w:val="none"/>
              </w:rPr>
              <w:t>order to defend the confidential data from this type of social engineering attack.</w:t>
            </w:r>
          </w:p>
        </w:tc>
      </w:tr>
      <w:tr w:rsidR="009508C4" w14:paraId="499A3E19" w14:textId="77777777">
        <w:trPr>
          <w:trHeight w:val="2431"/>
        </w:trPr>
        <w:tc>
          <w:tcPr>
            <w:tcW w:w="916" w:type="dxa"/>
            <w:tcBorders>
              <w:top w:val="single" w:sz="6" w:space="0" w:color="000000"/>
              <w:left w:val="single" w:sz="6" w:space="0" w:color="000000"/>
              <w:bottom w:val="single" w:sz="6" w:space="0" w:color="000000"/>
              <w:right w:val="single" w:sz="6" w:space="0" w:color="000000"/>
            </w:tcBorders>
          </w:tcPr>
          <w:p w14:paraId="3048F80E" w14:textId="7654C89F" w:rsidR="009508C4" w:rsidRDefault="00000000" w:rsidP="007C58C8">
            <w:pPr>
              <w:spacing w:line="360" w:lineRule="auto"/>
              <w:ind w:left="0" w:right="59"/>
              <w:jc w:val="both"/>
            </w:pPr>
            <w:r>
              <w:rPr>
                <w:b w:val="0"/>
                <w:sz w:val="24"/>
                <w:u w:val="none"/>
              </w:rPr>
              <w:t>3</w:t>
            </w:r>
          </w:p>
        </w:tc>
        <w:tc>
          <w:tcPr>
            <w:tcW w:w="3422" w:type="dxa"/>
            <w:tcBorders>
              <w:top w:val="single" w:sz="6" w:space="0" w:color="000000"/>
              <w:left w:val="single" w:sz="6" w:space="0" w:color="000000"/>
              <w:bottom w:val="single" w:sz="6" w:space="0" w:color="000000"/>
              <w:right w:val="single" w:sz="6" w:space="0" w:color="000000"/>
            </w:tcBorders>
          </w:tcPr>
          <w:p w14:paraId="7A610C0C" w14:textId="2DA17EBD" w:rsidR="009508C4" w:rsidRDefault="00000000" w:rsidP="007C58C8">
            <w:pPr>
              <w:spacing w:after="29" w:line="360" w:lineRule="auto"/>
              <w:ind w:left="0" w:right="59"/>
              <w:jc w:val="both"/>
            </w:pPr>
            <w:r>
              <w:rPr>
                <w:b w:val="0"/>
                <w:sz w:val="24"/>
                <w:u w:val="none"/>
              </w:rPr>
              <w:t>Guardian Analytics, "A</w:t>
            </w:r>
          </w:p>
          <w:p w14:paraId="781815D4" w14:textId="2787DF9E" w:rsidR="009508C4" w:rsidRDefault="00000000" w:rsidP="007C58C8">
            <w:pPr>
              <w:spacing w:after="29" w:line="360" w:lineRule="auto"/>
              <w:ind w:left="0" w:right="59"/>
              <w:jc w:val="both"/>
            </w:pPr>
            <w:r>
              <w:rPr>
                <w:b w:val="0"/>
                <w:sz w:val="24"/>
                <w:u w:val="none"/>
              </w:rPr>
              <w:t>Practical Guide to Anomaly</w:t>
            </w:r>
          </w:p>
          <w:p w14:paraId="4F0A4E64" w14:textId="229A8AC4" w:rsidR="009508C4" w:rsidRDefault="00000000" w:rsidP="007C58C8">
            <w:pPr>
              <w:spacing w:after="34" w:line="360" w:lineRule="auto"/>
              <w:ind w:left="0"/>
              <w:jc w:val="both"/>
            </w:pPr>
            <w:r>
              <w:rPr>
                <w:b w:val="0"/>
                <w:sz w:val="24"/>
                <w:u w:val="none"/>
              </w:rPr>
              <w:t>Detection Implications of meeting new FFIEC minimum expectations for layered security". [</w:t>
            </w:r>
            <w:proofErr w:type="gramStart"/>
            <w:r>
              <w:rPr>
                <w:b w:val="0"/>
                <w:sz w:val="24"/>
                <w:u w:val="none"/>
              </w:rPr>
              <w:t>Accessed :</w:t>
            </w:r>
            <w:proofErr w:type="gramEnd"/>
            <w:r>
              <w:rPr>
                <w:b w:val="0"/>
                <w:sz w:val="24"/>
                <w:u w:val="none"/>
              </w:rPr>
              <w:t xml:space="preserve"> 08 Jan</w:t>
            </w:r>
          </w:p>
          <w:p w14:paraId="596E2D37" w14:textId="1DCA36EE" w:rsidR="009508C4" w:rsidRDefault="00000000" w:rsidP="007C58C8">
            <w:pPr>
              <w:spacing w:line="360" w:lineRule="auto"/>
              <w:ind w:left="0" w:right="58"/>
              <w:jc w:val="both"/>
            </w:pPr>
            <w:r>
              <w:rPr>
                <w:b w:val="0"/>
                <w:sz w:val="24"/>
                <w:u w:val="none"/>
              </w:rPr>
              <w:t>2015]</w:t>
            </w:r>
          </w:p>
        </w:tc>
        <w:tc>
          <w:tcPr>
            <w:tcW w:w="3512" w:type="dxa"/>
            <w:tcBorders>
              <w:top w:val="single" w:sz="6" w:space="0" w:color="000000"/>
              <w:left w:val="single" w:sz="6" w:space="0" w:color="000000"/>
              <w:bottom w:val="single" w:sz="6" w:space="0" w:color="000000"/>
              <w:right w:val="single" w:sz="6" w:space="0" w:color="000000"/>
            </w:tcBorders>
          </w:tcPr>
          <w:p w14:paraId="72C97D7B" w14:textId="71AA0500" w:rsidR="009508C4" w:rsidRDefault="00000000" w:rsidP="007C58C8">
            <w:pPr>
              <w:spacing w:after="36" w:line="360" w:lineRule="auto"/>
              <w:ind w:left="4" w:right="6"/>
              <w:jc w:val="both"/>
            </w:pPr>
            <w:r>
              <w:rPr>
                <w:b w:val="0"/>
                <w:sz w:val="24"/>
                <w:u w:val="none"/>
              </w:rPr>
              <w:t>Commercial and retail account holders at financial institutions of all sizes are under attacks by sophisticated, Organized,</w:t>
            </w:r>
          </w:p>
          <w:p w14:paraId="36DFC41B" w14:textId="228EC837" w:rsidR="009508C4" w:rsidRDefault="00000000" w:rsidP="007C58C8">
            <w:pPr>
              <w:spacing w:line="360" w:lineRule="auto"/>
              <w:ind w:left="0" w:right="121"/>
              <w:jc w:val="both"/>
            </w:pPr>
            <w:r>
              <w:rPr>
                <w:b w:val="0"/>
                <w:sz w:val="24"/>
                <w:u w:val="none"/>
              </w:rPr>
              <w:t>Well-funded cyber criminals.</w:t>
            </w:r>
          </w:p>
        </w:tc>
        <w:tc>
          <w:tcPr>
            <w:tcW w:w="3782" w:type="dxa"/>
            <w:tcBorders>
              <w:top w:val="single" w:sz="6" w:space="0" w:color="000000"/>
              <w:left w:val="single" w:sz="6" w:space="0" w:color="000000"/>
              <w:bottom w:val="single" w:sz="6" w:space="0" w:color="000000"/>
              <w:right w:val="single" w:sz="6" w:space="0" w:color="000000"/>
            </w:tcBorders>
          </w:tcPr>
          <w:p w14:paraId="4173135B" w14:textId="5AA39928" w:rsidR="009508C4" w:rsidRDefault="00000000" w:rsidP="007C58C8">
            <w:pPr>
              <w:spacing w:line="360" w:lineRule="auto"/>
              <w:ind w:left="9" w:hanging="9"/>
              <w:jc w:val="both"/>
            </w:pPr>
            <w:r>
              <w:rPr>
                <w:b w:val="0"/>
                <w:sz w:val="24"/>
                <w:u w:val="none"/>
              </w:rPr>
              <w:t>Anomaly detection solutions are readily available, are deployed quickly and immediately and</w:t>
            </w:r>
          </w:p>
          <w:p w14:paraId="76BA51D6" w14:textId="51376FB1" w:rsidR="009508C4" w:rsidRDefault="00000000" w:rsidP="007C58C8">
            <w:pPr>
              <w:spacing w:line="360" w:lineRule="auto"/>
              <w:ind w:left="0"/>
              <w:jc w:val="both"/>
            </w:pPr>
            <w:r>
              <w:rPr>
                <w:b w:val="0"/>
                <w:sz w:val="24"/>
                <w:u w:val="none"/>
              </w:rPr>
              <w:t>automatically protect all account holders against all types of fraud</w:t>
            </w:r>
          </w:p>
          <w:p w14:paraId="64E27F64" w14:textId="56C4C32C" w:rsidR="009508C4" w:rsidRDefault="00000000" w:rsidP="007C58C8">
            <w:pPr>
              <w:spacing w:line="360" w:lineRule="auto"/>
              <w:ind w:left="0"/>
              <w:jc w:val="both"/>
            </w:pPr>
            <w:r>
              <w:rPr>
                <w:b w:val="0"/>
                <w:sz w:val="24"/>
                <w:u w:val="none"/>
              </w:rPr>
              <w:t>attack with minimal Disruption to legitimate online banking activity.</w:t>
            </w:r>
          </w:p>
        </w:tc>
        <w:tc>
          <w:tcPr>
            <w:tcW w:w="3572" w:type="dxa"/>
            <w:tcBorders>
              <w:top w:val="single" w:sz="6" w:space="0" w:color="000000"/>
              <w:left w:val="single" w:sz="6" w:space="0" w:color="000000"/>
              <w:bottom w:val="single" w:sz="6" w:space="0" w:color="000000"/>
              <w:right w:val="single" w:sz="6" w:space="0" w:color="000000"/>
            </w:tcBorders>
          </w:tcPr>
          <w:p w14:paraId="603E1AE2" w14:textId="55806213" w:rsidR="009508C4" w:rsidRDefault="00000000" w:rsidP="007C58C8">
            <w:pPr>
              <w:spacing w:line="360" w:lineRule="auto"/>
              <w:ind w:left="22" w:right="22" w:firstLine="19"/>
              <w:jc w:val="both"/>
            </w:pPr>
            <w:r>
              <w:rPr>
                <w:b w:val="0"/>
                <w:sz w:val="24"/>
                <w:u w:val="none"/>
              </w:rPr>
              <w:t>Implementing anomaly detection will not only meet FFIEC Expectations, it will decrease the total cost of fraud, and will increase customer loyalty and trust.</w:t>
            </w:r>
          </w:p>
        </w:tc>
      </w:tr>
      <w:tr w:rsidR="009508C4" w14:paraId="6D03F2A4" w14:textId="77777777">
        <w:trPr>
          <w:trHeight w:val="2086"/>
        </w:trPr>
        <w:tc>
          <w:tcPr>
            <w:tcW w:w="916" w:type="dxa"/>
            <w:tcBorders>
              <w:top w:val="single" w:sz="6" w:space="0" w:color="000000"/>
              <w:left w:val="single" w:sz="6" w:space="0" w:color="000000"/>
              <w:bottom w:val="single" w:sz="6" w:space="0" w:color="000000"/>
              <w:right w:val="single" w:sz="6" w:space="0" w:color="000000"/>
            </w:tcBorders>
          </w:tcPr>
          <w:p w14:paraId="3D4D116F" w14:textId="393F4CBE" w:rsidR="009508C4" w:rsidRDefault="00000000" w:rsidP="007C58C8">
            <w:pPr>
              <w:spacing w:line="360" w:lineRule="auto"/>
              <w:ind w:left="0" w:right="59"/>
              <w:jc w:val="both"/>
            </w:pPr>
            <w:r>
              <w:rPr>
                <w:b w:val="0"/>
                <w:sz w:val="24"/>
                <w:u w:val="none"/>
              </w:rPr>
              <w:t>4</w:t>
            </w:r>
          </w:p>
        </w:tc>
        <w:tc>
          <w:tcPr>
            <w:tcW w:w="3422" w:type="dxa"/>
            <w:tcBorders>
              <w:top w:val="single" w:sz="6" w:space="0" w:color="000000"/>
              <w:left w:val="single" w:sz="6" w:space="0" w:color="000000"/>
              <w:bottom w:val="single" w:sz="6" w:space="0" w:color="000000"/>
              <w:right w:val="single" w:sz="6" w:space="0" w:color="000000"/>
            </w:tcBorders>
          </w:tcPr>
          <w:p w14:paraId="50A2ACAF" w14:textId="4C6FE6B2" w:rsidR="009508C4" w:rsidRDefault="00000000" w:rsidP="007C58C8">
            <w:pPr>
              <w:spacing w:after="29" w:line="360" w:lineRule="auto"/>
              <w:ind w:left="49"/>
              <w:jc w:val="both"/>
            </w:pPr>
            <w:r>
              <w:rPr>
                <w:b w:val="0"/>
                <w:sz w:val="24"/>
                <w:u w:val="none"/>
              </w:rPr>
              <w:t>SANS Institute, "</w:t>
            </w:r>
            <w:proofErr w:type="gramStart"/>
            <w:r>
              <w:rPr>
                <w:b w:val="0"/>
                <w:sz w:val="24"/>
                <w:u w:val="none"/>
              </w:rPr>
              <w:t>Phishing :</w:t>
            </w:r>
            <w:proofErr w:type="gramEnd"/>
            <w:r>
              <w:rPr>
                <w:b w:val="0"/>
                <w:sz w:val="24"/>
                <w:u w:val="none"/>
              </w:rPr>
              <w:t xml:space="preserve"> An</w:t>
            </w:r>
          </w:p>
          <w:p w14:paraId="0BC79BDB" w14:textId="7BF2140D" w:rsidR="009508C4" w:rsidRDefault="00000000" w:rsidP="007C58C8">
            <w:pPr>
              <w:spacing w:after="29" w:line="360" w:lineRule="auto"/>
              <w:ind w:left="0" w:right="59"/>
              <w:jc w:val="both"/>
            </w:pPr>
            <w:r>
              <w:rPr>
                <w:b w:val="0"/>
                <w:sz w:val="24"/>
                <w:u w:val="none"/>
              </w:rPr>
              <w:t>Analysis of a Growing</w:t>
            </w:r>
          </w:p>
          <w:p w14:paraId="03B2D1B7" w14:textId="10F82B50" w:rsidR="009508C4" w:rsidRDefault="00000000" w:rsidP="007C58C8">
            <w:pPr>
              <w:spacing w:after="29" w:line="360" w:lineRule="auto"/>
              <w:ind w:left="0" w:right="58"/>
              <w:jc w:val="both"/>
            </w:pPr>
            <w:r>
              <w:rPr>
                <w:b w:val="0"/>
                <w:sz w:val="24"/>
                <w:u w:val="none"/>
              </w:rPr>
              <w:t>Problem",2007.</w:t>
            </w:r>
          </w:p>
          <w:p w14:paraId="7E2412F2" w14:textId="1BA267D1" w:rsidR="009508C4" w:rsidRDefault="00000000" w:rsidP="007C58C8">
            <w:pPr>
              <w:spacing w:line="360" w:lineRule="auto"/>
              <w:ind w:left="0"/>
              <w:jc w:val="both"/>
            </w:pPr>
            <w:r>
              <w:rPr>
                <w:b w:val="0"/>
                <w:sz w:val="24"/>
                <w:u w:val="none"/>
              </w:rPr>
              <w:t>1417[</w:t>
            </w:r>
            <w:proofErr w:type="gramStart"/>
            <w:r>
              <w:rPr>
                <w:b w:val="0"/>
                <w:sz w:val="24"/>
                <w:u w:val="none"/>
              </w:rPr>
              <w:t>Accessed :</w:t>
            </w:r>
            <w:proofErr w:type="gramEnd"/>
            <w:r>
              <w:rPr>
                <w:b w:val="0"/>
                <w:sz w:val="24"/>
                <w:u w:val="none"/>
              </w:rPr>
              <w:t xml:space="preserve">  23 May 2017]</w:t>
            </w:r>
          </w:p>
        </w:tc>
        <w:tc>
          <w:tcPr>
            <w:tcW w:w="3512" w:type="dxa"/>
            <w:tcBorders>
              <w:top w:val="single" w:sz="6" w:space="0" w:color="000000"/>
              <w:left w:val="single" w:sz="6" w:space="0" w:color="000000"/>
              <w:bottom w:val="single" w:sz="6" w:space="0" w:color="000000"/>
              <w:right w:val="single" w:sz="6" w:space="0" w:color="000000"/>
            </w:tcBorders>
          </w:tcPr>
          <w:p w14:paraId="48F7DA54" w14:textId="407588E7" w:rsidR="009508C4" w:rsidRDefault="00000000" w:rsidP="007C58C8">
            <w:pPr>
              <w:spacing w:line="360" w:lineRule="auto"/>
              <w:ind w:left="0"/>
              <w:jc w:val="both"/>
            </w:pPr>
            <w:r>
              <w:rPr>
                <w:b w:val="0"/>
                <w:sz w:val="24"/>
                <w:u w:val="none"/>
              </w:rPr>
              <w:t xml:space="preserve">This paper gives an in depth analysis of </w:t>
            </w:r>
            <w:proofErr w:type="gramStart"/>
            <w:r>
              <w:rPr>
                <w:b w:val="0"/>
                <w:sz w:val="24"/>
                <w:u w:val="none"/>
              </w:rPr>
              <w:t>phishing :</w:t>
            </w:r>
            <w:proofErr w:type="gramEnd"/>
            <w:r>
              <w:rPr>
                <w:b w:val="0"/>
                <w:sz w:val="24"/>
                <w:u w:val="none"/>
              </w:rPr>
              <w:t xml:space="preserve"> what it is,</w:t>
            </w:r>
          </w:p>
          <w:p w14:paraId="677FB1A3" w14:textId="7811E6CC" w:rsidR="009508C4" w:rsidRDefault="00000000" w:rsidP="007C58C8">
            <w:pPr>
              <w:spacing w:after="29" w:line="360" w:lineRule="auto"/>
              <w:ind w:left="89"/>
              <w:jc w:val="both"/>
            </w:pPr>
            <w:r>
              <w:rPr>
                <w:b w:val="0"/>
                <w:sz w:val="24"/>
                <w:u w:val="none"/>
              </w:rPr>
              <w:t>the technologies and security</w:t>
            </w:r>
          </w:p>
          <w:p w14:paraId="28CEB45A" w14:textId="61D01AFD" w:rsidR="009508C4" w:rsidRDefault="00000000" w:rsidP="007C58C8">
            <w:pPr>
              <w:spacing w:line="360" w:lineRule="auto"/>
              <w:ind w:left="4" w:right="6"/>
              <w:jc w:val="both"/>
            </w:pPr>
            <w:r>
              <w:rPr>
                <w:b w:val="0"/>
                <w:sz w:val="24"/>
                <w:u w:val="none"/>
              </w:rPr>
              <w:t>Weaknesses it takes advantage of the dangers it poses to end users.</w:t>
            </w:r>
          </w:p>
        </w:tc>
        <w:tc>
          <w:tcPr>
            <w:tcW w:w="3782" w:type="dxa"/>
            <w:tcBorders>
              <w:top w:val="single" w:sz="6" w:space="0" w:color="000000"/>
              <w:left w:val="single" w:sz="6" w:space="0" w:color="000000"/>
              <w:bottom w:val="single" w:sz="6" w:space="0" w:color="000000"/>
              <w:right w:val="single" w:sz="6" w:space="0" w:color="000000"/>
            </w:tcBorders>
          </w:tcPr>
          <w:p w14:paraId="1CE99705" w14:textId="07A857EC" w:rsidR="009508C4" w:rsidRDefault="00000000" w:rsidP="007C58C8">
            <w:pPr>
              <w:spacing w:line="360" w:lineRule="auto"/>
              <w:ind w:left="6" w:right="6"/>
              <w:jc w:val="both"/>
            </w:pPr>
            <w:r>
              <w:rPr>
                <w:b w:val="0"/>
                <w:sz w:val="24"/>
                <w:u w:val="none"/>
              </w:rPr>
              <w:t xml:space="preserve">In this analysis author explain the concepts and technology behind phishing, show how the threat is much more </w:t>
            </w:r>
            <w:proofErr w:type="spellStart"/>
            <w:r>
              <w:rPr>
                <w:b w:val="0"/>
                <w:sz w:val="24"/>
                <w:u w:val="none"/>
              </w:rPr>
              <w:t>then</w:t>
            </w:r>
            <w:proofErr w:type="spellEnd"/>
            <w:r>
              <w:rPr>
                <w:b w:val="0"/>
                <w:sz w:val="24"/>
                <w:u w:val="none"/>
              </w:rPr>
              <w:t xml:space="preserve"> just a nuisance or passing trend, and discuss how gangs of criminals are Using</w:t>
            </w:r>
          </w:p>
        </w:tc>
        <w:tc>
          <w:tcPr>
            <w:tcW w:w="3572" w:type="dxa"/>
            <w:tcBorders>
              <w:top w:val="single" w:sz="6" w:space="0" w:color="000000"/>
              <w:left w:val="single" w:sz="6" w:space="0" w:color="000000"/>
              <w:bottom w:val="single" w:sz="6" w:space="0" w:color="000000"/>
              <w:right w:val="single" w:sz="6" w:space="0" w:color="000000"/>
            </w:tcBorders>
          </w:tcPr>
          <w:p w14:paraId="485368BE" w14:textId="60419D73" w:rsidR="009508C4" w:rsidRDefault="00000000" w:rsidP="007C58C8">
            <w:pPr>
              <w:spacing w:line="360" w:lineRule="auto"/>
              <w:ind w:left="0"/>
              <w:jc w:val="both"/>
            </w:pPr>
            <w:r>
              <w:rPr>
                <w:b w:val="0"/>
                <w:sz w:val="24"/>
                <w:u w:val="none"/>
              </w:rPr>
              <w:t>Unfortunately, a growing number of cyber-thieves Are</w:t>
            </w:r>
          </w:p>
          <w:p w14:paraId="42E61744" w14:textId="50421EC4" w:rsidR="009508C4" w:rsidRDefault="00000000" w:rsidP="007C58C8">
            <w:pPr>
              <w:spacing w:after="29" w:line="360" w:lineRule="auto"/>
              <w:ind w:left="0" w:right="60"/>
              <w:jc w:val="both"/>
            </w:pPr>
            <w:r>
              <w:rPr>
                <w:b w:val="0"/>
                <w:sz w:val="24"/>
                <w:u w:val="none"/>
              </w:rPr>
              <w:t>using these same systems to</w:t>
            </w:r>
          </w:p>
          <w:p w14:paraId="1017682B" w14:textId="13A324D1" w:rsidR="009508C4" w:rsidRDefault="00000000" w:rsidP="007C58C8">
            <w:pPr>
              <w:spacing w:line="360" w:lineRule="auto"/>
              <w:ind w:left="0"/>
              <w:jc w:val="both"/>
            </w:pPr>
            <w:r>
              <w:rPr>
                <w:b w:val="0"/>
                <w:sz w:val="24"/>
                <w:u w:val="none"/>
              </w:rPr>
              <w:t>manipulate us and steal our private information.</w:t>
            </w:r>
          </w:p>
        </w:tc>
      </w:tr>
    </w:tbl>
    <w:p w14:paraId="4B80602F" w14:textId="77777777" w:rsidR="009508C4" w:rsidRDefault="009508C4" w:rsidP="007C58C8">
      <w:pPr>
        <w:spacing w:line="360" w:lineRule="auto"/>
        <w:ind w:left="-1440" w:right="15398"/>
        <w:jc w:val="both"/>
      </w:pPr>
    </w:p>
    <w:tbl>
      <w:tblPr>
        <w:tblStyle w:val="TableGrid"/>
        <w:tblW w:w="15204" w:type="dxa"/>
        <w:tblInd w:w="-712" w:type="dxa"/>
        <w:tblCellMar>
          <w:top w:w="40" w:type="dxa"/>
          <w:left w:w="98" w:type="dxa"/>
          <w:bottom w:w="0" w:type="dxa"/>
          <w:right w:w="38" w:type="dxa"/>
        </w:tblCellMar>
        <w:tblLook w:val="04A0" w:firstRow="1" w:lastRow="0" w:firstColumn="1" w:lastColumn="0" w:noHBand="0" w:noVBand="1"/>
      </w:tblPr>
      <w:tblGrid>
        <w:gridCol w:w="916"/>
        <w:gridCol w:w="3422"/>
        <w:gridCol w:w="3512"/>
        <w:gridCol w:w="3782"/>
        <w:gridCol w:w="3572"/>
      </w:tblGrid>
      <w:tr w:rsidR="009508C4" w14:paraId="417553C4" w14:textId="77777777">
        <w:trPr>
          <w:trHeight w:val="705"/>
        </w:trPr>
        <w:tc>
          <w:tcPr>
            <w:tcW w:w="916" w:type="dxa"/>
            <w:tcBorders>
              <w:top w:val="single" w:sz="6" w:space="0" w:color="000000"/>
              <w:left w:val="single" w:sz="6" w:space="0" w:color="000000"/>
              <w:bottom w:val="single" w:sz="6" w:space="0" w:color="000000"/>
              <w:right w:val="single" w:sz="6" w:space="0" w:color="000000"/>
            </w:tcBorders>
          </w:tcPr>
          <w:p w14:paraId="16F6C66A" w14:textId="77777777" w:rsidR="009508C4" w:rsidRDefault="009508C4" w:rsidP="007C58C8">
            <w:pPr>
              <w:spacing w:after="160" w:line="360" w:lineRule="auto"/>
              <w:ind w:left="0"/>
              <w:jc w:val="both"/>
            </w:pPr>
          </w:p>
        </w:tc>
        <w:tc>
          <w:tcPr>
            <w:tcW w:w="3422" w:type="dxa"/>
            <w:tcBorders>
              <w:top w:val="single" w:sz="6" w:space="0" w:color="000000"/>
              <w:left w:val="single" w:sz="6" w:space="0" w:color="000000"/>
              <w:bottom w:val="single" w:sz="6" w:space="0" w:color="000000"/>
              <w:right w:val="single" w:sz="6" w:space="0" w:color="000000"/>
            </w:tcBorders>
          </w:tcPr>
          <w:p w14:paraId="14269419" w14:textId="77777777" w:rsidR="009508C4" w:rsidRDefault="009508C4" w:rsidP="007C58C8">
            <w:pPr>
              <w:spacing w:after="160" w:line="360" w:lineRule="auto"/>
              <w:ind w:left="0"/>
              <w:jc w:val="both"/>
            </w:pPr>
          </w:p>
        </w:tc>
        <w:tc>
          <w:tcPr>
            <w:tcW w:w="3512" w:type="dxa"/>
            <w:tcBorders>
              <w:top w:val="single" w:sz="6" w:space="0" w:color="000000"/>
              <w:left w:val="single" w:sz="6" w:space="0" w:color="000000"/>
              <w:bottom w:val="single" w:sz="6" w:space="0" w:color="000000"/>
              <w:right w:val="single" w:sz="6" w:space="0" w:color="000000"/>
            </w:tcBorders>
          </w:tcPr>
          <w:p w14:paraId="270C306A" w14:textId="77777777" w:rsidR="009508C4" w:rsidRDefault="009508C4" w:rsidP="007C58C8">
            <w:pPr>
              <w:spacing w:after="160" w:line="360" w:lineRule="auto"/>
              <w:ind w:left="0"/>
              <w:jc w:val="both"/>
            </w:pPr>
          </w:p>
        </w:tc>
        <w:tc>
          <w:tcPr>
            <w:tcW w:w="3782" w:type="dxa"/>
            <w:tcBorders>
              <w:top w:val="single" w:sz="6" w:space="0" w:color="000000"/>
              <w:left w:val="single" w:sz="6" w:space="0" w:color="000000"/>
              <w:bottom w:val="single" w:sz="6" w:space="0" w:color="000000"/>
              <w:right w:val="single" w:sz="6" w:space="0" w:color="000000"/>
            </w:tcBorders>
          </w:tcPr>
          <w:p w14:paraId="19AA283A" w14:textId="74C810B5" w:rsidR="009508C4" w:rsidRDefault="00000000" w:rsidP="007C58C8">
            <w:pPr>
              <w:spacing w:line="360" w:lineRule="auto"/>
              <w:ind w:left="27" w:right="27"/>
              <w:jc w:val="both"/>
            </w:pPr>
            <w:r>
              <w:rPr>
                <w:b w:val="0"/>
                <w:sz w:val="24"/>
                <w:u w:val="none"/>
              </w:rPr>
              <w:t>these scams to make a great deal of money.</w:t>
            </w:r>
          </w:p>
        </w:tc>
        <w:tc>
          <w:tcPr>
            <w:tcW w:w="3572" w:type="dxa"/>
            <w:tcBorders>
              <w:top w:val="single" w:sz="6" w:space="0" w:color="000000"/>
              <w:left w:val="single" w:sz="6" w:space="0" w:color="000000"/>
              <w:bottom w:val="single" w:sz="6" w:space="0" w:color="000000"/>
              <w:right w:val="single" w:sz="6" w:space="0" w:color="000000"/>
            </w:tcBorders>
          </w:tcPr>
          <w:p w14:paraId="2FD60B1E" w14:textId="77777777" w:rsidR="009508C4" w:rsidRDefault="009508C4" w:rsidP="007C58C8">
            <w:pPr>
              <w:spacing w:after="160" w:line="360" w:lineRule="auto"/>
              <w:ind w:left="0"/>
              <w:jc w:val="both"/>
            </w:pPr>
          </w:p>
        </w:tc>
      </w:tr>
      <w:tr w:rsidR="009508C4" w14:paraId="32EC7474" w14:textId="77777777">
        <w:trPr>
          <w:trHeight w:val="5538"/>
        </w:trPr>
        <w:tc>
          <w:tcPr>
            <w:tcW w:w="916" w:type="dxa"/>
            <w:tcBorders>
              <w:top w:val="single" w:sz="6" w:space="0" w:color="000000"/>
              <w:left w:val="single" w:sz="6" w:space="0" w:color="000000"/>
              <w:bottom w:val="single" w:sz="6" w:space="0" w:color="000000"/>
              <w:right w:val="single" w:sz="6" w:space="0" w:color="000000"/>
            </w:tcBorders>
          </w:tcPr>
          <w:p w14:paraId="4D1B6630" w14:textId="3A35E518" w:rsidR="009508C4" w:rsidRDefault="00000000" w:rsidP="007C58C8">
            <w:pPr>
              <w:spacing w:line="360" w:lineRule="auto"/>
              <w:ind w:left="0" w:right="59"/>
              <w:jc w:val="both"/>
            </w:pPr>
            <w:r>
              <w:rPr>
                <w:b w:val="0"/>
                <w:sz w:val="24"/>
                <w:u w:val="none"/>
              </w:rPr>
              <w:t>5</w:t>
            </w:r>
          </w:p>
        </w:tc>
        <w:tc>
          <w:tcPr>
            <w:tcW w:w="3422" w:type="dxa"/>
            <w:tcBorders>
              <w:top w:val="single" w:sz="6" w:space="0" w:color="000000"/>
              <w:left w:val="single" w:sz="6" w:space="0" w:color="000000"/>
              <w:bottom w:val="single" w:sz="6" w:space="0" w:color="000000"/>
              <w:right w:val="single" w:sz="6" w:space="0" w:color="000000"/>
            </w:tcBorders>
          </w:tcPr>
          <w:p w14:paraId="2F2C0D11" w14:textId="40A28E94" w:rsidR="009508C4" w:rsidRDefault="00000000" w:rsidP="007C58C8">
            <w:pPr>
              <w:spacing w:line="360" w:lineRule="auto"/>
              <w:ind w:left="600" w:hanging="120"/>
              <w:jc w:val="both"/>
            </w:pPr>
            <w:r>
              <w:rPr>
                <w:b w:val="0"/>
                <w:sz w:val="24"/>
                <w:u w:val="none"/>
              </w:rPr>
              <w:t>J. Phys.: Conf. Ser. "A literature survey on</w:t>
            </w:r>
          </w:p>
          <w:p w14:paraId="47FDFF8B" w14:textId="6404CA66" w:rsidR="009508C4" w:rsidRDefault="00000000" w:rsidP="007C58C8">
            <w:pPr>
              <w:spacing w:line="360" w:lineRule="auto"/>
              <w:ind w:left="0"/>
              <w:jc w:val="both"/>
            </w:pPr>
            <w:r>
              <w:rPr>
                <w:b w:val="0"/>
                <w:sz w:val="24"/>
                <w:u w:val="none"/>
              </w:rPr>
              <w:t>Retraction: Phishing website detection using machine</w:t>
            </w:r>
          </w:p>
          <w:p w14:paraId="76416470" w14:textId="5DF4B9C4" w:rsidR="009508C4" w:rsidRDefault="00000000" w:rsidP="007C58C8">
            <w:pPr>
              <w:spacing w:after="29" w:line="360" w:lineRule="auto"/>
              <w:ind w:left="0" w:right="59"/>
              <w:jc w:val="both"/>
            </w:pPr>
            <w:r>
              <w:rPr>
                <w:b w:val="0"/>
                <w:sz w:val="24"/>
                <w:u w:val="none"/>
              </w:rPr>
              <w:t>learning and deep learning</w:t>
            </w:r>
          </w:p>
          <w:p w14:paraId="45B720F0" w14:textId="10876C9F" w:rsidR="009508C4" w:rsidRDefault="00000000" w:rsidP="007C58C8">
            <w:pPr>
              <w:spacing w:after="63" w:line="360" w:lineRule="auto"/>
              <w:ind w:left="0" w:right="58"/>
              <w:jc w:val="both"/>
            </w:pPr>
            <w:r>
              <w:rPr>
                <w:b w:val="0"/>
                <w:sz w:val="24"/>
                <w:u w:val="none"/>
              </w:rPr>
              <w:t>techniques" 1916 (2021)</w:t>
            </w:r>
          </w:p>
          <w:p w14:paraId="1D776198" w14:textId="365ED020" w:rsidR="009508C4" w:rsidRDefault="00000000" w:rsidP="007C58C8">
            <w:pPr>
              <w:spacing w:line="360" w:lineRule="auto"/>
              <w:ind w:left="0" w:right="58"/>
              <w:jc w:val="both"/>
            </w:pPr>
            <w:r>
              <w:rPr>
                <w:b w:val="0"/>
                <w:sz w:val="24"/>
                <w:u w:val="none"/>
              </w:rPr>
              <w:t>012407.</w:t>
            </w:r>
          </w:p>
        </w:tc>
        <w:tc>
          <w:tcPr>
            <w:tcW w:w="3512" w:type="dxa"/>
            <w:tcBorders>
              <w:top w:val="single" w:sz="6" w:space="0" w:color="000000"/>
              <w:left w:val="single" w:sz="6" w:space="0" w:color="000000"/>
              <w:bottom w:val="single" w:sz="6" w:space="0" w:color="000000"/>
              <w:right w:val="single" w:sz="6" w:space="0" w:color="000000"/>
            </w:tcBorders>
          </w:tcPr>
          <w:p w14:paraId="07E7C5DC" w14:textId="79ED1588" w:rsidR="009508C4" w:rsidRDefault="00000000" w:rsidP="007C58C8">
            <w:pPr>
              <w:spacing w:line="360" w:lineRule="auto"/>
              <w:ind w:left="3" w:right="16"/>
              <w:jc w:val="both"/>
            </w:pPr>
            <w:r>
              <w:rPr>
                <w:b w:val="0"/>
                <w:sz w:val="24"/>
                <w:u w:val="none"/>
              </w:rPr>
              <w:t>Nowadays, website phishing is more damaging. It is becoming a big threat to peopl</w:t>
            </w:r>
            <w:r w:rsidR="007C58C8">
              <w:rPr>
                <w:b w:val="0"/>
                <w:sz w:val="24"/>
                <w:u w:val="none"/>
              </w:rPr>
              <w:t>e’s</w:t>
            </w:r>
            <w:r>
              <w:rPr>
                <w:b w:val="0"/>
                <w:sz w:val="24"/>
                <w:u w:val="none"/>
              </w:rPr>
              <w:t xml:space="preserve"> daily life and networking</w:t>
            </w:r>
          </w:p>
          <w:p w14:paraId="619E40E4" w14:textId="6F3205F6" w:rsidR="009508C4" w:rsidRDefault="00000000" w:rsidP="007C58C8">
            <w:pPr>
              <w:spacing w:after="29" w:line="360" w:lineRule="auto"/>
              <w:ind w:left="60"/>
              <w:jc w:val="both"/>
            </w:pPr>
            <w:r>
              <w:rPr>
                <w:b w:val="0"/>
                <w:sz w:val="24"/>
                <w:u w:val="none"/>
              </w:rPr>
              <w:t>environment. In these attacks,</w:t>
            </w:r>
          </w:p>
          <w:p w14:paraId="0F2C5EF8" w14:textId="6D1B96BD" w:rsidR="009508C4" w:rsidRDefault="00000000" w:rsidP="007C58C8">
            <w:pPr>
              <w:spacing w:after="29" w:line="360" w:lineRule="auto"/>
              <w:ind w:left="0"/>
              <w:jc w:val="both"/>
            </w:pPr>
            <w:r>
              <w:rPr>
                <w:b w:val="0"/>
                <w:sz w:val="24"/>
                <w:u w:val="none"/>
              </w:rPr>
              <w:t>the intruder puts on an act as if</w:t>
            </w:r>
          </w:p>
          <w:p w14:paraId="34441867" w14:textId="5672D1E9" w:rsidR="009508C4" w:rsidRDefault="00000000" w:rsidP="007C58C8">
            <w:pPr>
              <w:spacing w:after="29" w:line="360" w:lineRule="auto"/>
              <w:ind w:left="17"/>
              <w:jc w:val="both"/>
            </w:pPr>
            <w:r>
              <w:rPr>
                <w:b w:val="0"/>
                <w:sz w:val="24"/>
                <w:u w:val="none"/>
              </w:rPr>
              <w:t>it is a trusted organization with</w:t>
            </w:r>
          </w:p>
          <w:p w14:paraId="3368E5C2" w14:textId="0DEBBE3A" w:rsidR="009508C4" w:rsidRDefault="00000000" w:rsidP="007C58C8">
            <w:pPr>
              <w:spacing w:after="65" w:line="360" w:lineRule="auto"/>
              <w:ind w:left="0" w:right="61"/>
              <w:jc w:val="both"/>
            </w:pPr>
            <w:r>
              <w:rPr>
                <w:b w:val="0"/>
                <w:sz w:val="24"/>
                <w:u w:val="none"/>
              </w:rPr>
              <w:t>an intention to purloin liable</w:t>
            </w:r>
          </w:p>
          <w:p w14:paraId="5A43221C" w14:textId="27ED5DBC" w:rsidR="009508C4" w:rsidRDefault="00000000" w:rsidP="007C58C8">
            <w:pPr>
              <w:spacing w:after="29" w:line="360" w:lineRule="auto"/>
              <w:ind w:left="0" w:right="61"/>
              <w:jc w:val="both"/>
            </w:pPr>
            <w:r>
              <w:rPr>
                <w:b w:val="0"/>
                <w:sz w:val="24"/>
                <w:u w:val="none"/>
              </w:rPr>
              <w:t>and essential information.</w:t>
            </w:r>
          </w:p>
          <w:p w14:paraId="5C8075D2" w14:textId="5831C4A5" w:rsidR="009508C4" w:rsidRDefault="00000000" w:rsidP="007C58C8">
            <w:pPr>
              <w:spacing w:line="360" w:lineRule="auto"/>
              <w:ind w:left="0" w:firstLine="6"/>
              <w:jc w:val="both"/>
            </w:pPr>
            <w:r>
              <w:rPr>
                <w:b w:val="0"/>
                <w:sz w:val="24"/>
                <w:u w:val="none"/>
              </w:rPr>
              <w:t>The methodology we discovered is a powerful technique to detect the</w:t>
            </w:r>
          </w:p>
          <w:p w14:paraId="4734D779" w14:textId="0851D57F" w:rsidR="009508C4" w:rsidRDefault="00000000" w:rsidP="007C58C8">
            <w:pPr>
              <w:spacing w:line="360" w:lineRule="auto"/>
              <w:ind w:left="0"/>
              <w:jc w:val="both"/>
            </w:pPr>
            <w:r>
              <w:rPr>
                <w:b w:val="0"/>
                <w:sz w:val="24"/>
                <w:u w:val="none"/>
              </w:rPr>
              <w:t>phished websites and can provide more effective</w:t>
            </w:r>
          </w:p>
          <w:p w14:paraId="513B2329" w14:textId="46781DA9" w:rsidR="009508C4" w:rsidRDefault="00000000" w:rsidP="007C58C8">
            <w:pPr>
              <w:spacing w:after="64" w:line="360" w:lineRule="auto"/>
              <w:ind w:left="81"/>
              <w:jc w:val="both"/>
            </w:pPr>
            <w:r>
              <w:rPr>
                <w:b w:val="0"/>
                <w:sz w:val="24"/>
                <w:u w:val="none"/>
              </w:rPr>
              <w:t>defenses for phishing attacks</w:t>
            </w:r>
          </w:p>
          <w:p w14:paraId="64C0AC71" w14:textId="0916C2E6" w:rsidR="009508C4" w:rsidRDefault="00000000" w:rsidP="007C58C8">
            <w:pPr>
              <w:spacing w:line="360" w:lineRule="auto"/>
              <w:ind w:left="0" w:right="61"/>
              <w:jc w:val="both"/>
            </w:pPr>
            <w:r>
              <w:rPr>
                <w:b w:val="0"/>
                <w:sz w:val="24"/>
                <w:u w:val="none"/>
              </w:rPr>
              <w:t>of the future.</w:t>
            </w:r>
          </w:p>
        </w:tc>
        <w:tc>
          <w:tcPr>
            <w:tcW w:w="3782" w:type="dxa"/>
            <w:tcBorders>
              <w:top w:val="single" w:sz="6" w:space="0" w:color="000000"/>
              <w:left w:val="single" w:sz="6" w:space="0" w:color="000000"/>
              <w:bottom w:val="single" w:sz="6" w:space="0" w:color="000000"/>
              <w:right w:val="single" w:sz="6" w:space="0" w:color="000000"/>
            </w:tcBorders>
          </w:tcPr>
          <w:p w14:paraId="4EA44F01" w14:textId="493FB79D" w:rsidR="009508C4" w:rsidRDefault="00000000" w:rsidP="007C58C8">
            <w:pPr>
              <w:spacing w:line="360" w:lineRule="auto"/>
              <w:ind w:left="0" w:right="47"/>
              <w:jc w:val="both"/>
            </w:pPr>
            <w:r>
              <w:rPr>
                <w:b w:val="0"/>
                <w:sz w:val="24"/>
                <w:u w:val="none"/>
              </w:rPr>
              <w:t>The association between independent variables as well as dependent variables can be formed without any presumptions about the statistical depiction of the aspect. It contributes positive gains on regression algorithm which includes its competence to act with noisy data.</w:t>
            </w:r>
          </w:p>
        </w:tc>
        <w:tc>
          <w:tcPr>
            <w:tcW w:w="3572" w:type="dxa"/>
            <w:tcBorders>
              <w:top w:val="single" w:sz="6" w:space="0" w:color="000000"/>
              <w:left w:val="single" w:sz="6" w:space="0" w:color="000000"/>
              <w:bottom w:val="single" w:sz="6" w:space="0" w:color="000000"/>
              <w:right w:val="single" w:sz="6" w:space="0" w:color="000000"/>
            </w:tcBorders>
          </w:tcPr>
          <w:p w14:paraId="1077BF0B" w14:textId="2C73D582" w:rsidR="009508C4" w:rsidRDefault="00000000" w:rsidP="007C58C8">
            <w:pPr>
              <w:spacing w:line="360" w:lineRule="auto"/>
              <w:ind w:left="0"/>
              <w:jc w:val="both"/>
            </w:pPr>
            <w:r>
              <w:rPr>
                <w:b w:val="0"/>
                <w:sz w:val="24"/>
                <w:u w:val="none"/>
              </w:rPr>
              <w:t>The ANN's are not suitable for infrequent or utmost events</w:t>
            </w:r>
          </w:p>
          <w:p w14:paraId="5CE8CF21" w14:textId="72D29D09" w:rsidR="009508C4" w:rsidRDefault="00000000" w:rsidP="007C58C8">
            <w:pPr>
              <w:spacing w:line="360" w:lineRule="auto"/>
              <w:ind w:left="0"/>
              <w:jc w:val="both"/>
            </w:pPr>
            <w:r>
              <w:rPr>
                <w:b w:val="0"/>
                <w:sz w:val="24"/>
                <w:u w:val="none"/>
              </w:rPr>
              <w:t>where data is inadequate in order to train it.</w:t>
            </w:r>
          </w:p>
          <w:p w14:paraId="6A5EFF6D" w14:textId="14DF670C" w:rsidR="009508C4" w:rsidRDefault="00000000" w:rsidP="007C58C8">
            <w:pPr>
              <w:spacing w:line="360" w:lineRule="auto"/>
              <w:ind w:left="0"/>
              <w:jc w:val="both"/>
            </w:pPr>
            <w:r>
              <w:rPr>
                <w:b w:val="0"/>
                <w:sz w:val="24"/>
                <w:u w:val="none"/>
              </w:rPr>
              <w:t>ANNs do not permit the embodiment of human mastery</w:t>
            </w:r>
          </w:p>
          <w:p w14:paraId="5979DBA7" w14:textId="5980E5BD" w:rsidR="009508C4" w:rsidRDefault="00000000" w:rsidP="007C58C8">
            <w:pPr>
              <w:spacing w:line="360" w:lineRule="auto"/>
              <w:ind w:left="0"/>
              <w:jc w:val="both"/>
            </w:pPr>
            <w:r>
              <w:rPr>
                <w:b w:val="0"/>
                <w:sz w:val="24"/>
                <w:u w:val="none"/>
              </w:rPr>
              <w:t>to be substitutive for perceptible proof.</w:t>
            </w:r>
          </w:p>
        </w:tc>
      </w:tr>
      <w:tr w:rsidR="009508C4" w14:paraId="77943101" w14:textId="77777777">
        <w:trPr>
          <w:trHeight w:val="4848"/>
        </w:trPr>
        <w:tc>
          <w:tcPr>
            <w:tcW w:w="916" w:type="dxa"/>
            <w:tcBorders>
              <w:top w:val="single" w:sz="6" w:space="0" w:color="000000"/>
              <w:left w:val="single" w:sz="6" w:space="0" w:color="000000"/>
              <w:bottom w:val="single" w:sz="6" w:space="0" w:color="000000"/>
              <w:right w:val="single" w:sz="6" w:space="0" w:color="000000"/>
            </w:tcBorders>
          </w:tcPr>
          <w:p w14:paraId="343C575D" w14:textId="40FA6E35" w:rsidR="009508C4" w:rsidRDefault="00000000" w:rsidP="007C58C8">
            <w:pPr>
              <w:spacing w:line="360" w:lineRule="auto"/>
              <w:ind w:left="0" w:right="59"/>
              <w:jc w:val="both"/>
            </w:pPr>
            <w:r>
              <w:rPr>
                <w:b w:val="0"/>
                <w:sz w:val="24"/>
                <w:u w:val="none"/>
              </w:rPr>
              <w:lastRenderedPageBreak/>
              <w:t>6</w:t>
            </w:r>
          </w:p>
        </w:tc>
        <w:tc>
          <w:tcPr>
            <w:tcW w:w="3422" w:type="dxa"/>
            <w:tcBorders>
              <w:top w:val="single" w:sz="6" w:space="0" w:color="000000"/>
              <w:left w:val="single" w:sz="6" w:space="0" w:color="000000"/>
              <w:bottom w:val="single" w:sz="6" w:space="0" w:color="000000"/>
              <w:right w:val="single" w:sz="6" w:space="0" w:color="000000"/>
            </w:tcBorders>
          </w:tcPr>
          <w:p w14:paraId="09F060BB" w14:textId="6262CC55" w:rsidR="009508C4" w:rsidRDefault="00000000" w:rsidP="007C58C8">
            <w:pPr>
              <w:spacing w:after="29" w:line="360" w:lineRule="auto"/>
              <w:ind w:left="114"/>
              <w:jc w:val="both"/>
            </w:pPr>
            <w:r>
              <w:rPr>
                <w:b w:val="0"/>
                <w:sz w:val="24"/>
                <w:u w:val="none"/>
              </w:rPr>
              <w:t>"Phishing Website Detection</w:t>
            </w:r>
          </w:p>
          <w:p w14:paraId="65BBA685" w14:textId="0345B3FF" w:rsidR="009508C4" w:rsidRDefault="00000000" w:rsidP="007C58C8">
            <w:pPr>
              <w:spacing w:after="29" w:line="360" w:lineRule="auto"/>
              <w:ind w:left="52"/>
              <w:jc w:val="both"/>
            </w:pPr>
            <w:r>
              <w:rPr>
                <w:b w:val="0"/>
                <w:sz w:val="24"/>
                <w:u w:val="none"/>
              </w:rPr>
              <w:t>Based on Deep Convolutional</w:t>
            </w:r>
          </w:p>
          <w:p w14:paraId="6AF02C2F" w14:textId="2416EC52" w:rsidR="009508C4" w:rsidRDefault="00000000" w:rsidP="007C58C8">
            <w:pPr>
              <w:spacing w:line="360" w:lineRule="auto"/>
              <w:ind w:left="0"/>
              <w:jc w:val="both"/>
            </w:pPr>
            <w:r>
              <w:rPr>
                <w:b w:val="0"/>
                <w:sz w:val="24"/>
                <w:u w:val="none"/>
              </w:rPr>
              <w:t>Neural Network and Random Forest Ensemble Learning"</w:t>
            </w:r>
          </w:p>
          <w:p w14:paraId="1ADBE82F" w14:textId="1E74BF7D" w:rsidR="009508C4" w:rsidRDefault="00000000" w:rsidP="007C58C8">
            <w:pPr>
              <w:spacing w:line="360" w:lineRule="auto"/>
              <w:ind w:left="0"/>
              <w:jc w:val="both"/>
            </w:pPr>
            <w:proofErr w:type="gramStart"/>
            <w:r>
              <w:rPr>
                <w:b w:val="0"/>
                <w:sz w:val="24"/>
                <w:u w:val="none"/>
              </w:rPr>
              <w:t>,This</w:t>
            </w:r>
            <w:proofErr w:type="gramEnd"/>
            <w:r>
              <w:rPr>
                <w:b w:val="0"/>
                <w:sz w:val="24"/>
                <w:u w:val="none"/>
              </w:rPr>
              <w:t xml:space="preserve"> research was funded by the National Key R &amp; D</w:t>
            </w:r>
          </w:p>
          <w:p w14:paraId="01671624" w14:textId="7FE2E3A4" w:rsidR="009508C4" w:rsidRDefault="00000000" w:rsidP="007C58C8">
            <w:pPr>
              <w:spacing w:after="36" w:line="360" w:lineRule="auto"/>
              <w:ind w:left="0" w:firstLine="18"/>
              <w:jc w:val="both"/>
            </w:pPr>
            <w:r>
              <w:rPr>
                <w:b w:val="0"/>
                <w:sz w:val="24"/>
                <w:u w:val="none"/>
              </w:rPr>
              <w:t>Program of China Grant Numbers 2017YFB0802800 and Beijing Natural Science</w:t>
            </w:r>
          </w:p>
          <w:p w14:paraId="6AC905FE" w14:textId="3E44047D" w:rsidR="009508C4" w:rsidRDefault="00000000" w:rsidP="007C58C8">
            <w:pPr>
              <w:spacing w:line="360" w:lineRule="auto"/>
              <w:ind w:left="0" w:right="58"/>
              <w:jc w:val="both"/>
            </w:pPr>
            <w:r>
              <w:rPr>
                <w:b w:val="0"/>
                <w:sz w:val="24"/>
                <w:u w:val="none"/>
              </w:rPr>
              <w:t>Foundation (4202002)</w:t>
            </w:r>
          </w:p>
        </w:tc>
        <w:tc>
          <w:tcPr>
            <w:tcW w:w="3512" w:type="dxa"/>
            <w:tcBorders>
              <w:top w:val="single" w:sz="6" w:space="0" w:color="000000"/>
              <w:left w:val="single" w:sz="6" w:space="0" w:color="000000"/>
              <w:bottom w:val="single" w:sz="6" w:space="0" w:color="000000"/>
              <w:right w:val="single" w:sz="6" w:space="0" w:color="000000"/>
            </w:tcBorders>
          </w:tcPr>
          <w:p w14:paraId="3CF7D3D7" w14:textId="526CF744" w:rsidR="009508C4" w:rsidRDefault="00000000" w:rsidP="007C58C8">
            <w:pPr>
              <w:spacing w:line="360" w:lineRule="auto"/>
              <w:ind w:left="0" w:firstLine="19"/>
              <w:jc w:val="both"/>
            </w:pPr>
            <w:r>
              <w:rPr>
                <w:b w:val="0"/>
                <w:sz w:val="24"/>
                <w:u w:val="none"/>
              </w:rPr>
              <w:t>This paper proposes an integrated phishing website detection method based on</w:t>
            </w:r>
          </w:p>
          <w:p w14:paraId="0A86BA26" w14:textId="3956CCF6" w:rsidR="009508C4" w:rsidRDefault="00000000" w:rsidP="007C58C8">
            <w:pPr>
              <w:spacing w:after="29" w:line="360" w:lineRule="auto"/>
              <w:ind w:left="62"/>
              <w:jc w:val="both"/>
            </w:pPr>
            <w:r>
              <w:rPr>
                <w:b w:val="0"/>
                <w:sz w:val="24"/>
                <w:u w:val="none"/>
              </w:rPr>
              <w:t>convolutional neural networks</w:t>
            </w:r>
          </w:p>
          <w:p w14:paraId="6D9FEB84" w14:textId="5201CA5D" w:rsidR="009508C4" w:rsidRDefault="00000000" w:rsidP="007C58C8">
            <w:pPr>
              <w:spacing w:after="29" w:line="360" w:lineRule="auto"/>
              <w:ind w:left="27"/>
              <w:jc w:val="both"/>
            </w:pPr>
            <w:r>
              <w:rPr>
                <w:b w:val="0"/>
                <w:sz w:val="24"/>
                <w:u w:val="none"/>
              </w:rPr>
              <w:t>(CNN) and random forest (RF).</w:t>
            </w:r>
          </w:p>
          <w:p w14:paraId="2B1B0B22" w14:textId="29BD3930" w:rsidR="009508C4" w:rsidRDefault="00000000" w:rsidP="007C58C8">
            <w:pPr>
              <w:spacing w:line="360" w:lineRule="auto"/>
              <w:ind w:left="0"/>
              <w:jc w:val="both"/>
            </w:pPr>
            <w:r>
              <w:rPr>
                <w:b w:val="0"/>
                <w:sz w:val="24"/>
                <w:u w:val="none"/>
              </w:rPr>
              <w:t>The method can predict the legitimacy of URLs without</w:t>
            </w:r>
          </w:p>
          <w:p w14:paraId="4786EBA5" w14:textId="5B47B363" w:rsidR="009508C4" w:rsidRDefault="00000000" w:rsidP="007C58C8">
            <w:pPr>
              <w:spacing w:after="29" w:line="360" w:lineRule="auto"/>
              <w:ind w:left="92"/>
              <w:jc w:val="both"/>
            </w:pPr>
            <w:r>
              <w:rPr>
                <w:b w:val="0"/>
                <w:sz w:val="24"/>
                <w:u w:val="none"/>
              </w:rPr>
              <w:t>accessing the web content or</w:t>
            </w:r>
          </w:p>
          <w:p w14:paraId="1E0B000C" w14:textId="68B9CBB5" w:rsidR="009508C4" w:rsidRDefault="00000000" w:rsidP="007C58C8">
            <w:pPr>
              <w:spacing w:line="360" w:lineRule="auto"/>
              <w:ind w:left="8" w:hanging="8"/>
              <w:jc w:val="both"/>
            </w:pPr>
            <w:r>
              <w:rPr>
                <w:b w:val="0"/>
                <w:sz w:val="24"/>
                <w:u w:val="none"/>
              </w:rPr>
              <w:t>using third-party services. The proposed technique uses character embedding</w:t>
            </w:r>
          </w:p>
          <w:p w14:paraId="270D7D70" w14:textId="3AC8CA6D" w:rsidR="009508C4" w:rsidRDefault="00000000" w:rsidP="007C58C8">
            <w:pPr>
              <w:spacing w:after="29" w:line="360" w:lineRule="auto"/>
              <w:ind w:left="0" w:right="61"/>
              <w:jc w:val="both"/>
            </w:pPr>
            <w:r>
              <w:rPr>
                <w:b w:val="0"/>
                <w:sz w:val="24"/>
                <w:u w:val="none"/>
              </w:rPr>
              <w:t>techniques to convert URLs</w:t>
            </w:r>
          </w:p>
          <w:p w14:paraId="4B920A8D" w14:textId="440A921C" w:rsidR="009508C4" w:rsidRDefault="00000000" w:rsidP="007C58C8">
            <w:pPr>
              <w:spacing w:line="360" w:lineRule="auto"/>
              <w:ind w:left="0"/>
              <w:jc w:val="both"/>
            </w:pPr>
            <w:r>
              <w:rPr>
                <w:b w:val="0"/>
                <w:sz w:val="24"/>
                <w:u w:val="none"/>
              </w:rPr>
              <w:t>into fixed-size matrices, extract features at different levels</w:t>
            </w:r>
          </w:p>
        </w:tc>
        <w:tc>
          <w:tcPr>
            <w:tcW w:w="3782" w:type="dxa"/>
            <w:tcBorders>
              <w:top w:val="single" w:sz="6" w:space="0" w:color="000000"/>
              <w:left w:val="single" w:sz="6" w:space="0" w:color="000000"/>
              <w:bottom w:val="single" w:sz="6" w:space="0" w:color="000000"/>
              <w:right w:val="single" w:sz="6" w:space="0" w:color="000000"/>
            </w:tcBorders>
          </w:tcPr>
          <w:p w14:paraId="3CABAD66" w14:textId="64942632" w:rsidR="009508C4" w:rsidRDefault="00000000" w:rsidP="007C58C8">
            <w:pPr>
              <w:spacing w:line="360" w:lineRule="auto"/>
              <w:ind w:left="0"/>
              <w:jc w:val="both"/>
            </w:pPr>
            <w:r>
              <w:rPr>
                <w:b w:val="0"/>
                <w:sz w:val="24"/>
                <w:u w:val="none"/>
              </w:rPr>
              <w:t>A 99.35% correct classification rate of phishing websites was obtained on the</w:t>
            </w:r>
          </w:p>
          <w:p w14:paraId="2127E44B" w14:textId="17600C5A" w:rsidR="009508C4" w:rsidRDefault="00000000" w:rsidP="007C58C8">
            <w:pPr>
              <w:spacing w:after="29" w:line="360" w:lineRule="auto"/>
              <w:ind w:left="0" w:right="58"/>
              <w:jc w:val="both"/>
            </w:pPr>
            <w:r>
              <w:rPr>
                <w:b w:val="0"/>
                <w:sz w:val="24"/>
                <w:u w:val="none"/>
              </w:rPr>
              <w:t>dataset.</w:t>
            </w:r>
            <w:r w:rsidR="007C58C8">
              <w:rPr>
                <w:b w:val="0"/>
                <w:sz w:val="24"/>
                <w:u w:val="none"/>
              </w:rPr>
              <w:t xml:space="preserve"> </w:t>
            </w:r>
            <w:proofErr w:type="gramStart"/>
            <w:r>
              <w:rPr>
                <w:b w:val="0"/>
                <w:sz w:val="24"/>
                <w:u w:val="none"/>
              </w:rPr>
              <w:t>Experiments</w:t>
            </w:r>
            <w:proofErr w:type="gramEnd"/>
            <w:r>
              <w:rPr>
                <w:b w:val="0"/>
                <w:sz w:val="24"/>
                <w:u w:val="none"/>
              </w:rPr>
              <w:t xml:space="preserve"> were</w:t>
            </w:r>
          </w:p>
          <w:p w14:paraId="126DDA9B" w14:textId="2900649D" w:rsidR="009508C4" w:rsidRDefault="00000000" w:rsidP="007C58C8">
            <w:pPr>
              <w:spacing w:after="29" w:line="360" w:lineRule="auto"/>
              <w:ind w:left="0" w:right="59"/>
              <w:jc w:val="both"/>
            </w:pPr>
            <w:r>
              <w:rPr>
                <w:b w:val="0"/>
                <w:sz w:val="24"/>
                <w:u w:val="none"/>
              </w:rPr>
              <w:t>conducted on the test set and</w:t>
            </w:r>
          </w:p>
          <w:p w14:paraId="1B68191E" w14:textId="0F20AD76" w:rsidR="009508C4" w:rsidRDefault="00000000" w:rsidP="007C58C8">
            <w:pPr>
              <w:spacing w:line="360" w:lineRule="auto"/>
              <w:ind w:left="4" w:hanging="4"/>
              <w:jc w:val="both"/>
            </w:pPr>
            <w:r>
              <w:rPr>
                <w:b w:val="0"/>
                <w:sz w:val="24"/>
                <w:u w:val="none"/>
              </w:rPr>
              <w:t>training set, and the experimental results proved that the proposed method has good generalization</w:t>
            </w:r>
          </w:p>
          <w:p w14:paraId="03985F35" w14:textId="73AB33D9" w:rsidR="009508C4" w:rsidRDefault="00000000" w:rsidP="007C58C8">
            <w:pPr>
              <w:spacing w:after="64" w:line="360" w:lineRule="auto"/>
              <w:ind w:left="0" w:right="59"/>
              <w:jc w:val="both"/>
            </w:pPr>
            <w:r>
              <w:rPr>
                <w:b w:val="0"/>
                <w:sz w:val="24"/>
                <w:u w:val="none"/>
              </w:rPr>
              <w:t>ability and is useful in practical</w:t>
            </w:r>
          </w:p>
          <w:p w14:paraId="0789166D" w14:textId="09F0FD94" w:rsidR="009508C4" w:rsidRDefault="00000000" w:rsidP="007C58C8">
            <w:pPr>
              <w:spacing w:line="360" w:lineRule="auto"/>
              <w:ind w:left="0" w:right="58"/>
              <w:jc w:val="both"/>
            </w:pPr>
            <w:r>
              <w:rPr>
                <w:b w:val="0"/>
                <w:sz w:val="24"/>
                <w:u w:val="none"/>
              </w:rPr>
              <w:t>applications.</w:t>
            </w:r>
          </w:p>
        </w:tc>
        <w:tc>
          <w:tcPr>
            <w:tcW w:w="3572" w:type="dxa"/>
            <w:tcBorders>
              <w:top w:val="single" w:sz="6" w:space="0" w:color="000000"/>
              <w:left w:val="single" w:sz="6" w:space="0" w:color="000000"/>
              <w:bottom w:val="single" w:sz="6" w:space="0" w:color="000000"/>
              <w:right w:val="single" w:sz="6" w:space="0" w:color="000000"/>
            </w:tcBorders>
          </w:tcPr>
          <w:p w14:paraId="312E007B" w14:textId="1EA08FC9" w:rsidR="009508C4" w:rsidRDefault="00000000" w:rsidP="007C58C8">
            <w:pPr>
              <w:spacing w:after="29" w:line="360" w:lineRule="auto"/>
              <w:ind w:left="0" w:right="59"/>
              <w:jc w:val="both"/>
            </w:pPr>
            <w:r>
              <w:rPr>
                <w:b w:val="0"/>
                <w:sz w:val="24"/>
                <w:u w:val="none"/>
              </w:rPr>
              <w:t>It takes longer to train.</w:t>
            </w:r>
          </w:p>
          <w:p w14:paraId="4CD540F4" w14:textId="10B8DC94" w:rsidR="009508C4" w:rsidRDefault="00000000" w:rsidP="007C58C8">
            <w:pPr>
              <w:spacing w:line="360" w:lineRule="auto"/>
              <w:ind w:left="0"/>
              <w:jc w:val="both"/>
            </w:pPr>
            <w:r>
              <w:rPr>
                <w:b w:val="0"/>
                <w:sz w:val="24"/>
                <w:u w:val="none"/>
              </w:rPr>
              <w:t>However, the trained model is better than the others in terms</w:t>
            </w:r>
          </w:p>
          <w:p w14:paraId="2C29BB6A" w14:textId="1EF2C2FB" w:rsidR="009508C4" w:rsidRDefault="00000000" w:rsidP="007C58C8">
            <w:pPr>
              <w:spacing w:line="360" w:lineRule="auto"/>
              <w:ind w:left="0"/>
              <w:jc w:val="both"/>
            </w:pPr>
            <w:r>
              <w:rPr>
                <w:b w:val="0"/>
                <w:sz w:val="24"/>
                <w:u w:val="none"/>
              </w:rPr>
              <w:t>of accuracy of phishing website detection. Another</w:t>
            </w:r>
          </w:p>
          <w:p w14:paraId="5807A520" w14:textId="622EC6E9" w:rsidR="009508C4" w:rsidRDefault="00000000" w:rsidP="007C58C8">
            <w:pPr>
              <w:spacing w:after="29" w:line="360" w:lineRule="auto"/>
              <w:ind w:left="49"/>
              <w:jc w:val="both"/>
            </w:pPr>
            <w:r>
              <w:rPr>
                <w:b w:val="0"/>
                <w:sz w:val="24"/>
                <w:u w:val="none"/>
              </w:rPr>
              <w:t>disadvantage is that the model</w:t>
            </w:r>
          </w:p>
          <w:p w14:paraId="3856B1BD" w14:textId="3791CD89" w:rsidR="009508C4" w:rsidRDefault="00000000" w:rsidP="007C58C8">
            <w:pPr>
              <w:spacing w:after="29" w:line="360" w:lineRule="auto"/>
              <w:ind w:left="94"/>
              <w:jc w:val="both"/>
            </w:pPr>
            <w:r>
              <w:rPr>
                <w:b w:val="0"/>
                <w:sz w:val="24"/>
                <w:u w:val="none"/>
              </w:rPr>
              <w:t>cannot determine whether the</w:t>
            </w:r>
          </w:p>
          <w:p w14:paraId="70ED75D3" w14:textId="6F86C208" w:rsidR="009508C4" w:rsidRDefault="00000000" w:rsidP="007C58C8">
            <w:pPr>
              <w:spacing w:line="360" w:lineRule="auto"/>
              <w:ind w:left="0"/>
              <w:jc w:val="both"/>
            </w:pPr>
            <w:r>
              <w:rPr>
                <w:b w:val="0"/>
                <w:sz w:val="24"/>
                <w:u w:val="none"/>
              </w:rPr>
              <w:t>URL is active or not, so it is necessary to test whether the</w:t>
            </w:r>
          </w:p>
          <w:p w14:paraId="60CE1B82" w14:textId="1FCE8EC4" w:rsidR="009508C4" w:rsidRDefault="00000000" w:rsidP="007C58C8">
            <w:pPr>
              <w:spacing w:line="360" w:lineRule="auto"/>
              <w:ind w:left="0"/>
              <w:jc w:val="both"/>
            </w:pPr>
            <w:r>
              <w:rPr>
                <w:b w:val="0"/>
                <w:sz w:val="24"/>
                <w:u w:val="none"/>
              </w:rPr>
              <w:t>URL is active or not before detection to ensure the</w:t>
            </w:r>
          </w:p>
          <w:p w14:paraId="5E022DCE" w14:textId="5247B15F" w:rsidR="009508C4" w:rsidRDefault="00000000" w:rsidP="007C58C8">
            <w:pPr>
              <w:spacing w:line="360" w:lineRule="auto"/>
              <w:ind w:left="0"/>
              <w:jc w:val="both"/>
            </w:pPr>
            <w:r>
              <w:rPr>
                <w:b w:val="0"/>
                <w:sz w:val="24"/>
                <w:u w:val="none"/>
              </w:rPr>
              <w:t>effectiveness of detection. In addition, some attackers use</w:t>
            </w:r>
          </w:p>
          <w:p w14:paraId="14A4210A" w14:textId="236C5DE2" w:rsidR="009508C4" w:rsidRDefault="00000000" w:rsidP="007C58C8">
            <w:pPr>
              <w:spacing w:line="360" w:lineRule="auto"/>
              <w:ind w:left="66"/>
              <w:jc w:val="both"/>
            </w:pPr>
            <w:r>
              <w:rPr>
                <w:b w:val="0"/>
                <w:sz w:val="24"/>
                <w:u w:val="none"/>
              </w:rPr>
              <w:t>URLs that are not imitations of</w:t>
            </w:r>
          </w:p>
        </w:tc>
      </w:tr>
      <w:tr w:rsidR="009508C4" w14:paraId="34AB61E6" w14:textId="77777777">
        <w:trPr>
          <w:trHeight w:val="2086"/>
        </w:trPr>
        <w:tc>
          <w:tcPr>
            <w:tcW w:w="916" w:type="dxa"/>
            <w:tcBorders>
              <w:top w:val="single" w:sz="6" w:space="0" w:color="000000"/>
              <w:left w:val="single" w:sz="6" w:space="0" w:color="000000"/>
              <w:bottom w:val="single" w:sz="6" w:space="0" w:color="000000"/>
              <w:right w:val="single" w:sz="6" w:space="0" w:color="000000"/>
            </w:tcBorders>
          </w:tcPr>
          <w:p w14:paraId="0B28F24C" w14:textId="77777777" w:rsidR="009508C4" w:rsidRDefault="009508C4" w:rsidP="007C58C8">
            <w:pPr>
              <w:spacing w:after="160" w:line="360" w:lineRule="auto"/>
              <w:ind w:left="0"/>
              <w:jc w:val="both"/>
            </w:pPr>
          </w:p>
        </w:tc>
        <w:tc>
          <w:tcPr>
            <w:tcW w:w="3422" w:type="dxa"/>
            <w:tcBorders>
              <w:top w:val="single" w:sz="6" w:space="0" w:color="000000"/>
              <w:left w:val="single" w:sz="6" w:space="0" w:color="000000"/>
              <w:bottom w:val="single" w:sz="6" w:space="0" w:color="000000"/>
              <w:right w:val="single" w:sz="6" w:space="0" w:color="000000"/>
            </w:tcBorders>
          </w:tcPr>
          <w:p w14:paraId="3CE3F5B2" w14:textId="77777777" w:rsidR="009508C4" w:rsidRDefault="009508C4" w:rsidP="007C58C8">
            <w:pPr>
              <w:spacing w:after="160" w:line="360" w:lineRule="auto"/>
              <w:ind w:left="0"/>
              <w:jc w:val="both"/>
            </w:pPr>
          </w:p>
        </w:tc>
        <w:tc>
          <w:tcPr>
            <w:tcW w:w="3512" w:type="dxa"/>
            <w:tcBorders>
              <w:top w:val="single" w:sz="6" w:space="0" w:color="000000"/>
              <w:left w:val="single" w:sz="6" w:space="0" w:color="000000"/>
              <w:bottom w:val="single" w:sz="6" w:space="0" w:color="000000"/>
              <w:right w:val="single" w:sz="6" w:space="0" w:color="000000"/>
            </w:tcBorders>
          </w:tcPr>
          <w:p w14:paraId="10558E53" w14:textId="0F5A6ED0" w:rsidR="009508C4" w:rsidRDefault="00000000" w:rsidP="007C58C8">
            <w:pPr>
              <w:spacing w:line="360" w:lineRule="auto"/>
              <w:ind w:left="0"/>
              <w:jc w:val="both"/>
            </w:pPr>
            <w:r>
              <w:rPr>
                <w:b w:val="0"/>
                <w:sz w:val="24"/>
                <w:u w:val="none"/>
              </w:rPr>
              <w:t>using CNN models, classify multi-level features using</w:t>
            </w:r>
          </w:p>
          <w:p w14:paraId="3D41C5C4" w14:textId="1B59CE86" w:rsidR="009508C4" w:rsidRDefault="00000000" w:rsidP="007C58C8">
            <w:pPr>
              <w:spacing w:line="360" w:lineRule="auto"/>
              <w:ind w:left="0"/>
              <w:jc w:val="both"/>
            </w:pPr>
            <w:r>
              <w:rPr>
                <w:b w:val="0"/>
                <w:sz w:val="24"/>
                <w:u w:val="none"/>
              </w:rPr>
              <w:t>multiple RF classifiers, and, finally, output prediction</w:t>
            </w:r>
          </w:p>
          <w:p w14:paraId="1F4CD236" w14:textId="5F549D8E" w:rsidR="009508C4" w:rsidRDefault="00000000" w:rsidP="007C58C8">
            <w:pPr>
              <w:spacing w:after="64" w:line="360" w:lineRule="auto"/>
              <w:ind w:left="21"/>
              <w:jc w:val="both"/>
            </w:pPr>
            <w:r>
              <w:rPr>
                <w:b w:val="0"/>
                <w:sz w:val="24"/>
                <w:u w:val="none"/>
              </w:rPr>
              <w:t>results using a winner-take-all</w:t>
            </w:r>
          </w:p>
          <w:p w14:paraId="61292B92" w14:textId="4C2D373D" w:rsidR="009508C4" w:rsidRDefault="00000000" w:rsidP="007C58C8">
            <w:pPr>
              <w:spacing w:line="360" w:lineRule="auto"/>
              <w:ind w:left="0" w:right="61"/>
              <w:jc w:val="both"/>
            </w:pPr>
            <w:r>
              <w:rPr>
                <w:b w:val="0"/>
                <w:sz w:val="24"/>
                <w:u w:val="none"/>
              </w:rPr>
              <w:t>approach.</w:t>
            </w:r>
          </w:p>
        </w:tc>
        <w:tc>
          <w:tcPr>
            <w:tcW w:w="3782" w:type="dxa"/>
            <w:tcBorders>
              <w:top w:val="single" w:sz="6" w:space="0" w:color="000000"/>
              <w:left w:val="single" w:sz="6" w:space="0" w:color="000000"/>
              <w:bottom w:val="single" w:sz="6" w:space="0" w:color="000000"/>
              <w:right w:val="single" w:sz="6" w:space="0" w:color="000000"/>
            </w:tcBorders>
          </w:tcPr>
          <w:p w14:paraId="03796499" w14:textId="77777777" w:rsidR="009508C4" w:rsidRDefault="009508C4" w:rsidP="007C58C8">
            <w:pPr>
              <w:spacing w:after="160" w:line="360" w:lineRule="auto"/>
              <w:ind w:left="0"/>
              <w:jc w:val="both"/>
            </w:pPr>
          </w:p>
        </w:tc>
        <w:tc>
          <w:tcPr>
            <w:tcW w:w="3572" w:type="dxa"/>
            <w:tcBorders>
              <w:top w:val="single" w:sz="6" w:space="0" w:color="000000"/>
              <w:left w:val="single" w:sz="6" w:space="0" w:color="000000"/>
              <w:bottom w:val="single" w:sz="6" w:space="0" w:color="000000"/>
              <w:right w:val="single" w:sz="6" w:space="0" w:color="000000"/>
            </w:tcBorders>
          </w:tcPr>
          <w:p w14:paraId="6314EBEA" w14:textId="7DACF327" w:rsidR="009508C4" w:rsidRDefault="00000000" w:rsidP="007C58C8">
            <w:pPr>
              <w:spacing w:line="360" w:lineRule="auto"/>
              <w:ind w:left="0"/>
              <w:jc w:val="both"/>
            </w:pPr>
            <w:r>
              <w:rPr>
                <w:b w:val="0"/>
                <w:sz w:val="24"/>
                <w:u w:val="none"/>
              </w:rPr>
              <w:t>other websites, and such URLs will not be detected.</w:t>
            </w:r>
          </w:p>
        </w:tc>
      </w:tr>
    </w:tbl>
    <w:p w14:paraId="2DD791FE" w14:textId="6EF910C2" w:rsidR="009508C4" w:rsidRDefault="009508C4" w:rsidP="007C58C8">
      <w:pPr>
        <w:spacing w:line="360" w:lineRule="auto"/>
        <w:ind w:left="-720"/>
        <w:jc w:val="both"/>
      </w:pPr>
    </w:p>
    <w:sectPr w:rsidR="009508C4">
      <w:pgSz w:w="16838" w:h="11899" w:orient="landscape"/>
      <w:pgMar w:top="323" w:right="1440" w:bottom="3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C4"/>
    <w:rsid w:val="007C58C8"/>
    <w:rsid w:val="00950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C5ED"/>
  <w15:docId w15:val="{37BD1DE3-C8CF-4BBD-A27E-0759B3BB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5607"/>
    </w:pPr>
    <w:rPr>
      <w:rFonts w:ascii="Calibri" w:eastAsia="Calibri" w:hAnsi="Calibri" w:cs="Calibri"/>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Venkatachalam M</dc:creator>
  <cp:keywords/>
  <cp:lastModifiedBy>Venkatachalam M</cp:lastModifiedBy>
  <cp:revision>2</cp:revision>
  <dcterms:created xsi:type="dcterms:W3CDTF">2022-09-10T17:54:00Z</dcterms:created>
  <dcterms:modified xsi:type="dcterms:W3CDTF">2022-09-10T17:54:00Z</dcterms:modified>
</cp:coreProperties>
</file>