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F06" w:rsidRPr="0056202A" w:rsidRDefault="0056202A">
      <w:pPr>
        <w:pStyle w:val="Title"/>
        <w:rPr>
          <w:sz w:val="40"/>
          <w:szCs w:val="40"/>
        </w:rPr>
      </w:pPr>
      <w:r w:rsidRPr="0056202A">
        <w:rPr>
          <w:sz w:val="40"/>
          <w:szCs w:val="40"/>
        </w:rPr>
        <w:t>Types of Connections and Network Topologies</w:t>
      </w:r>
    </w:p>
    <w:p w:rsidR="005F3F06" w:rsidRDefault="0056202A" w:rsidP="0056202A">
      <w:pPr>
        <w:pStyle w:val="Heading1"/>
        <w:spacing w:before="0"/>
      </w:pPr>
      <w:r>
        <w:t>Type of Connection</w:t>
      </w:r>
    </w:p>
    <w:p w:rsidR="005F3F06" w:rsidRDefault="0056202A" w:rsidP="0056202A">
      <w:pPr>
        <w:spacing w:after="0"/>
      </w:pPr>
      <w:r>
        <w:t>In a network, devices (also called nodes) need a way to be connected to facilitate communication. The way these devices are connected is referred to as the type of connection.</w:t>
      </w:r>
    </w:p>
    <w:p w:rsidR="005F3F06" w:rsidRDefault="0056202A" w:rsidP="0056202A">
      <w:pPr>
        <w:spacing w:after="0"/>
      </w:pPr>
      <w:r>
        <w:t>Two fundamental types of connections:</w:t>
      </w:r>
      <w:r>
        <w:br/>
        <w:t>- Point-to-Point</w:t>
      </w:r>
      <w:r>
        <w:br/>
        <w:t>- Multipoint</w:t>
      </w:r>
    </w:p>
    <w:p w:rsidR="005F3F06" w:rsidRDefault="0056202A" w:rsidP="0056202A">
      <w:pPr>
        <w:pStyle w:val="Heading1"/>
        <w:spacing w:before="0"/>
      </w:pPr>
      <w:r>
        <w:t>Point-to-Point Connection</w:t>
      </w:r>
    </w:p>
    <w:p w:rsidR="005F3F06" w:rsidRDefault="0056202A" w:rsidP="0056202A">
      <w:pPr>
        <w:spacing w:after="0"/>
      </w:pPr>
      <w:r>
        <w:t>Definition: A point-to-point connection provides a dedicated link between two devices.</w:t>
      </w:r>
    </w:p>
    <w:p w:rsidR="005F3F06" w:rsidRDefault="0056202A" w:rsidP="0056202A">
      <w:pPr>
        <w:spacing w:after="0"/>
      </w:pPr>
      <w:r>
        <w:t>Characteristics:</w:t>
      </w:r>
      <w:r>
        <w:br/>
        <w:t>- Most straightforward connection type.</w:t>
      </w:r>
      <w:r>
        <w:br/>
        <w:t>- Entire capacity of the channel is reserved.</w:t>
      </w:r>
      <w:r>
        <w:br/>
        <w:t>- Can be wired or wireless.</w:t>
      </w:r>
    </w:p>
    <w:p w:rsidR="005F3F06" w:rsidRDefault="0056202A" w:rsidP="0056202A">
      <w:pPr>
        <w:spacing w:after="0"/>
      </w:pPr>
      <w:r>
        <w:t>Example:</w:t>
      </w:r>
      <w:r>
        <w:br/>
        <w:t>- USB connection between computer and printer.</w:t>
      </w:r>
      <w:r>
        <w:br/>
        <w:t>- Telephone call between two people.</w:t>
      </w:r>
    </w:p>
    <w:p w:rsidR="005F3F06" w:rsidRDefault="0056202A" w:rsidP="0056202A">
      <w:pPr>
        <w:pStyle w:val="Heading1"/>
        <w:spacing w:before="0"/>
      </w:pPr>
      <w:r>
        <w:t>Multipoint Connection</w:t>
      </w:r>
    </w:p>
    <w:p w:rsidR="005F3F06" w:rsidRDefault="0056202A" w:rsidP="0056202A">
      <w:pPr>
        <w:spacing w:after="0"/>
      </w:pPr>
      <w:r>
        <w:t>Definition: In a multipoint (multidrop) connection, more than two devices share a single link.</w:t>
      </w:r>
    </w:p>
    <w:p w:rsidR="005F3F06" w:rsidRDefault="0056202A" w:rsidP="0056202A">
      <w:pPr>
        <w:spacing w:after="0"/>
      </w:pPr>
      <w:r>
        <w:t>Characteristics:</w:t>
      </w:r>
      <w:r>
        <w:br/>
        <w:t>- Channel is shared among multiple devices.</w:t>
      </w:r>
      <w:r>
        <w:br/>
        <w:t>- Only one device can send data at a time.</w:t>
      </w:r>
      <w:r>
        <w:br/>
        <w:t>- Can be spatially shared or time-shared.</w:t>
      </w:r>
    </w:p>
    <w:p w:rsidR="005F3F06" w:rsidRDefault="0056202A" w:rsidP="0056202A">
      <w:pPr>
        <w:spacing w:after="0"/>
      </w:pPr>
      <w:r>
        <w:t>Example:</w:t>
      </w:r>
      <w:r>
        <w:br/>
        <w:t>- Shared projector among multiple computers.</w:t>
      </w:r>
    </w:p>
    <w:p w:rsidR="0056202A" w:rsidRDefault="0056202A" w:rsidP="0056202A">
      <w:pPr>
        <w:pStyle w:val="Heading1"/>
        <w:spacing w:before="0"/>
      </w:pPr>
    </w:p>
    <w:p w:rsidR="005F3F06" w:rsidRDefault="0056202A" w:rsidP="0056202A">
      <w:pPr>
        <w:pStyle w:val="Heading1"/>
        <w:spacing w:before="0"/>
      </w:pPr>
      <w:r>
        <w:t>Physical Topology</w:t>
      </w:r>
    </w:p>
    <w:p w:rsidR="005F3F06" w:rsidRDefault="0056202A" w:rsidP="0056202A">
      <w:pPr>
        <w:spacing w:after="0"/>
      </w:pPr>
      <w:r>
        <w:t>Definition: Physical topology refers to the geometric arrangement of devices and cables in a network.</w:t>
      </w:r>
    </w:p>
    <w:p w:rsidR="005F3F06" w:rsidRDefault="0056202A" w:rsidP="0056202A">
      <w:pPr>
        <w:spacing w:after="0"/>
      </w:pPr>
      <w:r>
        <w:t>Common topologies:</w:t>
      </w:r>
      <w:r>
        <w:br/>
        <w:t>1. Mesh</w:t>
      </w:r>
      <w:r>
        <w:br/>
        <w:t>2. Star</w:t>
      </w:r>
      <w:r>
        <w:br/>
        <w:t>3. Bus</w:t>
      </w:r>
      <w:r>
        <w:br/>
        <w:t>4. Ring</w:t>
      </w:r>
    </w:p>
    <w:p w:rsidR="005F3F06" w:rsidRDefault="0056202A" w:rsidP="0056202A">
      <w:pPr>
        <w:pStyle w:val="Heading1"/>
        <w:spacing w:before="0"/>
      </w:pPr>
      <w:r>
        <w:t>Mesh Topology</w:t>
      </w:r>
    </w:p>
    <w:p w:rsidR="005F3F06" w:rsidRDefault="0056202A" w:rsidP="0056202A">
      <w:pPr>
        <w:spacing w:after="0"/>
      </w:pPr>
      <w:r>
        <w:t>Definition: Every device is connected to every other device with a dedicated point-to-point link.</w:t>
      </w:r>
    </w:p>
    <w:p w:rsidR="005F3F06" w:rsidRDefault="0056202A" w:rsidP="0056202A">
      <w:pPr>
        <w:spacing w:after="0"/>
      </w:pPr>
      <w:r>
        <w:t>Links required: For n devices: n(n – 1)/2; each device needs n – 1 ports.</w:t>
      </w:r>
    </w:p>
    <w:p w:rsidR="005F3F06" w:rsidRDefault="0056202A" w:rsidP="0056202A">
      <w:pPr>
        <w:spacing w:after="0"/>
      </w:pPr>
      <w:r>
        <w:lastRenderedPageBreak/>
        <w:t>Advantages:</w:t>
      </w:r>
      <w:r>
        <w:br/>
        <w:t>- Robust</w:t>
      </w:r>
      <w:r>
        <w:br/>
        <w:t>- Secure</w:t>
      </w:r>
      <w:r>
        <w:br/>
        <w:t>- Fault identification is easy.</w:t>
      </w:r>
    </w:p>
    <w:p w:rsidR="005F3F06" w:rsidRDefault="0056202A" w:rsidP="0056202A">
      <w:pPr>
        <w:spacing w:after="0"/>
      </w:pPr>
      <w:r>
        <w:t>Disadvantages:</w:t>
      </w:r>
      <w:r>
        <w:br/>
        <w:t>- High cost</w:t>
      </w:r>
      <w:r>
        <w:br/>
        <w:t>- Difficult installation and maintenance.</w:t>
      </w:r>
    </w:p>
    <w:p w:rsidR="005F3F06" w:rsidRDefault="0056202A" w:rsidP="0056202A">
      <w:pPr>
        <w:spacing w:after="0"/>
      </w:pPr>
      <w:r>
        <w:t>Used in:</w:t>
      </w:r>
      <w:r>
        <w:br/>
        <w:t>- Military and financial systems.</w:t>
      </w:r>
    </w:p>
    <w:p w:rsidR="005F3F06" w:rsidRDefault="0056202A" w:rsidP="0056202A">
      <w:pPr>
        <w:pStyle w:val="Heading1"/>
        <w:spacing w:before="0"/>
      </w:pPr>
      <w:r>
        <w:t>Star Topology</w:t>
      </w:r>
    </w:p>
    <w:p w:rsidR="005F3F06" w:rsidRDefault="0056202A" w:rsidP="0056202A">
      <w:pPr>
        <w:spacing w:after="0"/>
      </w:pPr>
      <w:r>
        <w:t>Definition: Each device has a dedicated point-to-point link to a central controller (hub or switch).</w:t>
      </w:r>
    </w:p>
    <w:p w:rsidR="0056202A" w:rsidRDefault="0056202A" w:rsidP="0056202A">
      <w:pPr>
        <w:spacing w:after="0"/>
      </w:pPr>
      <w:r>
        <w:t>Advantages:</w:t>
      </w:r>
      <w:r>
        <w:br/>
        <w:t>- Easy to install and manage</w:t>
      </w:r>
      <w:r>
        <w:br/>
        <w:t>- Fault isolation is simple</w:t>
      </w:r>
      <w:r>
        <w:br/>
        <w:t>- Easy to add/remove devices.</w:t>
      </w:r>
    </w:p>
    <w:p w:rsidR="005F3F06" w:rsidRDefault="0056202A" w:rsidP="0056202A">
      <w:pPr>
        <w:spacing w:after="0"/>
      </w:pPr>
      <w:r>
        <w:t>Disadvantages:</w:t>
      </w:r>
      <w:r>
        <w:br/>
        <w:t>- Central node is a single point of failure.</w:t>
      </w:r>
      <w:r>
        <w:br/>
        <w:t>- Requires more cabling than bus.</w:t>
      </w:r>
    </w:p>
    <w:p w:rsidR="005F3F06" w:rsidRDefault="0056202A" w:rsidP="0056202A">
      <w:pPr>
        <w:spacing w:after="0"/>
      </w:pPr>
      <w:r>
        <w:t>Used in:</w:t>
      </w:r>
      <w:r>
        <w:br/>
        <w:t>- Modern Ethernet LANs.</w:t>
      </w:r>
    </w:p>
    <w:p w:rsidR="005F3F06" w:rsidRDefault="0056202A" w:rsidP="0056202A">
      <w:pPr>
        <w:pStyle w:val="Heading1"/>
        <w:spacing w:before="0"/>
      </w:pPr>
      <w:r>
        <w:t>Bus Topology</w:t>
      </w:r>
    </w:p>
    <w:p w:rsidR="005F3F06" w:rsidRDefault="0056202A" w:rsidP="0056202A">
      <w:pPr>
        <w:spacing w:after="0"/>
      </w:pPr>
      <w:r>
        <w:t>Definition: All devices are connected to a single communication line (the bus) using drop lines and taps.</w:t>
      </w:r>
    </w:p>
    <w:p w:rsidR="005F3F06" w:rsidRDefault="0056202A" w:rsidP="0056202A">
      <w:pPr>
        <w:spacing w:after="0"/>
      </w:pPr>
      <w:r>
        <w:t>Advantages:</w:t>
      </w:r>
      <w:r>
        <w:br/>
        <w:t>- Easy installation</w:t>
      </w:r>
      <w:r>
        <w:br/>
        <w:t>- Less cabling.</w:t>
      </w:r>
    </w:p>
    <w:p w:rsidR="005F3F06" w:rsidRDefault="0056202A">
      <w:r>
        <w:t>Disadvantages:</w:t>
      </w:r>
      <w:r>
        <w:br/>
        <w:t>- Difficult fault diagnosis</w:t>
      </w:r>
      <w:r>
        <w:br/>
        <w:t>- A single fault can crash the entire network.</w:t>
      </w:r>
    </w:p>
    <w:p w:rsidR="005F3F06" w:rsidRDefault="0056202A" w:rsidP="0056202A">
      <w:pPr>
        <w:spacing w:after="0"/>
      </w:pPr>
      <w:r>
        <w:t>Used in:</w:t>
      </w:r>
      <w:r>
        <w:br/>
        <w:t>- Legacy Ethernet networks.</w:t>
      </w:r>
    </w:p>
    <w:p w:rsidR="005F3F06" w:rsidRDefault="0056202A" w:rsidP="0056202A">
      <w:pPr>
        <w:pStyle w:val="Heading1"/>
        <w:spacing w:before="0"/>
      </w:pPr>
      <w:r>
        <w:t>Ring Topology</w:t>
      </w:r>
    </w:p>
    <w:p w:rsidR="005F3F06" w:rsidRDefault="0056202A" w:rsidP="0056202A">
      <w:pPr>
        <w:spacing w:after="0"/>
      </w:pPr>
      <w:r>
        <w:t>Definition: Each device is connected to two other devices, forming a circular pathway.</w:t>
      </w:r>
    </w:p>
    <w:p w:rsidR="005F3F06" w:rsidRDefault="0056202A" w:rsidP="0056202A">
      <w:pPr>
        <w:spacing w:after="0"/>
      </w:pPr>
      <w:r>
        <w:t>Advantages:</w:t>
      </w:r>
      <w:r>
        <w:br/>
        <w:t>- Predictable performance</w:t>
      </w:r>
      <w:r>
        <w:br/>
        <w:t>- Prevents collisions using token.</w:t>
      </w:r>
    </w:p>
    <w:p w:rsidR="005F3F06" w:rsidRDefault="0056202A" w:rsidP="0056202A">
      <w:pPr>
        <w:spacing w:after="0"/>
      </w:pPr>
      <w:r>
        <w:t>Disadvantages:</w:t>
      </w:r>
      <w:r>
        <w:br/>
        <w:t>- A break disrupts the entire network</w:t>
      </w:r>
      <w:r>
        <w:br/>
        <w:t>- Adding/removing devices affects the ring.</w:t>
      </w:r>
    </w:p>
    <w:p w:rsidR="005F3F06" w:rsidRDefault="0056202A" w:rsidP="0056202A">
      <w:pPr>
        <w:spacing w:after="0"/>
      </w:pPr>
      <w:r>
        <w:t>Used in:</w:t>
      </w:r>
      <w:r>
        <w:br/>
        <w:t>- FDDI, Token Ring LANs.</w:t>
      </w:r>
    </w:p>
    <w:p w:rsidR="005F3F06" w:rsidRDefault="0056202A">
      <w:pPr>
        <w:pStyle w:val="Heading1"/>
      </w:pPr>
      <w:r>
        <w:lastRenderedPageBreak/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6"/>
        <w:gridCol w:w="1476"/>
        <w:gridCol w:w="1476"/>
        <w:gridCol w:w="1476"/>
        <w:gridCol w:w="1476"/>
      </w:tblGrid>
      <w:tr w:rsidR="000044FC" w:rsidTr="000044FC">
        <w:tc>
          <w:tcPr>
            <w:tcW w:w="1476" w:type="dxa"/>
          </w:tcPr>
          <w:p w:rsidR="000044FC" w:rsidRDefault="000044FC">
            <w:r>
              <w:t>Topology</w:t>
            </w:r>
          </w:p>
        </w:tc>
        <w:tc>
          <w:tcPr>
            <w:tcW w:w="1476" w:type="dxa"/>
          </w:tcPr>
          <w:p w:rsidR="000044FC" w:rsidRDefault="000044FC">
            <w:r>
              <w:t>Cable Required</w:t>
            </w:r>
          </w:p>
        </w:tc>
        <w:tc>
          <w:tcPr>
            <w:tcW w:w="1476" w:type="dxa"/>
          </w:tcPr>
          <w:p w:rsidR="000044FC" w:rsidRDefault="000044FC">
            <w:r>
              <w:t>Installation Cost</w:t>
            </w:r>
          </w:p>
        </w:tc>
        <w:tc>
          <w:tcPr>
            <w:tcW w:w="1476" w:type="dxa"/>
          </w:tcPr>
          <w:p w:rsidR="000044FC" w:rsidRDefault="000044FC">
            <w:r>
              <w:t>Fault Isolation</w:t>
            </w:r>
          </w:p>
        </w:tc>
        <w:tc>
          <w:tcPr>
            <w:tcW w:w="1476" w:type="dxa"/>
          </w:tcPr>
          <w:p w:rsidR="000044FC" w:rsidRDefault="000044FC">
            <w:r>
              <w:t>Robustness</w:t>
            </w:r>
          </w:p>
        </w:tc>
      </w:tr>
      <w:tr w:rsidR="000044FC" w:rsidRPr="000044FC" w:rsidTr="000044FC"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Mesh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High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High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Excellent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Very High</w:t>
            </w:r>
          </w:p>
        </w:tc>
      </w:tr>
      <w:tr w:rsidR="000044FC" w:rsidTr="009C4BE7">
        <w:tc>
          <w:tcPr>
            <w:tcW w:w="1476" w:type="dxa"/>
            <w:vAlign w:val="center"/>
          </w:tcPr>
          <w:p w:rsidR="000044FC" w:rsidRPr="000044FC" w:rsidRDefault="00DC29D7" w:rsidP="000044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Star</w:t>
            </w:r>
          </w:p>
        </w:tc>
        <w:tc>
          <w:tcPr>
            <w:tcW w:w="1476" w:type="dxa"/>
            <w:vAlign w:val="center"/>
          </w:tcPr>
          <w:p w:rsidR="000044FC" w:rsidRPr="000044FC" w:rsidRDefault="000044FC" w:rsidP="000044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1476" w:type="dxa"/>
            <w:vAlign w:val="center"/>
          </w:tcPr>
          <w:p w:rsidR="000044FC" w:rsidRPr="000044FC" w:rsidRDefault="000044FC" w:rsidP="000044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Easy</w:t>
            </w:r>
          </w:p>
        </w:tc>
        <w:tc>
          <w:tcPr>
            <w:tcW w:w="1476" w:type="dxa"/>
            <w:vAlign w:val="center"/>
          </w:tcPr>
          <w:p w:rsidR="000044FC" w:rsidRPr="000044FC" w:rsidRDefault="000044FC" w:rsidP="000044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1476" w:type="dxa"/>
            <w:vAlign w:val="center"/>
          </w:tcPr>
          <w:p w:rsidR="000044FC" w:rsidRPr="000044FC" w:rsidRDefault="00DC29D7" w:rsidP="000044F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</w:tr>
      <w:tr w:rsidR="000044FC" w:rsidRPr="000044FC" w:rsidTr="000044FC"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Bus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Difficult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Low</w:t>
            </w:r>
          </w:p>
        </w:tc>
      </w:tr>
      <w:tr w:rsidR="000044FC" w:rsidRPr="000044FC" w:rsidTr="000044FC"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Ring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Difficult</w:t>
            </w:r>
          </w:p>
        </w:tc>
        <w:tc>
          <w:tcPr>
            <w:tcW w:w="0" w:type="auto"/>
            <w:hideMark/>
          </w:tcPr>
          <w:p w:rsidR="000044FC" w:rsidRPr="000044FC" w:rsidRDefault="000044FC" w:rsidP="00B47F6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044F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Moderate</w:t>
            </w:r>
          </w:p>
        </w:tc>
      </w:tr>
    </w:tbl>
    <w:p w:rsidR="00DC29D7" w:rsidRDefault="00DC29D7" w:rsidP="000044FC"/>
    <w:p w:rsidR="00DC29D7" w:rsidRDefault="00DC29D7" w:rsidP="00DC29D7"/>
    <w:p w:rsidR="000044FC" w:rsidRPr="00DC29D7" w:rsidRDefault="00DC29D7" w:rsidP="00DC29D7">
      <w:pPr>
        <w:tabs>
          <w:tab w:val="left" w:pos="6150"/>
        </w:tabs>
      </w:pPr>
      <w:r>
        <w:tab/>
      </w:r>
      <w:bookmarkStart w:id="0" w:name="_GoBack"/>
      <w:bookmarkEnd w:id="0"/>
    </w:p>
    <w:sectPr w:rsidR="000044FC" w:rsidRPr="00DC2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4FC"/>
    <w:rsid w:val="00034616"/>
    <w:rsid w:val="0006063C"/>
    <w:rsid w:val="0015074B"/>
    <w:rsid w:val="0029639D"/>
    <w:rsid w:val="00326F90"/>
    <w:rsid w:val="0056202A"/>
    <w:rsid w:val="005F3F06"/>
    <w:rsid w:val="00AA1D8D"/>
    <w:rsid w:val="00B47730"/>
    <w:rsid w:val="00CB0664"/>
    <w:rsid w:val="00DC29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2D55A"/>
  <w14:defaultImageDpi w14:val="300"/>
  <w15:docId w15:val="{E4011059-6144-4C69-AF84-E974B594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4F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3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937F50-217C-4A61-925D-AECD8A678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3</cp:revision>
  <dcterms:created xsi:type="dcterms:W3CDTF">2013-12-23T23:15:00Z</dcterms:created>
  <dcterms:modified xsi:type="dcterms:W3CDTF">2025-07-15T06:24:00Z</dcterms:modified>
  <cp:category/>
</cp:coreProperties>
</file>