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A61" w:rsidRPr="00BC231C" w:rsidRDefault="004F0D61">
      <w:pPr>
        <w:pStyle w:val="Title"/>
        <w:rPr>
          <w:sz w:val="40"/>
          <w:szCs w:val="40"/>
        </w:rPr>
      </w:pPr>
      <w:r w:rsidRPr="00BC231C">
        <w:rPr>
          <w:sz w:val="40"/>
          <w:szCs w:val="40"/>
        </w:rPr>
        <w:t>Network Types and Switching</w:t>
      </w:r>
    </w:p>
    <w:p w:rsidR="00024A61" w:rsidRPr="00BC231C" w:rsidRDefault="004F0D61" w:rsidP="00BC231C">
      <w:pPr>
        <w:pStyle w:val="Heading1"/>
        <w:spacing w:before="0"/>
        <w:rPr>
          <w:rFonts w:cstheme="majorHAnsi"/>
          <w:sz w:val="22"/>
          <w:szCs w:val="22"/>
        </w:rPr>
      </w:pPr>
      <w:r w:rsidRPr="00BC231C">
        <w:rPr>
          <w:rFonts w:cstheme="majorHAnsi"/>
          <w:sz w:val="22"/>
          <w:szCs w:val="22"/>
        </w:rPr>
        <w:t>1. Network Types</w:t>
      </w:r>
    </w:p>
    <w:p w:rsidR="00024A61" w:rsidRPr="00BC231C" w:rsidRDefault="004F0D61" w:rsidP="00BC231C">
      <w:pPr>
        <w:spacing w:after="0"/>
        <w:rPr>
          <w:rFonts w:asciiTheme="majorHAnsi" w:hAnsiTheme="majorHAnsi" w:cstheme="majorHAnsi"/>
        </w:rPr>
      </w:pPr>
      <w:r w:rsidRPr="00BC231C">
        <w:rPr>
          <w:rFonts w:asciiTheme="majorHAnsi" w:hAnsiTheme="majorHAnsi" w:cstheme="majorHAnsi"/>
        </w:rPr>
        <w:br/>
        <w:t>Networks can be classified based on their geographical span and purpose. The major types include:</w:t>
      </w:r>
      <w:r w:rsidRPr="00BC231C">
        <w:rPr>
          <w:rFonts w:asciiTheme="majorHAnsi" w:hAnsiTheme="majorHAnsi" w:cstheme="majorHAnsi"/>
        </w:rPr>
        <w:br/>
      </w:r>
    </w:p>
    <w:p w:rsidR="00024A61" w:rsidRPr="00BC231C" w:rsidRDefault="004F0D61" w:rsidP="00BC231C">
      <w:pPr>
        <w:pStyle w:val="Heading2"/>
        <w:spacing w:before="0"/>
        <w:rPr>
          <w:rFonts w:cstheme="majorHAnsi"/>
          <w:sz w:val="22"/>
          <w:szCs w:val="22"/>
        </w:rPr>
      </w:pPr>
      <w:r w:rsidRPr="00BC231C">
        <w:rPr>
          <w:rFonts w:cstheme="majorHAnsi"/>
          <w:sz w:val="22"/>
          <w:szCs w:val="22"/>
        </w:rPr>
        <w:t>1.1 Local Area Network (LAN)</w:t>
      </w:r>
    </w:p>
    <w:p w:rsidR="00024A61" w:rsidRPr="00BC231C" w:rsidRDefault="004F0D61" w:rsidP="00BC231C">
      <w:pPr>
        <w:spacing w:after="0"/>
        <w:rPr>
          <w:rFonts w:asciiTheme="majorHAnsi" w:hAnsiTheme="majorHAnsi" w:cstheme="majorHAnsi"/>
        </w:rPr>
      </w:pPr>
      <w:r w:rsidRPr="00BC231C">
        <w:rPr>
          <w:rFonts w:asciiTheme="majorHAnsi" w:hAnsiTheme="majorHAnsi" w:cstheme="majorHAnsi"/>
        </w:rPr>
        <w:br/>
        <w:t>A LAN is a network that connects computers within a limited area such as a home,</w:t>
      </w:r>
      <w:r w:rsidRPr="00BC231C">
        <w:rPr>
          <w:rFonts w:asciiTheme="majorHAnsi" w:hAnsiTheme="majorHAnsi" w:cstheme="majorHAnsi"/>
        </w:rPr>
        <w:t xml:space="preserve"> school, or office building.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  <w:t>Characteristics:</w:t>
      </w:r>
      <w:r w:rsidRPr="00BC231C">
        <w:rPr>
          <w:rFonts w:asciiTheme="majorHAnsi" w:hAnsiTheme="majorHAnsi" w:cstheme="majorHAnsi"/>
        </w:rPr>
        <w:br/>
        <w:t>- High data transfer rates (typically 100 Mbps to 10 Gbps).</w:t>
      </w:r>
      <w:r w:rsidRPr="00BC231C">
        <w:rPr>
          <w:rFonts w:asciiTheme="majorHAnsi" w:hAnsiTheme="majorHAnsi" w:cstheme="majorHAnsi"/>
        </w:rPr>
        <w:br/>
        <w:t>- Covers a small geographical area.</w:t>
      </w:r>
      <w:r w:rsidRPr="00BC231C">
        <w:rPr>
          <w:rFonts w:asciiTheme="majorHAnsi" w:hAnsiTheme="majorHAnsi" w:cstheme="majorHAnsi"/>
        </w:rPr>
        <w:br/>
        <w:t>- Usually privately owned and managed.</w:t>
      </w:r>
      <w:r w:rsidRPr="00BC231C">
        <w:rPr>
          <w:rFonts w:asciiTheme="majorHAnsi" w:hAnsiTheme="majorHAnsi" w:cstheme="majorHAnsi"/>
        </w:rPr>
        <w:br/>
        <w:t>- Uses Ethernet, Wi-Fi as communication technologies.</w:t>
      </w:r>
      <w:r w:rsidRPr="00BC231C">
        <w:rPr>
          <w:rFonts w:asciiTheme="majorHAnsi" w:hAnsiTheme="majorHAnsi" w:cstheme="majorHAnsi"/>
        </w:rPr>
        <w:br/>
        <w:t>- Common LAN topolog</w:t>
      </w:r>
      <w:r w:rsidRPr="00BC231C">
        <w:rPr>
          <w:rFonts w:asciiTheme="majorHAnsi" w:hAnsiTheme="majorHAnsi" w:cstheme="majorHAnsi"/>
        </w:rPr>
        <w:t>ies include bus, star, and ring.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  <w:t>Example: Office network connecting desktops, printers, and servers.</w:t>
      </w:r>
      <w:r w:rsidRPr="00BC231C">
        <w:rPr>
          <w:rFonts w:asciiTheme="majorHAnsi" w:hAnsiTheme="majorHAnsi" w:cstheme="majorHAnsi"/>
        </w:rPr>
        <w:br/>
      </w:r>
    </w:p>
    <w:p w:rsidR="00024A61" w:rsidRPr="00BC231C" w:rsidRDefault="004F0D61" w:rsidP="00BC231C">
      <w:pPr>
        <w:pStyle w:val="Heading2"/>
        <w:spacing w:before="0"/>
        <w:rPr>
          <w:rFonts w:cstheme="majorHAnsi"/>
          <w:sz w:val="22"/>
          <w:szCs w:val="22"/>
        </w:rPr>
      </w:pPr>
      <w:r w:rsidRPr="00BC231C">
        <w:rPr>
          <w:rFonts w:cstheme="majorHAnsi"/>
          <w:sz w:val="22"/>
          <w:szCs w:val="22"/>
        </w:rPr>
        <w:t>1.2 Metropolitan Area Network (MAN)</w:t>
      </w:r>
    </w:p>
    <w:p w:rsidR="00024A61" w:rsidRPr="00BC231C" w:rsidRDefault="004F0D61" w:rsidP="00BC231C">
      <w:pPr>
        <w:spacing w:after="0"/>
        <w:rPr>
          <w:rFonts w:asciiTheme="majorHAnsi" w:hAnsiTheme="majorHAnsi" w:cstheme="majorHAnsi"/>
        </w:rPr>
      </w:pPr>
      <w:r w:rsidRPr="00BC231C">
        <w:rPr>
          <w:rFonts w:asciiTheme="majorHAnsi" w:hAnsiTheme="majorHAnsi" w:cstheme="majorHAnsi"/>
        </w:rPr>
        <w:br/>
        <w:t>A MAN covers a larger area than a LAN, such as a city or a campus.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  <w:t>Characteristics:</w:t>
      </w:r>
      <w:r w:rsidRPr="00BC231C">
        <w:rPr>
          <w:rFonts w:asciiTheme="majorHAnsi" w:hAnsiTheme="majorHAnsi" w:cstheme="majorHAnsi"/>
        </w:rPr>
        <w:br/>
        <w:t>- Spans city-wide or campus-wid</w:t>
      </w:r>
      <w:r w:rsidRPr="00BC231C">
        <w:rPr>
          <w:rFonts w:asciiTheme="majorHAnsi" w:hAnsiTheme="majorHAnsi" w:cstheme="majorHAnsi"/>
        </w:rPr>
        <w:t>e networks.</w:t>
      </w:r>
      <w:r w:rsidRPr="00BC231C">
        <w:rPr>
          <w:rFonts w:asciiTheme="majorHAnsi" w:hAnsiTheme="majorHAnsi" w:cstheme="majorHAnsi"/>
        </w:rPr>
        <w:br/>
        <w:t>- Can be public or private.</w:t>
      </w:r>
      <w:r w:rsidRPr="00BC231C">
        <w:rPr>
          <w:rFonts w:asciiTheme="majorHAnsi" w:hAnsiTheme="majorHAnsi" w:cstheme="majorHAnsi"/>
        </w:rPr>
        <w:br/>
        <w:t>- Acts as a high-speed network to allow sharing of regional resources.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  <w:t>Example: A cable TV network in a city.</w:t>
      </w:r>
      <w:r w:rsidRPr="00BC231C">
        <w:rPr>
          <w:rFonts w:asciiTheme="majorHAnsi" w:hAnsiTheme="majorHAnsi" w:cstheme="majorHAnsi"/>
        </w:rPr>
        <w:br/>
      </w:r>
    </w:p>
    <w:p w:rsidR="00024A61" w:rsidRPr="00BC231C" w:rsidRDefault="004F0D61" w:rsidP="00BC231C">
      <w:pPr>
        <w:pStyle w:val="Heading2"/>
        <w:spacing w:before="0"/>
        <w:rPr>
          <w:rFonts w:cstheme="majorHAnsi"/>
          <w:sz w:val="22"/>
          <w:szCs w:val="22"/>
        </w:rPr>
      </w:pPr>
      <w:r w:rsidRPr="00BC231C">
        <w:rPr>
          <w:rFonts w:cstheme="majorHAnsi"/>
          <w:sz w:val="22"/>
          <w:szCs w:val="22"/>
        </w:rPr>
        <w:t>1.3 Wide Area Network (WAN)</w:t>
      </w:r>
    </w:p>
    <w:p w:rsidR="00024A61" w:rsidRPr="00BC231C" w:rsidRDefault="004F0D61" w:rsidP="00BC231C">
      <w:pPr>
        <w:spacing w:after="0"/>
        <w:rPr>
          <w:rFonts w:asciiTheme="majorHAnsi" w:hAnsiTheme="majorHAnsi" w:cstheme="majorHAnsi"/>
        </w:rPr>
      </w:pPr>
      <w:r w:rsidRPr="00BC231C">
        <w:rPr>
          <w:rFonts w:asciiTheme="majorHAnsi" w:hAnsiTheme="majorHAnsi" w:cstheme="majorHAnsi"/>
        </w:rPr>
        <w:br/>
        <w:t>A WAN spans a large geographical area, often a country or continent.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  <w:t>Chara</w:t>
      </w:r>
      <w:r w:rsidRPr="00BC231C">
        <w:rPr>
          <w:rFonts w:asciiTheme="majorHAnsi" w:hAnsiTheme="majorHAnsi" w:cstheme="majorHAnsi"/>
        </w:rPr>
        <w:t>cteristics:</w:t>
      </w:r>
      <w:r w:rsidRPr="00BC231C">
        <w:rPr>
          <w:rFonts w:asciiTheme="majorHAnsi" w:hAnsiTheme="majorHAnsi" w:cstheme="majorHAnsi"/>
        </w:rPr>
        <w:br/>
        <w:t>- Lower data transfer rates compared to LANs.</w:t>
      </w:r>
      <w:r w:rsidRPr="00BC231C">
        <w:rPr>
          <w:rFonts w:asciiTheme="majorHAnsi" w:hAnsiTheme="majorHAnsi" w:cstheme="majorHAnsi"/>
        </w:rPr>
        <w:br/>
        <w:t>- Utilizes routers and public telecommunication links.</w:t>
      </w:r>
      <w:r w:rsidRPr="00BC231C">
        <w:rPr>
          <w:rFonts w:asciiTheme="majorHAnsi" w:hAnsiTheme="majorHAnsi" w:cstheme="majorHAnsi"/>
        </w:rPr>
        <w:br/>
        <w:t>- Interconnects LANs and MANs.</w:t>
      </w:r>
      <w:r w:rsidRPr="00BC231C">
        <w:rPr>
          <w:rFonts w:asciiTheme="majorHAnsi" w:hAnsiTheme="majorHAnsi" w:cstheme="majorHAnsi"/>
        </w:rPr>
        <w:br/>
        <w:t>- Can be private (enterprise WANs) or public (the Internet).</w:t>
      </w:r>
      <w:r w:rsidRPr="00BC231C">
        <w:rPr>
          <w:rFonts w:asciiTheme="majorHAnsi" w:hAnsiTheme="majorHAnsi" w:cstheme="majorHAnsi"/>
        </w:rPr>
        <w:br/>
      </w:r>
      <w:bookmarkStart w:id="0" w:name="_GoBack"/>
      <w:bookmarkEnd w:id="0"/>
      <w:r w:rsidRPr="00BC231C">
        <w:rPr>
          <w:rFonts w:asciiTheme="majorHAnsi" w:hAnsiTheme="majorHAnsi" w:cstheme="majorHAnsi"/>
        </w:rPr>
        <w:lastRenderedPageBreak/>
        <w:br/>
        <w:t>Example: The Internet.</w:t>
      </w:r>
      <w:r w:rsidRPr="00BC231C">
        <w:rPr>
          <w:rFonts w:asciiTheme="majorHAnsi" w:hAnsiTheme="majorHAnsi" w:cstheme="majorHAnsi"/>
        </w:rPr>
        <w:br/>
      </w:r>
    </w:p>
    <w:p w:rsidR="00024A61" w:rsidRPr="00BC231C" w:rsidRDefault="004F0D61">
      <w:pPr>
        <w:pStyle w:val="Heading2"/>
        <w:rPr>
          <w:rFonts w:cstheme="majorHAnsi"/>
          <w:sz w:val="22"/>
          <w:szCs w:val="22"/>
        </w:rPr>
      </w:pPr>
      <w:r w:rsidRPr="00BC231C">
        <w:rPr>
          <w:rFonts w:cstheme="majorHAnsi"/>
          <w:sz w:val="22"/>
          <w:szCs w:val="22"/>
        </w:rPr>
        <w:t>1.4 Comparison between LAN</w:t>
      </w:r>
      <w:r w:rsidRPr="00BC231C">
        <w:rPr>
          <w:rFonts w:cstheme="majorHAnsi"/>
          <w:sz w:val="22"/>
          <w:szCs w:val="22"/>
        </w:rPr>
        <w:t xml:space="preserve"> and WAN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4"/>
        <w:gridCol w:w="2924"/>
        <w:gridCol w:w="2924"/>
      </w:tblGrid>
      <w:tr w:rsidR="0076394E" w:rsidRPr="00BC231C" w:rsidTr="0076394E">
        <w:trPr>
          <w:trHeight w:val="429"/>
        </w:trPr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WAN</w:t>
            </w:r>
          </w:p>
        </w:tc>
      </w:tr>
      <w:tr w:rsidR="0076394E" w:rsidRPr="00BC231C" w:rsidTr="0076394E">
        <w:trPr>
          <w:trHeight w:val="677"/>
        </w:trPr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Area Covered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Small (building, campus)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Large (cities, countries)</w:t>
            </w:r>
          </w:p>
        </w:tc>
      </w:tr>
      <w:tr w:rsidR="0076394E" w:rsidRPr="00BC231C" w:rsidTr="0076394E">
        <w:trPr>
          <w:trHeight w:val="690"/>
        </w:trPr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Ownership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Usually one entity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Multiple entities</w:t>
            </w:r>
          </w:p>
        </w:tc>
      </w:tr>
      <w:tr w:rsidR="0076394E" w:rsidRPr="00BC231C" w:rsidTr="0076394E">
        <w:trPr>
          <w:trHeight w:val="677"/>
        </w:trPr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Data Rate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High (up to 10 Gbps)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Lower (Kbps to Gbps)</w:t>
            </w:r>
          </w:p>
        </w:tc>
      </w:tr>
      <w:tr w:rsidR="0076394E" w:rsidRPr="00BC231C" w:rsidTr="0076394E">
        <w:trPr>
          <w:trHeight w:val="429"/>
        </w:trPr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Delay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Higher</w:t>
            </w:r>
          </w:p>
        </w:tc>
      </w:tr>
      <w:tr w:rsidR="0076394E" w:rsidRPr="00BC231C" w:rsidTr="0076394E">
        <w:trPr>
          <w:trHeight w:val="677"/>
        </w:trPr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Technologies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Ethernet, Wi-Fi</w:t>
            </w:r>
          </w:p>
        </w:tc>
        <w:tc>
          <w:tcPr>
            <w:tcW w:w="2924" w:type="dxa"/>
          </w:tcPr>
          <w:p w:rsidR="0076394E" w:rsidRPr="00BC231C" w:rsidRDefault="0076394E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Frame Relay, ATM, MPLS</w:t>
            </w:r>
          </w:p>
        </w:tc>
      </w:tr>
    </w:tbl>
    <w:p w:rsidR="00024A61" w:rsidRPr="00BC231C" w:rsidRDefault="004F0D61">
      <w:pPr>
        <w:pStyle w:val="Heading1"/>
        <w:rPr>
          <w:rFonts w:cstheme="majorHAnsi"/>
          <w:sz w:val="22"/>
          <w:szCs w:val="22"/>
        </w:rPr>
      </w:pPr>
      <w:r w:rsidRPr="00BC231C">
        <w:rPr>
          <w:rFonts w:cstheme="majorHAnsi"/>
          <w:sz w:val="22"/>
          <w:szCs w:val="22"/>
        </w:rPr>
        <w:t>2. Switching</w:t>
      </w:r>
    </w:p>
    <w:p w:rsidR="00024A61" w:rsidRPr="00BC231C" w:rsidRDefault="004F0D61">
      <w:pPr>
        <w:rPr>
          <w:rFonts w:asciiTheme="majorHAnsi" w:hAnsiTheme="majorHAnsi" w:cstheme="majorHAnsi"/>
        </w:rPr>
      </w:pPr>
      <w:r w:rsidRPr="00BC231C">
        <w:rPr>
          <w:rFonts w:asciiTheme="majorHAnsi" w:hAnsiTheme="majorHAnsi" w:cstheme="majorHAnsi"/>
        </w:rPr>
        <w:br/>
        <w:t>Switching is a method used to forward data from source to destination in a network. The three major switching techniques are:</w:t>
      </w:r>
      <w:r w:rsidRPr="00BC231C">
        <w:rPr>
          <w:rFonts w:asciiTheme="majorHAnsi" w:hAnsiTheme="majorHAnsi" w:cstheme="majorHAnsi"/>
        </w:rPr>
        <w:br/>
      </w:r>
    </w:p>
    <w:p w:rsidR="00024A61" w:rsidRPr="00BC231C" w:rsidRDefault="004F0D61">
      <w:pPr>
        <w:pStyle w:val="Heading2"/>
        <w:rPr>
          <w:rFonts w:cstheme="majorHAnsi"/>
          <w:sz w:val="22"/>
          <w:szCs w:val="22"/>
        </w:rPr>
      </w:pPr>
      <w:r w:rsidRPr="00BC231C">
        <w:rPr>
          <w:rFonts w:cstheme="majorHAnsi"/>
          <w:sz w:val="22"/>
          <w:szCs w:val="22"/>
        </w:rPr>
        <w:t>2.1 Circuit Switching</w:t>
      </w:r>
    </w:p>
    <w:p w:rsidR="00024A61" w:rsidRPr="00BC231C" w:rsidRDefault="004F0D61">
      <w:pPr>
        <w:rPr>
          <w:rFonts w:asciiTheme="majorHAnsi" w:hAnsiTheme="majorHAnsi" w:cstheme="majorHAnsi"/>
        </w:rPr>
      </w:pPr>
      <w:r w:rsidRPr="00BC231C">
        <w:rPr>
          <w:rFonts w:asciiTheme="majorHAnsi" w:hAnsiTheme="majorHAnsi" w:cstheme="majorHAnsi"/>
        </w:rPr>
        <w:br/>
        <w:t xml:space="preserve">In circuit switching, a dedicated communication path is established </w:t>
      </w:r>
      <w:r w:rsidRPr="00BC231C">
        <w:rPr>
          <w:rFonts w:asciiTheme="majorHAnsi" w:hAnsiTheme="majorHAnsi" w:cstheme="majorHAnsi"/>
        </w:rPr>
        <w:t>between two parties for the duration of the session.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  <w:t>Phases:</w:t>
      </w:r>
      <w:r w:rsidRPr="00BC231C">
        <w:rPr>
          <w:rFonts w:asciiTheme="majorHAnsi" w:hAnsiTheme="majorHAnsi" w:cstheme="majorHAnsi"/>
        </w:rPr>
        <w:br/>
        <w:t>1. Connection Establishment</w:t>
      </w:r>
      <w:r w:rsidRPr="00BC231C">
        <w:rPr>
          <w:rFonts w:asciiTheme="majorHAnsi" w:hAnsiTheme="majorHAnsi" w:cstheme="majorHAnsi"/>
        </w:rPr>
        <w:br/>
        <w:t>2. Data Transfer</w:t>
      </w:r>
      <w:r w:rsidRPr="00BC231C">
        <w:rPr>
          <w:rFonts w:asciiTheme="majorHAnsi" w:hAnsiTheme="majorHAnsi" w:cstheme="majorHAnsi"/>
        </w:rPr>
        <w:br/>
        <w:t>3. Connection Teardown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  <w:t>- Consistent and guaranteed transmission rate.</w:t>
      </w:r>
      <w:r w:rsidRPr="00BC231C">
        <w:rPr>
          <w:rFonts w:asciiTheme="majorHAnsi" w:hAnsiTheme="majorHAnsi" w:cstheme="majorHAnsi"/>
        </w:rPr>
        <w:br/>
        <w:t>- Suitable for real-time voice communication.</w:t>
      </w:r>
      <w:r w:rsidRPr="00BC231C">
        <w:rPr>
          <w:rFonts w:asciiTheme="majorHAnsi" w:hAnsiTheme="majorHAnsi" w:cstheme="majorHAnsi"/>
        </w:rPr>
        <w:br/>
        <w:t>- Inefficient for bursty data.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t>Example: Traditional telephone networks.</w:t>
      </w:r>
      <w:r w:rsidRPr="00BC231C">
        <w:rPr>
          <w:rFonts w:asciiTheme="majorHAnsi" w:hAnsiTheme="majorHAnsi" w:cstheme="majorHAnsi"/>
        </w:rPr>
        <w:br/>
      </w:r>
    </w:p>
    <w:p w:rsidR="00024A61" w:rsidRPr="00BC231C" w:rsidRDefault="004F0D61">
      <w:pPr>
        <w:pStyle w:val="Heading2"/>
        <w:rPr>
          <w:rFonts w:cstheme="majorHAnsi"/>
          <w:sz w:val="22"/>
          <w:szCs w:val="22"/>
        </w:rPr>
      </w:pPr>
      <w:r w:rsidRPr="00BC231C">
        <w:rPr>
          <w:rFonts w:cstheme="majorHAnsi"/>
          <w:sz w:val="22"/>
          <w:szCs w:val="22"/>
        </w:rPr>
        <w:lastRenderedPageBreak/>
        <w:t>2.2 Packet Switching</w:t>
      </w:r>
    </w:p>
    <w:p w:rsidR="00BC231C" w:rsidRDefault="004F0D61" w:rsidP="00BC231C">
      <w:pPr>
        <w:spacing w:after="0"/>
        <w:rPr>
          <w:rFonts w:asciiTheme="majorHAnsi" w:hAnsiTheme="majorHAnsi" w:cstheme="majorHAnsi"/>
        </w:rPr>
      </w:pPr>
      <w:r w:rsidRPr="00BC231C">
        <w:rPr>
          <w:rFonts w:asciiTheme="majorHAnsi" w:hAnsiTheme="majorHAnsi" w:cstheme="majorHAnsi"/>
        </w:rPr>
        <w:br/>
        <w:t>In packet switching, data is divided into packets and transmitted independently over the network.</w:t>
      </w: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</w:rPr>
        <w:br/>
        <w:t>Types:</w:t>
      </w:r>
      <w:r w:rsidRPr="00BC231C">
        <w:rPr>
          <w:rFonts w:asciiTheme="majorHAnsi" w:hAnsiTheme="majorHAnsi" w:cstheme="majorHAnsi"/>
        </w:rPr>
        <w:br/>
        <w:t>- Datagram Packet Switching: Packets routed independently (e.g., Internet).</w:t>
      </w:r>
      <w:r w:rsidRPr="00BC231C">
        <w:rPr>
          <w:rFonts w:asciiTheme="majorHAnsi" w:hAnsiTheme="majorHAnsi" w:cstheme="majorHAnsi"/>
        </w:rPr>
        <w:br/>
        <w:t xml:space="preserve">- Virtual </w:t>
      </w:r>
      <w:r w:rsidRPr="00BC231C">
        <w:rPr>
          <w:rFonts w:asciiTheme="majorHAnsi" w:hAnsiTheme="majorHAnsi" w:cstheme="majorHAnsi"/>
        </w:rPr>
        <w:t xml:space="preserve">Circuit Packet Switching: </w:t>
      </w:r>
    </w:p>
    <w:p w:rsidR="00BC231C" w:rsidRDefault="00BC231C" w:rsidP="00BC231C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</w:t>
      </w:r>
      <w:r w:rsidR="004F0D61" w:rsidRPr="00BC231C">
        <w:rPr>
          <w:rFonts w:asciiTheme="majorHAnsi" w:hAnsiTheme="majorHAnsi" w:cstheme="majorHAnsi"/>
        </w:rPr>
        <w:t>All packet</w:t>
      </w:r>
      <w:r>
        <w:rPr>
          <w:rFonts w:asciiTheme="majorHAnsi" w:hAnsiTheme="majorHAnsi" w:cstheme="majorHAnsi"/>
        </w:rPr>
        <w:t>s follow the same logical path.</w:t>
      </w:r>
      <w:r w:rsidR="004F0D61" w:rsidRPr="00BC231C">
        <w:rPr>
          <w:rFonts w:asciiTheme="majorHAnsi" w:hAnsiTheme="majorHAnsi" w:cstheme="majorHAnsi"/>
        </w:rPr>
        <w:br/>
        <w:t>- Efficient and scalable.</w:t>
      </w:r>
      <w:r w:rsidR="004F0D61" w:rsidRPr="00BC231C">
        <w:rPr>
          <w:rFonts w:asciiTheme="majorHAnsi" w:hAnsiTheme="majorHAnsi" w:cstheme="majorHAnsi"/>
        </w:rPr>
        <w:br/>
        <w:t>- Suitable for data networks.</w:t>
      </w:r>
    </w:p>
    <w:p w:rsidR="00024A61" w:rsidRDefault="004F0D61" w:rsidP="00BC231C">
      <w:pPr>
        <w:spacing w:after="0"/>
        <w:rPr>
          <w:rFonts w:asciiTheme="majorHAnsi" w:hAnsiTheme="majorHAnsi" w:cstheme="majorHAnsi"/>
          <w:color w:val="E36C0A" w:themeColor="accent6" w:themeShade="BF"/>
        </w:rPr>
      </w:pPr>
      <w:r w:rsidRPr="00BC231C">
        <w:rPr>
          <w:rFonts w:asciiTheme="majorHAnsi" w:hAnsiTheme="majorHAnsi" w:cstheme="majorHAnsi"/>
        </w:rPr>
        <w:br/>
      </w:r>
      <w:r w:rsidRPr="00BC231C">
        <w:rPr>
          <w:rFonts w:asciiTheme="majorHAnsi" w:hAnsiTheme="majorHAnsi" w:cstheme="majorHAnsi"/>
          <w:color w:val="E36C0A" w:themeColor="accent6" w:themeShade="BF"/>
        </w:rPr>
        <w:t xml:space="preserve">2.3 Circuit-Switched </w:t>
      </w:r>
      <w:proofErr w:type="gramStart"/>
      <w:r w:rsidRPr="00BC231C">
        <w:rPr>
          <w:rFonts w:asciiTheme="majorHAnsi" w:hAnsiTheme="majorHAnsi" w:cstheme="majorHAnsi"/>
          <w:color w:val="E36C0A" w:themeColor="accent6" w:themeShade="BF"/>
        </w:rPr>
        <w:t>vs</w:t>
      </w:r>
      <w:proofErr w:type="gramEnd"/>
      <w:r w:rsidRPr="00BC231C">
        <w:rPr>
          <w:rFonts w:asciiTheme="majorHAnsi" w:hAnsiTheme="majorHAnsi" w:cstheme="majorHAnsi"/>
          <w:color w:val="E36C0A" w:themeColor="accent6" w:themeShade="BF"/>
        </w:rPr>
        <w:t xml:space="preserve"> Packet-Switched Networks</w:t>
      </w:r>
    </w:p>
    <w:p w:rsidR="00BC231C" w:rsidRPr="00BC231C" w:rsidRDefault="00BC231C" w:rsidP="00BC231C">
      <w:pPr>
        <w:spacing w:after="0"/>
        <w:rPr>
          <w:rFonts w:asciiTheme="majorHAnsi" w:hAnsiTheme="majorHAnsi" w:cstheme="maj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4A61" w:rsidRPr="00BC231C"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Circuit Switching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Packet Switching</w:t>
            </w:r>
          </w:p>
        </w:tc>
      </w:tr>
      <w:tr w:rsidR="00024A61" w:rsidRPr="00BC231C"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Path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Fixed path established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Dynamic r</w:t>
            </w:r>
            <w:r w:rsidRPr="00BC231C">
              <w:rPr>
                <w:rFonts w:asciiTheme="majorHAnsi" w:hAnsiTheme="majorHAnsi" w:cstheme="majorHAnsi"/>
              </w:rPr>
              <w:t>outing</w:t>
            </w:r>
          </w:p>
        </w:tc>
      </w:tr>
      <w:tr w:rsidR="00024A61" w:rsidRPr="00BC231C"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Resource Allocation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Dedicated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On demand</w:t>
            </w:r>
          </w:p>
        </w:tc>
      </w:tr>
      <w:tr w:rsidR="00024A61" w:rsidRPr="00BC231C"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Setup Time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Required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Not required (for datagram)</w:t>
            </w:r>
          </w:p>
        </w:tc>
      </w:tr>
      <w:tr w:rsidR="00024A61" w:rsidRPr="00BC231C"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Delay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Constant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Variable</w:t>
            </w:r>
          </w:p>
        </w:tc>
      </w:tr>
      <w:tr w:rsidR="00024A61" w:rsidRPr="00BC231C"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Efficiency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High</w:t>
            </w:r>
          </w:p>
        </w:tc>
      </w:tr>
      <w:tr w:rsidR="00024A61" w:rsidRPr="00BC231C"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Complexity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High</w:t>
            </w:r>
          </w:p>
        </w:tc>
      </w:tr>
      <w:tr w:rsidR="00024A61" w:rsidRPr="00BC231C"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Use Case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Voice communication</w:t>
            </w:r>
          </w:p>
        </w:tc>
        <w:tc>
          <w:tcPr>
            <w:tcW w:w="2880" w:type="dxa"/>
          </w:tcPr>
          <w:p w:rsidR="00024A61" w:rsidRPr="00BC231C" w:rsidRDefault="004F0D61">
            <w:pPr>
              <w:rPr>
                <w:rFonts w:asciiTheme="majorHAnsi" w:hAnsiTheme="majorHAnsi" w:cstheme="majorHAnsi"/>
              </w:rPr>
            </w:pPr>
            <w:r w:rsidRPr="00BC231C">
              <w:rPr>
                <w:rFonts w:asciiTheme="majorHAnsi" w:hAnsiTheme="majorHAnsi" w:cstheme="majorHAnsi"/>
              </w:rPr>
              <w:t>Data communication</w:t>
            </w:r>
          </w:p>
        </w:tc>
      </w:tr>
    </w:tbl>
    <w:p w:rsidR="004F0D61" w:rsidRPr="00BC231C" w:rsidRDefault="004F0D61">
      <w:pPr>
        <w:rPr>
          <w:rFonts w:asciiTheme="majorHAnsi" w:hAnsiTheme="majorHAnsi" w:cstheme="majorHAnsi"/>
        </w:rPr>
      </w:pPr>
    </w:p>
    <w:sectPr w:rsidR="004F0D61" w:rsidRPr="00BC23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A61"/>
    <w:rsid w:val="00034616"/>
    <w:rsid w:val="0006063C"/>
    <w:rsid w:val="0015074B"/>
    <w:rsid w:val="0029639D"/>
    <w:rsid w:val="00326F90"/>
    <w:rsid w:val="004F0D61"/>
    <w:rsid w:val="0076394E"/>
    <w:rsid w:val="00AA1D8D"/>
    <w:rsid w:val="00B47730"/>
    <w:rsid w:val="00BC23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13A6C"/>
  <w14:defaultImageDpi w14:val="300"/>
  <w15:docId w15:val="{1A0F2771-EDEF-4C7D-B1E0-65583D52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6F16A4-0D41-46F1-A1BF-47CF66F6A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3</cp:revision>
  <dcterms:created xsi:type="dcterms:W3CDTF">2013-12-23T23:15:00Z</dcterms:created>
  <dcterms:modified xsi:type="dcterms:W3CDTF">2025-07-15T06:53:00Z</dcterms:modified>
  <cp:category/>
</cp:coreProperties>
</file>