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FDC" w:rsidRPr="00603FAD" w:rsidRDefault="00603FAD">
      <w:pPr>
        <w:pStyle w:val="Title"/>
        <w:jc w:val="center"/>
        <w:rPr>
          <w:sz w:val="32"/>
          <w:szCs w:val="32"/>
        </w:rPr>
      </w:pPr>
      <w:r w:rsidRPr="00603FAD">
        <w:rPr>
          <w:sz w:val="32"/>
          <w:szCs w:val="32"/>
        </w:rPr>
        <w:t>Carrier Sense Multiple Access with Collision Detection (CSMA/CD)</w:t>
      </w:r>
      <w:bookmarkStart w:id="0" w:name="_GoBack"/>
      <w:bookmarkEnd w:id="0"/>
    </w:p>
    <w:p w:rsidR="00243FDC" w:rsidRDefault="00603FAD">
      <w:pPr>
        <w:pStyle w:val="Heading1"/>
      </w:pPr>
      <w:r>
        <w:t>1. Motivation</w:t>
      </w:r>
    </w:p>
    <w:p w:rsidR="00243FDC" w:rsidRDefault="00603FAD">
      <w:r>
        <w:t>ALOHA protocols had poor channel utilization:</w:t>
      </w:r>
      <w:r>
        <w:br/>
        <w:t xml:space="preserve"> - Pure ALOHA max throughput ≈ 18%.</w:t>
      </w:r>
      <w:r>
        <w:br/>
        <w:t xml:space="preserve"> - Slotted ALOHA max throughput ≈ 37%.</w:t>
      </w:r>
      <w:r>
        <w:br/>
      </w:r>
      <w:r>
        <w:br/>
        <w:t xml:space="preserve">Persistent and non-persistent CSMA improved </w:t>
      </w:r>
      <w:r>
        <w:t>utilization by listening before transmitting. However, if two stations sense the channel to be idle and transmit simultaneously, collisions still occur.</w:t>
      </w:r>
      <w:r>
        <w:br/>
      </w:r>
      <w:r>
        <w:br/>
        <w:t>Idea: Do not finish transmitting once a collision occurs. Abort transmission immediately after detecti</w:t>
      </w:r>
      <w:r>
        <w:t>ng a collision. This strategy saves time and bandwidth.</w:t>
      </w:r>
      <w:r>
        <w:br/>
      </w:r>
      <w:r>
        <w:br/>
        <w:t>This technique is Carrier Sense Multiple Access with Collision Detection (CSMA/CD), the foundation of classic Ethernet (IEEE 802.3).</w:t>
      </w:r>
    </w:p>
    <w:p w:rsidR="00243FDC" w:rsidRDefault="00603FAD">
      <w:pPr>
        <w:pStyle w:val="Heading1"/>
      </w:pPr>
      <w:r>
        <w:t>2. Collision Detection: How It Works</w:t>
      </w:r>
    </w:p>
    <w:p w:rsidR="00243FDC" w:rsidRDefault="00603FAD">
      <w:r>
        <w:t xml:space="preserve"> - Analog process: Station li</w:t>
      </w:r>
      <w:r>
        <w:t>stens to the channel while transmitting.</w:t>
      </w:r>
      <w:r>
        <w:br/>
        <w:t xml:space="preserve"> - If transmitted signal ≠ received signal → collision detected.</w:t>
      </w:r>
      <w:r>
        <w:br/>
      </w:r>
      <w:r>
        <w:br/>
        <w:t>Requirements:</w:t>
      </w:r>
      <w:r>
        <w:br/>
        <w:t xml:space="preserve"> - Received signal must not be extremely weaker than transmitted signal (problem in wireless).</w:t>
      </w:r>
      <w:r>
        <w:br/>
        <w:t xml:space="preserve"> - Modulation scheme must allow collisio</w:t>
      </w:r>
      <w:r>
        <w:t>ns to be detectable (e.g., voltages must show interference).</w:t>
      </w:r>
      <w:r>
        <w:br/>
      </w:r>
      <w:r>
        <w:br/>
        <w:t>Example: A 0V + 0V collision may be undetectable.</w:t>
      </w:r>
    </w:p>
    <w:p w:rsidR="00243FDC" w:rsidRDefault="00603FAD">
      <w:pPr>
        <w:pStyle w:val="Heading1"/>
      </w:pPr>
      <w:r>
        <w:t>3. Conceptual Model (Fig. 4-5)</w:t>
      </w:r>
    </w:p>
    <w:p w:rsidR="00243FDC" w:rsidRDefault="00603FAD">
      <w:r>
        <w:t>CSMA/CD operates in 3 states:</w:t>
      </w:r>
      <w:r>
        <w:br/>
        <w:t xml:space="preserve"> 1. Contention Period – multiple stations attempt transmission, collisions possible</w:t>
      </w:r>
      <w:r>
        <w:t>.</w:t>
      </w:r>
      <w:r>
        <w:br/>
        <w:t xml:space="preserve"> 2. Transmission Period – one station seizes channel and transmits frame fully.</w:t>
      </w:r>
      <w:r>
        <w:br/>
        <w:t xml:space="preserve"> 3. Idle Period – no transmission (stations have no data).</w:t>
      </w:r>
    </w:p>
    <w:p w:rsidR="00243FDC" w:rsidRDefault="00603FAD">
      <w:pPr>
        <w:pStyle w:val="Heading1"/>
      </w:pPr>
      <w:r>
        <w:t>4. Contention and Collision Timing</w:t>
      </w:r>
    </w:p>
    <w:p w:rsidR="00243FDC" w:rsidRDefault="00603FAD">
      <w:r>
        <w:t>Key parameter: Propagation time (τ) between farthest stations.</w:t>
      </w:r>
      <w:r>
        <w:br/>
      </w:r>
      <w:r>
        <w:br/>
      </w:r>
      <w:r>
        <w:lastRenderedPageBreak/>
        <w:t>Worst-case colli</w:t>
      </w:r>
      <w:r>
        <w:t>sion detection:</w:t>
      </w:r>
      <w:r>
        <w:br/>
        <w:t xml:space="preserve"> - At t0: Station A begins transmitting.</w:t>
      </w:r>
      <w:r>
        <w:br/>
        <w:t xml:space="preserve"> - At t0 + τ − ε: Station B starts (just before A’s signal arrives).</w:t>
      </w:r>
      <w:r>
        <w:br/>
        <w:t xml:space="preserve"> - B detects collision immediately and stops, but noise reaches A only at t0 + 2τ − ε.</w:t>
      </w:r>
      <w:r>
        <w:br/>
      </w:r>
      <w:r>
        <w:br/>
        <w:t>Conclusion:</w:t>
      </w:r>
      <w:r>
        <w:br/>
        <w:t xml:space="preserve"> - A station must transmit for</w:t>
      </w:r>
      <w:r>
        <w:t xml:space="preserve"> at least 2τ without hearing a collision before it has seized the channel.</w:t>
      </w:r>
      <w:r>
        <w:br/>
        <w:t xml:space="preserve"> - Thus, slot time = 2τ in CSMA/CD.</w:t>
      </w:r>
    </w:p>
    <w:p w:rsidR="00243FDC" w:rsidRDefault="00603FAD">
      <w:pPr>
        <w:pStyle w:val="Heading1"/>
      </w:pPr>
      <w:r>
        <w:t>5. Relation to Slotted ALOHA</w:t>
      </w:r>
    </w:p>
    <w:p w:rsidR="00243FDC" w:rsidRDefault="00603FAD">
      <w:r>
        <w:t>CSMA/CD contention resembles slotted ALOHA, but slot = 2τ.</w:t>
      </w:r>
      <w:r>
        <w:br/>
      </w:r>
      <w:r>
        <w:br/>
        <w:t>Difference:</w:t>
      </w:r>
      <w:r>
        <w:br/>
        <w:t xml:space="preserve"> - In CSMA/CD, once a station seizes the cha</w:t>
      </w:r>
      <w:r>
        <w:t>nnel, it transmits the full frame.</w:t>
      </w:r>
      <w:r>
        <w:br/>
        <w:t xml:space="preserve"> - In ALOHA, transmission is restricted to slots.</w:t>
      </w:r>
      <w:r>
        <w:br/>
      </w:r>
      <w:r>
        <w:br/>
        <w:t>Result: Much higher throughput, especially when frame length ≫ propagation time.</w:t>
      </w:r>
    </w:p>
    <w:p w:rsidR="00243FDC" w:rsidRDefault="00603FAD">
      <w:pPr>
        <w:pStyle w:val="Heading1"/>
      </w:pPr>
      <w:r>
        <w:t>6. Random Access Protocol Comparisons (Fig. 4-4)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43FDC">
        <w:tc>
          <w:tcPr>
            <w:tcW w:w="2880" w:type="dxa"/>
          </w:tcPr>
          <w:p w:rsidR="00243FDC" w:rsidRDefault="00603FAD">
            <w:r>
              <w:t>Protocol</w:t>
            </w:r>
          </w:p>
        </w:tc>
        <w:tc>
          <w:tcPr>
            <w:tcW w:w="2880" w:type="dxa"/>
          </w:tcPr>
          <w:p w:rsidR="00243FDC" w:rsidRDefault="00603FAD">
            <w:r>
              <w:t>Max Throughput</w:t>
            </w:r>
          </w:p>
        </w:tc>
        <w:tc>
          <w:tcPr>
            <w:tcW w:w="2880" w:type="dxa"/>
          </w:tcPr>
          <w:p w:rsidR="00243FDC" w:rsidRDefault="00603FAD">
            <w:r>
              <w:t>Key Characterist</w:t>
            </w:r>
            <w:r>
              <w:t>ics</w:t>
            </w:r>
          </w:p>
        </w:tc>
      </w:tr>
      <w:tr w:rsidR="00243FDC">
        <w:tc>
          <w:tcPr>
            <w:tcW w:w="2880" w:type="dxa"/>
          </w:tcPr>
          <w:p w:rsidR="00243FDC" w:rsidRDefault="00603FAD">
            <w:r>
              <w:t>Pure ALOHA</w:t>
            </w:r>
          </w:p>
        </w:tc>
        <w:tc>
          <w:tcPr>
            <w:tcW w:w="2880" w:type="dxa"/>
          </w:tcPr>
          <w:p w:rsidR="00243FDC" w:rsidRDefault="00603FAD">
            <w:r>
              <w:t>≈ 18%</w:t>
            </w:r>
          </w:p>
        </w:tc>
        <w:tc>
          <w:tcPr>
            <w:tcW w:w="2880" w:type="dxa"/>
          </w:tcPr>
          <w:p w:rsidR="00243FDC" w:rsidRDefault="00603FAD">
            <w:r>
              <w:t>Random send, no slots, high collision rate</w:t>
            </w:r>
          </w:p>
        </w:tc>
      </w:tr>
      <w:tr w:rsidR="00243FDC">
        <w:tc>
          <w:tcPr>
            <w:tcW w:w="2880" w:type="dxa"/>
          </w:tcPr>
          <w:p w:rsidR="00243FDC" w:rsidRDefault="00603FAD">
            <w:r>
              <w:t>Slotted ALOHA</w:t>
            </w:r>
          </w:p>
        </w:tc>
        <w:tc>
          <w:tcPr>
            <w:tcW w:w="2880" w:type="dxa"/>
          </w:tcPr>
          <w:p w:rsidR="00243FDC" w:rsidRDefault="00603FAD">
            <w:r>
              <w:t>≈ 37%</w:t>
            </w:r>
          </w:p>
        </w:tc>
        <w:tc>
          <w:tcPr>
            <w:tcW w:w="2880" w:type="dxa"/>
          </w:tcPr>
          <w:p w:rsidR="00243FDC" w:rsidRDefault="00603FAD">
            <w:r>
              <w:t>Synchronization in slots, fewer collisions</w:t>
            </w:r>
          </w:p>
        </w:tc>
      </w:tr>
      <w:tr w:rsidR="00243FDC">
        <w:tc>
          <w:tcPr>
            <w:tcW w:w="2880" w:type="dxa"/>
          </w:tcPr>
          <w:p w:rsidR="00243FDC" w:rsidRDefault="00603FAD">
            <w:r>
              <w:t>1-Persistent CSMA</w:t>
            </w:r>
          </w:p>
        </w:tc>
        <w:tc>
          <w:tcPr>
            <w:tcW w:w="2880" w:type="dxa"/>
          </w:tcPr>
          <w:p w:rsidR="00243FDC" w:rsidRDefault="00603FAD">
            <w:r>
              <w:t>Higher than ALOHA</w:t>
            </w:r>
          </w:p>
        </w:tc>
        <w:tc>
          <w:tcPr>
            <w:tcW w:w="2880" w:type="dxa"/>
          </w:tcPr>
          <w:p w:rsidR="00243FDC" w:rsidRDefault="00603FAD">
            <w:r>
              <w:t>Always transmits when idle, collision-prone</w:t>
            </w:r>
          </w:p>
        </w:tc>
      </w:tr>
      <w:tr w:rsidR="00243FDC">
        <w:tc>
          <w:tcPr>
            <w:tcW w:w="2880" w:type="dxa"/>
          </w:tcPr>
          <w:p w:rsidR="00243FDC" w:rsidRDefault="00603FAD">
            <w:r>
              <w:t>Non-Persistent CSMA</w:t>
            </w:r>
          </w:p>
        </w:tc>
        <w:tc>
          <w:tcPr>
            <w:tcW w:w="2880" w:type="dxa"/>
          </w:tcPr>
          <w:p w:rsidR="00243FDC" w:rsidRDefault="00603FAD">
            <w:r>
              <w:t>Better than 1-persistent</w:t>
            </w:r>
          </w:p>
        </w:tc>
        <w:tc>
          <w:tcPr>
            <w:tcW w:w="2880" w:type="dxa"/>
          </w:tcPr>
          <w:p w:rsidR="00243FDC" w:rsidRDefault="00603FAD">
            <w:r>
              <w:t>Waits random time, less greedy</w:t>
            </w:r>
          </w:p>
        </w:tc>
      </w:tr>
      <w:tr w:rsidR="00243FDC">
        <w:tc>
          <w:tcPr>
            <w:tcW w:w="2880" w:type="dxa"/>
          </w:tcPr>
          <w:p w:rsidR="00243FDC" w:rsidRDefault="00603FAD">
            <w:r>
              <w:t>p-Persistent CSMA</w:t>
            </w:r>
          </w:p>
        </w:tc>
        <w:tc>
          <w:tcPr>
            <w:tcW w:w="2880" w:type="dxa"/>
          </w:tcPr>
          <w:p w:rsidR="00243FDC" w:rsidRDefault="00603FAD">
            <w:r>
              <w:t>Adjustable</w:t>
            </w:r>
          </w:p>
        </w:tc>
        <w:tc>
          <w:tcPr>
            <w:tcW w:w="2880" w:type="dxa"/>
          </w:tcPr>
          <w:p w:rsidR="00243FDC" w:rsidRDefault="00603FAD">
            <w:r>
              <w:t>Transmits with probability p when idle</w:t>
            </w:r>
          </w:p>
        </w:tc>
      </w:tr>
      <w:tr w:rsidR="00243FDC">
        <w:tc>
          <w:tcPr>
            <w:tcW w:w="2880" w:type="dxa"/>
          </w:tcPr>
          <w:p w:rsidR="00243FDC" w:rsidRDefault="00603FAD">
            <w:r>
              <w:t>CSMA/CD</w:t>
            </w:r>
          </w:p>
        </w:tc>
        <w:tc>
          <w:tcPr>
            <w:tcW w:w="2880" w:type="dxa"/>
          </w:tcPr>
          <w:p w:rsidR="00243FDC" w:rsidRDefault="00603FAD">
            <w:r>
              <w:t>Best among these</w:t>
            </w:r>
          </w:p>
        </w:tc>
        <w:tc>
          <w:tcPr>
            <w:tcW w:w="2880" w:type="dxa"/>
          </w:tcPr>
          <w:p w:rsidR="00243FDC" w:rsidRDefault="00603FAD">
            <w:r>
              <w:t>Detects collisions early, aborts transmission (Ethernet)</w:t>
            </w:r>
          </w:p>
        </w:tc>
      </w:tr>
    </w:tbl>
    <w:p w:rsidR="00243FDC" w:rsidRDefault="00603FAD">
      <w:r>
        <w:t>Example p values:</w:t>
      </w:r>
      <w:r>
        <w:br/>
        <w:t xml:space="preserve"> - 0.01-persistent CSMA → very patient (low collisions</w:t>
      </w:r>
      <w:r>
        <w:t>, high delay).</w:t>
      </w:r>
      <w:r>
        <w:br/>
        <w:t xml:space="preserve"> - 0.1-persistent CSMA → moderate.</w:t>
      </w:r>
      <w:r>
        <w:br/>
      </w:r>
      <w:r>
        <w:lastRenderedPageBreak/>
        <w:t xml:space="preserve"> - 0.5-persistent CSMA → balanced.</w:t>
      </w:r>
      <w:r>
        <w:br/>
        <w:t xml:space="preserve"> - 1-persistent CSMA → greedy (more collisions).</w:t>
      </w:r>
    </w:p>
    <w:p w:rsidR="00243FDC" w:rsidRDefault="00603FAD">
      <w:pPr>
        <w:pStyle w:val="Heading1"/>
      </w:pPr>
      <w:r>
        <w:t>7. Advantages of CSMA/CD</w:t>
      </w:r>
    </w:p>
    <w:p w:rsidR="00243FDC" w:rsidRDefault="00603FAD">
      <w:r>
        <w:t xml:space="preserve"> - Minimizes wasted channel capacity by stopping collided transmissions quickly.</w:t>
      </w:r>
      <w:r>
        <w:br/>
        <w:t xml:space="preserve"> - Provides effi</w:t>
      </w:r>
      <w:r>
        <w:t>cient utilization for wired LANs.</w:t>
      </w:r>
      <w:r>
        <w:br/>
        <w:t xml:space="preserve"> - Foundation of Ethernet’s Binary Exponential Backoff algorithm.</w:t>
      </w:r>
    </w:p>
    <w:p w:rsidR="00243FDC" w:rsidRDefault="00603FAD">
      <w:pPr>
        <w:pStyle w:val="Heading1"/>
      </w:pPr>
      <w:r>
        <w:t>8. Limitations of CSMA/CD</w:t>
      </w:r>
    </w:p>
    <w:p w:rsidR="00243FDC" w:rsidRDefault="00603FAD">
      <w:r>
        <w:t xml:space="preserve"> - Ineffective in wireless networks due to weak received signals.</w:t>
      </w:r>
      <w:r>
        <w:br/>
        <w:t xml:space="preserve"> - Requires shared medium (coaxial cable, bus topology).</w:t>
      </w:r>
      <w:r>
        <w:br/>
        <w:t xml:space="preserve"> - Larg</w:t>
      </w:r>
      <w:r>
        <w:t>ely obsolete today due to switched Ethernet.</w:t>
      </w:r>
    </w:p>
    <w:p w:rsidR="00243FDC" w:rsidRDefault="00603FAD">
      <w:pPr>
        <w:pStyle w:val="Heading1"/>
      </w:pPr>
      <w:r>
        <w:t>Summary</w:t>
      </w:r>
    </w:p>
    <w:p w:rsidR="00243FDC" w:rsidRDefault="00603FAD">
      <w:r>
        <w:t xml:space="preserve">CSMA/CD improves CSMA by detecting and aborting collisions early. With a slot size of 2τ, it prevents long wasted transmissions, leading to higher throughput than ALOHA and CSMA variants. It was central </w:t>
      </w:r>
      <w:r>
        <w:t>to Ethernet’s success in LANs, though modern switched Ethernet no longer requires it.</w:t>
      </w:r>
    </w:p>
    <w:sectPr w:rsidR="00243F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3FDC"/>
    <w:rsid w:val="0029639D"/>
    <w:rsid w:val="00326F90"/>
    <w:rsid w:val="00603FA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5E80D65-30AB-47BC-85C2-93FCF9A67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F8666F-1035-4E8C-BEED-B16820CE7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SVSNS</cp:lastModifiedBy>
  <cp:revision>2</cp:revision>
  <dcterms:created xsi:type="dcterms:W3CDTF">2013-12-23T23:15:00Z</dcterms:created>
  <dcterms:modified xsi:type="dcterms:W3CDTF">2025-09-08T04:46:00Z</dcterms:modified>
  <cp:category/>
</cp:coreProperties>
</file>