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Spring 2024: CS5720 Neural Networks &amp; Deep Learning - ICP-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5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</w:t>
      </w:r>
    </w:p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Sai Preetham Nagaswaram  (700743350)</w:t>
      </w:r>
    </w:p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eastAsia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GitHub Link: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"https://github.com/Saipreethamnagaswaram/Neural-Network-Deep-Learning/tree/190eef2916a5ac3981650474cb4da0ef2074bbe1/Assignment%205"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/>
          <w:rtl w:val="0"/>
          <w:lang w:val="en-US"/>
        </w:rPr>
        <w:t>https://github.com/Saipreethamnagaswaram/Neural-Network-Deep-Learning/tree/190eef2916a5ac3981650474cb4da0ef2074bbe1/Assignment%205</w:t>
      </w:r>
      <w:r>
        <w:rPr>
          <w:rFonts w:hint="default" w:ascii="Times New Roman" w:hAnsi="Times New Roman" w:eastAsia="Times New Roman"/>
          <w:lang w:val="en-US"/>
        </w:rPr>
        <w:fldChar w:fldCharType="end"/>
      </w:r>
      <w:r>
        <w:rPr>
          <w:rFonts w:hint="default" w:ascii="Times New Roman" w:hAnsi="Times New Roman" w:eastAsia="Times New Roman"/>
          <w:lang w:val="en-US"/>
        </w:rPr>
        <w:t xml:space="preserve"> 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eastAsia="Times New Roman"/>
          <w:rtl w:val="0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1. Implement Naïve Bayes method using scikit-learn library 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Use dataset available with name </w:t>
      </w:r>
      <w:r>
        <w:rPr>
          <w:rFonts w:hint="default" w:ascii="Times New Roman Regular" w:hAnsi="Times New Roman Regular" w:eastAsia="Cambria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glass 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Use </w:t>
      </w:r>
      <w:r>
        <w:rPr>
          <w:rFonts w:hint="default" w:ascii="Times New Roman Regular" w:hAnsi="Times New Roman Regular" w:eastAsia="Cambria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train_test_split </w:t>
      </w: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to create training and testing part 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default" w:ascii="Times New Roman Regular" w:hAnsi="Times New Roman Regular" w:eastAsia="Consolas" w:cs="Times New Roman Regular"/>
          <w:color w:val="222222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Evaluate the model on </w:t>
      </w:r>
      <w:r>
        <w:rPr>
          <w:rFonts w:hint="default" w:ascii="Times New Roman Regular" w:hAnsi="Times New Roman Regular" w:eastAsia="Cambria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part </w:t>
      </w: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using score and </w:t>
      </w:r>
    </w:p>
    <w:p>
      <w:pPr>
        <w:keepNext w:val="0"/>
        <w:keepLines w:val="0"/>
        <w:widowControl/>
        <w:suppressLineNumbers w:val="0"/>
        <w:ind w:firstLine="360" w:firstLineChars="150"/>
        <w:jc w:val="both"/>
        <w:rPr>
          <w:rFonts w:hint="default" w:ascii="Times New Roman Regular" w:hAnsi="Times New Roman Regular" w:eastAsia="Consolas" w:cs="Times New Roman Regular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Consolas" w:cs="Times New Roman Regular"/>
          <w:color w:val="222222"/>
          <w:kern w:val="0"/>
          <w:sz w:val="24"/>
          <w:szCs w:val="24"/>
          <w:lang w:val="en-US" w:eastAsia="zh-CN" w:bidi="ar"/>
        </w:rPr>
        <w:t xml:space="preserve">classification_report(y_true, y_pred)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&amp; Output 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34710" cy="4644390"/>
            <wp:effectExtent l="0" t="0" r="8890" b="3810"/>
            <wp:docPr id="4" name="Picture 4" descr="Screenshot 2024-02-12 at 9.57.3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12 at 9.57.35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35980" cy="1594485"/>
            <wp:effectExtent l="0" t="0" r="7620" b="5715"/>
            <wp:docPr id="5" name="Picture 5" descr="Screenshot 2024-02-12 at 9.57.5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2-12 at 9.57.51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2. Implement linear SVM method using scikit library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Use the same dataset above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Use </w:t>
      </w:r>
      <w:r>
        <w:rPr>
          <w:rFonts w:hint="default" w:ascii="Times New Roman Regular" w:hAnsi="Times New Roman Regular" w:eastAsia="Cambria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train_test_split </w:t>
      </w: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to create training and testing part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 Regular" w:hAnsi="Times New Roman Regular" w:eastAsia="Consolas" w:cs="Times New Roman Regular"/>
          <w:color w:val="222222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Evaluate the model on </w:t>
      </w:r>
      <w:r>
        <w:rPr>
          <w:rFonts w:hint="default" w:ascii="Times New Roman Regular" w:hAnsi="Times New Roman Regular" w:eastAsia="Cambria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part </w:t>
      </w: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 xml:space="preserve">using score and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Consolas" w:cs="Times New Roman Regular"/>
          <w:color w:val="222222"/>
          <w:kern w:val="0"/>
          <w:sz w:val="24"/>
          <w:szCs w:val="24"/>
          <w:lang w:val="en-US" w:eastAsia="zh-CN" w:bidi="ar"/>
        </w:rPr>
        <w:t xml:space="preserve">classification_report(y_true, y_pred)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Cambria" w:cs="Times New Roman Regular"/>
          <w:color w:val="000000"/>
          <w:kern w:val="0"/>
          <w:sz w:val="24"/>
          <w:szCs w:val="24"/>
          <w:lang w:val="en-US" w:eastAsia="zh-CN" w:bidi="ar"/>
        </w:rPr>
        <w:t>Which algorithm you got better accuracy? Can you justify why?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b/>
          <w:bCs/>
          <w:lang w:val="en-US"/>
        </w:rPr>
        <w:t xml:space="preserve">Solution &amp; </w:t>
      </w:r>
      <w: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</w:p>
    <w:p>
      <w:pP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5935980" cy="4513580"/>
            <wp:effectExtent l="0" t="0" r="7620" b="7620"/>
            <wp:docPr id="6" name="Picture 6" descr="Screenshot 2024-02-12 at 9.56.2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2-12 at 9.56.25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7FBBBF6"/>
    <w:rsid w:val="2A1EC4D3"/>
    <w:rsid w:val="6BF54808"/>
    <w:rsid w:val="7AFFA308"/>
    <w:rsid w:val="7E8FE1FC"/>
    <w:rsid w:val="95FB0358"/>
    <w:rsid w:val="984C324A"/>
    <w:rsid w:val="9DBE9087"/>
    <w:rsid w:val="C5DD8CB5"/>
    <w:rsid w:val="DD7CC1E4"/>
    <w:rsid w:val="F5DFF6A1"/>
    <w:rsid w:val="F65F2FE6"/>
    <w:rsid w:val="FFBD3A70"/>
    <w:rsid w:val="FFDF8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character" w:customStyle="1" w:styleId="14">
    <w:name w:val="s1"/>
    <w:uiPriority w:val="0"/>
    <w:rPr>
      <w:u w:val="single"/>
    </w:rPr>
  </w:style>
  <w:style w:type="paragraph" w:customStyle="1" w:styleId="1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ScaleCrop>false</ScaleCrop>
  <LinksUpToDate>false</LinksUpToDate>
  <Application>WPS Office_5.0.0.7908_F1E327BC-269C-435d-A152-05C5408002CA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2024-01-23T10:12:00Z</dcterms:created>
  <dc:creator>Data</dc:creator>
  <cp:lastModifiedBy>Sai PreethamNagaswaram</cp:lastModifiedBy>
  <dcterms:modified xsi:type="dcterms:W3CDTF">2024-02-12T22:24:33Z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