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LAB Logbook</w:t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</w:t>
      </w:r>
    </w:p>
    <w:p w:rsidR="00000000" w:rsidDel="00000000" w:rsidP="00000000" w:rsidRDefault="00000000" w:rsidRPr="00000000" w14:paraId="00000004">
      <w:pPr>
        <w:jc w:val="both"/>
        <w:rPr>
          <w:sz w:val="44"/>
          <w:szCs w:val="44"/>
          <w:u w:val="single"/>
        </w:rPr>
      </w:pPr>
      <w:r w:rsidDel="00000000" w:rsidR="00000000" w:rsidRPr="00000000">
        <w:rPr/>
        <w:drawing>
          <wp:inline distB="0" distT="0" distL="0" distR="0">
            <wp:extent cx="5000625" cy="3771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sz w:val="20"/>
          <w:szCs w:val="20"/>
          <w:rtl w:val="0"/>
        </w:rPr>
        <w:t xml:space="preserve">Test Accuracy: 0.901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"sequential_1"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64)                704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32)                2080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dense_6 (Dense)             (None, 1)                 33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2817 (11.00 KB)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2817 (11.00 KB)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blue line graph with numbers&#10;&#10;AI-generated content may be incorrect." id="8" name="image1.png"/>
            <a:graphic>
              <a:graphicData uri="http://schemas.openxmlformats.org/drawingml/2006/picture">
                <pic:pic>
                  <pic:nvPicPr>
                    <pic:cNvPr descr="A blue line graph with numbers&#10;&#10;AI-generated content may be incorrect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 : 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O1 : 0.823</w:t>
      </w:r>
    </w:p>
    <w:p w:rsidR="00000000" w:rsidDel="00000000" w:rsidP="00000000" w:rsidRDefault="00000000" w:rsidRPr="00000000" w14:paraId="0000002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O2 : 0.823</w:t>
      </w:r>
    </w:p>
    <w:p w:rsidR="00000000" w:rsidDel="00000000" w:rsidP="00000000" w:rsidRDefault="00000000" w:rsidRPr="00000000" w14:paraId="0000002D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3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313/313 - 0s - loss: 0.3622 - accuracy: 0.8799 - 211ms/epoch - 673us/step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Test accuracy: 0.8798999786376953</w:t>
      </w:r>
    </w:p>
    <w:p w:rsidR="00000000" w:rsidDel="00000000" w:rsidP="00000000" w:rsidRDefault="00000000" w:rsidRPr="00000000" w14:paraId="0000003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flatten (Flatten)           (None, 784)               0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69)                54165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96)                6720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129)               12513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229)               29770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329)               75670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dense_5 (Dense)             (None, 12)                3960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182798 (714.05 KB)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182798 (714.05 KB)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4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History of Losses after every Epoch</w:t>
      </w:r>
    </w:p>
    <w:p w:rsidR="00000000" w:rsidDel="00000000" w:rsidP="00000000" w:rsidRDefault="00000000" w:rsidRPr="00000000" w14:paraId="0000005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426056" cy="2926712"/>
            <wp:effectExtent b="0" l="0" r="0" t="0"/>
            <wp:docPr descr="A graph with a line graph&#10;&#10;AI-generated content may be incorrect." id="7" name="image6.png"/>
            <a:graphic>
              <a:graphicData uri="http://schemas.openxmlformats.org/drawingml/2006/picture">
                <pic:pic>
                  <pic:nvPicPr>
                    <pic:cNvPr descr="A graph with a line graph&#10;&#10;AI-generated content may be incorrect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56" cy="2926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60486" cy="4012635"/>
            <wp:effectExtent b="0" l="0" r="0" t="0"/>
            <wp:docPr descr="A graph with blue dots&#10;&#10;AI-generated content may be incorrect." id="10" name="image13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86" cy="4012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Task2: Model summary</w:t>
      </w:r>
    </w:p>
    <w:p w:rsidR="00000000" w:rsidDel="00000000" w:rsidP="00000000" w:rsidRDefault="00000000" w:rsidRPr="00000000" w14:paraId="0000005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905798" cy="4003980"/>
            <wp:effectExtent b="0" l="0" r="0" t="0"/>
            <wp:docPr descr="A computer screen shot of a program code&#10;&#10;AI-generated content may be incorrect." id="9" name="image2.png"/>
            <a:graphic>
              <a:graphicData uri="http://schemas.openxmlformats.org/drawingml/2006/picture">
                <pic:pic>
                  <pic:nvPicPr>
                    <pic:cNvPr descr="A computer screen shot of a program code&#10;&#10;AI-generated content may be incorrect.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798" cy="4003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Model: "sequential"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Layer (type)                Output Shape              Param #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 (Dense)               (None, 20)                400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dense_1 (Dense)             (None, 30)                630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dense_2 (Dense)             (None, 40)                1240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dense_3 (Dense)             (None, 50)                2050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dense_4 (Dense)             (None, 1)                 51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=================================================================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Total params: 4371 (17.07 KB)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Trainable params: 4371 (17.07 KB)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Non-trainable params: 0 (0.00 Byte)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Menlo" w:cs="Menlo" w:eastAsia="Menlo" w:hAnsi="Menlo"/>
          <w:color w:val="000000"/>
          <w:sz w:val="20"/>
          <w:szCs w:val="20"/>
        </w:rPr>
      </w:pPr>
      <w:r w:rsidDel="00000000" w:rsidR="00000000" w:rsidRPr="00000000">
        <w:rPr>
          <w:rFonts w:ascii="Menlo" w:cs="Menlo" w:eastAsia="Menlo" w:hAnsi="Menlo"/>
          <w:color w:val="000000"/>
          <w:sz w:val="20"/>
          <w:szCs w:val="20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6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5</w:t>
      </w:r>
    </w:p>
    <w:p w:rsidR="00000000" w:rsidDel="00000000" w:rsidP="00000000" w:rsidRDefault="00000000" w:rsidRPr="00000000" w14:paraId="0000006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Task1: Model building code and model summary.</w:t>
      </w:r>
    </w:p>
    <w:p w:rsidR="00000000" w:rsidDel="00000000" w:rsidP="00000000" w:rsidRDefault="00000000" w:rsidRPr="00000000" w14:paraId="0000006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6301474" cy="3307883"/>
            <wp:effectExtent b="0" l="0" r="0" t="0"/>
            <wp:docPr descr="A screenshot of a computer program&#10;&#10;AI-generated content may be incorrect." id="12" name="image1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474" cy="3307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3249295"/>
            <wp:effectExtent b="0" l="0" r="0" t="0"/>
            <wp:docPr descr="A screenshot of a computer&#10;&#10;AI-generated content may be incorrect." id="11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hd w:fill="ffffff" w:val="clear"/>
        <w:spacing w:after="242" w:before="363" w:lineRule="auto"/>
        <w:rPr>
          <w:rFonts w:ascii="Calibri" w:cs="Calibri" w:eastAsia="Calibri" w:hAnsi="Calibri"/>
          <w:b w:val="0"/>
          <w:bCs w:val="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u w:val="single"/>
          <w:rtl w:val="0"/>
        </w:rPr>
        <w:t xml:space="preserve">Task 2: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8"/>
          <w:szCs w:val="28"/>
          <w:rtl w:val="0"/>
        </w:rPr>
        <w:t xml:space="preserve">Graphical representation depicting the train loss and validation loss trends (4 graphs)</w:t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080000" cy="3771900"/>
            <wp:effectExtent b="0" l="0" r="0" t="0"/>
            <wp:docPr descr="A graph with blue and orange lines&#10;&#10;AI-generated content may be incorrect." id="14" name="image12.png"/>
            <a:graphic>
              <a:graphicData uri="http://schemas.openxmlformats.org/drawingml/2006/picture">
                <pic:pic>
                  <pic:nvPicPr>
                    <pic:cNvPr descr="A graph with blue and orange lines&#10;&#10;AI-generated content may be incorrect."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3" name="image7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7" name="image7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776220"/>
            <wp:effectExtent b="0" l="0" r="0" t="0"/>
            <wp:docPr descr="A graph of a graph&#10;&#10;AI-generated content may be incorrect." id="15" name="image7.png"/>
            <a:graphic>
              <a:graphicData uri="http://schemas.openxmlformats.org/drawingml/2006/picture">
                <pic:pic>
                  <pic:nvPicPr>
                    <pic:cNvPr descr="A graph of a graph&#10;&#10;AI-generated content may be incorrect."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6</w:t>
      </w:r>
    </w:p>
    <w:p w:rsidR="00000000" w:rsidDel="00000000" w:rsidP="00000000" w:rsidRDefault="00000000" w:rsidRPr="00000000" w14:paraId="0000007A">
      <w:pPr>
        <w:jc w:val="both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1.</w:t>
      </w:r>
    </w:p>
    <w:p w:rsidR="00000000" w:rsidDel="00000000" w:rsidP="00000000" w:rsidRDefault="00000000" w:rsidRPr="00000000" w14:paraId="0000007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4130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rtl w:val="0"/>
        </w:rPr>
        <w:t xml:space="preserve">2.</w:t>
      </w:r>
      <w:r w:rsidDel="00000000" w:rsidR="00000000" w:rsidRPr="00000000">
        <w:rPr>
          <w:sz w:val="44"/>
          <w:szCs w:val="4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early_stop = EarlyStopping(monitor='val_loss',patience=9)</w:t>
      </w:r>
    </w:p>
    <w:p w:rsidR="00000000" w:rsidDel="00000000" w:rsidP="00000000" w:rsidRDefault="00000000" w:rsidRPr="00000000" w14:paraId="0000008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6110288" cy="417195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17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3. Plot of Validation</w:t>
      </w:r>
    </w:p>
    <w:p w:rsidR="00000000" w:rsidDel="00000000" w:rsidP="00000000" w:rsidRDefault="00000000" w:rsidRPr="00000000" w14:paraId="0000008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37465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Test Loss</w:t>
      </w:r>
    </w:p>
    <w:p w:rsidR="00000000" w:rsidDel="00000000" w:rsidP="00000000" w:rsidRDefault="00000000" w:rsidRPr="00000000" w14:paraId="0000008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813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4. Optimal number of Epochs =10.</w:t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5.Plot of the Checking Forecast for the last 12 months.</w:t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946400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7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/>
        <w:drawing>
          <wp:inline distB="0" distT="0" distL="0" distR="0">
            <wp:extent cx="5731510" cy="2306320"/>
            <wp:effectExtent b="0" l="0" r="0" t="0"/>
            <wp:docPr descr="A graph of a line graph&#10;&#10;AI-generated content may be incorrect." id="23" name="image18.png"/>
            <a:graphic>
              <a:graphicData uri="http://schemas.openxmlformats.org/drawingml/2006/picture">
                <pic:pic>
                  <pic:nvPicPr>
                    <pic:cNvPr descr="A graph of a line graph&#10;&#10;AI-generated content may be incorrect."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36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90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early_stop = EarlyStopping(monitor=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1515"/>
          <w:sz w:val="21"/>
          <w:szCs w:val="21"/>
          <w:u w:val="none"/>
          <w:shd w:fill="auto" w:val="clear"/>
          <w:vertAlign w:val="baseline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,patience=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16644"/>
          <w:sz w:val="21"/>
          <w:szCs w:val="21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precision    recall  f1-score   support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0       0.55      0.55      0.55      1000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1       0.56      0.59      0.58      1000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2       0.41      0.29      0.34      1000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3       0.35      0.33      0.34      1000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4       0.42      0.45      0.43      1000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5       0.44      0.37      0.40      1000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6       0.49      0.58      0.53      1000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7       0.51      0.59      0.54      1000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highlight w:val="white"/>
          <w:u w:val="none"/>
          <w:vertAlign w:val="baseline"/>
          <w:rtl w:val="0"/>
        </w:rPr>
        <w:t xml:space="preserve">         8       0.65      0.66      0.65      1000</w:t>
      </w:r>
    </w:p>
    <w:p w:rsidR="00000000" w:rsidDel="00000000" w:rsidP="00000000" w:rsidRDefault="00000000" w:rsidRPr="00000000" w14:paraId="0000009E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   9       0.55      0.58      0.56      1000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accuracy                           0.50     10000</w:t>
      </w:r>
    </w:p>
    <w:p w:rsidR="00000000" w:rsidDel="00000000" w:rsidP="00000000" w:rsidRDefault="00000000" w:rsidRPr="00000000" w14:paraId="000000A0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macro avg       0.49      0.50      0.49     10000</w:t>
      </w:r>
    </w:p>
    <w:p w:rsidR="00000000" w:rsidDel="00000000" w:rsidP="00000000" w:rsidRDefault="00000000" w:rsidRPr="00000000" w14:paraId="000000A1">
      <w:pPr>
        <w:spacing w:after="0" w:line="240" w:lineRule="auto"/>
        <w:ind w:left="360" w:firstLine="0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weighted avg       0.49      0.50      0.49     10000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0" distT="0" distL="0" distR="0">
            <wp:extent cx="5731510" cy="2309495"/>
            <wp:effectExtent b="0" l="0" r="0" t="0"/>
            <wp:docPr descr="A colorful bar chart with black text&#10;&#10;AI-generated content may be incorrect." id="24" name="image16.png"/>
            <a:graphic>
              <a:graphicData uri="http://schemas.openxmlformats.org/drawingml/2006/picture">
                <pic:pic>
                  <pic:nvPicPr>
                    <pic:cNvPr descr="A colorful bar chart with black text&#10;&#10;AI-generated content may be incorrect."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8</w:t>
      </w:r>
    </w:p>
    <w:p w:rsidR="00000000" w:rsidDel="00000000" w:rsidP="00000000" w:rsidRDefault="00000000" w:rsidRPr="00000000" w14:paraId="000000A6">
      <w:pPr>
        <w:ind w:left="720" w:firstLine="0"/>
        <w:jc w:val="both"/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5"/>
          <w:szCs w:val="25"/>
          <w:u w:val="single"/>
          <w:rtl w:val="0"/>
        </w:rPr>
        <w:t xml:space="preserve">Model Summary</w:t>
      </w:r>
    </w:p>
    <w:p w:rsidR="00000000" w:rsidDel="00000000" w:rsidP="00000000" w:rsidRDefault="00000000" w:rsidRPr="00000000" w14:paraId="000000A7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Model: "sequential"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000000" w:rsidDel="00000000" w:rsidP="00000000" w:rsidRDefault="00000000" w:rsidRPr="00000000" w14:paraId="000000AA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Layer (type)         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Output Shape          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       Param # 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┃</w:t>
      </w:r>
    </w:p>
    <w:p w:rsidR="00000000" w:rsidDel="00000000" w:rsidP="00000000" w:rsidRDefault="00000000" w:rsidRPr="00000000" w14:paraId="000000AB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000000" w:rsidDel="00000000" w:rsidP="00000000" w:rsidRDefault="00000000" w:rsidRPr="00000000" w14:paraId="000000AC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lstm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LSTM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│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47,600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D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000000" w:rsidDel="00000000" w:rsidP="00000000" w:rsidRDefault="00000000" w:rsidRPr="00000000" w14:paraId="000000AE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│ dense (</w:t>
      </w:r>
      <w:r w:rsidDel="00000000" w:rsidR="00000000" w:rsidRPr="00000000">
        <w:rPr>
          <w:rFonts w:ascii="Courier New" w:cs="Courier New" w:eastAsia="Courier New" w:hAnsi="Courier New"/>
          <w:color w:val="0087ff"/>
          <w:sz w:val="21"/>
          <w:szCs w:val="21"/>
          <w:rtl w:val="0"/>
        </w:rPr>
        <w:t xml:space="preserve">Dense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     │ (</w:t>
      </w:r>
      <w:r w:rsidDel="00000000" w:rsidR="00000000" w:rsidRPr="00000000">
        <w:rPr>
          <w:rFonts w:ascii="Courier New" w:cs="Courier New" w:eastAsia="Courier New" w:hAnsi="Courier New"/>
          <w:color w:val="00d7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)              │          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202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│</w:t>
      </w:r>
    </w:p>
    <w:p w:rsidR="00000000" w:rsidDel="00000000" w:rsidP="00000000" w:rsidRDefault="00000000" w:rsidRPr="00000000" w14:paraId="000000AF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000000" w:rsidDel="00000000" w:rsidP="00000000" w:rsidRDefault="00000000" w:rsidRPr="00000000" w14:paraId="000000B0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Total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2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47,802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(186.73 KB)</w:t>
      </w:r>
    </w:p>
    <w:p w:rsidR="00000000" w:rsidDel="00000000" w:rsidP="00000000" w:rsidRDefault="00000000" w:rsidRPr="00000000" w14:paraId="000000B4">
      <w:pPr>
        <w:shd w:fill="ffffff" w:val="clear"/>
        <w:spacing w:after="0" w:line="276" w:lineRule="auto"/>
        <w:ind w:left="72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jc w:val="both"/>
        <w:rPr>
          <w:rFonts w:ascii="Courier New" w:cs="Courier New" w:eastAsia="Courier New" w:hAnsi="Courier New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rtl w:val="0"/>
        </w:rPr>
        <w:t xml:space="preserve">Non-trainable params: </w:t>
      </w:r>
      <w:r w:rsidDel="00000000" w:rsidR="00000000" w:rsidRPr="00000000">
        <w:rPr>
          <w:rFonts w:ascii="Courier New" w:cs="Courier New" w:eastAsia="Courier New" w:hAnsi="Courier New"/>
          <w:color w:val="00af00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(0.00 B)</w:t>
      </w:r>
    </w:p>
    <w:p w:rsidR="00000000" w:rsidDel="00000000" w:rsidP="00000000" w:rsidRDefault="00000000" w:rsidRPr="00000000" w14:paraId="000000B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color w:val="1f1f1f"/>
          <w:sz w:val="21"/>
          <w:szCs w:val="21"/>
          <w:rtl w:val="0"/>
        </w:rPr>
        <w:t xml:space="preserve">None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0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71d49"/>
          <w:sz w:val="24"/>
          <w:szCs w:val="24"/>
          <w:highlight w:val="white"/>
          <w:u w:val="single"/>
          <w:rtl w:val="0"/>
        </w:rPr>
        <w:t xml:space="preserve">model fit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ind w:left="72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</w:rPr>
        <w:drawing>
          <wp:inline distB="114300" distT="114300" distL="114300" distR="114300">
            <wp:extent cx="5334000" cy="413385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334000" cy="4152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68600"/>
            <wp:effectExtent b="0" l="0" r="0" t="0"/>
            <wp:docPr id="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</w:rPr>
        <w:drawing>
          <wp:inline distB="114300" distT="114300" distL="114300" distR="114300">
            <wp:extent cx="5731200" cy="2794000"/>
            <wp:effectExtent b="0" l="0" r="0" t="0"/>
            <wp:docPr id="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9 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model checkpoint and early stopping code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es = EarlyStopping(monitor=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patience=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mc = ModelCheckpoint(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'best_Trand-Flat_model_LSTM_GOLD.keras'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save_best_only=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Code and training result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history = model.fit(X_train, y_train, batch_size=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epochs=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validation_split=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verbose=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callbacks=[es, mc],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class_weight=class_weight_dict)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u w:val="single"/>
          <w:rtl w:val="0"/>
        </w:rPr>
        <w:t xml:space="preserve">classification report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precision    recall  f1-score   support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0.0       0.89      1.00      0.94      1058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     1.0       0.00      0.00      0.00       137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 accuracy                           0.89      1195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   macro avg       0.44      0.50      0.47      1195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  <w:rtl w:val="0"/>
        </w:rPr>
        <w:t xml:space="preserve">weighted avg       0.78      0.89      0.83      1195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f1f1f"/>
          <w:sz w:val="21"/>
          <w:szCs w:val="21"/>
          <w:highlight w:val="white"/>
          <w:u w:val="single"/>
          <w:rtl w:val="0"/>
        </w:rPr>
        <w:t xml:space="preserve">Accuracy detail graph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z w:val="21"/>
          <w:szCs w:val="21"/>
          <w:highlight w:val="white"/>
        </w:rPr>
        <w:drawing>
          <wp:inline distB="114300" distT="114300" distL="114300" distR="114300">
            <wp:extent cx="5295900" cy="4162425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10</w:t>
      </w:r>
    </w:p>
    <w:p w:rsidR="00000000" w:rsidDel="00000000" w:rsidP="00000000" w:rsidRDefault="00000000" w:rsidRPr="00000000" w14:paraId="000000ED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11</w:t>
      </w:r>
    </w:p>
    <w:p w:rsidR="00000000" w:rsidDel="00000000" w:rsidP="00000000" w:rsidRDefault="00000000" w:rsidRPr="00000000" w14:paraId="000000EF">
      <w:pPr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sz w:val="44"/>
          <w:szCs w:val="44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Lab 12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rial"/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14.png"/><Relationship Id="rId24" Type="http://schemas.openxmlformats.org/officeDocument/2006/relationships/image" Target="media/image20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9.png"/><Relationship Id="rId25" Type="http://schemas.openxmlformats.org/officeDocument/2006/relationships/image" Target="media/image23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7.png"/><Relationship Id="rId7" Type="http://schemas.openxmlformats.org/officeDocument/2006/relationships/image" Target="media/image9.png"/><Relationship Id="rId8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8.png"/><Relationship Id="rId16" Type="http://schemas.openxmlformats.org/officeDocument/2006/relationships/image" Target="media/image3.png"/><Relationship Id="rId19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hbyGfzq+zWVmqd72/Z4BUZfOA==">CgMxLjA4AHIhMWZpTXByMF9aalVvVFdZM2xoMERJZVJQeDMzSEg2YnIy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