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DB058">
      <w:pPr>
        <w:pStyle w:val="36"/>
        <w:jc w:val="left"/>
        <w:rPr>
          <w:rFonts w:hint="default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en-US"/>
        </w:rPr>
        <w:t>Name: Saira Irshad</w:t>
      </w:r>
    </w:p>
    <w:p w14:paraId="10F9BF07">
      <w:pPr>
        <w:pStyle w:val="36"/>
        <w:jc w:val="left"/>
        <w:rPr>
          <w:rFonts w:hint="default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en-US"/>
        </w:rPr>
        <w:t>Roll no: SU92-BSAIM-f24_121</w:t>
      </w:r>
    </w:p>
    <w:p w14:paraId="7818C558">
      <w:pPr>
        <w:pStyle w:val="36"/>
        <w:jc w:val="left"/>
        <w:rPr>
          <w:rFonts w:hint="default"/>
          <w:b/>
          <w:bCs/>
          <w:sz w:val="32"/>
          <w:szCs w:val="32"/>
          <w:shd w:val="clear" w:color="auto" w:fill="auto"/>
          <w:lang w:val="en-US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en-US"/>
        </w:rPr>
        <w:t>Submitted To: Sir Rasik Ali</w:t>
      </w:r>
    </w:p>
    <w:p w14:paraId="443B3193">
      <w:pPr>
        <w:pStyle w:val="36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val="en-US"/>
        </w:rPr>
        <w:t>Section: BSAI-3b</w:t>
      </w:r>
    </w:p>
    <w:p w14:paraId="0D7DC01F">
      <w:pPr>
        <w:rPr>
          <w:rFonts w:hint="default"/>
          <w:lang w:val="en-US"/>
        </w:rPr>
      </w:pPr>
    </w:p>
    <w:p w14:paraId="3158C0D6">
      <w:pPr>
        <w:pStyle w:val="3"/>
        <w:bidi w:val="0"/>
      </w:pPr>
      <w:r>
        <w:t>Model-Based Reflex Agent in Artificial Intelligence</w:t>
      </w:r>
    </w:p>
    <w:p w14:paraId="0A4B5567">
      <w:r>
        <w:t>A Model-Based Reflex Agent is a type of intelligent agent in Artificial Intelligence (AI) that maintains an internal state or memory of the environment. Unlike simple reflex agents, which only react to current percepts, a model-based agent uses stored data to make better decisions.</w:t>
      </w:r>
    </w:p>
    <w:p w14:paraId="495F32FD">
      <w:pPr>
        <w:pStyle w:val="2"/>
      </w:pPr>
      <w:r>
        <w:t>1. How Model-Based Reflex Agent Works</w:t>
      </w:r>
    </w:p>
    <w:p w14:paraId="0BCDE322">
      <w:r>
        <w:t>1. **Sensors**: Collect input from the environment (e.g., current temperature, current room).</w:t>
      </w:r>
      <w:r>
        <w:br w:type="textWrapping"/>
      </w:r>
      <w:r>
        <w:t>2. **Internal Model**: Maintains environment data (e.g., stored room temperatures and heater states).</w:t>
      </w:r>
      <w:r>
        <w:br w:type="textWrapping"/>
      </w:r>
      <w:r>
        <w:t>3. **Performance Function**: Checks whether a similar state has been encountered before. If yes, it retrieves the decision from memory; otherwise, it makes a new decision based on rules.</w:t>
      </w:r>
      <w:r>
        <w:br w:type="textWrapping"/>
      </w:r>
      <w:r>
        <w:t>4. **Memory (Knowledge Base)**: Stores past experiences in a file (memory.txt) for future use.</w:t>
      </w:r>
      <w:r>
        <w:br w:type="textWrapping"/>
      </w:r>
      <w:r>
        <w:t>5. **Actuators**: Execute actions (e.g., turning the heater ON or OFF).</w:t>
      </w:r>
    </w:p>
    <w:p w14:paraId="460DE840">
      <w:pPr>
        <w:pStyle w:val="2"/>
      </w:pPr>
      <w:r>
        <w:t>2. Characteristics of Model-Based Reflex Agent</w:t>
      </w:r>
    </w:p>
    <w:p w14:paraId="3AE50125">
      <w:pPr>
        <w:pStyle w:val="23"/>
      </w:pPr>
      <w:r>
        <w:t>✔ Maintains an internal state to keep track of the environment.</w:t>
      </w:r>
    </w:p>
    <w:p w14:paraId="079B012A">
      <w:pPr>
        <w:pStyle w:val="23"/>
      </w:pPr>
      <w:r>
        <w:t>✔ Can use memory to improve performance over time.</w:t>
      </w:r>
    </w:p>
    <w:p w14:paraId="11FB65C4">
      <w:pPr>
        <w:pStyle w:val="23"/>
      </w:pPr>
      <w:r>
        <w:t>✔ More powerful than simple reflex agents.</w:t>
      </w:r>
    </w:p>
    <w:p w14:paraId="45F9E8AF">
      <w:pPr>
        <w:pStyle w:val="23"/>
      </w:pPr>
      <w:r>
        <w:t>❌ Limitations:</w:t>
      </w:r>
    </w:p>
    <w:p w14:paraId="76E425C6">
      <w:pPr>
        <w:pStyle w:val="23"/>
      </w:pPr>
      <w:r>
        <w:t>• Requires more memory for storing past experiences.</w:t>
      </w:r>
    </w:p>
    <w:p w14:paraId="5707B0E0">
      <w:pPr>
        <w:pStyle w:val="23"/>
      </w:pPr>
      <w:r>
        <w:t>• Slightly more complex to implement compared to simple reflex agents.</w:t>
      </w:r>
    </w:p>
    <w:p w14:paraId="145B4E73">
      <w:pPr>
        <w:pStyle w:val="2"/>
      </w:pPr>
      <w:r>
        <w:t>3. Applications of Model-Based Reflex Agent</w:t>
      </w:r>
    </w:p>
    <w:p w14:paraId="57EEE686">
      <w:pPr>
        <w:pStyle w:val="23"/>
      </w:pPr>
      <w:r>
        <w:t>• Smart home temperature control systems.</w:t>
      </w:r>
    </w:p>
    <w:p w14:paraId="2CF8C6B8">
      <w:pPr>
        <w:pStyle w:val="23"/>
      </w:pPr>
      <w:r>
        <w:t>• Autonomous robots that need to remember past states.</w:t>
      </w:r>
    </w:p>
    <w:p w14:paraId="5C0AA9C3">
      <w:pPr>
        <w:pStyle w:val="23"/>
      </w:pPr>
      <w:r>
        <w:t>• AI assistants that adapt based on user history.</w:t>
      </w:r>
    </w:p>
    <w:p w14:paraId="37119C1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Output: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78780" cy="1308100"/>
            <wp:effectExtent l="0" t="0" r="7620" b="254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226F5C">
      <w:pPr>
        <w:pStyle w:val="2"/>
      </w:pPr>
      <w:r>
        <w:t>Conclusion</w:t>
      </w:r>
    </w:p>
    <w:p w14:paraId="62C4D017">
      <w:pPr>
        <w:rPr>
          <w:rFonts w:hint="default"/>
          <w:lang w:val="en-US"/>
        </w:rPr>
      </w:pPr>
      <w:r>
        <w:t>The Model-Based Reflex Agent is an intelligent design in AI that combines perception, memory, and decision-making. By remembering past actions and environment states, it can take more reliable and efficient decisions compared to simple reflex agents.</w:t>
      </w:r>
      <w:r>
        <w:rPr>
          <w:rFonts w:hint="default"/>
          <w:lang w:val="en-US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743AFF"/>
    <w:rsid w:val="6FC3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Saira Irshad Unknown</cp:lastModifiedBy>
  <dcterms:modified xsi:type="dcterms:W3CDTF">2025-10-03T08:23:36Z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C72E920F20B8490CBC4C2B7E2C0677EE_12</vt:lpwstr>
  </property>
</Properties>
</file>