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Here is a summary of </w:t>
      </w:r>
      <w:r>
        <w:rPr>
          <w:b/>
        </w:rPr>
        <w:t xml:space="preserve">Playwright</w:t>
      </w:r>
      <w:r>
        <w:rPr/>
        <w:t xml:space="preserve"> presented in table format: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is an open-source automation framework developed by Microsoft for end-to-end (E2E) testing and browser automation of web applications.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Supported Browsers &amp; Languages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Chromium, Firefox, and WebKit browsers; works with JavaScript, TypeScript, Python, Java, and .NET/C#.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Offers auto-waiting, parallel test execution, cross-browser/cross-platform support, network interception, screenshot/video capture, and headless/headed modes.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Widely used for UI testing, regression testing, web scraping, and continuous integration (CI/CD) pipelines to ensure web app quality and reliability.</w:t>
            </w:r>
          </w:p>
        </w:tc>
      </w:tr>
    </w:tbl>
    <w:p>
      <w:pPr>
        <w:spacing w:lineRule="auto"/>
      </w:pPr>
      <w:r>
        <w:rPr/>
      </w:r>
    </w:p>
    <w:p>
      <w:pPr>
        <w:spacing w:lineRule="auto"/>
      </w:pPr>
      <w:r>
        <w:rPr/>
        <w:t xml:space="preserve">📄 </w:t>
      </w:r>
      <w:r>
        <w:rPr>
          <w:b/>
        </w:rPr>
        <w:t xml:space="preserve">Output saved as:</w:t>
      </w:r>
      <w:r>
        <w:rPr/>
        <w:t xml:space="preserve">Agent_LLM_WhatIsPlaywright_[CurrentTime].docx</w:t>
      </w:r>
    </w:p>
    <w:p>
      <w:pPr>
        <w:ind w:left="284"/>
        <w:jc w:val="both"/>
        <w:spacing w:lineRule="auto"/>
      </w:pPr>
      <w:r>
        <w:rPr>
          <w:b/>
        </w:rPr>
        <w:t xml:space="preserve">In short:</w:t>
      </w:r>
      <w:r>
        <w:rPr/>
        <w:t xml:space="preserve"> Playwright is a powerful, modern testing tool that lets developers and QA engineers automate browser interactions to test web applications efficiently across multiple browsers and platforms. It is especially popular for its speed, reliability, and rich feature set compared to older tools like Selenium.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2026-05-26T07:01:22.386Z</dcterms:created>
  <dcterms:modified xsi:type="dcterms:W3CDTF">2026-05-26T07:01:22.386Z</dcterms:modified>
</cp:coreProperties>
</file>