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 can help, but I must answer UNO rules questions using only the Uno_Rulebook knowledge base. I searched that knowledge base and it returned no results for “UNO rule” or related queries, so I don’t currently have any rule text available to cite.</w:t>
      </w:r>
    </w:p>
    <w:p>
      <w:pPr>
        <w:spacing w:lineRule="auto"/>
      </w:pPr>
      <w:r>
        <w:rPr/>
        <w:t xml:space="preserve">What would you like to do next?</w:t>
      </w:r>
    </w:p>
    <w:p>
      <w:pPr>
        <w:numPr>
          <w:ilvl w:val="0"/>
          <w:numId w:val="1"/>
        </w:numPr>
        <w:spacing w:lineRule="auto"/>
      </w:pPr>
      <w:r>
        <w:rPr/>
        <w:t xml:space="preserve">Ask me a more specific UNO question (for example: “How do action cards work?”, “When do you say ‘UNO’?”, “How do you win?”). I’ll re-check the knowledge base for that specific query.  </w:t>
      </w:r>
    </w:p>
    <w:p>
      <w:pPr>
        <w:numPr>
          <w:ilvl w:val="0"/>
          <w:numId w:val="1"/>
        </w:numPr>
        <w:spacing w:lineRule="auto"/>
      </w:pPr>
      <w:r>
        <w:rPr/>
        <w:t xml:space="preserve">Provide or paste the rule text you want explained and I’ll base my answer on it.  </w:t>
      </w:r>
    </w:p>
    <w:p>
      <w:pPr>
        <w:numPr>
          <w:ilvl w:val="0"/>
          <w:numId w:val="1"/>
        </w:numPr>
        <w:spacing w:lineRule="auto"/>
      </w:pPr>
      <w:r>
        <w:rPr/>
        <w:t xml:space="preserve">Allow me to perform web research (I can fetch rules from public sources instead), if you’re okay with that.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2026-05-29T05:57:30.673Z</dcterms:created>
  <dcterms:modified xsi:type="dcterms:W3CDTF">2026-05-29T05:57:30.673Z</dcterms:modified>
</cp:coreProperties>
</file>