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Playwright is an open-source browser automation library (originally developed by Microsoft) designed for end-to-end testing and browser automation across multiple browser engines.</w:t>
      </w:r>
    </w:p>
    <w:p>
      <w:pPr>
        <w:spacing w:lineRule="auto"/>
      </w:pPr>
      <w:r>
        <w:rPr/>
        <w:t xml:space="preserve">Key points</w:t>
      </w:r>
    </w:p>
    <w:p>
      <w:pPr>
        <w:numPr>
          <w:ilvl w:val="0"/>
          <w:numId w:val="1"/>
        </w:numPr>
        <w:spacing w:lineRule="auto"/>
      </w:pPr>
      <w:r>
        <w:rPr/>
        <w:t xml:space="preserve">Purpose: Automate web browsers for end-to-end testing, UI automation, scraping, and related tasks.</w:t>
      </w:r>
    </w:p>
    <w:p>
      <w:pPr>
        <w:numPr>
          <w:ilvl w:val="0"/>
          <w:numId w:val="1"/>
        </w:numPr>
        <w:spacing w:lineRule="auto"/>
      </w:pPr>
      <w:r>
        <w:rPr/>
        <w:t xml:space="preserve">Browser support: Chromium (Chrome/Edge), Firefox, and WebKit (Safari) — all via a single API.</w:t>
      </w:r>
    </w:p>
    <w:p>
      <w:pPr>
        <w:numPr>
          <w:ilvl w:val="0"/>
          <w:numId w:val="1"/>
        </w:numPr>
        <w:spacing w:lineRule="auto"/>
      </w:pPr>
      <w:r>
        <w:rPr/>
        <w:t xml:space="preserve">Languages/Bindings: Official support for JavaScript/TypeScript (Node.js), Python, Java, and .NET (C#).</w:t>
      </w:r>
    </w:p>
    <w:p>
      <w:pPr>
        <w:numPr>
          <w:ilvl w:val="0"/>
          <w:numId w:val="1"/>
        </w:numPr>
        <w:spacing w:lineRule="auto"/>
      </w:pPr>
      <w:r>
        <w:rPr/>
        <w:t xml:space="preserve">License: Apache 2.0.</w:t>
      </w:r>
    </w:p>
    <w:p>
      <w:pPr>
        <w:spacing w:lineRule="auto"/>
      </w:pPr>
      <w:r>
        <w:rPr/>
        <w:t xml:space="preserve">Notable features</w:t>
      </w:r>
    </w:p>
    <w:p>
      <w:pPr>
        <w:numPr>
          <w:ilvl w:val="0"/>
          <w:numId w:val="2"/>
        </w:numPr>
        <w:spacing w:lineRule="auto"/>
      </w:pPr>
      <w:r>
        <w:rPr/>
        <w:t xml:space="preserve">Cross-browser single API: write one script and run on Chromium, Firefox, and WebKit.</w:t>
      </w:r>
    </w:p>
    <w:p>
      <w:pPr>
        <w:numPr>
          <w:ilvl w:val="0"/>
          <w:numId w:val="2"/>
        </w:numPr>
        <w:spacing w:lineRule="auto"/>
      </w:pPr>
      <w:r>
        <w:rPr/>
        <w:t xml:space="preserve">Auto-waiting: Playwright waits for elements to be ready (visible, enabled, attached) before interacting, reducing flaky tests.</w:t>
      </w:r>
    </w:p>
    <w:p>
      <w:pPr>
        <w:numPr>
          <w:ilvl w:val="0"/>
          <w:numId w:val="2"/>
        </w:numPr>
        <w:spacing w:lineRule="auto"/>
      </w:pPr>
      <w:r>
        <w:rPr/>
        <w:t xml:space="preserve">Browser contexts: fast, isolated browser contexts for parallel tests without launching many browser processes.</w:t>
      </w:r>
    </w:p>
    <w:p>
      <w:pPr>
        <w:numPr>
          <w:ilvl w:val="0"/>
          <w:numId w:val="2"/>
        </w:numPr>
        <w:spacing w:lineRule="auto"/>
      </w:pPr>
      <w:r>
        <w:rPr/>
        <w:t xml:space="preserve">Built-in test runner (Playwright Test): supports fixtures, retries, parallelism, grouping, tracing, screenshots, and video recording.</w:t>
      </w:r>
    </w:p>
    <w:p>
      <w:pPr>
        <w:numPr>
          <w:ilvl w:val="0"/>
          <w:numId w:val="2"/>
        </w:numPr>
        <w:spacing w:lineRule="auto"/>
      </w:pPr>
      <w:r>
        <w:rPr/>
        <w:t xml:space="preserve">Network control: intercept, modify, mock requests and responses.</w:t>
      </w:r>
    </w:p>
    <w:p>
      <w:pPr>
        <w:numPr>
          <w:ilvl w:val="0"/>
          <w:numId w:val="2"/>
        </w:numPr>
        <w:spacing w:lineRule="auto"/>
      </w:pPr>
      <w:r>
        <w:rPr/>
        <w:t xml:space="preserve">Advanced selectors: CSS, text, role/ARIA, and custom selector engines.</w:t>
      </w:r>
    </w:p>
    <w:p>
      <w:pPr>
        <w:numPr>
          <w:ilvl w:val="0"/>
          <w:numId w:val="2"/>
        </w:numPr>
        <w:spacing w:lineRule="auto"/>
      </w:pPr>
      <w:r>
        <w:rPr/>
        <w:t xml:space="preserve">Tracing and debugging: built-in tracing, trace viewer, and detailed failure artifacts (screenshots, videos).</w:t>
      </w:r>
    </w:p>
    <w:p>
      <w:pPr>
        <w:numPr>
          <w:ilvl w:val="0"/>
          <w:numId w:val="2"/>
        </w:numPr>
        <w:spacing w:lineRule="auto"/>
      </w:pPr>
      <w:r>
        <w:rPr/>
        <w:t xml:space="preserve">Headless and headful modes, device emulation, geolocation, permissions, and authentication helpers.</w:t>
      </w:r>
    </w:p>
    <w:p>
      <w:pPr>
        <w:spacing w:lineRule="auto"/>
      </w:pPr>
      <w:r>
        <w:rPr/>
        <w:t xml:space="preserve">How it differs from Puppeteer and Selenium (summary)</w:t>
      </w:r>
    </w:p>
    <w:p>
      <w:pPr>
        <w:numPr>
          <w:ilvl w:val="0"/>
          <w:numId w:val="3"/>
        </w:numPr>
        <w:spacing w:lineRule="auto"/>
      </w:pPr>
      <w:r>
        <w:rPr/>
        <w:t xml:space="preserve">vs. Puppeteer: Puppeteer was originally Chromium-only and is lower-level; Playwright provides first-class multi-engine support (including WebKit), more built-in test conveniences (auto-waiting, contexts), and broader automation features out of the box.</w:t>
      </w:r>
    </w:p>
    <w:p>
      <w:pPr>
        <w:numPr>
          <w:ilvl w:val="0"/>
          <w:numId w:val="3"/>
        </w:numPr>
        <w:spacing w:lineRule="auto"/>
      </w:pPr>
      <w:r>
        <w:rPr/>
        <w:t xml:space="preserve">vs. Selenium (WebDriver): Selenium uses the WebDriver protocol and has broad language and ecosystem support but is generally older and can be slower/more brittle for modern single-page apps. Playwright offers more modern APIs, automatic waiting, richer network and context controls, and better out-of-the-box test tooling for modern web apps.</w:t>
      </w:r>
    </w:p>
    <w:p>
      <w:pPr>
        <w:spacing w:lineRule="auto"/>
      </w:pPr>
      <w:r>
        <w:rPr/>
        <w:t xml:space="preserve">Typical use cases</w:t>
      </w:r>
    </w:p>
    <w:p>
      <w:pPr>
        <w:numPr>
          <w:ilvl w:val="0"/>
          <w:numId w:val="4"/>
        </w:numPr>
        <w:spacing w:lineRule="auto"/>
      </w:pPr>
      <w:r>
        <w:rPr/>
        <w:t xml:space="preserve">End-to-end and integration testing of web apps</w:t>
      </w:r>
    </w:p>
    <w:p>
      <w:pPr>
        <w:numPr>
          <w:ilvl w:val="0"/>
          <w:numId w:val="4"/>
        </w:numPr>
        <w:spacing w:lineRule="auto"/>
      </w:pPr>
      <w:r>
        <w:rPr/>
        <w:t xml:space="preserve">Cross-browser compatibility testing</w:t>
      </w:r>
    </w:p>
    <w:p>
      <w:pPr>
        <w:numPr>
          <w:ilvl w:val="0"/>
          <w:numId w:val="4"/>
        </w:numPr>
        <w:spacing w:lineRule="auto"/>
      </w:pPr>
      <w:r>
        <w:rPr/>
        <w:t xml:space="preserve">UI regression testing with screenshots/videos/traces</w:t>
      </w:r>
    </w:p>
    <w:p>
      <w:pPr>
        <w:numPr>
          <w:ilvl w:val="0"/>
          <w:numId w:val="4"/>
        </w:numPr>
        <w:spacing w:lineRule="auto"/>
      </w:pPr>
      <w:r>
        <w:rPr/>
        <w:t xml:space="preserve">Web scraping and automated browser-based workflows (when allowed)</w:t>
      </w:r>
    </w:p>
    <w:p>
      <w:pPr>
        <w:spacing w:lineRule="auto"/>
      </w:pPr>
      <w:r>
        <w:rPr/>
        <w:t xml:space="preserve">Quick install &amp; minimal example (Node.js)</w:t>
      </w:r>
    </w:p>
    <w:p>
      <w:pPr>
        <w:numPr>
          <w:ilvl w:val="0"/>
          <w:numId w:val="5"/>
        </w:numPr>
        <w:spacing w:lineRule="auto"/>
      </w:pPr>
      <w:r>
        <w:rPr/>
        <w:t xml:space="preserve">Install (example): npm i -D @playwright/test</w:t>
      </w:r>
    </w:p>
    <w:p>
      <w:pPr>
        <w:numPr>
          <w:ilvl w:val="0"/>
          <w:numId w:val="5"/>
        </w:numPr>
        <w:spacing w:lineRule="auto"/>
      </w:pPr>
      <w:r>
        <w:rPr/>
        <w:t xml:space="preserve">Example (JavaScript/TypeScript): launch browser, open page, assert title, take screenshot.</w:t>
      </w:r>
    </w:p>
    <w:p>
      <w:pPr>
        <w:spacing w:lineRule="auto"/>
      </w:pPr>
      <w:r>
        <w:rPr/>
        <w:t xml:space="preserve">If you want, I can:</w:t>
      </w:r>
    </w:p>
    <w:p>
      <w:pPr>
        <w:numPr>
          <w:ilvl w:val="0"/>
          <w:numId w:val="6"/>
        </w:numPr>
        <w:spacing w:lineRule="auto"/>
      </w:pPr>
      <w:r>
        <w:rPr/>
        <w:t xml:space="preserve">Show a concrete short example in your preferred language (JS/TS, Python, Java, or C#).</w:t>
      </w:r>
    </w:p>
    <w:p>
      <w:pPr>
        <w:numPr>
          <w:ilvl w:val="0"/>
          <w:numId w:val="6"/>
        </w:numPr>
        <w:spacing w:lineRule="auto"/>
      </w:pPr>
      <w:r>
        <w:rPr/>
        <w:t xml:space="preserve">Compare Playwright and Puppeteer or Playwright and Selenium in more detail for a specific use case. Which would you like?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