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Playwright is an open-source automation library developed by Microsoft that allows developers to automate web browsers through a unified API. It supports multiple programming languages, including JavaScript, TypeScript, Python, C#, and Java. Playwright enables the testing of web applications across different browsers, such as Chrome, Firefox, and Safari, and provides features for:</w:t>
      </w:r>
    </w:p>
    <w:p>
      <w:pPr>
        <w:numPr>
          <w:ilvl w:val="0"/>
          <w:numId w:val="1"/>
        </w:numPr>
        <w:spacing w:lineRule="auto"/>
      </w:pPr>
      <w:r>
        <w:rPr/>
        <w:t xml:space="preserve">Cross-browser testing, ensuring that web applications work across different platforms.</w:t>
      </w:r>
    </w:p>
    <w:p>
      <w:pPr>
        <w:numPr>
          <w:ilvl w:val="0"/>
          <w:numId w:val="1"/>
        </w:numPr>
        <w:spacing w:lineRule="auto"/>
      </w:pPr>
      <w:r>
        <w:rPr/>
        <w:t xml:space="preserve">Automated interactions, allowing scripts to perform tasks such as clicking buttons, filling out forms, and navigating through pages.</w:t>
      </w:r>
    </w:p>
    <w:p>
      <w:pPr>
        <w:numPr>
          <w:ilvl w:val="0"/>
          <w:numId w:val="1"/>
        </w:numPr>
        <w:spacing w:lineRule="auto"/>
      </w:pPr>
      <w:r>
        <w:rPr/>
        <w:t xml:space="preserve">Capturing screenshots and videos of test runs for debugging purposes.</w:t>
      </w:r>
    </w:p>
    <w:p>
      <w:pPr>
        <w:numPr>
          <w:ilvl w:val="0"/>
          <w:numId w:val="1"/>
        </w:numPr>
        <w:spacing w:lineRule="auto"/>
      </w:pPr>
      <w:r>
        <w:rPr/>
        <w:t xml:space="preserve">Handling modern web applications that use frameworks like React, Angular, and Vue.js.</w:t>
      </w:r>
    </w:p>
    <w:p>
      <w:pPr>
        <w:numPr>
          <w:ilvl w:val="0"/>
          <w:numId w:val="1"/>
        </w:numPr>
        <w:spacing w:lineRule="auto"/>
      </w:pPr>
      <w:r>
        <w:rPr/>
        <w:t xml:space="preserve">Testing on mobile devices through browser emulation.</w:t>
      </w:r>
    </w:p>
    <w:p>
      <w:pPr>
        <w:spacing w:lineRule="auto"/>
      </w:pPr>
      <w:r>
        <w:rPr/>
        <w:t xml:space="preserve">Playwright is particularly valued for its ease of use and robust functionality, making it a popular choice for both developers and testers in the software development lifecycle.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2026-06-01T05:44:57.863Z</dcterms:created>
  <dcterms:modified xsi:type="dcterms:W3CDTF">2026-06-01T05:44:57.863Z</dcterms:modified>
</cp:coreProperties>
</file>