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is an open-source browser automation framework for testing and controlling web applications.</w:t>
      </w:r>
    </w:p>
    <w:p>
      <w:pPr>
        <w:spacing w:lineRule="auto"/>
      </w:pPr>
      <w:r>
        <w:rPr/>
        <w:t xml:space="preserve">What it’s commonly used for:</w:t>
      </w:r>
    </w:p>
    <w:p>
      <w:pPr>
        <w:numPr>
          <w:ilvl w:val="0"/>
          <w:numId w:val="1"/>
        </w:numPr>
        <w:spacing w:lineRule="auto"/>
      </w:pPr>
      <w:r>
        <w:rPr/>
        <w:t xml:space="preserve">End-to-end testing of websites</w:t>
      </w:r>
    </w:p>
    <w:p>
      <w:pPr>
        <w:numPr>
          <w:ilvl w:val="0"/>
          <w:numId w:val="1"/>
        </w:numPr>
        <w:spacing w:lineRule="auto"/>
      </w:pPr>
      <w:r>
        <w:rPr/>
        <w:t xml:space="preserve">Automating browser actions like clicking, typing, and navigation</w:t>
      </w:r>
    </w:p>
    <w:p>
      <w:pPr>
        <w:numPr>
          <w:ilvl w:val="0"/>
          <w:numId w:val="1"/>
        </w:numPr>
        <w:spacing w:lineRule="auto"/>
      </w:pPr>
      <w:r>
        <w:rPr/>
        <w:t xml:space="preserve">Testing across multiple browsers such as Chromium, Firefox, and WebKit</w:t>
      </w:r>
    </w:p>
    <w:p>
      <w:pPr>
        <w:numPr>
          <w:ilvl w:val="0"/>
          <w:numId w:val="1"/>
        </w:numPr>
        <w:spacing w:lineRule="auto"/>
      </w:pPr>
      <w:r>
        <w:rPr/>
        <w:t xml:space="preserve">Running tests in headless or headed mode</w:t>
      </w:r>
    </w:p>
    <w:p>
      <w:pPr>
        <w:spacing w:lineRule="auto"/>
      </w:pPr>
      <w:r>
        <w:rPr/>
        <w:t xml:space="preserve">Key features often associated with Playwright:</w:t>
      </w:r>
    </w:p>
    <w:p>
      <w:pPr>
        <w:numPr>
          <w:ilvl w:val="0"/>
          <w:numId w:val="2"/>
        </w:numPr>
        <w:spacing w:lineRule="auto"/>
      </w:pPr>
      <w:r>
        <w:rPr/>
        <w:t xml:space="preserve">Cross-browser support</w:t>
      </w:r>
    </w:p>
    <w:p>
      <w:pPr>
        <w:numPr>
          <w:ilvl w:val="0"/>
          <w:numId w:val="2"/>
        </w:numPr>
        <w:spacing w:lineRule="auto"/>
      </w:pPr>
      <w:r>
        <w:rPr/>
        <w:t xml:space="preserve">Auto-waiting for elements and page readiness</w:t>
      </w:r>
    </w:p>
    <w:p>
      <w:pPr>
        <w:numPr>
          <w:ilvl w:val="0"/>
          <w:numId w:val="2"/>
        </w:numPr>
        <w:spacing w:lineRule="auto"/>
      </w:pPr>
      <w:r>
        <w:rPr/>
        <w:t xml:space="preserve">Network interception and mocking</w:t>
      </w:r>
    </w:p>
    <w:p>
      <w:pPr>
        <w:numPr>
          <w:ilvl w:val="0"/>
          <w:numId w:val="2"/>
        </w:numPr>
        <w:spacing w:lineRule="auto"/>
      </w:pPr>
      <w:r>
        <w:rPr/>
        <w:t xml:space="preserve">Screenshots, videos, and tracing for debugging</w:t>
      </w:r>
    </w:p>
    <w:p>
      <w:pPr>
        <w:numPr>
          <w:ilvl w:val="0"/>
          <w:numId w:val="2"/>
        </w:numPr>
        <w:spacing w:lineRule="auto"/>
      </w:pPr>
      <w:r>
        <w:rPr/>
        <w:t xml:space="preserve">Support for multiple programming languages, especially JavaScript/TypeScript, with bindings for others</w:t>
      </w:r>
    </w:p>
    <w:p>
      <w:pPr>
        <w:spacing w:lineRule="auto"/>
      </w:pPr>
      <w:r>
        <w:rPr/>
        <w:t xml:space="preserve">If you want, I can also give you:</w:t>
      </w:r>
    </w:p>
    <w:p>
      <w:pPr>
        <w:numPr>
          <w:ilvl w:val="0"/>
          <w:numId w:val="3"/>
        </w:numPr>
        <w:spacing w:lineRule="auto"/>
      </w:pPr>
      <w:r>
        <w:rPr/>
        <w:t xml:space="preserve">a beginner-friendly explanation,</w:t>
      </w:r>
    </w:p>
    <w:p>
      <w:pPr>
        <w:numPr>
          <w:ilvl w:val="0"/>
          <w:numId w:val="3"/>
        </w:numPr>
        <w:spacing w:lineRule="auto"/>
      </w:pPr>
      <w:r>
        <w:rPr/>
        <w:t xml:space="preserve">a comparison of Playwright vs Selenium/Cypress,</w:t>
      </w:r>
    </w:p>
    <w:p>
      <w:pPr>
        <w:numPr>
          <w:ilvl w:val="0"/>
          <w:numId w:val="3"/>
        </w:numPr>
        <w:spacing w:lineRule="auto"/>
      </w:pPr>
      <w:r>
        <w:rPr/>
        <w:t xml:space="preserve">or a quick example test.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