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TuftsNow-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https://now.tufts.edu/2024/07/17/why-do-some-countries-win-more-olympic-medals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11alive-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https://www.11alive.com/article/sports/olympics/medal-count-tokyo-olympics-usa-history/85-749c03e1-c43f-4b7c-9cf5-2d4f1b38f1b0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WashingtonPost-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https://www.washingtonpost.com/graphics/sports/olympics/history-olympic-medalists/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NBC News-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https://www.nbcnews.com/sports/olympics/olympics-2024-medal-count-team-usa-rcna165551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WashingtonPost-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yellow"/>
            <w:u w:val="single"/>
            <w:rtl w:val="0"/>
          </w:rPr>
          <w:t xml:space="preserve">https://www.washingtonpost.com/graphics/sports/olympics/the-1000-medals-of-the-united-states/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[Gives great visualization and a background about full fledged participation of Women in Olympics]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History &amp; Tradition 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https://www.iberdrola.com/social-commitment/interesting-facts-olympics</w:t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jc w:val="right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washingtonpost.com/graphics/sports/olympics/the-1000-medals-of-the-united-states/" TargetMode="External"/><Relationship Id="rId9" Type="http://schemas.openxmlformats.org/officeDocument/2006/relationships/hyperlink" Target="https://www.nbcnews.com/sports/olympics/olympics-2024-medal-count-team-usa-rcna165551" TargetMode="External"/><Relationship Id="rId5" Type="http://schemas.openxmlformats.org/officeDocument/2006/relationships/styles" Target="styles.xml"/><Relationship Id="rId6" Type="http://schemas.openxmlformats.org/officeDocument/2006/relationships/hyperlink" Target="https://now.tufts.edu/2024/07/17/why-do-some-countries-win-more-olympic-medals" TargetMode="External"/><Relationship Id="rId7" Type="http://schemas.openxmlformats.org/officeDocument/2006/relationships/hyperlink" Target="https://www.11alive.com/article/sports/olympics/medal-count-tokyo-olympics-usa-history/85-749c03e1-c43f-4b7c-9cf5-2d4f1b38f1b0" TargetMode="External"/><Relationship Id="rId8" Type="http://schemas.openxmlformats.org/officeDocument/2006/relationships/hyperlink" Target="https://www.washingtonpost.com/graphics/sports/olympics/history-olympic-medali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