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57CF4" w14:textId="2164F4E0" w:rsidR="00594EEF" w:rsidRPr="00626E32" w:rsidRDefault="00594EEF" w:rsidP="00626E32">
      <w:pPr>
        <w:ind w:left="720" w:firstLine="720"/>
        <w:rPr>
          <w:sz w:val="40"/>
          <w:szCs w:val="40"/>
        </w:rPr>
      </w:pPr>
      <w:r>
        <w:t xml:space="preserve">  </w:t>
      </w:r>
      <w:r w:rsidRPr="00626E32">
        <w:rPr>
          <w:sz w:val="40"/>
          <w:szCs w:val="40"/>
        </w:rPr>
        <w:t xml:space="preserve"> </w:t>
      </w:r>
      <w:r w:rsidRPr="00626E32">
        <w:rPr>
          <w:sz w:val="40"/>
          <w:szCs w:val="40"/>
        </w:rPr>
        <w:t xml:space="preserve">HCL INTERNSHIP -MINI PROJECT </w:t>
      </w:r>
    </w:p>
    <w:p w14:paraId="297E8009" w14:textId="5DAD5F5D" w:rsidR="00594EEF" w:rsidRPr="00626E32" w:rsidRDefault="00626E32" w:rsidP="00626E32">
      <w:pPr>
        <w:ind w:left="6480" w:firstLine="720"/>
        <w:rPr>
          <w:sz w:val="32"/>
          <w:szCs w:val="32"/>
        </w:rPr>
      </w:pPr>
      <w:r>
        <w:rPr>
          <w:sz w:val="32"/>
          <w:szCs w:val="32"/>
        </w:rPr>
        <w:t xml:space="preserve">      </w:t>
      </w:r>
      <w:r w:rsidR="00594EEF" w:rsidRPr="00626E32">
        <w:rPr>
          <w:sz w:val="32"/>
          <w:szCs w:val="32"/>
        </w:rPr>
        <w:t>V.</w:t>
      </w:r>
      <w:r w:rsidR="00594EEF" w:rsidRPr="00626E32">
        <w:rPr>
          <w:sz w:val="32"/>
          <w:szCs w:val="32"/>
        </w:rPr>
        <w:t xml:space="preserve"> Sai </w:t>
      </w:r>
      <w:r w:rsidR="00594EEF" w:rsidRPr="00626E32">
        <w:rPr>
          <w:sz w:val="32"/>
          <w:szCs w:val="32"/>
        </w:rPr>
        <w:t>Raja</w:t>
      </w:r>
    </w:p>
    <w:p w14:paraId="29EEE238" w14:textId="2111A9EC" w:rsidR="00594EEF" w:rsidRPr="00626E32" w:rsidRDefault="00594EEF" w:rsidP="00626E32">
      <w:pPr>
        <w:tabs>
          <w:tab w:val="right" w:pos="9360"/>
        </w:tabs>
        <w:ind w:left="6480" w:firstLine="720"/>
        <w:rPr>
          <w:sz w:val="32"/>
          <w:szCs w:val="32"/>
        </w:rPr>
      </w:pPr>
      <w:r>
        <w:t xml:space="preserve"> </w:t>
      </w:r>
      <w:r w:rsidR="00626E32">
        <w:t xml:space="preserve">         </w:t>
      </w:r>
      <w:r w:rsidRPr="00626E32">
        <w:rPr>
          <w:sz w:val="32"/>
          <w:szCs w:val="32"/>
        </w:rPr>
        <w:t>391110</w:t>
      </w:r>
      <w:r w:rsidR="00626E32" w:rsidRPr="00626E32">
        <w:rPr>
          <w:sz w:val="32"/>
          <w:szCs w:val="32"/>
        </w:rPr>
        <w:t>48</w:t>
      </w:r>
    </w:p>
    <w:p w14:paraId="2BCA1B3B" w14:textId="03F41418" w:rsidR="00594EEF" w:rsidRPr="00626E32" w:rsidRDefault="00626E32" w:rsidP="00594EEF">
      <w:pPr>
        <w:rPr>
          <w:sz w:val="40"/>
          <w:szCs w:val="40"/>
        </w:rPr>
      </w:pPr>
      <w:r>
        <w:rPr>
          <w:sz w:val="40"/>
          <w:szCs w:val="40"/>
        </w:rPr>
        <w:t>ABSTRACT</w:t>
      </w:r>
    </w:p>
    <w:p w14:paraId="01B224FD" w14:textId="6A143189" w:rsidR="00594EEF" w:rsidRPr="00626E32" w:rsidRDefault="00626E32" w:rsidP="00594EEF">
      <w:pPr>
        <w:rPr>
          <w:sz w:val="32"/>
          <w:szCs w:val="32"/>
        </w:rPr>
      </w:pPr>
      <w:r>
        <w:rPr>
          <w:sz w:val="32"/>
          <w:szCs w:val="32"/>
        </w:rPr>
        <w:t>ALUMNI MANAGEMENT SYSTEM</w:t>
      </w:r>
    </w:p>
    <w:p w14:paraId="6C0C5C47" w14:textId="1DFAEBB9" w:rsidR="00594EEF" w:rsidRDefault="00594EEF" w:rsidP="00594EEF">
      <w:pPr>
        <w:rPr>
          <w:rFonts w:ascii="Roboto" w:hAnsi="Roboto"/>
          <w:color w:val="000000"/>
          <w:shd w:val="clear" w:color="auto" w:fill="FFFFFF"/>
        </w:rPr>
      </w:pPr>
      <w:r>
        <w:rPr>
          <w:rFonts w:ascii="Roboto" w:hAnsi="Roboto"/>
          <w:color w:val="000000"/>
          <w:shd w:val="clear" w:color="auto" w:fill="FFFFFF"/>
        </w:rPr>
        <w:t> The main aim of the project is to build an interaction between alumni, admin and the students; a system that will be able to manage alumni data of a college and provide easy access to the same. The alumni will also be interested to maintain relations with their institutions.</w:t>
      </w:r>
    </w:p>
    <w:p w14:paraId="4B0AE2FA" w14:textId="195BAEC6" w:rsidR="000F0DD7" w:rsidRDefault="000F0DD7" w:rsidP="00594EEF">
      <w:pPr>
        <w:rPr>
          <w:rFonts w:ascii="Roboto" w:hAnsi="Roboto"/>
          <w:color w:val="000000"/>
          <w:shd w:val="clear" w:color="auto" w:fill="FFFFFF"/>
        </w:rPr>
      </w:pPr>
      <w:r>
        <w:rPr>
          <w:rFonts w:ascii="Roboto" w:hAnsi="Roboto"/>
          <w:color w:val="000000"/>
          <w:shd w:val="clear" w:color="auto" w:fill="FFFFFF"/>
        </w:rPr>
        <w:t>Features</w:t>
      </w:r>
    </w:p>
    <w:p w14:paraId="74B95E9C" w14:textId="77777777" w:rsidR="000F0DD7" w:rsidRPr="000F0DD7" w:rsidRDefault="000F0DD7" w:rsidP="000F0DD7">
      <w:pPr>
        <w:pStyle w:val="ListParagraph"/>
        <w:numPr>
          <w:ilvl w:val="0"/>
          <w:numId w:val="1"/>
        </w:numPr>
      </w:pPr>
      <w:r w:rsidRPr="000F0DD7">
        <w:rPr>
          <w:rFonts w:ascii="Roboto" w:hAnsi="Roboto"/>
          <w:color w:val="646464"/>
          <w:shd w:val="clear" w:color="auto" w:fill="FFFFFF"/>
        </w:rPr>
        <w:t>Database features in the </w:t>
      </w:r>
      <w:r w:rsidRPr="000F0DD7">
        <w:rPr>
          <w:rStyle w:val="Strong"/>
          <w:rFonts w:ascii="Roboto" w:hAnsi="Roboto"/>
          <w:color w:val="646464"/>
          <w:shd w:val="clear" w:color="auto" w:fill="FFFFFF"/>
        </w:rPr>
        <w:t>alumni management system</w:t>
      </w:r>
      <w:r w:rsidRPr="000F0DD7">
        <w:rPr>
          <w:rFonts w:ascii="Roboto" w:hAnsi="Roboto"/>
          <w:color w:val="646464"/>
          <w:shd w:val="clear" w:color="auto" w:fill="FFFFFF"/>
        </w:rPr>
        <w:t> help managers assemble key data about alumni, such as contact information, career history, membership status, and donation patterns. This data can facilitate more effective outreach efforts and can help alum</w:t>
      </w:r>
    </w:p>
    <w:p w14:paraId="07350DB6" w14:textId="066F8169" w:rsidR="000F0DD7" w:rsidRPr="000F0DD7" w:rsidRDefault="000F0DD7" w:rsidP="000F0DD7">
      <w:pPr>
        <w:pStyle w:val="ListParagraph"/>
        <w:numPr>
          <w:ilvl w:val="0"/>
          <w:numId w:val="1"/>
        </w:numPr>
      </w:pPr>
      <w:r>
        <w:rPr>
          <w:rFonts w:ascii="Roboto" w:hAnsi="Roboto"/>
          <w:color w:val="646464"/>
          <w:shd w:val="clear" w:color="auto" w:fill="FFFFFF"/>
        </w:rPr>
        <w:t>Another channel for keeping the </w:t>
      </w:r>
      <w:r>
        <w:rPr>
          <w:rStyle w:val="Strong"/>
          <w:rFonts w:ascii="Roboto" w:hAnsi="Roboto"/>
          <w:color w:val="646464"/>
          <w:shd w:val="clear" w:color="auto" w:fill="FFFFFF"/>
        </w:rPr>
        <w:t>alumni management system</w:t>
      </w:r>
      <w:r>
        <w:rPr>
          <w:rFonts w:ascii="Roboto" w:hAnsi="Roboto"/>
          <w:color w:val="646464"/>
          <w:shd w:val="clear" w:color="auto" w:fill="FFFFFF"/>
        </w:rPr>
        <w:t> engaged is job boards, which can be installed through some </w:t>
      </w:r>
      <w:r>
        <w:rPr>
          <w:rStyle w:val="Strong"/>
          <w:rFonts w:ascii="Roboto" w:hAnsi="Roboto"/>
          <w:color w:val="646464"/>
          <w:shd w:val="clear" w:color="auto" w:fill="FFFFFF"/>
        </w:rPr>
        <w:t>alumni management platforms</w:t>
      </w:r>
      <w:r>
        <w:rPr>
          <w:rFonts w:ascii="Roboto" w:hAnsi="Roboto"/>
          <w:color w:val="646464"/>
          <w:shd w:val="clear" w:color="auto" w:fill="FFFFFF"/>
        </w:rPr>
        <w:t>. Alumni can use these online forums to post opportunities or request help from other alumni in the same domain and build their professional networks, including through integrations with social media platforms.</w:t>
      </w:r>
      <w:r w:rsidRPr="000F0DD7">
        <w:rPr>
          <w:rFonts w:ascii="Roboto" w:hAnsi="Roboto"/>
          <w:color w:val="646464"/>
          <w:shd w:val="clear" w:color="auto" w:fill="FFFFFF"/>
        </w:rPr>
        <w:t>ni relations staff conclude whom to contact and when.</w:t>
      </w:r>
    </w:p>
    <w:p w14:paraId="7EC43AA2" w14:textId="6E287451" w:rsidR="000F0DD7" w:rsidRPr="00183E76" w:rsidRDefault="000F0DD7" w:rsidP="000F0DD7">
      <w:pPr>
        <w:pStyle w:val="ListParagraph"/>
        <w:numPr>
          <w:ilvl w:val="0"/>
          <w:numId w:val="1"/>
        </w:numPr>
      </w:pPr>
      <w:r>
        <w:rPr>
          <w:rFonts w:ascii="Roboto" w:hAnsi="Roboto"/>
          <w:color w:val="646464"/>
          <w:shd w:val="clear" w:color="auto" w:fill="FFFFFF"/>
        </w:rPr>
        <w:t>Alumni events are key to a successful alumni engagement plan. An effective event planning process can go a long way towards building a powerful alumni community. Your </w:t>
      </w:r>
      <w:r>
        <w:rPr>
          <w:rStyle w:val="Strong"/>
          <w:rFonts w:ascii="Roboto" w:hAnsi="Roboto"/>
          <w:color w:val="646464"/>
          <w:shd w:val="clear" w:color="auto" w:fill="FFFFFF"/>
        </w:rPr>
        <w:t>alumni management system</w:t>
      </w:r>
      <w:r>
        <w:rPr>
          <w:rFonts w:ascii="Roboto" w:hAnsi="Roboto"/>
          <w:color w:val="646464"/>
          <w:shd w:val="clear" w:color="auto" w:fill="FFFFFF"/>
        </w:rPr>
        <w:t> should provide comprehensive event management capabilities which include:</w:t>
      </w:r>
    </w:p>
    <w:p w14:paraId="67947DAF" w14:textId="3246636A" w:rsidR="00183E76" w:rsidRPr="00183E76" w:rsidRDefault="00183E76" w:rsidP="00183E76">
      <w:pPr>
        <w:numPr>
          <w:ilvl w:val="1"/>
          <w:numId w:val="1"/>
        </w:numPr>
        <w:shd w:val="clear" w:color="auto" w:fill="FFFFFF"/>
        <w:spacing w:before="100" w:beforeAutospacing="1" w:after="100" w:afterAutospacing="1" w:line="240" w:lineRule="auto"/>
        <w:rPr>
          <w:rFonts w:ascii="Roboto" w:eastAsia="Times New Roman" w:hAnsi="Roboto" w:cs="Times New Roman"/>
          <w:color w:val="646464"/>
          <w:sz w:val="24"/>
          <w:szCs w:val="24"/>
        </w:rPr>
      </w:pPr>
      <w:r>
        <w:rPr>
          <w:rFonts w:ascii="Roboto" w:eastAsia="Times New Roman" w:hAnsi="Roboto" w:cs="Times New Roman"/>
          <w:color w:val="646464"/>
          <w:sz w:val="24"/>
          <w:szCs w:val="24"/>
        </w:rPr>
        <w:t>D</w:t>
      </w:r>
      <w:r>
        <w:rPr>
          <w:rFonts w:ascii="Roboto" w:hAnsi="Roboto"/>
          <w:color w:val="646464"/>
          <w:shd w:val="clear" w:color="auto" w:fill="FFFFFF"/>
        </w:rPr>
        <w:t>Many </w:t>
      </w:r>
      <w:r>
        <w:rPr>
          <w:rStyle w:val="Strong"/>
          <w:rFonts w:ascii="Roboto" w:hAnsi="Roboto"/>
          <w:color w:val="646464"/>
          <w:shd w:val="clear" w:color="auto" w:fill="FFFFFF"/>
        </w:rPr>
        <w:t>alumni management system</w:t>
      </w:r>
      <w:r>
        <w:rPr>
          <w:rFonts w:ascii="Roboto" w:hAnsi="Roboto"/>
          <w:color w:val="646464"/>
          <w:shd w:val="clear" w:color="auto" w:fill="FFFFFF"/>
        </w:rPr>
        <w:t xml:space="preserve"> products offer multi-device support so that communications and donor portals generated by the software can be observed easily regardless of whether the alumnus is using a mobile phone, laptop, or </w:t>
      </w:r>
      <w:proofErr w:type="spellStart"/>
      <w:proofErr w:type="gramStart"/>
      <w:r>
        <w:rPr>
          <w:rFonts w:ascii="Roboto" w:hAnsi="Roboto"/>
          <w:color w:val="646464"/>
          <w:shd w:val="clear" w:color="auto" w:fill="FFFFFF"/>
        </w:rPr>
        <w:t>tablet.</w:t>
      </w:r>
      <w:r w:rsidRPr="00183E76">
        <w:rPr>
          <w:rFonts w:ascii="Roboto" w:eastAsia="Times New Roman" w:hAnsi="Roboto" w:cs="Times New Roman"/>
          <w:color w:val="646464"/>
          <w:sz w:val="24"/>
          <w:szCs w:val="24"/>
        </w:rPr>
        <w:t>esign</w:t>
      </w:r>
      <w:proofErr w:type="spellEnd"/>
      <w:proofErr w:type="gramEnd"/>
      <w:r w:rsidRPr="00183E76">
        <w:rPr>
          <w:rFonts w:ascii="Roboto" w:eastAsia="Times New Roman" w:hAnsi="Roboto" w:cs="Times New Roman"/>
          <w:color w:val="646464"/>
          <w:sz w:val="24"/>
          <w:szCs w:val="24"/>
        </w:rPr>
        <w:t xml:space="preserve"> campaign pages with ease</w:t>
      </w:r>
    </w:p>
    <w:p w14:paraId="46A682DB" w14:textId="77777777" w:rsidR="00183E76" w:rsidRPr="00183E76" w:rsidRDefault="00183E76" w:rsidP="00183E76">
      <w:pPr>
        <w:numPr>
          <w:ilvl w:val="1"/>
          <w:numId w:val="1"/>
        </w:numPr>
        <w:shd w:val="clear" w:color="auto" w:fill="FFFFFF"/>
        <w:spacing w:before="100" w:beforeAutospacing="1" w:after="100" w:afterAutospacing="1" w:line="240" w:lineRule="auto"/>
        <w:rPr>
          <w:rFonts w:ascii="Roboto" w:eastAsia="Times New Roman" w:hAnsi="Roboto" w:cs="Times New Roman"/>
          <w:color w:val="646464"/>
          <w:sz w:val="24"/>
          <w:szCs w:val="24"/>
        </w:rPr>
      </w:pPr>
      <w:r w:rsidRPr="00183E76">
        <w:rPr>
          <w:rFonts w:ascii="Roboto" w:eastAsia="Times New Roman" w:hAnsi="Roboto" w:cs="Times New Roman"/>
          <w:color w:val="646464"/>
          <w:sz w:val="24"/>
          <w:szCs w:val="24"/>
        </w:rPr>
        <w:t>Rapidly promote fundraisers amongst the network</w:t>
      </w:r>
    </w:p>
    <w:p w14:paraId="7CF6F50E" w14:textId="77777777" w:rsidR="00183E76" w:rsidRPr="00183E76" w:rsidRDefault="00183E76" w:rsidP="00183E76">
      <w:pPr>
        <w:numPr>
          <w:ilvl w:val="1"/>
          <w:numId w:val="1"/>
        </w:numPr>
        <w:shd w:val="clear" w:color="auto" w:fill="FFFFFF"/>
        <w:spacing w:before="100" w:beforeAutospacing="1" w:after="100" w:afterAutospacing="1" w:line="240" w:lineRule="auto"/>
        <w:rPr>
          <w:rFonts w:ascii="Roboto" w:eastAsia="Times New Roman" w:hAnsi="Roboto" w:cs="Times New Roman"/>
          <w:color w:val="646464"/>
          <w:sz w:val="24"/>
          <w:szCs w:val="24"/>
        </w:rPr>
      </w:pPr>
      <w:r w:rsidRPr="00183E76">
        <w:rPr>
          <w:rFonts w:ascii="Roboto" w:eastAsia="Times New Roman" w:hAnsi="Roboto" w:cs="Times New Roman"/>
          <w:color w:val="646464"/>
          <w:sz w:val="24"/>
          <w:szCs w:val="24"/>
        </w:rPr>
        <w:t>Offer an integrated effortless payment gateway</w:t>
      </w:r>
    </w:p>
    <w:p w14:paraId="292410B3" w14:textId="77777777" w:rsidR="00183E76" w:rsidRPr="00183E76" w:rsidRDefault="00183E76" w:rsidP="00183E76">
      <w:pPr>
        <w:numPr>
          <w:ilvl w:val="1"/>
          <w:numId w:val="1"/>
        </w:numPr>
        <w:shd w:val="clear" w:color="auto" w:fill="FFFFFF"/>
        <w:spacing w:before="100" w:beforeAutospacing="1" w:after="100" w:afterAutospacing="1" w:line="240" w:lineRule="auto"/>
        <w:rPr>
          <w:rFonts w:ascii="Roboto" w:eastAsia="Times New Roman" w:hAnsi="Roboto" w:cs="Times New Roman"/>
          <w:color w:val="646464"/>
          <w:sz w:val="24"/>
          <w:szCs w:val="24"/>
        </w:rPr>
      </w:pPr>
      <w:r w:rsidRPr="00183E76">
        <w:rPr>
          <w:rFonts w:ascii="Roboto" w:eastAsia="Times New Roman" w:hAnsi="Roboto" w:cs="Times New Roman"/>
          <w:color w:val="646464"/>
          <w:sz w:val="24"/>
          <w:szCs w:val="24"/>
        </w:rPr>
        <w:t>Process donations</w:t>
      </w:r>
    </w:p>
    <w:p w14:paraId="67A16B2E" w14:textId="77777777" w:rsidR="00183E76" w:rsidRPr="00183E76" w:rsidRDefault="00183E76" w:rsidP="00183E76">
      <w:pPr>
        <w:numPr>
          <w:ilvl w:val="1"/>
          <w:numId w:val="1"/>
        </w:numPr>
        <w:shd w:val="clear" w:color="auto" w:fill="FFFFFF"/>
        <w:spacing w:before="100" w:beforeAutospacing="1" w:after="100" w:afterAutospacing="1" w:line="240" w:lineRule="auto"/>
        <w:rPr>
          <w:rFonts w:ascii="Roboto" w:eastAsia="Times New Roman" w:hAnsi="Roboto" w:cs="Times New Roman"/>
          <w:color w:val="646464"/>
          <w:sz w:val="24"/>
          <w:szCs w:val="24"/>
        </w:rPr>
      </w:pPr>
      <w:r w:rsidRPr="00183E76">
        <w:rPr>
          <w:rFonts w:ascii="Roboto" w:eastAsia="Times New Roman" w:hAnsi="Roboto" w:cs="Times New Roman"/>
          <w:color w:val="646464"/>
          <w:sz w:val="24"/>
          <w:szCs w:val="24"/>
        </w:rPr>
        <w:t>Automatically create donation reports</w:t>
      </w:r>
    </w:p>
    <w:p w14:paraId="3699C0D8" w14:textId="77777777" w:rsidR="00183E76" w:rsidRPr="00183E76" w:rsidRDefault="00183E76" w:rsidP="00183E76">
      <w:pPr>
        <w:shd w:val="clear" w:color="auto" w:fill="FFFFFF"/>
        <w:spacing w:after="300" w:line="240" w:lineRule="auto"/>
        <w:ind w:left="960"/>
        <w:rPr>
          <w:rFonts w:ascii="Roboto" w:eastAsia="Times New Roman" w:hAnsi="Roboto" w:cs="Times New Roman"/>
          <w:color w:val="646464"/>
          <w:sz w:val="24"/>
          <w:szCs w:val="24"/>
        </w:rPr>
      </w:pPr>
      <w:r w:rsidRPr="00183E76">
        <w:rPr>
          <w:rFonts w:ascii="Roboto" w:eastAsia="Times New Roman" w:hAnsi="Roboto" w:cs="Times New Roman"/>
          <w:color w:val="646464"/>
          <w:sz w:val="24"/>
          <w:szCs w:val="24"/>
        </w:rPr>
        <w:t>A great </w:t>
      </w:r>
      <w:r w:rsidRPr="00183E76">
        <w:rPr>
          <w:rFonts w:ascii="Roboto" w:eastAsia="Times New Roman" w:hAnsi="Roboto" w:cs="Times New Roman"/>
          <w:b/>
          <w:bCs/>
          <w:color w:val="646464"/>
          <w:sz w:val="24"/>
          <w:szCs w:val="24"/>
        </w:rPr>
        <w:t>alumni management program</w:t>
      </w:r>
      <w:r w:rsidRPr="00183E76">
        <w:rPr>
          <w:rFonts w:ascii="Roboto" w:eastAsia="Times New Roman" w:hAnsi="Roboto" w:cs="Times New Roman"/>
          <w:color w:val="646464"/>
          <w:sz w:val="24"/>
          <w:szCs w:val="24"/>
        </w:rPr>
        <w:t> will save your team time regarding managing tasks. You can start off the first step by adopting </w:t>
      </w:r>
      <w:r w:rsidRPr="00183E76">
        <w:rPr>
          <w:rFonts w:ascii="Roboto" w:eastAsia="Times New Roman" w:hAnsi="Roboto" w:cs="Times New Roman"/>
          <w:b/>
          <w:bCs/>
          <w:color w:val="646464"/>
          <w:sz w:val="24"/>
          <w:szCs w:val="24"/>
        </w:rPr>
        <w:t>alumni management software</w:t>
      </w:r>
      <w:r w:rsidRPr="00183E76">
        <w:rPr>
          <w:rFonts w:ascii="Roboto" w:eastAsia="Times New Roman" w:hAnsi="Roboto" w:cs="Times New Roman"/>
          <w:color w:val="646464"/>
          <w:sz w:val="24"/>
          <w:szCs w:val="24"/>
        </w:rPr>
        <w:t> (ERP).</w:t>
      </w:r>
    </w:p>
    <w:p w14:paraId="21034622" w14:textId="17A86E46" w:rsidR="00183E76" w:rsidRPr="00183E76" w:rsidRDefault="00183E76" w:rsidP="000F0DD7">
      <w:pPr>
        <w:pStyle w:val="ListParagraph"/>
        <w:numPr>
          <w:ilvl w:val="0"/>
          <w:numId w:val="1"/>
        </w:numPr>
      </w:pPr>
      <w:r>
        <w:rPr>
          <w:rFonts w:ascii="Roboto" w:hAnsi="Roboto"/>
          <w:color w:val="646464"/>
          <w:shd w:val="clear" w:color="auto" w:fill="FFFFFF"/>
        </w:rPr>
        <w:lastRenderedPageBreak/>
        <w:t>Many </w:t>
      </w:r>
      <w:r>
        <w:rPr>
          <w:rStyle w:val="Strong"/>
          <w:rFonts w:ascii="Roboto" w:hAnsi="Roboto"/>
          <w:color w:val="646464"/>
          <w:shd w:val="clear" w:color="auto" w:fill="FFFFFF"/>
        </w:rPr>
        <w:t>alumni management system</w:t>
      </w:r>
      <w:r>
        <w:rPr>
          <w:rFonts w:ascii="Roboto" w:hAnsi="Roboto"/>
          <w:color w:val="646464"/>
          <w:shd w:val="clear" w:color="auto" w:fill="FFFFFF"/>
        </w:rPr>
        <w:t> products offer multi-device support so that communications and donor portals generated by the software can be observed easily regardless of whether the alumnus is using a mobile phone, laptop, or tablet.</w:t>
      </w:r>
    </w:p>
    <w:p w14:paraId="55E64B4B" w14:textId="5AE34824" w:rsidR="00183E76" w:rsidRDefault="00183E76" w:rsidP="00183E76"/>
    <w:p w14:paraId="1E088528" w14:textId="0D413991" w:rsidR="00183E76" w:rsidRPr="00626E32" w:rsidRDefault="00626E32" w:rsidP="00183E76">
      <w:pPr>
        <w:rPr>
          <w:sz w:val="44"/>
          <w:szCs w:val="44"/>
        </w:rPr>
      </w:pPr>
      <w:r>
        <w:rPr>
          <w:sz w:val="44"/>
          <w:szCs w:val="44"/>
        </w:rPr>
        <w:t>Language Used</w:t>
      </w:r>
    </w:p>
    <w:p w14:paraId="740E08C8" w14:textId="2CB45AB4" w:rsidR="00183E76" w:rsidRDefault="00183E76" w:rsidP="00183E76">
      <w:r>
        <w:t xml:space="preserve"> 1.HTML</w:t>
      </w:r>
    </w:p>
    <w:p w14:paraId="4986D7B5" w14:textId="77777777" w:rsidR="00183E76" w:rsidRDefault="00183E76" w:rsidP="00183E76">
      <w:r>
        <w:t xml:space="preserve"> 2. PHP</w:t>
      </w:r>
    </w:p>
    <w:p w14:paraId="1A97619B" w14:textId="77777777" w:rsidR="00183E76" w:rsidRDefault="00183E76" w:rsidP="00183E76">
      <w:r>
        <w:t xml:space="preserve"> 3.CSS</w:t>
      </w:r>
    </w:p>
    <w:p w14:paraId="50B87D5A" w14:textId="77777777" w:rsidR="00183E76" w:rsidRDefault="00183E76" w:rsidP="00183E76">
      <w:r>
        <w:t xml:space="preserve"> 4.JAVASCRIPT </w:t>
      </w:r>
    </w:p>
    <w:p w14:paraId="339B3465" w14:textId="47E91A3C" w:rsidR="00183E76" w:rsidRDefault="00183E76" w:rsidP="00183E76">
      <w:r>
        <w:t>5.BOOTSTRAP</w:t>
      </w:r>
    </w:p>
    <w:p w14:paraId="54A04D4E" w14:textId="24C29D8D" w:rsidR="00183E76" w:rsidRDefault="00183E76" w:rsidP="00183E76"/>
    <w:p w14:paraId="5922F97F" w14:textId="3BD8D5B4" w:rsidR="00183E76" w:rsidRPr="00626E32" w:rsidRDefault="00626E32" w:rsidP="00183E76">
      <w:pPr>
        <w:rPr>
          <w:sz w:val="40"/>
          <w:szCs w:val="40"/>
        </w:rPr>
      </w:pPr>
      <w:r>
        <w:rPr>
          <w:sz w:val="40"/>
          <w:szCs w:val="40"/>
        </w:rPr>
        <w:t>WORKFLOW</w:t>
      </w:r>
    </w:p>
    <w:p w14:paraId="1318B68E" w14:textId="36200E6C" w:rsidR="00DB3F42" w:rsidRDefault="00DB3F42" w:rsidP="00DB3F42"/>
    <w:p w14:paraId="06D61EDA" w14:textId="378A19BF" w:rsidR="00DB3F42" w:rsidRDefault="00DB3F42" w:rsidP="00DB3F42">
      <w:pPr>
        <w:tabs>
          <w:tab w:val="left" w:pos="2169"/>
        </w:tabs>
      </w:pPr>
      <w:r>
        <w:tab/>
      </w:r>
      <w:r>
        <w:rPr>
          <w:noProof/>
        </w:rPr>
        <w:drawing>
          <wp:inline distT="0" distB="0" distL="0" distR="0" wp14:anchorId="1534C240" wp14:editId="49241611">
            <wp:extent cx="5943600" cy="3343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3766BE5D" w14:textId="086F648B" w:rsidR="00DB3F42" w:rsidRDefault="00DB3F42" w:rsidP="00DB3F42">
      <w:pPr>
        <w:tabs>
          <w:tab w:val="left" w:pos="2169"/>
        </w:tabs>
      </w:pPr>
    </w:p>
    <w:p w14:paraId="3470DE39" w14:textId="6F73A051" w:rsidR="00DB3F42" w:rsidRDefault="00DB3F42" w:rsidP="00DB3F42">
      <w:pPr>
        <w:tabs>
          <w:tab w:val="left" w:pos="2169"/>
        </w:tabs>
      </w:pPr>
    </w:p>
    <w:p w14:paraId="5D8E5750" w14:textId="0758A029" w:rsidR="00DB3F42" w:rsidRPr="00DB3F42" w:rsidRDefault="00DB3F42" w:rsidP="00DB3F42">
      <w:pPr>
        <w:tabs>
          <w:tab w:val="left" w:pos="2169"/>
        </w:tabs>
      </w:pPr>
      <w:r>
        <w:rPr>
          <w:noProof/>
        </w:rPr>
        <w:lastRenderedPageBreak/>
        <w:drawing>
          <wp:inline distT="0" distB="0" distL="0" distR="0" wp14:anchorId="30D75AAB" wp14:editId="69494C2E">
            <wp:extent cx="5943600" cy="4459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p>
    <w:sectPr w:rsidR="00DB3F42" w:rsidRPr="00DB3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333AD"/>
    <w:multiLevelType w:val="hybridMultilevel"/>
    <w:tmpl w:val="4ABA4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35412E"/>
    <w:multiLevelType w:val="multilevel"/>
    <w:tmpl w:val="8A20798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10318918">
    <w:abstractNumId w:val="0"/>
  </w:num>
  <w:num w:numId="2" w16cid:durableId="1730348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EEF"/>
    <w:rsid w:val="000F0DD7"/>
    <w:rsid w:val="00183E76"/>
    <w:rsid w:val="00594EEF"/>
    <w:rsid w:val="00626E32"/>
    <w:rsid w:val="00DB3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E8580"/>
  <w15:chartTrackingRefBased/>
  <w15:docId w15:val="{CF517401-9F00-4761-BF3C-9DB9EF946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0DD7"/>
    <w:rPr>
      <w:b/>
      <w:bCs/>
    </w:rPr>
  </w:style>
  <w:style w:type="paragraph" w:styleId="ListParagraph">
    <w:name w:val="List Paragraph"/>
    <w:basedOn w:val="Normal"/>
    <w:uiPriority w:val="34"/>
    <w:qFormat/>
    <w:rsid w:val="000F0DD7"/>
    <w:pPr>
      <w:ind w:left="720"/>
      <w:contextualSpacing/>
    </w:pPr>
  </w:style>
  <w:style w:type="paragraph" w:styleId="NormalWeb">
    <w:name w:val="Normal (Web)"/>
    <w:basedOn w:val="Normal"/>
    <w:uiPriority w:val="99"/>
    <w:semiHidden/>
    <w:unhideWhenUsed/>
    <w:rsid w:val="00183E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08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GANESH</dc:creator>
  <cp:keywords/>
  <dc:description/>
  <cp:lastModifiedBy>SAI GANESH</cp:lastModifiedBy>
  <cp:revision>1</cp:revision>
  <dcterms:created xsi:type="dcterms:W3CDTF">2022-04-10T02:58:00Z</dcterms:created>
  <dcterms:modified xsi:type="dcterms:W3CDTF">2022-04-10T03:23:00Z</dcterms:modified>
</cp:coreProperties>
</file>