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NAME:</w:t>
      </w:r>
      <w:r>
        <w:rPr>
          <w:rFonts w:hint="default"/>
          <w:sz w:val="32"/>
          <w:szCs w:val="32"/>
          <w:lang w:val="en-US"/>
        </w:rPr>
        <w:t>P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.SaiKumarReddy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REG NUM: 1</w:t>
      </w:r>
      <w:r>
        <w:rPr>
          <w:rFonts w:hint="default"/>
          <w:sz w:val="32"/>
          <w:szCs w:val="32"/>
          <w:lang w:val="en-US"/>
        </w:rPr>
        <w:t>92110162</w:t>
      </w:r>
    </w:p>
    <w:p/>
    <w:p>
      <w:r>
        <w:t>Experiment 13:</w:t>
      </w:r>
    </w:p>
    <w:p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aabb</w:t>
      </w:r>
    </w:p>
    <w:p>
      <w:pPr>
        <w:rPr>
          <w:rFonts w:ascii="Cambria" w:hAnsi="Cambria"/>
          <w:lang w:val="en-US"/>
        </w:rPr>
      </w:pP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09085" cy="4474210"/>
            <wp:effectExtent l="0" t="0" r="5715" b="3175"/>
            <wp:wrapSquare wrapText="bothSides"/>
            <wp:docPr id="12793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391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4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Experiment 14:</w:t>
      </w:r>
    </w:p>
    <w:p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  <w:r>
        <w:rPr>
          <w:rFonts w:ascii="Cambria" w:hAnsi="Cambria" w:eastAsiaTheme="minorHAnsi"/>
          <w:lang w:val="en-US"/>
        </w:rPr>
        <w:drawing>
          <wp:inline distT="0" distB="0" distL="0" distR="0">
            <wp:extent cx="5268595" cy="4634230"/>
            <wp:effectExtent l="0" t="0" r="8255" b="0"/>
            <wp:docPr id="146633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527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583" cy="466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  <w:r>
        <w:rPr>
          <w:rFonts w:ascii="Cambria" w:hAnsi="Cambria" w:eastAsiaTheme="minorHAnsi"/>
          <w:lang w:val="en-US"/>
        </w:rPr>
        <w:t>Experiment 31:</w:t>
      </w: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</w:p>
    <w:p>
      <w:pPr>
        <w:spacing w:line="276" w:lineRule="auto"/>
        <w:jc w:val="both"/>
        <w:rPr>
          <w:rFonts w:ascii="Cambria" w:hAnsi="Cambria" w:eastAsiaTheme="minorHAnsi"/>
          <w:lang w:val="en-US"/>
        </w:rPr>
      </w:pPr>
      <w:r>
        <w:rPr>
          <w:rFonts w:ascii="Cambria" w:hAnsi="Cambria" w:eastAsiaTheme="minorHAnsi"/>
          <w:lang w:val="en-US"/>
        </w:rPr>
        <w:drawing>
          <wp:inline distT="0" distB="0" distL="0" distR="0">
            <wp:extent cx="5050790" cy="6344285"/>
            <wp:effectExtent l="0" t="0" r="0" b="0"/>
            <wp:docPr id="63990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39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63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br w:type="textWrapping" w:clear="all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8D"/>
    <w:rsid w:val="000A482D"/>
    <w:rsid w:val="0044368D"/>
    <w:rsid w:val="007E2CFA"/>
    <w:rsid w:val="00D26041"/>
    <w:rsid w:val="4BE8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</Words>
  <Characters>362</Characters>
  <Lines>3</Lines>
  <Paragraphs>1</Paragraphs>
  <TotalTime>4</TotalTime>
  <ScaleCrop>false</ScaleCrop>
  <LinksUpToDate>false</LinksUpToDate>
  <CharactersWithSpaces>424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2023-08-09T06:52:00Z</dcterms:created>
  <dc:creator>Nethreshwar S</dc:creator>
  <cp:lastModifiedBy>saikumar reddy</cp:lastModifiedBy>
  <dcterms:modified xsi:type="dcterms:W3CDTF">2023-08-12T05:16:11Z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7BEC45F1E2CB423983B0053AF1D441BD_13</vt:lpwstr>
  </property>
</Properties>
</file>