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2EA69" w14:textId="77777777" w:rsidR="00A256EB" w:rsidRPr="00A256EB" w:rsidRDefault="00A256EB" w:rsidP="00A256EB">
      <w:pPr>
        <w:rPr>
          <w:b/>
          <w:bCs/>
        </w:rPr>
      </w:pPr>
      <w:r w:rsidRPr="00A256EB">
        <w:rPr>
          <w:b/>
          <w:bCs/>
        </w:rPr>
        <w:t>Title:</w:t>
      </w:r>
    </w:p>
    <w:p w14:paraId="7717A9BD" w14:textId="77777777" w:rsidR="00A256EB" w:rsidRPr="00A256EB" w:rsidRDefault="00A256EB" w:rsidP="00A256EB">
      <w:r w:rsidRPr="00A256EB">
        <w:rPr>
          <w:b/>
          <w:bCs/>
        </w:rPr>
        <w:t xml:space="preserve">Enhancing Data </w:t>
      </w:r>
      <w:proofErr w:type="spellStart"/>
      <w:r w:rsidRPr="00A256EB">
        <w:rPr>
          <w:b/>
          <w:bCs/>
        </w:rPr>
        <w:t>Center</w:t>
      </w:r>
      <w:proofErr w:type="spellEnd"/>
      <w:r w:rsidRPr="00A256EB">
        <w:rPr>
          <w:b/>
          <w:bCs/>
        </w:rPr>
        <w:t xml:space="preserve"> Security and Efficiency Through VLAN-Based Customer Segregation</w:t>
      </w:r>
    </w:p>
    <w:p w14:paraId="61D7B191" w14:textId="77777777" w:rsidR="00A256EB" w:rsidRPr="00A256EB" w:rsidRDefault="00A256EB" w:rsidP="00A256EB">
      <w:pPr>
        <w:rPr>
          <w:b/>
          <w:bCs/>
        </w:rPr>
      </w:pPr>
      <w:r w:rsidRPr="00A256EB">
        <w:rPr>
          <w:b/>
          <w:bCs/>
        </w:rPr>
        <w:t>1. Introduction</w:t>
      </w:r>
    </w:p>
    <w:p w14:paraId="2AC3F5E6" w14:textId="77777777" w:rsidR="00A256EB" w:rsidRPr="00A256EB" w:rsidRDefault="00A256EB" w:rsidP="00A256EB">
      <w:r w:rsidRPr="00A256EB">
        <w:t xml:space="preserve">In modern data </w:t>
      </w:r>
      <w:proofErr w:type="spellStart"/>
      <w:r w:rsidRPr="00A256EB">
        <w:t>centers</w:t>
      </w:r>
      <w:proofErr w:type="spellEnd"/>
      <w:r w:rsidRPr="00A256EB">
        <w:t xml:space="preserve">, managing a diverse customer base with varying security and performance requirements is a complex challenge. This case study examines the use of Virtual Local Area Networks (VLANs) to achieve effective customer segregation. By implementing VLANs, data </w:t>
      </w:r>
      <w:proofErr w:type="spellStart"/>
      <w:r w:rsidRPr="00A256EB">
        <w:t>centers</w:t>
      </w:r>
      <w:proofErr w:type="spellEnd"/>
      <w:r w:rsidRPr="00A256EB">
        <w:t xml:space="preserve"> aim to enhance security, optimize performance, and improve operational efficiency.</w:t>
      </w:r>
    </w:p>
    <w:p w14:paraId="3ABD3373" w14:textId="77777777" w:rsidR="00A256EB" w:rsidRPr="00A256EB" w:rsidRDefault="00A256EB" w:rsidP="00A256EB">
      <w:pPr>
        <w:rPr>
          <w:b/>
          <w:bCs/>
        </w:rPr>
      </w:pPr>
      <w:r w:rsidRPr="00A256EB">
        <w:rPr>
          <w:b/>
          <w:bCs/>
        </w:rPr>
        <w:t>2. Background</w:t>
      </w:r>
    </w:p>
    <w:p w14:paraId="076B93C7" w14:textId="77777777" w:rsidR="00A256EB" w:rsidRPr="00A256EB" w:rsidRDefault="00A256EB" w:rsidP="00A256EB">
      <w:r w:rsidRPr="00A256EB">
        <w:t xml:space="preserve">As data </w:t>
      </w:r>
      <w:proofErr w:type="spellStart"/>
      <w:r w:rsidRPr="00A256EB">
        <w:t>centers</w:t>
      </w:r>
      <w:proofErr w:type="spellEnd"/>
      <w:r w:rsidRPr="00A256EB">
        <w:t xml:space="preserve"> evolve to support an increasing number of clients and applications, the need for secure and efficient network management becomes critical. VLANs provide a method for logical network segmentation, allowing data </w:t>
      </w:r>
      <w:proofErr w:type="spellStart"/>
      <w:r w:rsidRPr="00A256EB">
        <w:t>centers</w:t>
      </w:r>
      <w:proofErr w:type="spellEnd"/>
      <w:r w:rsidRPr="00A256EB">
        <w:t xml:space="preserve"> to isolate different customers' traffic and ensure that their data remains private and secure. This case study focuses on a data </w:t>
      </w:r>
      <w:proofErr w:type="spellStart"/>
      <w:r w:rsidRPr="00A256EB">
        <w:t>center</w:t>
      </w:r>
      <w:proofErr w:type="spellEnd"/>
      <w:r w:rsidRPr="00A256EB">
        <w:t xml:space="preserve"> that adopted VLAN technology to meet these demands.</w:t>
      </w:r>
    </w:p>
    <w:p w14:paraId="4510FA55" w14:textId="77777777" w:rsidR="00A256EB" w:rsidRPr="00A256EB" w:rsidRDefault="00A256EB" w:rsidP="00A256EB">
      <w:pPr>
        <w:rPr>
          <w:b/>
          <w:bCs/>
        </w:rPr>
      </w:pPr>
      <w:r w:rsidRPr="00A256EB">
        <w:rPr>
          <w:b/>
          <w:bCs/>
        </w:rPr>
        <w:t>3. Problem Statement</w:t>
      </w:r>
    </w:p>
    <w:p w14:paraId="37605BD5" w14:textId="77777777" w:rsidR="00A256EB" w:rsidRPr="00A256EB" w:rsidRDefault="00A256EB" w:rsidP="00A256EB">
      <w:pPr>
        <w:numPr>
          <w:ilvl w:val="0"/>
          <w:numId w:val="1"/>
        </w:numPr>
      </w:pPr>
      <w:r w:rsidRPr="00A256EB">
        <w:rPr>
          <w:b/>
          <w:bCs/>
        </w:rPr>
        <w:t>Customer Segregation Needs:</w:t>
      </w:r>
      <w:r w:rsidRPr="00A256EB">
        <w:t xml:space="preserve"> Customers require isolated environments to protect their data from other tenants and ensure compliance with privacy regulations.</w:t>
      </w:r>
    </w:p>
    <w:p w14:paraId="06AFC2C3" w14:textId="77777777" w:rsidR="00A256EB" w:rsidRPr="00A256EB" w:rsidRDefault="00A256EB" w:rsidP="00A256EB">
      <w:pPr>
        <w:numPr>
          <w:ilvl w:val="0"/>
          <w:numId w:val="1"/>
        </w:numPr>
      </w:pPr>
      <w:r w:rsidRPr="00A256EB">
        <w:rPr>
          <w:b/>
          <w:bCs/>
        </w:rPr>
        <w:t>Network Congestion:</w:t>
      </w:r>
      <w:r w:rsidRPr="00A256EB">
        <w:t xml:space="preserve"> Without proper segregation, network traffic from multiple customers can lead to congestion, affecting performance and reliability.</w:t>
      </w:r>
    </w:p>
    <w:p w14:paraId="1FCF7827" w14:textId="77777777" w:rsidR="00A256EB" w:rsidRPr="00A256EB" w:rsidRDefault="00A256EB" w:rsidP="00A256EB">
      <w:pPr>
        <w:numPr>
          <w:ilvl w:val="0"/>
          <w:numId w:val="1"/>
        </w:numPr>
      </w:pPr>
      <w:r w:rsidRPr="00A256EB">
        <w:rPr>
          <w:b/>
          <w:bCs/>
        </w:rPr>
        <w:t>Security Concerns:</w:t>
      </w:r>
      <w:r w:rsidRPr="00A256EB">
        <w:t xml:space="preserve"> Ensuring that customer data is not exposed to other tenants is crucial for maintaining trust and meeting regulatory requirements.</w:t>
      </w:r>
    </w:p>
    <w:p w14:paraId="75412451" w14:textId="77777777" w:rsidR="00A256EB" w:rsidRPr="00A256EB" w:rsidRDefault="00A256EB" w:rsidP="00A256EB">
      <w:pPr>
        <w:rPr>
          <w:b/>
          <w:bCs/>
        </w:rPr>
      </w:pPr>
      <w:r w:rsidRPr="00A256EB">
        <w:rPr>
          <w:b/>
          <w:bCs/>
        </w:rPr>
        <w:t>4. Proposed Solutions</w:t>
      </w:r>
    </w:p>
    <w:p w14:paraId="5F1B2173" w14:textId="77777777" w:rsidR="00A256EB" w:rsidRPr="00A256EB" w:rsidRDefault="00A256EB" w:rsidP="00A256EB">
      <w:pPr>
        <w:numPr>
          <w:ilvl w:val="0"/>
          <w:numId w:val="2"/>
        </w:numPr>
      </w:pPr>
      <w:r w:rsidRPr="00A256EB">
        <w:rPr>
          <w:b/>
          <w:bCs/>
        </w:rPr>
        <w:t>VLAN Implementation:</w:t>
      </w:r>
      <w:r w:rsidRPr="00A256EB">
        <w:t xml:space="preserve"> Design and implement VLANs to create separate logical networks for each customer. This allows for traffic isolation and dedicated bandwidth.</w:t>
      </w:r>
    </w:p>
    <w:p w14:paraId="2EDF1384" w14:textId="77777777" w:rsidR="00A256EB" w:rsidRPr="00A256EB" w:rsidRDefault="00A256EB" w:rsidP="00A256EB">
      <w:pPr>
        <w:numPr>
          <w:ilvl w:val="0"/>
          <w:numId w:val="2"/>
        </w:numPr>
      </w:pPr>
      <w:r w:rsidRPr="00A256EB">
        <w:rPr>
          <w:b/>
          <w:bCs/>
        </w:rPr>
        <w:t>Access Control Lists (ACLs):</w:t>
      </w:r>
      <w:r w:rsidRPr="00A256EB">
        <w:t xml:space="preserve"> Use ACLs to enforce security policies and restrict communication between VLANs as needed.</w:t>
      </w:r>
    </w:p>
    <w:p w14:paraId="3EFC8785" w14:textId="77777777" w:rsidR="00A256EB" w:rsidRPr="00A256EB" w:rsidRDefault="00A256EB" w:rsidP="00A256EB">
      <w:pPr>
        <w:numPr>
          <w:ilvl w:val="0"/>
          <w:numId w:val="2"/>
        </w:numPr>
      </w:pPr>
      <w:r w:rsidRPr="00A256EB">
        <w:rPr>
          <w:b/>
          <w:bCs/>
        </w:rPr>
        <w:t>Network Monitoring:</w:t>
      </w:r>
      <w:r w:rsidRPr="00A256EB">
        <w:t xml:space="preserve"> Deploy network monitoring tools to track traffic patterns and performance within and between VLANs.</w:t>
      </w:r>
    </w:p>
    <w:p w14:paraId="78E7C79D" w14:textId="77777777" w:rsidR="00A256EB" w:rsidRPr="00A256EB" w:rsidRDefault="00A256EB" w:rsidP="00A256EB">
      <w:pPr>
        <w:rPr>
          <w:b/>
          <w:bCs/>
        </w:rPr>
      </w:pPr>
      <w:r w:rsidRPr="00A256EB">
        <w:rPr>
          <w:b/>
          <w:bCs/>
        </w:rPr>
        <w:t>5. Implementation</w:t>
      </w:r>
    </w:p>
    <w:p w14:paraId="6EE1CB1E" w14:textId="77777777" w:rsidR="00A256EB" w:rsidRPr="00A256EB" w:rsidRDefault="00A256EB" w:rsidP="00A256EB">
      <w:pPr>
        <w:numPr>
          <w:ilvl w:val="0"/>
          <w:numId w:val="3"/>
        </w:numPr>
      </w:pPr>
      <w:r w:rsidRPr="00A256EB">
        <w:rPr>
          <w:b/>
          <w:bCs/>
        </w:rPr>
        <w:t>Network Design:</w:t>
      </w:r>
      <w:r w:rsidRPr="00A256EB">
        <w:t xml:space="preserve"> Develop a VLAN design that includes assigning unique VLAN IDs to each customer. Design the network topology to support VLANs with appropriate switches and routers.</w:t>
      </w:r>
    </w:p>
    <w:p w14:paraId="673A2C1E" w14:textId="77777777" w:rsidR="00A256EB" w:rsidRPr="00A256EB" w:rsidRDefault="00A256EB" w:rsidP="00A256EB">
      <w:pPr>
        <w:numPr>
          <w:ilvl w:val="0"/>
          <w:numId w:val="3"/>
        </w:numPr>
      </w:pPr>
      <w:r w:rsidRPr="00A256EB">
        <w:rPr>
          <w:b/>
          <w:bCs/>
        </w:rPr>
        <w:t>Configuration:</w:t>
      </w:r>
    </w:p>
    <w:p w14:paraId="3DBB5C3B" w14:textId="77777777" w:rsidR="00A256EB" w:rsidRPr="00A256EB" w:rsidRDefault="00A256EB" w:rsidP="00A256EB">
      <w:pPr>
        <w:numPr>
          <w:ilvl w:val="1"/>
          <w:numId w:val="3"/>
        </w:numPr>
      </w:pPr>
      <w:r w:rsidRPr="00A256EB">
        <w:rPr>
          <w:b/>
          <w:bCs/>
        </w:rPr>
        <w:t>Switch Configuration:</w:t>
      </w:r>
      <w:r w:rsidRPr="00A256EB">
        <w:t xml:space="preserve"> Configure VLANs on network switches, ensuring that each switch port is assigned to the correct VLAN.</w:t>
      </w:r>
    </w:p>
    <w:p w14:paraId="57CE1B66" w14:textId="77777777" w:rsidR="00A256EB" w:rsidRPr="00A256EB" w:rsidRDefault="00A256EB" w:rsidP="00A256EB">
      <w:pPr>
        <w:numPr>
          <w:ilvl w:val="1"/>
          <w:numId w:val="3"/>
        </w:numPr>
      </w:pPr>
      <w:r w:rsidRPr="00A256EB">
        <w:rPr>
          <w:b/>
          <w:bCs/>
        </w:rPr>
        <w:t>Router Configuration:</w:t>
      </w:r>
      <w:r w:rsidRPr="00A256EB">
        <w:t xml:space="preserve"> Set up VLAN interfaces on routers for inter-VLAN routing if necessary. Implement routing protocols to handle traffic between VLANs while maintaining security.</w:t>
      </w:r>
    </w:p>
    <w:p w14:paraId="18FDFB56" w14:textId="77777777" w:rsidR="00A256EB" w:rsidRPr="00A256EB" w:rsidRDefault="00A256EB" w:rsidP="00A256EB">
      <w:pPr>
        <w:numPr>
          <w:ilvl w:val="1"/>
          <w:numId w:val="3"/>
        </w:numPr>
      </w:pPr>
      <w:r w:rsidRPr="00A256EB">
        <w:rPr>
          <w:b/>
          <w:bCs/>
        </w:rPr>
        <w:lastRenderedPageBreak/>
        <w:t>Security Measures:</w:t>
      </w:r>
      <w:r w:rsidRPr="00A256EB">
        <w:t xml:space="preserve"> Apply ACLs to control access between VLANs. Configure firewalls to further secure the network.</w:t>
      </w:r>
    </w:p>
    <w:p w14:paraId="629FDF91" w14:textId="77777777" w:rsidR="00A256EB" w:rsidRPr="00A256EB" w:rsidRDefault="00A256EB" w:rsidP="00A256EB">
      <w:pPr>
        <w:numPr>
          <w:ilvl w:val="0"/>
          <w:numId w:val="3"/>
        </w:numPr>
      </w:pPr>
      <w:r w:rsidRPr="00A256EB">
        <w:rPr>
          <w:b/>
          <w:bCs/>
        </w:rPr>
        <w:t>Testing:</w:t>
      </w:r>
      <w:r w:rsidRPr="00A256EB">
        <w:t xml:space="preserve"> Conduct comprehensive testing to verify that VLANs are properly segregating traffic and that security policies are effective.</w:t>
      </w:r>
    </w:p>
    <w:p w14:paraId="2A50A8E6" w14:textId="77777777" w:rsidR="00A256EB" w:rsidRPr="00A256EB" w:rsidRDefault="00A256EB" w:rsidP="00A256EB">
      <w:pPr>
        <w:rPr>
          <w:b/>
          <w:bCs/>
        </w:rPr>
      </w:pPr>
      <w:r w:rsidRPr="00A256EB">
        <w:rPr>
          <w:b/>
          <w:bCs/>
        </w:rPr>
        <w:t>6. Results and Analysis</w:t>
      </w:r>
    </w:p>
    <w:p w14:paraId="736C569E" w14:textId="77777777" w:rsidR="00A256EB" w:rsidRPr="00A256EB" w:rsidRDefault="00A256EB" w:rsidP="00A256EB">
      <w:pPr>
        <w:numPr>
          <w:ilvl w:val="0"/>
          <w:numId w:val="4"/>
        </w:numPr>
      </w:pPr>
      <w:r w:rsidRPr="00A256EB">
        <w:rPr>
          <w:b/>
          <w:bCs/>
        </w:rPr>
        <w:t>Security Improvement:</w:t>
      </w:r>
      <w:r w:rsidRPr="00A256EB">
        <w:t xml:space="preserve"> VLAN implementation successfully isolated customer traffic, reducing the risk of data breaches and unauthorized access. The use of ACLs and firewalls enhanced overall security.</w:t>
      </w:r>
    </w:p>
    <w:p w14:paraId="1E43EE27" w14:textId="77777777" w:rsidR="00A256EB" w:rsidRPr="00A256EB" w:rsidRDefault="00A256EB" w:rsidP="00A256EB">
      <w:pPr>
        <w:numPr>
          <w:ilvl w:val="0"/>
          <w:numId w:val="4"/>
        </w:numPr>
      </w:pPr>
      <w:r w:rsidRPr="00A256EB">
        <w:rPr>
          <w:b/>
          <w:bCs/>
        </w:rPr>
        <w:t>Performance Optimization:</w:t>
      </w:r>
      <w:r w:rsidRPr="00A256EB">
        <w:t xml:space="preserve"> Network performance improved due to reduced congestion. Dedicated VLANs for different types of traffic (e.g., web, database) ensured optimal performance for critical applications.</w:t>
      </w:r>
    </w:p>
    <w:p w14:paraId="2F14004C" w14:textId="77777777" w:rsidR="00A256EB" w:rsidRPr="00A256EB" w:rsidRDefault="00A256EB" w:rsidP="00A256EB">
      <w:pPr>
        <w:numPr>
          <w:ilvl w:val="0"/>
          <w:numId w:val="4"/>
        </w:numPr>
      </w:pPr>
      <w:r w:rsidRPr="00A256EB">
        <w:rPr>
          <w:b/>
          <w:bCs/>
        </w:rPr>
        <w:t>Operational Efficiency:</w:t>
      </w:r>
      <w:r w:rsidRPr="00A256EB">
        <w:t xml:space="preserve"> Network management became more straightforward, with clear visibility into traffic patterns and easier troubleshooting. VLANs facilitated efficient allocation of resources and simplified compliance management.</w:t>
      </w:r>
    </w:p>
    <w:p w14:paraId="2D5C2AF1" w14:textId="77777777" w:rsidR="00A256EB" w:rsidRPr="00A256EB" w:rsidRDefault="00A256EB" w:rsidP="00A256EB">
      <w:pPr>
        <w:rPr>
          <w:b/>
          <w:bCs/>
        </w:rPr>
      </w:pPr>
      <w:r w:rsidRPr="00A256EB">
        <w:rPr>
          <w:b/>
          <w:bCs/>
        </w:rPr>
        <w:t>7. Security Integration</w:t>
      </w:r>
    </w:p>
    <w:p w14:paraId="43E83665" w14:textId="77777777" w:rsidR="00A256EB" w:rsidRPr="00A256EB" w:rsidRDefault="00A256EB" w:rsidP="00A256EB">
      <w:pPr>
        <w:numPr>
          <w:ilvl w:val="0"/>
          <w:numId w:val="5"/>
        </w:numPr>
      </w:pPr>
      <w:r w:rsidRPr="00A256EB">
        <w:rPr>
          <w:b/>
          <w:bCs/>
        </w:rPr>
        <w:t>Segmentation and Isolation:</w:t>
      </w:r>
      <w:r w:rsidRPr="00A256EB">
        <w:t xml:space="preserve"> VLANs provided robust traffic isolation, ensuring that data from different customers remained separate.</w:t>
      </w:r>
    </w:p>
    <w:p w14:paraId="3E7B882C" w14:textId="77777777" w:rsidR="00A256EB" w:rsidRPr="00A256EB" w:rsidRDefault="00A256EB" w:rsidP="00A256EB">
      <w:pPr>
        <w:numPr>
          <w:ilvl w:val="0"/>
          <w:numId w:val="5"/>
        </w:numPr>
      </w:pPr>
      <w:r w:rsidRPr="00A256EB">
        <w:rPr>
          <w:b/>
          <w:bCs/>
        </w:rPr>
        <w:t>Access Control:</w:t>
      </w:r>
      <w:r w:rsidRPr="00A256EB">
        <w:t xml:space="preserve"> ACLs and firewalls were configured to restrict traffic between VLANs based on customer requirements and security policies.</w:t>
      </w:r>
    </w:p>
    <w:p w14:paraId="2423E4C4" w14:textId="77777777" w:rsidR="00A256EB" w:rsidRPr="00A256EB" w:rsidRDefault="00A256EB" w:rsidP="00A256EB">
      <w:pPr>
        <w:numPr>
          <w:ilvl w:val="0"/>
          <w:numId w:val="5"/>
        </w:numPr>
      </w:pPr>
      <w:r w:rsidRPr="00A256EB">
        <w:rPr>
          <w:b/>
          <w:bCs/>
        </w:rPr>
        <w:t>Regular Audits:</w:t>
      </w:r>
      <w:r w:rsidRPr="00A256EB">
        <w:t xml:space="preserve"> Routine security audits were conducted to ensure that VLAN configurations and security measures remained effective and up-to-date.</w:t>
      </w:r>
    </w:p>
    <w:p w14:paraId="100BF272" w14:textId="77777777" w:rsidR="00A256EB" w:rsidRPr="00A256EB" w:rsidRDefault="00A256EB" w:rsidP="00A256EB">
      <w:pPr>
        <w:rPr>
          <w:b/>
          <w:bCs/>
        </w:rPr>
      </w:pPr>
      <w:r w:rsidRPr="00A256EB">
        <w:rPr>
          <w:b/>
          <w:bCs/>
        </w:rPr>
        <w:t>8. Conclusion</w:t>
      </w:r>
    </w:p>
    <w:p w14:paraId="3560BE94" w14:textId="77777777" w:rsidR="00A256EB" w:rsidRPr="00A256EB" w:rsidRDefault="00A256EB" w:rsidP="00A256EB">
      <w:r w:rsidRPr="00A256EB">
        <w:t xml:space="preserve">The implementation of VLANs in the data </w:t>
      </w:r>
      <w:proofErr w:type="spellStart"/>
      <w:r w:rsidRPr="00A256EB">
        <w:t>center</w:t>
      </w:r>
      <w:proofErr w:type="spellEnd"/>
      <w:r w:rsidRPr="00A256EB">
        <w:t xml:space="preserve"> proved to be an effective strategy for achieving customer segregation. The approach enhanced security by isolating customer traffic, improved network performance through efficient traffic management, and increased operational efficiency by simplifying network management tasks. The case study demonstrates that VLANs can meet the complex needs of modern data </w:t>
      </w:r>
      <w:proofErr w:type="spellStart"/>
      <w:r w:rsidRPr="00A256EB">
        <w:t>centers</w:t>
      </w:r>
      <w:proofErr w:type="spellEnd"/>
      <w:r w:rsidRPr="00A256EB">
        <w:t>, providing a scalable solution for customer segregation.</w:t>
      </w:r>
    </w:p>
    <w:p w14:paraId="5B7C1253" w14:textId="77777777" w:rsidR="00A256EB" w:rsidRPr="00A256EB" w:rsidRDefault="00A256EB" w:rsidP="00A256EB">
      <w:pPr>
        <w:rPr>
          <w:b/>
          <w:bCs/>
        </w:rPr>
      </w:pPr>
      <w:r w:rsidRPr="00A256EB">
        <w:rPr>
          <w:b/>
          <w:bCs/>
        </w:rPr>
        <w:t>9. References</w:t>
      </w:r>
    </w:p>
    <w:p w14:paraId="41D7DCD5" w14:textId="77777777" w:rsidR="00A256EB" w:rsidRPr="00A256EB" w:rsidRDefault="00A256EB" w:rsidP="00A256EB">
      <w:pPr>
        <w:numPr>
          <w:ilvl w:val="0"/>
          <w:numId w:val="6"/>
        </w:numPr>
      </w:pPr>
      <w:r w:rsidRPr="00A256EB">
        <w:rPr>
          <w:b/>
          <w:bCs/>
        </w:rPr>
        <w:t>Cisco Systems.</w:t>
      </w:r>
      <w:r w:rsidRPr="00A256EB">
        <w:t xml:space="preserve"> (2021). </w:t>
      </w:r>
      <w:r w:rsidRPr="00A256EB">
        <w:rPr>
          <w:i/>
          <w:iCs/>
        </w:rPr>
        <w:t>Understanding VLANs and VLAN Configuration</w:t>
      </w:r>
      <w:r w:rsidRPr="00A256EB">
        <w:t>. Cisco Press.</w:t>
      </w:r>
    </w:p>
    <w:p w14:paraId="113FB9B0" w14:textId="77777777" w:rsidR="00A256EB" w:rsidRPr="00A256EB" w:rsidRDefault="00A256EB" w:rsidP="00A256EB">
      <w:pPr>
        <w:numPr>
          <w:ilvl w:val="0"/>
          <w:numId w:val="6"/>
        </w:numPr>
      </w:pPr>
      <w:r w:rsidRPr="00A256EB">
        <w:rPr>
          <w:b/>
          <w:bCs/>
        </w:rPr>
        <w:t>IEEE.</w:t>
      </w:r>
      <w:r w:rsidRPr="00A256EB">
        <w:t xml:space="preserve"> (2020). </w:t>
      </w:r>
      <w:r w:rsidRPr="00A256EB">
        <w:rPr>
          <w:i/>
          <w:iCs/>
        </w:rPr>
        <w:t>IEEE Standard for Local and Metropolitan Area Networks: Virtual Bridged Local Area Networks</w:t>
      </w:r>
      <w:r w:rsidRPr="00A256EB">
        <w:t>. IEEE Standards Association.</w:t>
      </w:r>
    </w:p>
    <w:p w14:paraId="54C35467" w14:textId="77777777" w:rsidR="00A256EB" w:rsidRPr="00A256EB" w:rsidRDefault="00A256EB" w:rsidP="00A256EB">
      <w:pPr>
        <w:numPr>
          <w:ilvl w:val="0"/>
          <w:numId w:val="6"/>
        </w:numPr>
      </w:pPr>
      <w:r w:rsidRPr="00A256EB">
        <w:rPr>
          <w:b/>
          <w:bCs/>
        </w:rPr>
        <w:t xml:space="preserve">White Paper: "Best Practices for VLAN Implementation in Data </w:t>
      </w:r>
      <w:proofErr w:type="spellStart"/>
      <w:r w:rsidRPr="00A256EB">
        <w:rPr>
          <w:b/>
          <w:bCs/>
        </w:rPr>
        <w:t>Centers</w:t>
      </w:r>
      <w:proofErr w:type="spellEnd"/>
      <w:r w:rsidRPr="00A256EB">
        <w:rPr>
          <w:b/>
          <w:bCs/>
        </w:rPr>
        <w:t>"</w:t>
      </w:r>
      <w:r w:rsidRPr="00A256EB">
        <w:t xml:space="preserve">. (2022). Data </w:t>
      </w:r>
      <w:proofErr w:type="spellStart"/>
      <w:r w:rsidRPr="00A256EB">
        <w:t>Center</w:t>
      </w:r>
      <w:proofErr w:type="spellEnd"/>
      <w:r w:rsidRPr="00A256EB">
        <w:t xml:space="preserve"> Journal.</w:t>
      </w:r>
    </w:p>
    <w:p w14:paraId="6489C77C" w14:textId="77777777" w:rsidR="00A256EB" w:rsidRPr="00A256EB" w:rsidRDefault="00A256EB" w:rsidP="00A256EB">
      <w:pPr>
        <w:numPr>
          <w:ilvl w:val="0"/>
          <w:numId w:val="6"/>
        </w:numPr>
      </w:pPr>
      <w:r w:rsidRPr="00A256EB">
        <w:rPr>
          <w:b/>
          <w:bCs/>
        </w:rPr>
        <w:t>Vendor Documentation:</w:t>
      </w:r>
      <w:r w:rsidRPr="00A256EB">
        <w:t xml:space="preserve"> Manufacturer's configuration guides for switches and routers used in VLAN implementation.</w:t>
      </w:r>
    </w:p>
    <w:p w14:paraId="14B6D89C" w14:textId="77777777" w:rsidR="00A256EB" w:rsidRDefault="00A256EB" w:rsidP="00A256EB">
      <w:pPr>
        <w:numPr>
          <w:ilvl w:val="0"/>
          <w:numId w:val="6"/>
        </w:numPr>
      </w:pPr>
      <w:r w:rsidRPr="00A256EB">
        <w:rPr>
          <w:b/>
          <w:bCs/>
        </w:rPr>
        <w:t>Industry Standards:</w:t>
      </w:r>
      <w:r w:rsidRPr="00A256EB">
        <w:t xml:space="preserve"> Relevant sections of data protection regulations such as GDPR and HIPAA.</w:t>
      </w:r>
    </w:p>
    <w:p w14:paraId="51325733" w14:textId="77777777" w:rsidR="00A256EB" w:rsidRDefault="00A256EB" w:rsidP="00A256EB"/>
    <w:p w14:paraId="50EAD258" w14:textId="12F92398" w:rsidR="00A256EB" w:rsidRPr="00A256EB" w:rsidRDefault="00A256EB" w:rsidP="00A256EB">
      <w:pPr>
        <w:rPr>
          <w:sz w:val="24"/>
          <w:szCs w:val="24"/>
        </w:rPr>
      </w:pPr>
      <w:proofErr w:type="gramStart"/>
      <w:r w:rsidRPr="00A256EB">
        <w:rPr>
          <w:sz w:val="24"/>
          <w:szCs w:val="24"/>
        </w:rPr>
        <w:lastRenderedPageBreak/>
        <w:t>NAME :</w:t>
      </w:r>
      <w:proofErr w:type="gramEnd"/>
      <w:r w:rsidRPr="00A256EB">
        <w:rPr>
          <w:sz w:val="24"/>
          <w:szCs w:val="24"/>
        </w:rPr>
        <w:t xml:space="preserve"> S .Sai </w:t>
      </w:r>
      <w:proofErr w:type="spellStart"/>
      <w:r w:rsidRPr="00A256EB">
        <w:rPr>
          <w:sz w:val="24"/>
          <w:szCs w:val="24"/>
        </w:rPr>
        <w:t>Reethika</w:t>
      </w:r>
      <w:proofErr w:type="spellEnd"/>
    </w:p>
    <w:p w14:paraId="2C3E4F7A" w14:textId="4B995968" w:rsidR="00A256EB" w:rsidRPr="00A256EB" w:rsidRDefault="00A256EB" w:rsidP="00A256EB">
      <w:pPr>
        <w:rPr>
          <w:sz w:val="24"/>
          <w:szCs w:val="24"/>
        </w:rPr>
      </w:pPr>
      <w:r w:rsidRPr="00A256EB">
        <w:rPr>
          <w:sz w:val="24"/>
          <w:szCs w:val="24"/>
        </w:rPr>
        <w:t>Roll no: 2320030417</w:t>
      </w:r>
    </w:p>
    <w:p w14:paraId="2470EC0F" w14:textId="3969043D" w:rsidR="00A256EB" w:rsidRPr="00A256EB" w:rsidRDefault="00A256EB" w:rsidP="00A256EB">
      <w:pPr>
        <w:rPr>
          <w:sz w:val="24"/>
          <w:szCs w:val="24"/>
        </w:rPr>
      </w:pPr>
      <w:r w:rsidRPr="00A256EB">
        <w:rPr>
          <w:sz w:val="24"/>
          <w:szCs w:val="24"/>
        </w:rPr>
        <w:t>Section no: 1</w:t>
      </w:r>
    </w:p>
    <w:p w14:paraId="10E490D5" w14:textId="77777777" w:rsidR="00EC7DD6" w:rsidRPr="00A256EB" w:rsidRDefault="00EC7DD6">
      <w:pPr>
        <w:rPr>
          <w:sz w:val="28"/>
          <w:szCs w:val="28"/>
        </w:rPr>
      </w:pPr>
    </w:p>
    <w:sectPr w:rsidR="00EC7DD6" w:rsidRPr="00A25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54A53"/>
    <w:multiLevelType w:val="multilevel"/>
    <w:tmpl w:val="098A4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574BF"/>
    <w:multiLevelType w:val="multilevel"/>
    <w:tmpl w:val="03FA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164D0"/>
    <w:multiLevelType w:val="multilevel"/>
    <w:tmpl w:val="A5AC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6715E"/>
    <w:multiLevelType w:val="multilevel"/>
    <w:tmpl w:val="D1F4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554D3A"/>
    <w:multiLevelType w:val="multilevel"/>
    <w:tmpl w:val="DCCC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FA0599"/>
    <w:multiLevelType w:val="multilevel"/>
    <w:tmpl w:val="EB5A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6606867">
    <w:abstractNumId w:val="1"/>
  </w:num>
  <w:num w:numId="2" w16cid:durableId="334378957">
    <w:abstractNumId w:val="5"/>
  </w:num>
  <w:num w:numId="3" w16cid:durableId="265426910">
    <w:abstractNumId w:val="0"/>
  </w:num>
  <w:num w:numId="4" w16cid:durableId="282201053">
    <w:abstractNumId w:val="3"/>
  </w:num>
  <w:num w:numId="5" w16cid:durableId="275719035">
    <w:abstractNumId w:val="2"/>
  </w:num>
  <w:num w:numId="6" w16cid:durableId="341054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6EB"/>
    <w:rsid w:val="00A256EB"/>
    <w:rsid w:val="00C55122"/>
    <w:rsid w:val="00EC7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1745C"/>
  <w15:chartTrackingRefBased/>
  <w15:docId w15:val="{19BD2900-EC4F-4D15-816B-9B919A09B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318661">
      <w:bodyDiv w:val="1"/>
      <w:marLeft w:val="0"/>
      <w:marRight w:val="0"/>
      <w:marTop w:val="0"/>
      <w:marBottom w:val="0"/>
      <w:divBdr>
        <w:top w:val="none" w:sz="0" w:space="0" w:color="auto"/>
        <w:left w:val="none" w:sz="0" w:space="0" w:color="auto"/>
        <w:bottom w:val="none" w:sz="0" w:space="0" w:color="auto"/>
        <w:right w:val="none" w:sz="0" w:space="0" w:color="auto"/>
      </w:divBdr>
    </w:div>
    <w:div w:id="155734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710</Words>
  <Characters>4051</Characters>
  <Application>Microsoft Office Word</Application>
  <DocSecurity>0</DocSecurity>
  <Lines>33</Lines>
  <Paragraphs>9</Paragraphs>
  <ScaleCrop>false</ScaleCrop>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SRUNGARAPU SAI REETHIKA</dc:creator>
  <cp:keywords/>
  <dc:description/>
  <cp:lastModifiedBy>SRUNGARAPU SAI REETHIKA</cp:lastModifiedBy>
  <cp:revision>1</cp:revision>
  <dcterms:created xsi:type="dcterms:W3CDTF">2024-09-12T17:31:00Z</dcterms:created>
  <dcterms:modified xsi:type="dcterms:W3CDTF">2024-09-12T17:33:00Z</dcterms:modified>
</cp:coreProperties>
</file>