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236C79" w14:textId="77777777" w:rsidR="002F6DB4" w:rsidRDefault="002F6DB4"/>
    <w:p w14:paraId="4DB3D3BE" w14:textId="77777777" w:rsidR="008E7CB6" w:rsidRDefault="008E7CB6"/>
    <w:p w14:paraId="502E841C" w14:textId="77777777" w:rsidR="008E7CB6" w:rsidRDefault="008E7CB6"/>
    <w:p w14:paraId="0B3CB845" w14:textId="77777777" w:rsidR="008E7CB6" w:rsidRPr="008E7CB6" w:rsidRDefault="008E7CB6" w:rsidP="008E7CB6">
      <w:pPr>
        <w:spacing w:line="480" w:lineRule="auto"/>
        <w:jc w:val="center"/>
        <w:rPr>
          <w:rFonts w:ascii="Calibri" w:hAnsi="Calibri" w:cs="Calibri"/>
          <w:b/>
          <w:bCs/>
          <w:sz w:val="40"/>
          <w:szCs w:val="40"/>
        </w:rPr>
      </w:pPr>
      <w:r w:rsidRPr="008E7CB6">
        <w:rPr>
          <w:rFonts w:ascii="Calibri" w:hAnsi="Calibri" w:cs="Calibri"/>
          <w:b/>
          <w:bCs/>
          <w:sz w:val="40"/>
          <w:szCs w:val="40"/>
        </w:rPr>
        <w:t>Block Chain and FinTech (BSM172J)</w:t>
      </w:r>
    </w:p>
    <w:p w14:paraId="3375F713" w14:textId="77777777" w:rsidR="008E7CB6" w:rsidRPr="008E7CB6" w:rsidRDefault="008E7CB6" w:rsidP="008E7CB6">
      <w:pPr>
        <w:spacing w:line="480" w:lineRule="auto"/>
        <w:ind w:firstLine="360"/>
        <w:jc w:val="center"/>
        <w:rPr>
          <w:rFonts w:ascii="Calibri" w:hAnsi="Calibri" w:cs="Calibri"/>
          <w:b/>
          <w:bCs/>
          <w:u w:val="single"/>
        </w:rPr>
      </w:pPr>
    </w:p>
    <w:p w14:paraId="4F945CBB" w14:textId="704636C8" w:rsidR="008E7CB6" w:rsidRPr="008E7CB6" w:rsidRDefault="008E7CB6" w:rsidP="008E7CB6">
      <w:pPr>
        <w:spacing w:line="480" w:lineRule="auto"/>
        <w:ind w:left="360"/>
        <w:jc w:val="center"/>
        <w:rPr>
          <w:rFonts w:ascii="Calibri" w:hAnsi="Calibri" w:cs="Calibri"/>
          <w:b/>
          <w:bCs/>
          <w:u w:val="single"/>
        </w:rPr>
      </w:pPr>
      <w:r w:rsidRPr="008E7CB6">
        <w:rPr>
          <w:rFonts w:ascii="Calibri" w:hAnsi="Calibri" w:cs="Calibri"/>
          <w:b/>
          <w:bCs/>
          <w:u w:val="single"/>
        </w:rPr>
        <w:t>TOPIC : Blockchain: The Sports</w:t>
      </w:r>
      <w:r w:rsidR="00FA5ACD">
        <w:rPr>
          <w:rFonts w:ascii="Calibri" w:hAnsi="Calibri" w:cs="Calibri"/>
          <w:b/>
          <w:bCs/>
          <w:u w:val="single"/>
        </w:rPr>
        <w:t xml:space="preserve"> Industry</w:t>
      </w:r>
      <w:r w:rsidRPr="008E7CB6">
        <w:rPr>
          <w:rFonts w:ascii="Calibri" w:hAnsi="Calibri" w:cs="Calibri"/>
          <w:b/>
          <w:bCs/>
          <w:u w:val="single"/>
        </w:rPr>
        <w:t xml:space="preserve"> and the Crypto</w:t>
      </w:r>
    </w:p>
    <w:p w14:paraId="09B6610E" w14:textId="77777777" w:rsidR="008E7CB6" w:rsidRPr="008E7CB6" w:rsidRDefault="008E7CB6" w:rsidP="008E7CB6">
      <w:pPr>
        <w:spacing w:line="480" w:lineRule="auto"/>
        <w:ind w:firstLine="360"/>
        <w:jc w:val="center"/>
        <w:rPr>
          <w:rFonts w:ascii="Calibri" w:hAnsi="Calibri" w:cs="Calibri"/>
          <w:b/>
          <w:bCs/>
          <w:u w:val="single"/>
        </w:rPr>
      </w:pPr>
    </w:p>
    <w:p w14:paraId="34B617E0" w14:textId="77777777" w:rsidR="008E7CB6" w:rsidRPr="008E7CB6" w:rsidRDefault="008E7CB6" w:rsidP="008E7CB6">
      <w:pPr>
        <w:spacing w:line="480" w:lineRule="auto"/>
        <w:ind w:firstLine="360"/>
        <w:jc w:val="center"/>
        <w:rPr>
          <w:rFonts w:ascii="Calibri" w:hAnsi="Calibri" w:cs="Calibri"/>
          <w:b/>
          <w:bCs/>
          <w:u w:val="single"/>
        </w:rPr>
      </w:pPr>
    </w:p>
    <w:p w14:paraId="48BEB248" w14:textId="77777777" w:rsidR="008E7CB6" w:rsidRPr="008E7CB6" w:rsidRDefault="008E7CB6" w:rsidP="008E7CB6">
      <w:pPr>
        <w:spacing w:line="480" w:lineRule="auto"/>
        <w:ind w:firstLine="360"/>
        <w:jc w:val="center"/>
        <w:rPr>
          <w:rFonts w:ascii="Calibri" w:hAnsi="Calibri" w:cs="Calibri"/>
          <w:b/>
          <w:bCs/>
          <w:u w:val="single"/>
        </w:rPr>
      </w:pPr>
    </w:p>
    <w:p w14:paraId="56CA600D" w14:textId="6AEEF1A3" w:rsidR="008E7CB6" w:rsidRPr="008E7CB6" w:rsidRDefault="008E7CB6" w:rsidP="008E7CB6">
      <w:pPr>
        <w:spacing w:line="480" w:lineRule="auto"/>
        <w:jc w:val="center"/>
        <w:rPr>
          <w:rFonts w:ascii="Calibri" w:hAnsi="Calibri" w:cs="Calibri"/>
          <w:b/>
          <w:bCs/>
          <w:sz w:val="40"/>
          <w:szCs w:val="40"/>
        </w:rPr>
      </w:pPr>
      <w:r w:rsidRPr="008E7CB6">
        <w:rPr>
          <w:rFonts w:ascii="Calibri" w:hAnsi="Calibri" w:cs="Calibri"/>
          <w:b/>
          <w:bCs/>
          <w:sz w:val="40"/>
          <w:szCs w:val="40"/>
        </w:rPr>
        <w:t>Candidate Number: 220390110</w:t>
      </w:r>
    </w:p>
    <w:p w14:paraId="3E4B586B" w14:textId="77777777" w:rsidR="008E7CB6" w:rsidRDefault="008E7CB6"/>
    <w:p w14:paraId="508680CF" w14:textId="77777777" w:rsidR="008E7CB6" w:rsidRDefault="008E7CB6"/>
    <w:p w14:paraId="044C87A2" w14:textId="77777777" w:rsidR="008E7CB6" w:rsidRDefault="008E7CB6"/>
    <w:p w14:paraId="100B9AAB" w14:textId="77777777" w:rsidR="008E7CB6" w:rsidRDefault="008E7CB6"/>
    <w:p w14:paraId="3BD8E618" w14:textId="77777777" w:rsidR="008E7CB6" w:rsidRDefault="008E7CB6"/>
    <w:p w14:paraId="19F441B1" w14:textId="77777777" w:rsidR="008E7CB6" w:rsidRDefault="008E7CB6"/>
    <w:p w14:paraId="02B4F327" w14:textId="77777777" w:rsidR="008E7CB6" w:rsidRDefault="008E7CB6"/>
    <w:p w14:paraId="36934EE4" w14:textId="77777777" w:rsidR="008E7CB6" w:rsidRDefault="008E7CB6"/>
    <w:p w14:paraId="4216E389" w14:textId="77777777" w:rsidR="008E7CB6" w:rsidRDefault="008E7CB6"/>
    <w:p w14:paraId="0FEC3959" w14:textId="77777777" w:rsidR="008E7CB6" w:rsidRDefault="008E7CB6"/>
    <w:p w14:paraId="411A1621" w14:textId="77777777" w:rsidR="008E7CB6" w:rsidRDefault="008E7CB6"/>
    <w:p w14:paraId="5EC39895" w14:textId="77777777" w:rsidR="008E7CB6" w:rsidRDefault="008E7CB6"/>
    <w:p w14:paraId="68CD519B" w14:textId="77777777" w:rsidR="008E7CB6" w:rsidRDefault="008E7CB6"/>
    <w:p w14:paraId="219FC407" w14:textId="77777777" w:rsidR="008E7CB6" w:rsidRDefault="008E7CB6"/>
    <w:p w14:paraId="11BC5DF4" w14:textId="77777777" w:rsidR="008E7CB6" w:rsidRDefault="008E7CB6"/>
    <w:p w14:paraId="2F20EC9A" w14:textId="77777777" w:rsidR="008E7CB6" w:rsidRDefault="008E7CB6"/>
    <w:p w14:paraId="2F0E319C" w14:textId="77777777" w:rsidR="008E7CB6" w:rsidRDefault="008E7CB6"/>
    <w:p w14:paraId="5242A941" w14:textId="77777777" w:rsidR="008E7CB6" w:rsidRDefault="008E7CB6"/>
    <w:p w14:paraId="318817ED" w14:textId="77777777" w:rsidR="008E7CB6" w:rsidRDefault="008E7CB6"/>
    <w:p w14:paraId="2C26E63C" w14:textId="77777777" w:rsidR="008E7CB6" w:rsidRDefault="008E7CB6"/>
    <w:p w14:paraId="2C87CDB1" w14:textId="77777777" w:rsidR="008E7CB6" w:rsidRDefault="008E7CB6"/>
    <w:p w14:paraId="77CAC319" w14:textId="77777777" w:rsidR="008E7CB6" w:rsidRDefault="008E7CB6"/>
    <w:p w14:paraId="29834256" w14:textId="77777777" w:rsidR="008E7CB6" w:rsidRDefault="008E7CB6"/>
    <w:p w14:paraId="029C99AD" w14:textId="77777777" w:rsidR="008E7CB6" w:rsidRDefault="008E7CB6"/>
    <w:p w14:paraId="056E5B75" w14:textId="77777777" w:rsidR="008E7CB6" w:rsidRDefault="008E7CB6"/>
    <w:p w14:paraId="16707214" w14:textId="77777777" w:rsidR="008E7CB6" w:rsidRDefault="008E7CB6"/>
    <w:p w14:paraId="77295AC2" w14:textId="77777777" w:rsidR="008E7CB6" w:rsidRDefault="008E7CB6"/>
    <w:p w14:paraId="73CEA6EC" w14:textId="77777777" w:rsidR="008E7CB6" w:rsidRDefault="008E7CB6"/>
    <w:p w14:paraId="000E9725" w14:textId="77777777" w:rsidR="008E7CB6" w:rsidRDefault="008E7CB6"/>
    <w:tbl>
      <w:tblPr>
        <w:tblStyle w:val="TableGrid"/>
        <w:tblW w:w="0" w:type="auto"/>
        <w:tblLook w:val="04A0" w:firstRow="1" w:lastRow="0" w:firstColumn="1" w:lastColumn="0" w:noHBand="0" w:noVBand="1"/>
      </w:tblPr>
      <w:tblGrid>
        <w:gridCol w:w="9016"/>
      </w:tblGrid>
      <w:tr w:rsidR="008E7CB6" w14:paraId="2B73C21A" w14:textId="77777777" w:rsidTr="00A35B30">
        <w:trPr>
          <w:trHeight w:val="5519"/>
        </w:trPr>
        <w:tc>
          <w:tcPr>
            <w:tcW w:w="9016" w:type="dxa"/>
          </w:tcPr>
          <w:p w14:paraId="2E5A68F1" w14:textId="77777777" w:rsidR="008E7CB6" w:rsidRPr="001511D7" w:rsidRDefault="008E7CB6" w:rsidP="001511D7">
            <w:pPr>
              <w:pStyle w:val="Heading1"/>
              <w:shd w:val="clear" w:color="auto" w:fill="000000" w:themeFill="text1"/>
              <w:jc w:val="center"/>
              <w:rPr>
                <w:rFonts w:eastAsia="Times New Roman"/>
                <w:b/>
                <w:color w:val="70AD47"/>
                <w:spacing w:val="10"/>
                <w:lang w:eastAsia="en-GB"/>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1511D7">
              <w:rPr>
                <w:rFonts w:eastAsia="Times New Roman"/>
                <w:b/>
                <w:color w:val="70AD47"/>
                <w:spacing w:val="10"/>
                <w:lang w:eastAsia="en-GB"/>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lastRenderedPageBreak/>
              <w:t>Table of Contents</w:t>
            </w:r>
          </w:p>
          <w:p w14:paraId="2A9FE8E5" w14:textId="77777777" w:rsidR="001511D7" w:rsidRDefault="001511D7" w:rsidP="008E7CB6">
            <w:pPr>
              <w:pBdr>
                <w:top w:val="nil"/>
                <w:left w:val="nil"/>
                <w:bottom w:val="nil"/>
                <w:right w:val="nil"/>
                <w:between w:val="nil"/>
              </w:pBdr>
              <w:tabs>
                <w:tab w:val="right" w:pos="9350"/>
              </w:tabs>
              <w:spacing w:after="100" w:line="360" w:lineRule="auto"/>
              <w:rPr>
                <w:rFonts w:ascii="Calibri" w:hAnsi="Calibri" w:cs="Calibri"/>
                <w:sz w:val="32"/>
                <w:szCs w:val="32"/>
              </w:rPr>
            </w:pPr>
          </w:p>
          <w:p w14:paraId="719365B7" w14:textId="26A532F0" w:rsidR="008E7CB6" w:rsidRPr="00A35B30" w:rsidRDefault="00000000" w:rsidP="008E7CB6">
            <w:pPr>
              <w:pBdr>
                <w:top w:val="nil"/>
                <w:left w:val="nil"/>
                <w:bottom w:val="nil"/>
                <w:right w:val="nil"/>
                <w:between w:val="nil"/>
              </w:pBdr>
              <w:tabs>
                <w:tab w:val="right" w:pos="9350"/>
              </w:tabs>
              <w:spacing w:after="100" w:line="360" w:lineRule="auto"/>
              <w:rPr>
                <w:rFonts w:ascii="Calibri" w:hAnsi="Calibri" w:cs="Calibri"/>
                <w:sz w:val="32"/>
                <w:szCs w:val="32"/>
                <w:lang w:eastAsia="en-GB"/>
              </w:rPr>
            </w:pPr>
            <w:hyperlink w:anchor="_heading=h.26in1rg">
              <w:r w:rsidR="008E7CB6" w:rsidRPr="00A35B30">
                <w:rPr>
                  <w:rFonts w:ascii="Calibri" w:hAnsi="Calibri" w:cs="Calibri"/>
                  <w:sz w:val="32"/>
                  <w:szCs w:val="32"/>
                  <w:lang w:eastAsia="en-GB"/>
                </w:rPr>
                <w:t>1.0 ABSTRACT</w:t>
              </w:r>
              <w:r w:rsidR="008E7CB6" w:rsidRPr="00A35B30">
                <w:rPr>
                  <w:rFonts w:ascii="Calibri" w:hAnsi="Calibri" w:cs="Calibri"/>
                  <w:sz w:val="32"/>
                  <w:szCs w:val="32"/>
                  <w:lang w:eastAsia="en-GB"/>
                </w:rPr>
                <w:tab/>
                <w:t>3</w:t>
              </w:r>
            </w:hyperlink>
          </w:p>
          <w:p w14:paraId="3EB20110" w14:textId="078A90E8" w:rsidR="008E7CB6" w:rsidRPr="00A35B30" w:rsidRDefault="00000000" w:rsidP="008E7CB6">
            <w:pPr>
              <w:pBdr>
                <w:top w:val="nil"/>
                <w:left w:val="nil"/>
                <w:bottom w:val="nil"/>
                <w:right w:val="nil"/>
                <w:between w:val="nil"/>
              </w:pBdr>
              <w:tabs>
                <w:tab w:val="right" w:pos="9350"/>
              </w:tabs>
              <w:spacing w:after="100" w:line="360" w:lineRule="auto"/>
              <w:rPr>
                <w:rFonts w:ascii="Calibri" w:hAnsi="Calibri" w:cs="Calibri"/>
                <w:sz w:val="32"/>
                <w:szCs w:val="32"/>
                <w:lang w:eastAsia="en-GB"/>
              </w:rPr>
            </w:pPr>
            <w:hyperlink w:anchor="_heading=h.lnxbz9">
              <w:r w:rsidR="008E7CB6" w:rsidRPr="00A35B30">
                <w:rPr>
                  <w:rFonts w:ascii="Calibri" w:hAnsi="Calibri" w:cs="Calibri"/>
                  <w:sz w:val="32"/>
                  <w:szCs w:val="32"/>
                  <w:lang w:eastAsia="en-GB"/>
                </w:rPr>
                <w:t>2.0 INTRODUCTION</w:t>
              </w:r>
              <w:r w:rsidR="008E7CB6" w:rsidRPr="00A35B30">
                <w:rPr>
                  <w:rFonts w:ascii="Calibri" w:hAnsi="Calibri" w:cs="Calibri"/>
                  <w:sz w:val="32"/>
                  <w:szCs w:val="32"/>
                  <w:lang w:eastAsia="en-GB"/>
                </w:rPr>
                <w:tab/>
                <w:t>4</w:t>
              </w:r>
            </w:hyperlink>
          </w:p>
          <w:p w14:paraId="4DDF85B9" w14:textId="06AE737C" w:rsidR="008E7CB6" w:rsidRPr="00A35B30" w:rsidRDefault="00000000" w:rsidP="008E7CB6">
            <w:pPr>
              <w:pBdr>
                <w:top w:val="nil"/>
                <w:left w:val="nil"/>
                <w:bottom w:val="nil"/>
                <w:right w:val="nil"/>
                <w:between w:val="nil"/>
              </w:pBdr>
              <w:tabs>
                <w:tab w:val="right" w:pos="9350"/>
              </w:tabs>
              <w:spacing w:after="100" w:line="360" w:lineRule="auto"/>
              <w:rPr>
                <w:rFonts w:ascii="Calibri" w:hAnsi="Calibri" w:cs="Calibri"/>
                <w:sz w:val="32"/>
                <w:szCs w:val="32"/>
                <w:lang w:eastAsia="en-GB"/>
              </w:rPr>
            </w:pPr>
            <w:hyperlink w:anchor="_heading=h.35nkun2">
              <w:r w:rsidR="008E7CB6" w:rsidRPr="00A35B30">
                <w:rPr>
                  <w:rFonts w:ascii="Calibri" w:hAnsi="Calibri" w:cs="Calibri"/>
                  <w:sz w:val="32"/>
                  <w:szCs w:val="32"/>
                  <w:lang w:eastAsia="en-GB"/>
                </w:rPr>
                <w:t>3.0 LITERATURE REVIEW</w:t>
              </w:r>
              <w:r w:rsidR="008E7CB6" w:rsidRPr="00A35B30">
                <w:rPr>
                  <w:rFonts w:ascii="Calibri" w:hAnsi="Calibri" w:cs="Calibri"/>
                  <w:sz w:val="32"/>
                  <w:szCs w:val="32"/>
                  <w:lang w:eastAsia="en-GB"/>
                </w:rPr>
                <w:tab/>
              </w:r>
            </w:hyperlink>
            <w:r w:rsidR="00A35B30" w:rsidRPr="00A35B30">
              <w:rPr>
                <w:rFonts w:ascii="Calibri" w:hAnsi="Calibri" w:cs="Calibri"/>
                <w:sz w:val="32"/>
                <w:szCs w:val="32"/>
                <w:lang w:eastAsia="en-GB"/>
              </w:rPr>
              <w:t>5</w:t>
            </w:r>
          </w:p>
          <w:p w14:paraId="1319EBEB" w14:textId="5BD983C8" w:rsidR="008E7CB6" w:rsidRPr="00A35B30" w:rsidRDefault="00000000" w:rsidP="008E7CB6">
            <w:pPr>
              <w:pBdr>
                <w:top w:val="nil"/>
                <w:left w:val="nil"/>
                <w:bottom w:val="nil"/>
                <w:right w:val="nil"/>
                <w:between w:val="nil"/>
              </w:pBdr>
              <w:tabs>
                <w:tab w:val="right" w:pos="9350"/>
              </w:tabs>
              <w:spacing w:after="100" w:line="360" w:lineRule="auto"/>
              <w:rPr>
                <w:rFonts w:ascii="Calibri" w:hAnsi="Calibri" w:cs="Calibri"/>
                <w:sz w:val="32"/>
                <w:szCs w:val="32"/>
                <w:lang w:eastAsia="en-GB"/>
              </w:rPr>
            </w:pPr>
            <w:hyperlink w:anchor="_heading=h.1ksv4uv">
              <w:r w:rsidR="008E7CB6" w:rsidRPr="00A35B30">
                <w:rPr>
                  <w:rFonts w:ascii="Calibri" w:hAnsi="Calibri" w:cs="Calibri"/>
                  <w:sz w:val="32"/>
                  <w:szCs w:val="32"/>
                  <w:lang w:eastAsia="en-GB"/>
                </w:rPr>
                <w:t>4.0</w:t>
              </w:r>
              <w:r w:rsidR="001511D7">
                <w:rPr>
                  <w:rFonts w:ascii="Calibri" w:hAnsi="Calibri" w:cs="Calibri"/>
                  <w:sz w:val="32"/>
                  <w:szCs w:val="32"/>
                  <w:lang w:eastAsia="en-GB"/>
                </w:rPr>
                <w:t xml:space="preserve"> REAL-LIFE EXAMPLES AND CHALLENGES</w:t>
              </w:r>
              <w:r w:rsidR="008E7CB6" w:rsidRPr="00A35B30">
                <w:rPr>
                  <w:rFonts w:ascii="Calibri" w:hAnsi="Calibri" w:cs="Calibri"/>
                  <w:sz w:val="32"/>
                  <w:szCs w:val="32"/>
                  <w:lang w:eastAsia="en-GB"/>
                </w:rPr>
                <w:tab/>
              </w:r>
            </w:hyperlink>
            <w:r w:rsidR="008E7CB6" w:rsidRPr="00A35B30">
              <w:rPr>
                <w:rFonts w:ascii="Calibri" w:hAnsi="Calibri" w:cs="Calibri"/>
                <w:sz w:val="32"/>
                <w:szCs w:val="32"/>
                <w:lang w:eastAsia="en-GB"/>
              </w:rPr>
              <w:t>9</w:t>
            </w:r>
          </w:p>
          <w:p w14:paraId="647C4473" w14:textId="2250E737" w:rsidR="008E7CB6" w:rsidRPr="00A35B30" w:rsidRDefault="00000000" w:rsidP="008E7CB6">
            <w:pPr>
              <w:pBdr>
                <w:top w:val="nil"/>
                <w:left w:val="nil"/>
                <w:bottom w:val="nil"/>
                <w:right w:val="nil"/>
                <w:between w:val="nil"/>
              </w:pBdr>
              <w:tabs>
                <w:tab w:val="right" w:pos="9350"/>
              </w:tabs>
              <w:spacing w:after="100" w:line="360" w:lineRule="auto"/>
              <w:rPr>
                <w:rFonts w:ascii="Calibri" w:hAnsi="Calibri" w:cs="Calibri"/>
                <w:sz w:val="32"/>
                <w:szCs w:val="32"/>
                <w:lang w:eastAsia="en-GB"/>
              </w:rPr>
            </w:pPr>
            <w:hyperlink w:anchor="_heading=h.44sinio">
              <w:r w:rsidR="008E7CB6" w:rsidRPr="00A35B30">
                <w:rPr>
                  <w:rFonts w:ascii="Calibri" w:hAnsi="Calibri" w:cs="Calibri"/>
                  <w:sz w:val="32"/>
                  <w:szCs w:val="32"/>
                  <w:lang w:eastAsia="en-GB"/>
                </w:rPr>
                <w:t>5.0</w:t>
              </w:r>
              <w:bookmarkStart w:id="0" w:name="_Hlk162992643"/>
              <w:r w:rsidR="008E7CB6" w:rsidRPr="00A35B30">
                <w:rPr>
                  <w:rFonts w:ascii="Calibri" w:hAnsi="Calibri" w:cs="Calibri"/>
                  <w:sz w:val="32"/>
                  <w:szCs w:val="32"/>
                  <w:lang w:eastAsia="en-GB"/>
                </w:rPr>
                <w:t xml:space="preserve"> </w:t>
              </w:r>
              <w:bookmarkEnd w:id="0"/>
              <w:r w:rsidR="001511D7" w:rsidRPr="001511D7">
                <w:rPr>
                  <w:rFonts w:ascii="Calibri" w:hAnsi="Calibri" w:cs="Calibri"/>
                  <w:sz w:val="32"/>
                  <w:szCs w:val="32"/>
                  <w:lang w:eastAsia="en-GB"/>
                </w:rPr>
                <w:t>BLOCKCHAIN IN THE SPORTS INDUSTRY</w:t>
              </w:r>
              <w:r w:rsidR="008E7CB6" w:rsidRPr="00A35B30">
                <w:rPr>
                  <w:rFonts w:ascii="Calibri" w:hAnsi="Calibri" w:cs="Calibri"/>
                  <w:sz w:val="32"/>
                  <w:szCs w:val="32"/>
                  <w:lang w:eastAsia="en-GB"/>
                </w:rPr>
                <w:tab/>
                <w:t>1</w:t>
              </w:r>
            </w:hyperlink>
            <w:r w:rsidR="00244D0D">
              <w:rPr>
                <w:rFonts w:ascii="Calibri" w:hAnsi="Calibri" w:cs="Calibri"/>
                <w:sz w:val="32"/>
                <w:szCs w:val="32"/>
                <w:lang w:eastAsia="en-GB"/>
              </w:rPr>
              <w:t>1</w:t>
            </w:r>
          </w:p>
          <w:p w14:paraId="0E5AE4D2" w14:textId="6124C43B" w:rsidR="008E7CB6" w:rsidRPr="00A35B30" w:rsidRDefault="00000000" w:rsidP="008E7CB6">
            <w:pPr>
              <w:pBdr>
                <w:top w:val="nil"/>
                <w:left w:val="nil"/>
                <w:bottom w:val="nil"/>
                <w:right w:val="nil"/>
                <w:between w:val="nil"/>
              </w:pBdr>
              <w:tabs>
                <w:tab w:val="right" w:pos="9350"/>
              </w:tabs>
              <w:spacing w:after="100" w:line="360" w:lineRule="auto"/>
              <w:rPr>
                <w:rFonts w:ascii="Calibri" w:hAnsi="Calibri" w:cs="Calibri"/>
                <w:sz w:val="32"/>
                <w:szCs w:val="32"/>
                <w:lang w:eastAsia="en-GB"/>
              </w:rPr>
            </w:pPr>
            <w:hyperlink w:anchor="_heading=h.2jxsxqh">
              <w:r w:rsidR="008E7CB6" w:rsidRPr="00A35B30">
                <w:rPr>
                  <w:rFonts w:ascii="Calibri" w:hAnsi="Calibri" w:cs="Calibri"/>
                  <w:sz w:val="32"/>
                  <w:szCs w:val="32"/>
                  <w:lang w:eastAsia="en-GB"/>
                </w:rPr>
                <w:t xml:space="preserve">6.0 </w:t>
              </w:r>
              <w:r w:rsidR="001511D7">
                <w:rPr>
                  <w:rFonts w:ascii="Calibri" w:hAnsi="Calibri" w:cs="Calibri"/>
                  <w:sz w:val="32"/>
                  <w:szCs w:val="32"/>
                  <w:lang w:eastAsia="en-GB"/>
                </w:rPr>
                <w:t>DISCUSSION</w:t>
              </w:r>
              <w:r w:rsidR="008E7CB6" w:rsidRPr="00A35B30">
                <w:rPr>
                  <w:rFonts w:ascii="Calibri" w:hAnsi="Calibri" w:cs="Calibri"/>
                  <w:sz w:val="32"/>
                  <w:szCs w:val="32"/>
                  <w:lang w:eastAsia="en-GB"/>
                </w:rPr>
                <w:tab/>
                <w:t>13</w:t>
              </w:r>
            </w:hyperlink>
          </w:p>
          <w:p w14:paraId="1862DDA4" w14:textId="1B741354" w:rsidR="008E7CB6" w:rsidRPr="00A35B30" w:rsidRDefault="00000000" w:rsidP="008E7CB6">
            <w:pPr>
              <w:pBdr>
                <w:top w:val="nil"/>
                <w:left w:val="nil"/>
                <w:bottom w:val="nil"/>
                <w:right w:val="nil"/>
                <w:between w:val="nil"/>
              </w:pBdr>
              <w:tabs>
                <w:tab w:val="right" w:pos="9350"/>
              </w:tabs>
              <w:spacing w:after="100" w:line="360" w:lineRule="auto"/>
              <w:rPr>
                <w:rFonts w:ascii="Calibri" w:hAnsi="Calibri" w:cs="Calibri"/>
                <w:sz w:val="32"/>
                <w:szCs w:val="32"/>
                <w:lang w:eastAsia="en-GB"/>
              </w:rPr>
            </w:pPr>
            <w:hyperlink w:anchor="_heading=h.4i7ojhp">
              <w:r w:rsidR="00FA5ACD" w:rsidRPr="00A35B30">
                <w:rPr>
                  <w:rFonts w:ascii="Calibri" w:hAnsi="Calibri" w:cs="Calibri"/>
                  <w:sz w:val="32"/>
                  <w:szCs w:val="32"/>
                </w:rPr>
                <w:t>7</w:t>
              </w:r>
              <w:r w:rsidR="008E7CB6" w:rsidRPr="00A35B30">
                <w:rPr>
                  <w:rFonts w:ascii="Calibri" w:hAnsi="Calibri" w:cs="Calibri"/>
                  <w:sz w:val="32"/>
                  <w:szCs w:val="32"/>
                  <w:lang w:eastAsia="en-GB"/>
                </w:rPr>
                <w:t>.0 Conclusion</w:t>
              </w:r>
              <w:r w:rsidR="008E7CB6" w:rsidRPr="00A35B30">
                <w:rPr>
                  <w:rFonts w:ascii="Calibri" w:hAnsi="Calibri" w:cs="Calibri"/>
                  <w:sz w:val="32"/>
                  <w:szCs w:val="32"/>
                  <w:lang w:eastAsia="en-GB"/>
                </w:rPr>
                <w:tab/>
                <w:t>1</w:t>
              </w:r>
            </w:hyperlink>
            <w:r w:rsidR="00244D0D">
              <w:rPr>
                <w:rFonts w:ascii="Calibri" w:hAnsi="Calibri" w:cs="Calibri"/>
                <w:sz w:val="32"/>
                <w:szCs w:val="32"/>
                <w:lang w:eastAsia="en-GB"/>
              </w:rPr>
              <w:t>4</w:t>
            </w:r>
          </w:p>
          <w:p w14:paraId="5D78BE57" w14:textId="6B403268" w:rsidR="008E7CB6" w:rsidRPr="00A35B30" w:rsidRDefault="00000000" w:rsidP="008E7CB6">
            <w:pPr>
              <w:pBdr>
                <w:top w:val="nil"/>
                <w:left w:val="nil"/>
                <w:bottom w:val="nil"/>
                <w:right w:val="nil"/>
                <w:between w:val="nil"/>
              </w:pBdr>
              <w:tabs>
                <w:tab w:val="right" w:pos="9350"/>
              </w:tabs>
              <w:spacing w:after="100" w:line="360" w:lineRule="auto"/>
              <w:rPr>
                <w:rFonts w:ascii="Calibri" w:hAnsi="Calibri" w:cs="Calibri"/>
                <w:sz w:val="32"/>
                <w:szCs w:val="32"/>
                <w:lang w:eastAsia="en-GB"/>
              </w:rPr>
            </w:pPr>
            <w:hyperlink w:anchor="_heading=h.2xcytpi">
              <w:r w:rsidR="00FA5ACD" w:rsidRPr="00A35B30">
                <w:rPr>
                  <w:rFonts w:ascii="Calibri" w:hAnsi="Calibri" w:cs="Calibri"/>
                  <w:sz w:val="32"/>
                  <w:szCs w:val="32"/>
                </w:rPr>
                <w:t>8</w:t>
              </w:r>
              <w:r w:rsidR="008E7CB6" w:rsidRPr="00A35B30">
                <w:rPr>
                  <w:rFonts w:ascii="Calibri" w:hAnsi="Calibri" w:cs="Calibri"/>
                  <w:sz w:val="32"/>
                  <w:szCs w:val="32"/>
                  <w:lang w:eastAsia="en-GB"/>
                </w:rPr>
                <w:t>.0 References</w:t>
              </w:r>
              <w:r w:rsidR="008E7CB6" w:rsidRPr="00A35B30">
                <w:rPr>
                  <w:rFonts w:ascii="Calibri" w:hAnsi="Calibri" w:cs="Calibri"/>
                  <w:sz w:val="32"/>
                  <w:szCs w:val="32"/>
                  <w:lang w:eastAsia="en-GB"/>
                </w:rPr>
                <w:tab/>
                <w:t>1</w:t>
              </w:r>
            </w:hyperlink>
            <w:r w:rsidR="00244D0D">
              <w:rPr>
                <w:rFonts w:ascii="Calibri" w:hAnsi="Calibri" w:cs="Calibri"/>
                <w:sz w:val="32"/>
                <w:szCs w:val="32"/>
                <w:lang w:eastAsia="en-GB"/>
              </w:rPr>
              <w:t>4</w:t>
            </w:r>
            <w:r w:rsidR="008E7CB6" w:rsidRPr="00A35B30">
              <w:rPr>
                <w:rFonts w:ascii="Calibri" w:eastAsia="Arial" w:hAnsi="Calibri" w:cs="Calibri"/>
                <w:sz w:val="32"/>
                <w:szCs w:val="32"/>
                <w:lang w:eastAsia="en-GB"/>
              </w:rPr>
              <w:fldChar w:fldCharType="begin"/>
            </w:r>
            <w:r w:rsidR="008E7CB6" w:rsidRPr="00A35B30">
              <w:rPr>
                <w:rFonts w:ascii="Calibri" w:eastAsia="Arial" w:hAnsi="Calibri" w:cs="Calibri"/>
                <w:sz w:val="32"/>
                <w:szCs w:val="32"/>
                <w:lang w:eastAsia="en-GB"/>
              </w:rPr>
              <w:instrText xml:space="preserve"> TOC \h \u \z \t "Heading 1,1,Heading 2,2,Heading 3,3,"</w:instrText>
            </w:r>
            <w:r w:rsidR="008E7CB6" w:rsidRPr="00A35B30">
              <w:rPr>
                <w:rFonts w:ascii="Calibri" w:eastAsia="Arial" w:hAnsi="Calibri" w:cs="Calibri"/>
                <w:sz w:val="32"/>
                <w:szCs w:val="32"/>
                <w:lang w:eastAsia="en-GB"/>
              </w:rPr>
              <w:fldChar w:fldCharType="separate"/>
            </w:r>
          </w:p>
          <w:p w14:paraId="167685B1" w14:textId="4118D4AF" w:rsidR="008E7CB6" w:rsidRPr="00A35B30" w:rsidRDefault="008E7CB6" w:rsidP="008E7CB6">
            <w:pPr>
              <w:pBdr>
                <w:top w:val="nil"/>
                <w:left w:val="nil"/>
                <w:bottom w:val="nil"/>
                <w:right w:val="nil"/>
                <w:between w:val="nil"/>
              </w:pBdr>
              <w:tabs>
                <w:tab w:val="right" w:pos="9350"/>
              </w:tabs>
              <w:spacing w:after="100" w:line="360" w:lineRule="auto"/>
              <w:rPr>
                <w:rFonts w:ascii="Calibri" w:hAnsi="Calibri" w:cs="Calibri"/>
                <w:sz w:val="32"/>
                <w:szCs w:val="32"/>
                <w:lang w:eastAsia="en-GB"/>
              </w:rPr>
            </w:pPr>
          </w:p>
          <w:p w14:paraId="015B6D10" w14:textId="5BF39C29" w:rsidR="008E7CB6" w:rsidRDefault="008E7CB6" w:rsidP="008E7CB6">
            <w:r w:rsidRPr="00A35B30">
              <w:rPr>
                <w:rFonts w:ascii="Calibri" w:eastAsia="Arial" w:hAnsi="Calibri" w:cs="Calibri"/>
                <w:sz w:val="32"/>
                <w:szCs w:val="32"/>
                <w:lang w:eastAsia="en-GB"/>
              </w:rPr>
              <w:fldChar w:fldCharType="end"/>
            </w:r>
          </w:p>
        </w:tc>
      </w:tr>
    </w:tbl>
    <w:p w14:paraId="1F7E4359" w14:textId="77777777" w:rsidR="008E7CB6" w:rsidRDefault="008E7CB6"/>
    <w:p w14:paraId="50B7D7C0" w14:textId="77777777" w:rsidR="00FA5ACD" w:rsidRDefault="00FA5ACD"/>
    <w:p w14:paraId="2A25A212" w14:textId="77777777" w:rsidR="00FA5ACD" w:rsidRDefault="00FA5ACD"/>
    <w:p w14:paraId="7C61CC66" w14:textId="77777777" w:rsidR="00FA5ACD" w:rsidRDefault="00FA5ACD"/>
    <w:p w14:paraId="36F4998F" w14:textId="77777777" w:rsidR="00FA5ACD" w:rsidRDefault="00FA5ACD"/>
    <w:p w14:paraId="6FA59D7E" w14:textId="77777777" w:rsidR="00FA5ACD" w:rsidRDefault="00FA5ACD"/>
    <w:p w14:paraId="3E7DD444" w14:textId="77777777" w:rsidR="00FA5ACD" w:rsidRDefault="00FA5ACD"/>
    <w:p w14:paraId="7E7CF0FC" w14:textId="77777777" w:rsidR="00FA5ACD" w:rsidRDefault="00FA5ACD"/>
    <w:p w14:paraId="24788B9E" w14:textId="77777777" w:rsidR="00FA5ACD" w:rsidRDefault="00FA5ACD"/>
    <w:p w14:paraId="36B525D8" w14:textId="77777777" w:rsidR="00FA5ACD" w:rsidRDefault="00FA5ACD"/>
    <w:p w14:paraId="7DC29D76" w14:textId="77777777" w:rsidR="00FA5ACD" w:rsidRDefault="00FA5ACD"/>
    <w:p w14:paraId="109ACB16" w14:textId="77777777" w:rsidR="00FA5ACD" w:rsidRDefault="00FA5ACD"/>
    <w:p w14:paraId="1827DCA3" w14:textId="77777777" w:rsidR="00FA5ACD" w:rsidRDefault="00FA5ACD"/>
    <w:p w14:paraId="0432876F" w14:textId="77777777" w:rsidR="00FA5ACD" w:rsidRDefault="00FA5ACD"/>
    <w:p w14:paraId="1F4D26BA" w14:textId="77777777" w:rsidR="00FA5ACD" w:rsidRDefault="00FA5ACD"/>
    <w:p w14:paraId="656F0ACA" w14:textId="77777777" w:rsidR="00FA5ACD" w:rsidRDefault="00FA5ACD"/>
    <w:p w14:paraId="7A373C55" w14:textId="77777777" w:rsidR="00FA5ACD" w:rsidRDefault="00FA5ACD"/>
    <w:p w14:paraId="47CB293C" w14:textId="77777777" w:rsidR="00FA5ACD" w:rsidRDefault="00FA5ACD"/>
    <w:p w14:paraId="245618EA" w14:textId="77777777" w:rsidR="00FA5ACD" w:rsidRDefault="00FA5ACD"/>
    <w:p w14:paraId="1235CEF9" w14:textId="77777777" w:rsidR="00FA5ACD" w:rsidRDefault="00FA5ACD"/>
    <w:p w14:paraId="38C6D602" w14:textId="4840D8F4" w:rsidR="00E32EAE" w:rsidRDefault="00E32EAE">
      <w:pPr>
        <w:spacing w:after="160" w:line="259" w:lineRule="auto"/>
      </w:pPr>
    </w:p>
    <w:p w14:paraId="4AD4C936" w14:textId="579840A1" w:rsidR="00DD6C40" w:rsidRPr="001511D7" w:rsidRDefault="00DD6C40" w:rsidP="001511D7">
      <w:pPr>
        <w:pStyle w:val="Heading1"/>
        <w:shd w:val="clear" w:color="auto" w:fill="000000" w:themeFill="text1"/>
        <w:rPr>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1511D7">
        <w:rPr>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lastRenderedPageBreak/>
        <w:t>1.0 ABSTRACT</w:t>
      </w:r>
    </w:p>
    <w:p w14:paraId="30F72470" w14:textId="77777777" w:rsidR="001511D7" w:rsidRDefault="001511D7" w:rsidP="00DD6C40">
      <w:pPr>
        <w:spacing w:after="160" w:line="259" w:lineRule="auto"/>
        <w:jc w:val="both"/>
        <w:rPr>
          <w:rFonts w:ascii="Calibri" w:hAnsi="Calibri" w:cs="Calibri"/>
        </w:rPr>
      </w:pPr>
    </w:p>
    <w:p w14:paraId="0FC7A195" w14:textId="6CCA8903" w:rsidR="00E32EAE" w:rsidRPr="00123264" w:rsidRDefault="00E32EAE" w:rsidP="00DD6C40">
      <w:pPr>
        <w:spacing w:after="160" w:line="259" w:lineRule="auto"/>
        <w:jc w:val="both"/>
        <w:rPr>
          <w:rFonts w:ascii="Calibri" w:hAnsi="Calibri" w:cs="Calibri"/>
        </w:rPr>
      </w:pPr>
      <w:r w:rsidRPr="00123264">
        <w:rPr>
          <w:rFonts w:ascii="Calibri" w:hAnsi="Calibri" w:cs="Calibri"/>
        </w:rPr>
        <w:t>A comprehensive understanding of blockchain principles and their implications is necessary to distinguish between the opportunities and challenges that come with utilizing blockchain technology in the sports industry. This overview scrutinizes the primary components of the network and highlights four key learning outcomes.</w:t>
      </w:r>
    </w:p>
    <w:p w14:paraId="6E354089" w14:textId="6539591C" w:rsidR="00E32EAE" w:rsidRPr="00123264" w:rsidRDefault="00E32EAE" w:rsidP="00DD6C40">
      <w:pPr>
        <w:spacing w:after="160" w:line="259" w:lineRule="auto"/>
        <w:jc w:val="both"/>
        <w:rPr>
          <w:rFonts w:ascii="Calibri" w:hAnsi="Calibri" w:cs="Calibri"/>
        </w:rPr>
      </w:pPr>
      <w:r w:rsidRPr="00123264">
        <w:rPr>
          <w:rFonts w:ascii="Calibri" w:hAnsi="Calibri" w:cs="Calibri"/>
        </w:rPr>
        <w:t>First, it is important to understand blockchain technology. This includes understanding the underlying principles, architecture</w:t>
      </w:r>
      <w:r w:rsidR="00486B23" w:rsidRPr="00123264">
        <w:rPr>
          <w:rFonts w:ascii="Calibri" w:hAnsi="Calibri" w:cs="Calibri"/>
        </w:rPr>
        <w:t>,</w:t>
      </w:r>
      <w:r w:rsidRPr="00123264">
        <w:rPr>
          <w:rFonts w:ascii="Calibri" w:hAnsi="Calibri" w:cs="Calibri"/>
        </w:rPr>
        <w:t xml:space="preserve"> and processes. The use of blockchain can transform ticketing frameworks in sports, enabling the generation of secure and permanent records of ticket ownership and conveyance.</w:t>
      </w:r>
    </w:p>
    <w:p w14:paraId="63DD96AC" w14:textId="77777777" w:rsidR="00DD6C40" w:rsidRPr="00123264" w:rsidRDefault="00DD6C40" w:rsidP="00DD6C40">
      <w:pPr>
        <w:spacing w:after="160" w:line="259" w:lineRule="auto"/>
        <w:jc w:val="both"/>
        <w:rPr>
          <w:rFonts w:ascii="Calibri" w:hAnsi="Calibri" w:cs="Calibri"/>
        </w:rPr>
      </w:pPr>
      <w:r w:rsidRPr="00123264">
        <w:rPr>
          <w:rFonts w:ascii="Calibri" w:hAnsi="Calibri" w:cs="Calibri"/>
        </w:rPr>
        <w:t>Moreover</w:t>
      </w:r>
      <w:r w:rsidR="00E32EAE" w:rsidRPr="00123264">
        <w:rPr>
          <w:rFonts w:ascii="Calibri" w:hAnsi="Calibri" w:cs="Calibri"/>
        </w:rPr>
        <w:t xml:space="preserve">, comprehending the structure of cryptocurrencies is crucial. The utilization of advanced resources in sports involves the acquisition of knowledge about their operation, contract mechanisms, and cryptographic techniques. </w:t>
      </w:r>
      <w:r w:rsidRPr="00123264">
        <w:rPr>
          <w:rFonts w:ascii="Calibri" w:hAnsi="Calibri" w:cs="Calibri"/>
        </w:rPr>
        <w:t>The industry can benefit from the use of cryptocurrencies in sophisticated transactions, including transactions with players and partnership projects such as fan engagement activities, club credibility assessments, etc.</w:t>
      </w:r>
    </w:p>
    <w:p w14:paraId="15D2B603" w14:textId="60A9753A" w:rsidR="00DD6C40" w:rsidRPr="00123264" w:rsidRDefault="00DD6C40" w:rsidP="00DD6C40">
      <w:pPr>
        <w:spacing w:after="160" w:line="259" w:lineRule="auto"/>
        <w:jc w:val="both"/>
        <w:rPr>
          <w:rFonts w:ascii="Calibri" w:hAnsi="Calibri" w:cs="Calibri"/>
        </w:rPr>
      </w:pPr>
      <w:r w:rsidRPr="00123264">
        <w:rPr>
          <w:rFonts w:ascii="Calibri" w:hAnsi="Calibri" w:cs="Calibri"/>
        </w:rPr>
        <w:t xml:space="preserve">Furthermore, the use of capacity to evaluate the impact of blockchain on the sports industry is significant. The decentralized aspect of blockchain may </w:t>
      </w:r>
      <w:r w:rsidR="00486B23" w:rsidRPr="00123264">
        <w:rPr>
          <w:rFonts w:ascii="Calibri" w:hAnsi="Calibri" w:cs="Calibri"/>
        </w:rPr>
        <w:t>disrupt</w:t>
      </w:r>
      <w:r w:rsidRPr="00123264">
        <w:rPr>
          <w:rFonts w:ascii="Calibri" w:hAnsi="Calibri" w:cs="Calibri"/>
        </w:rPr>
        <w:t xml:space="preserve"> established sports back systems, promoting alternative routes for competing crowdfunding and ventures in the </w:t>
      </w:r>
      <w:r w:rsidR="00486B23" w:rsidRPr="00123264">
        <w:rPr>
          <w:rFonts w:ascii="Calibri" w:hAnsi="Calibri" w:cs="Calibri"/>
        </w:rPr>
        <w:t>sports</w:t>
      </w:r>
      <w:r w:rsidRPr="00123264">
        <w:rPr>
          <w:rFonts w:ascii="Calibri" w:hAnsi="Calibri" w:cs="Calibri"/>
        </w:rPr>
        <w:t xml:space="preserve"> industry. The use of blockchain technology has the potential to improve the evaluation of sports information and combat issues such as match-fixing and doping, among other things.</w:t>
      </w:r>
    </w:p>
    <w:p w14:paraId="12961455" w14:textId="02BFEE5E" w:rsidR="00DD6C40" w:rsidRPr="00123264" w:rsidRDefault="00DD6C40" w:rsidP="00DD6C40">
      <w:pPr>
        <w:spacing w:after="160" w:line="259" w:lineRule="auto"/>
        <w:jc w:val="both"/>
        <w:rPr>
          <w:rFonts w:ascii="Calibri" w:hAnsi="Calibri" w:cs="Calibri"/>
        </w:rPr>
      </w:pPr>
      <w:r w:rsidRPr="00123264">
        <w:rPr>
          <w:rFonts w:ascii="Calibri" w:hAnsi="Calibri" w:cs="Calibri"/>
        </w:rPr>
        <w:t xml:space="preserve">Lastly, it is important to keep an eye on security and administrative matters. Information security and protection are a significant concern in the sports industry, and blockchain's decentralized and strong encryption </w:t>
      </w:r>
      <w:r w:rsidR="00486B23" w:rsidRPr="00123264">
        <w:rPr>
          <w:rFonts w:ascii="Calibri" w:hAnsi="Calibri" w:cs="Calibri"/>
        </w:rPr>
        <w:t>provides</w:t>
      </w:r>
      <w:r w:rsidRPr="00123264">
        <w:rPr>
          <w:rFonts w:ascii="Calibri" w:hAnsi="Calibri" w:cs="Calibri"/>
        </w:rPr>
        <w:t xml:space="preserve"> additional advantages. Even so, it is important to take a careful approach when operating administrative systems that manage cryptocurrency and blockchain applications in sports to ensure compliance and minimize potential risks.</w:t>
      </w:r>
    </w:p>
    <w:p w14:paraId="774129D6" w14:textId="5CF70631" w:rsidR="00E32EAE" w:rsidRPr="00E32EAE" w:rsidRDefault="00DD6C40" w:rsidP="00DD6C40">
      <w:pPr>
        <w:spacing w:after="160" w:line="259" w:lineRule="auto"/>
        <w:jc w:val="both"/>
        <w:rPr>
          <w:rFonts w:ascii="Calibri" w:hAnsi="Calibri" w:cs="Calibri"/>
        </w:rPr>
      </w:pPr>
      <w:r w:rsidRPr="00123264">
        <w:rPr>
          <w:rFonts w:ascii="Calibri" w:hAnsi="Calibri" w:cs="Calibri"/>
        </w:rPr>
        <w:t>In summary, a thorough understanding of blockchain developments is crucial for exploring the emerging sports industry. The use of blockchain standards and the utilization of cryptocurrencies with care and consideration to create modern opportunities for development, simplicity, and progress while managing security and administrative issues.</w:t>
      </w:r>
      <w:r w:rsidR="00E32EAE" w:rsidRPr="00E32EAE">
        <w:rPr>
          <w:rFonts w:ascii="Calibri" w:hAnsi="Calibri" w:cs="Calibri"/>
        </w:rPr>
        <w:br w:type="page"/>
      </w:r>
    </w:p>
    <w:p w14:paraId="1DD81EBE" w14:textId="77777777" w:rsidR="00E32EAE" w:rsidRDefault="00E32EAE"/>
    <w:p w14:paraId="39BEB300" w14:textId="7685B215" w:rsidR="00FA5ACD" w:rsidRPr="001511D7" w:rsidRDefault="00DD6C40" w:rsidP="001511D7">
      <w:pPr>
        <w:pStyle w:val="Heading1"/>
        <w:shd w:val="clear" w:color="auto" w:fill="000000" w:themeFill="text1"/>
        <w:rPr>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1511D7">
        <w:rPr>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2</w:t>
      </w:r>
      <w:r w:rsidR="00FA5ACD" w:rsidRPr="001511D7">
        <w:rPr>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.0 </w:t>
      </w:r>
      <w:r w:rsidRPr="001511D7">
        <w:rPr>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INTRODUCTION</w:t>
      </w:r>
    </w:p>
    <w:p w14:paraId="76591425" w14:textId="77777777" w:rsidR="00FA5ACD" w:rsidRDefault="00FA5ACD" w:rsidP="00FA5ACD">
      <w:pPr>
        <w:shd w:val="clear" w:color="auto" w:fill="FFFFFF" w:themeFill="background1"/>
        <w:rPr>
          <w:rFonts w:ascii="Calibri" w:hAnsi="Calibri" w:cs="Calibri"/>
          <w:b/>
          <w:bCs/>
          <w:color w:val="000000" w:themeColor="text1"/>
          <w:sz w:val="28"/>
          <w:szCs w:val="28"/>
        </w:rPr>
      </w:pPr>
    </w:p>
    <w:p w14:paraId="66C36BC4" w14:textId="6686C7F4" w:rsidR="004E5876" w:rsidRPr="00123264" w:rsidRDefault="00A35B30" w:rsidP="00A35B30">
      <w:pPr>
        <w:shd w:val="clear" w:color="auto" w:fill="FFFFFF" w:themeFill="background1"/>
        <w:jc w:val="both"/>
        <w:rPr>
          <w:rFonts w:ascii="Calibri" w:hAnsi="Calibri" w:cs="Calibri"/>
          <w:color w:val="000000" w:themeColor="text1"/>
        </w:rPr>
      </w:pPr>
      <w:r w:rsidRPr="00123264">
        <w:rPr>
          <w:rFonts w:ascii="Calibri" w:hAnsi="Calibri" w:cs="Calibri"/>
          <w:color w:val="000000" w:themeColor="text1"/>
        </w:rPr>
        <w:t xml:space="preserve">The report demonstrates how coordination blockchain innovation could revolutionize the sport industry. The decentralized and uncomplicated nature of blockchain, which was initially designed for cryptocurrencies, has made it a challenging endeavor. The </w:t>
      </w:r>
      <w:r w:rsidR="00610C41">
        <w:rPr>
          <w:rFonts w:ascii="Calibri" w:hAnsi="Calibri" w:cs="Calibri"/>
          <w:color w:val="000000" w:themeColor="text1"/>
        </w:rPr>
        <w:t>project</w:t>
      </w:r>
      <w:r w:rsidRPr="00123264">
        <w:rPr>
          <w:rFonts w:ascii="Calibri" w:hAnsi="Calibri" w:cs="Calibri"/>
          <w:color w:val="000000" w:themeColor="text1"/>
        </w:rPr>
        <w:t xml:space="preserve"> explores how digital currencies have become essential tools for business operations and trade, expanding beyond traditional financial systems. The greater opportunities and challenges that have arisen from the integration of blockchain and sports are highlighted, such as enhancing fan engagement and transforming competitor sponsorship models. Additionally, it highlights the importance of addressing security, administrative, and moral issues in this alteration. It outlines the plan for a comprehensive discussion on the connection between blockchain and sports, </w:t>
      </w:r>
      <w:r w:rsidR="00795E75">
        <w:rPr>
          <w:rFonts w:ascii="Calibri" w:hAnsi="Calibri" w:cs="Calibri"/>
          <w:color w:val="000000" w:themeColor="text1"/>
        </w:rPr>
        <w:t>to offer</w:t>
      </w:r>
      <w:r w:rsidRPr="00123264">
        <w:rPr>
          <w:rFonts w:ascii="Calibri" w:hAnsi="Calibri" w:cs="Calibri"/>
          <w:color w:val="000000" w:themeColor="text1"/>
        </w:rPr>
        <w:t xml:space="preserve"> an all-inclusive comprehension of its influence and recommendations.</w:t>
      </w:r>
    </w:p>
    <w:p w14:paraId="0998A2E6" w14:textId="77777777" w:rsidR="00A35B30" w:rsidRDefault="00A35B30" w:rsidP="00A35B30">
      <w:pPr>
        <w:shd w:val="clear" w:color="auto" w:fill="FFFFFF" w:themeFill="background1"/>
        <w:jc w:val="both"/>
        <w:rPr>
          <w:rFonts w:ascii="Calibri" w:hAnsi="Calibri" w:cs="Calibri"/>
          <w:color w:val="000000" w:themeColor="text1"/>
          <w:sz w:val="28"/>
          <w:szCs w:val="28"/>
        </w:rPr>
      </w:pPr>
    </w:p>
    <w:p w14:paraId="11126072" w14:textId="77777777" w:rsidR="00A35B30" w:rsidRDefault="00A35B30" w:rsidP="00A35B30">
      <w:pPr>
        <w:shd w:val="clear" w:color="auto" w:fill="FFFFFF" w:themeFill="background1"/>
        <w:jc w:val="both"/>
        <w:rPr>
          <w:rFonts w:ascii="Calibri" w:hAnsi="Calibri" w:cs="Calibri"/>
          <w:color w:val="000000" w:themeColor="text1"/>
          <w:sz w:val="28"/>
          <w:szCs w:val="28"/>
        </w:rPr>
      </w:pPr>
    </w:p>
    <w:p w14:paraId="790F43B9" w14:textId="77777777" w:rsidR="00A35B30" w:rsidRDefault="00A35B30" w:rsidP="00A35B30">
      <w:pPr>
        <w:shd w:val="clear" w:color="auto" w:fill="FFFFFF" w:themeFill="background1"/>
        <w:jc w:val="both"/>
        <w:rPr>
          <w:rFonts w:ascii="Calibri" w:hAnsi="Calibri" w:cs="Calibri"/>
          <w:color w:val="000000" w:themeColor="text1"/>
          <w:sz w:val="28"/>
          <w:szCs w:val="28"/>
        </w:rPr>
      </w:pPr>
    </w:p>
    <w:p w14:paraId="4F0A8958" w14:textId="77777777" w:rsidR="00A35B30" w:rsidRDefault="00A35B30" w:rsidP="00A35B30">
      <w:pPr>
        <w:shd w:val="clear" w:color="auto" w:fill="FFFFFF" w:themeFill="background1"/>
        <w:jc w:val="both"/>
        <w:rPr>
          <w:rFonts w:ascii="Calibri" w:hAnsi="Calibri" w:cs="Calibri"/>
          <w:color w:val="000000" w:themeColor="text1"/>
          <w:sz w:val="28"/>
          <w:szCs w:val="28"/>
        </w:rPr>
      </w:pPr>
    </w:p>
    <w:p w14:paraId="5FE5BB69" w14:textId="77777777" w:rsidR="00A35B30" w:rsidRDefault="00A35B30" w:rsidP="00A35B30">
      <w:pPr>
        <w:shd w:val="clear" w:color="auto" w:fill="FFFFFF" w:themeFill="background1"/>
        <w:jc w:val="both"/>
        <w:rPr>
          <w:rFonts w:ascii="Calibri" w:hAnsi="Calibri" w:cs="Calibri"/>
          <w:color w:val="000000" w:themeColor="text1"/>
          <w:sz w:val="28"/>
          <w:szCs w:val="28"/>
        </w:rPr>
      </w:pPr>
    </w:p>
    <w:p w14:paraId="20ED4905" w14:textId="77777777" w:rsidR="00A35B30" w:rsidRDefault="00A35B30" w:rsidP="00A35B30">
      <w:pPr>
        <w:shd w:val="clear" w:color="auto" w:fill="FFFFFF" w:themeFill="background1"/>
        <w:jc w:val="both"/>
        <w:rPr>
          <w:rFonts w:ascii="Calibri" w:hAnsi="Calibri" w:cs="Calibri"/>
          <w:color w:val="000000" w:themeColor="text1"/>
          <w:sz w:val="28"/>
          <w:szCs w:val="28"/>
        </w:rPr>
      </w:pPr>
    </w:p>
    <w:p w14:paraId="6FA1B702" w14:textId="77777777" w:rsidR="00A35B30" w:rsidRDefault="00A35B30" w:rsidP="00A35B30">
      <w:pPr>
        <w:shd w:val="clear" w:color="auto" w:fill="FFFFFF" w:themeFill="background1"/>
        <w:jc w:val="both"/>
        <w:rPr>
          <w:rFonts w:ascii="Calibri" w:hAnsi="Calibri" w:cs="Calibri"/>
          <w:color w:val="000000" w:themeColor="text1"/>
          <w:sz w:val="28"/>
          <w:szCs w:val="28"/>
        </w:rPr>
      </w:pPr>
    </w:p>
    <w:p w14:paraId="7A163601" w14:textId="77777777" w:rsidR="00A35B30" w:rsidRDefault="00A35B30" w:rsidP="00A35B30">
      <w:pPr>
        <w:shd w:val="clear" w:color="auto" w:fill="FFFFFF" w:themeFill="background1"/>
        <w:jc w:val="both"/>
        <w:rPr>
          <w:rFonts w:ascii="Calibri" w:hAnsi="Calibri" w:cs="Calibri"/>
          <w:color w:val="000000" w:themeColor="text1"/>
          <w:sz w:val="28"/>
          <w:szCs w:val="28"/>
        </w:rPr>
      </w:pPr>
    </w:p>
    <w:p w14:paraId="6A130C14" w14:textId="77777777" w:rsidR="00A35B30" w:rsidRDefault="00A35B30" w:rsidP="00A35B30">
      <w:pPr>
        <w:shd w:val="clear" w:color="auto" w:fill="FFFFFF" w:themeFill="background1"/>
        <w:jc w:val="both"/>
        <w:rPr>
          <w:rFonts w:ascii="Calibri" w:hAnsi="Calibri" w:cs="Calibri"/>
          <w:color w:val="000000" w:themeColor="text1"/>
          <w:sz w:val="28"/>
          <w:szCs w:val="28"/>
        </w:rPr>
      </w:pPr>
    </w:p>
    <w:p w14:paraId="1A0699E2" w14:textId="77777777" w:rsidR="00A35B30" w:rsidRDefault="00A35B30" w:rsidP="00A35B30">
      <w:pPr>
        <w:shd w:val="clear" w:color="auto" w:fill="FFFFFF" w:themeFill="background1"/>
        <w:jc w:val="both"/>
        <w:rPr>
          <w:rFonts w:ascii="Calibri" w:hAnsi="Calibri" w:cs="Calibri"/>
          <w:color w:val="000000" w:themeColor="text1"/>
          <w:sz w:val="28"/>
          <w:szCs w:val="28"/>
        </w:rPr>
      </w:pPr>
    </w:p>
    <w:p w14:paraId="5D1AE661" w14:textId="77777777" w:rsidR="00A35B30" w:rsidRDefault="00A35B30" w:rsidP="00A35B30">
      <w:pPr>
        <w:shd w:val="clear" w:color="auto" w:fill="FFFFFF" w:themeFill="background1"/>
        <w:jc w:val="both"/>
        <w:rPr>
          <w:rFonts w:ascii="Calibri" w:hAnsi="Calibri" w:cs="Calibri"/>
          <w:color w:val="000000" w:themeColor="text1"/>
          <w:sz w:val="28"/>
          <w:szCs w:val="28"/>
        </w:rPr>
      </w:pPr>
    </w:p>
    <w:p w14:paraId="17C639BB" w14:textId="77777777" w:rsidR="00A35B30" w:rsidRDefault="00A35B30" w:rsidP="00A35B30">
      <w:pPr>
        <w:shd w:val="clear" w:color="auto" w:fill="FFFFFF" w:themeFill="background1"/>
        <w:jc w:val="both"/>
        <w:rPr>
          <w:rFonts w:ascii="Calibri" w:hAnsi="Calibri" w:cs="Calibri"/>
          <w:color w:val="000000" w:themeColor="text1"/>
          <w:sz w:val="28"/>
          <w:szCs w:val="28"/>
        </w:rPr>
      </w:pPr>
    </w:p>
    <w:p w14:paraId="0D970983" w14:textId="77777777" w:rsidR="00A35B30" w:rsidRDefault="00A35B30" w:rsidP="00A35B30">
      <w:pPr>
        <w:shd w:val="clear" w:color="auto" w:fill="FFFFFF" w:themeFill="background1"/>
        <w:jc w:val="both"/>
        <w:rPr>
          <w:rFonts w:ascii="Calibri" w:hAnsi="Calibri" w:cs="Calibri"/>
          <w:color w:val="000000" w:themeColor="text1"/>
          <w:sz w:val="28"/>
          <w:szCs w:val="28"/>
        </w:rPr>
      </w:pPr>
    </w:p>
    <w:p w14:paraId="2503A2BB" w14:textId="77777777" w:rsidR="00A35B30" w:rsidRDefault="00A35B30" w:rsidP="00A35B30">
      <w:pPr>
        <w:shd w:val="clear" w:color="auto" w:fill="FFFFFF" w:themeFill="background1"/>
        <w:jc w:val="both"/>
        <w:rPr>
          <w:rFonts w:ascii="Calibri" w:hAnsi="Calibri" w:cs="Calibri"/>
          <w:color w:val="000000" w:themeColor="text1"/>
          <w:sz w:val="28"/>
          <w:szCs w:val="28"/>
        </w:rPr>
      </w:pPr>
    </w:p>
    <w:p w14:paraId="24AEC855" w14:textId="77777777" w:rsidR="00A35B30" w:rsidRDefault="00A35B30" w:rsidP="00A35B30">
      <w:pPr>
        <w:shd w:val="clear" w:color="auto" w:fill="FFFFFF" w:themeFill="background1"/>
        <w:jc w:val="both"/>
        <w:rPr>
          <w:rFonts w:ascii="Calibri" w:hAnsi="Calibri" w:cs="Calibri"/>
          <w:color w:val="000000" w:themeColor="text1"/>
          <w:sz w:val="28"/>
          <w:szCs w:val="28"/>
        </w:rPr>
      </w:pPr>
    </w:p>
    <w:p w14:paraId="490EEA67" w14:textId="77777777" w:rsidR="00A35B30" w:rsidRDefault="00A35B30" w:rsidP="00A35B30">
      <w:pPr>
        <w:shd w:val="clear" w:color="auto" w:fill="FFFFFF" w:themeFill="background1"/>
        <w:jc w:val="both"/>
        <w:rPr>
          <w:rFonts w:ascii="Calibri" w:hAnsi="Calibri" w:cs="Calibri"/>
          <w:color w:val="000000" w:themeColor="text1"/>
          <w:sz w:val="28"/>
          <w:szCs w:val="28"/>
        </w:rPr>
      </w:pPr>
    </w:p>
    <w:p w14:paraId="1CFB7108" w14:textId="77777777" w:rsidR="00A35B30" w:rsidRDefault="00A35B30" w:rsidP="00A35B30">
      <w:pPr>
        <w:shd w:val="clear" w:color="auto" w:fill="FFFFFF" w:themeFill="background1"/>
        <w:jc w:val="both"/>
        <w:rPr>
          <w:rFonts w:ascii="Calibri" w:hAnsi="Calibri" w:cs="Calibri"/>
          <w:color w:val="000000" w:themeColor="text1"/>
          <w:sz w:val="28"/>
          <w:szCs w:val="28"/>
        </w:rPr>
      </w:pPr>
    </w:p>
    <w:p w14:paraId="32080991" w14:textId="77777777" w:rsidR="00A35B30" w:rsidRDefault="00A35B30" w:rsidP="00A35B30">
      <w:pPr>
        <w:shd w:val="clear" w:color="auto" w:fill="FFFFFF" w:themeFill="background1"/>
        <w:jc w:val="both"/>
        <w:rPr>
          <w:rFonts w:ascii="Calibri" w:hAnsi="Calibri" w:cs="Calibri"/>
          <w:color w:val="000000" w:themeColor="text1"/>
          <w:sz w:val="28"/>
          <w:szCs w:val="28"/>
        </w:rPr>
      </w:pPr>
    </w:p>
    <w:p w14:paraId="06F86A7E" w14:textId="77777777" w:rsidR="00A35B30" w:rsidRDefault="00A35B30" w:rsidP="00A35B30">
      <w:pPr>
        <w:shd w:val="clear" w:color="auto" w:fill="FFFFFF" w:themeFill="background1"/>
        <w:jc w:val="both"/>
        <w:rPr>
          <w:rFonts w:ascii="Calibri" w:hAnsi="Calibri" w:cs="Calibri"/>
          <w:color w:val="000000" w:themeColor="text1"/>
          <w:sz w:val="28"/>
          <w:szCs w:val="28"/>
        </w:rPr>
      </w:pPr>
    </w:p>
    <w:p w14:paraId="186B6169" w14:textId="77777777" w:rsidR="00A35B30" w:rsidRDefault="00A35B30" w:rsidP="00A35B30">
      <w:pPr>
        <w:shd w:val="clear" w:color="auto" w:fill="FFFFFF" w:themeFill="background1"/>
        <w:jc w:val="both"/>
        <w:rPr>
          <w:rFonts w:ascii="Calibri" w:hAnsi="Calibri" w:cs="Calibri"/>
          <w:color w:val="000000" w:themeColor="text1"/>
          <w:sz w:val="28"/>
          <w:szCs w:val="28"/>
        </w:rPr>
      </w:pPr>
    </w:p>
    <w:p w14:paraId="01A258A0" w14:textId="77777777" w:rsidR="00A35B30" w:rsidRDefault="00A35B30" w:rsidP="00A35B30">
      <w:pPr>
        <w:shd w:val="clear" w:color="auto" w:fill="FFFFFF" w:themeFill="background1"/>
        <w:jc w:val="both"/>
        <w:rPr>
          <w:rFonts w:ascii="Calibri" w:hAnsi="Calibri" w:cs="Calibri"/>
          <w:color w:val="000000" w:themeColor="text1"/>
          <w:sz w:val="28"/>
          <w:szCs w:val="28"/>
        </w:rPr>
      </w:pPr>
    </w:p>
    <w:p w14:paraId="3673E106" w14:textId="77777777" w:rsidR="00A35B30" w:rsidRDefault="00A35B30" w:rsidP="00A35B30">
      <w:pPr>
        <w:shd w:val="clear" w:color="auto" w:fill="FFFFFF" w:themeFill="background1"/>
        <w:jc w:val="both"/>
        <w:rPr>
          <w:rFonts w:ascii="Calibri" w:hAnsi="Calibri" w:cs="Calibri"/>
          <w:color w:val="000000" w:themeColor="text1"/>
          <w:sz w:val="28"/>
          <w:szCs w:val="28"/>
        </w:rPr>
      </w:pPr>
    </w:p>
    <w:p w14:paraId="22E4E5AF" w14:textId="77777777" w:rsidR="00A35B30" w:rsidRDefault="00A35B30" w:rsidP="00A35B30">
      <w:pPr>
        <w:shd w:val="clear" w:color="auto" w:fill="FFFFFF" w:themeFill="background1"/>
        <w:jc w:val="both"/>
        <w:rPr>
          <w:rFonts w:ascii="Calibri" w:hAnsi="Calibri" w:cs="Calibri"/>
          <w:color w:val="000000" w:themeColor="text1"/>
          <w:sz w:val="28"/>
          <w:szCs w:val="28"/>
        </w:rPr>
      </w:pPr>
    </w:p>
    <w:p w14:paraId="103F6772" w14:textId="57D1CC5A" w:rsidR="00464077" w:rsidRDefault="00464077" w:rsidP="00A35B30">
      <w:pPr>
        <w:shd w:val="clear" w:color="auto" w:fill="FFFFFF" w:themeFill="background1"/>
        <w:jc w:val="both"/>
        <w:rPr>
          <w:rFonts w:ascii="Calibri" w:hAnsi="Calibri" w:cs="Calibri"/>
          <w:color w:val="000000" w:themeColor="text1"/>
          <w:sz w:val="28"/>
          <w:szCs w:val="28"/>
        </w:rPr>
      </w:pPr>
    </w:p>
    <w:p w14:paraId="4A2A6782" w14:textId="71A81D66" w:rsidR="00464077" w:rsidRDefault="00464077" w:rsidP="00464077">
      <w:pPr>
        <w:spacing w:after="160" w:line="259" w:lineRule="auto"/>
        <w:rPr>
          <w:rFonts w:ascii="Calibri" w:hAnsi="Calibri" w:cs="Calibri"/>
          <w:color w:val="000000" w:themeColor="text1"/>
          <w:sz w:val="28"/>
          <w:szCs w:val="28"/>
        </w:rPr>
      </w:pPr>
      <w:r>
        <w:rPr>
          <w:rFonts w:ascii="Calibri" w:hAnsi="Calibri" w:cs="Calibri"/>
          <w:color w:val="000000" w:themeColor="text1"/>
          <w:sz w:val="28"/>
          <w:szCs w:val="28"/>
        </w:rPr>
        <w:br w:type="page"/>
      </w:r>
    </w:p>
    <w:p w14:paraId="136FB6B3" w14:textId="77777777" w:rsidR="00FB4B42" w:rsidRDefault="00FB4B42" w:rsidP="001511D7">
      <w:pPr>
        <w:pStyle w:val="Heading1"/>
        <w:rPr>
          <w:b/>
          <w:color w:val="70AD47"/>
          <w:spacing w:val="10"/>
          <w:shd w:val="clear" w:color="auto" w:fill="000000" w:themeFill="text1"/>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1511D7">
        <w:rPr>
          <w:b/>
          <w:color w:val="70AD47"/>
          <w:spacing w:val="10"/>
          <w:shd w:val="clear" w:color="auto" w:fill="000000" w:themeFill="text1"/>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lastRenderedPageBreak/>
        <w:t>3.0 LITERATURE REVIEW</w:t>
      </w:r>
    </w:p>
    <w:p w14:paraId="6CE0AC5B" w14:textId="77777777" w:rsidR="001511D7" w:rsidRPr="001511D7" w:rsidRDefault="001511D7" w:rsidP="001511D7"/>
    <w:p w14:paraId="3A905CEC" w14:textId="77777777" w:rsidR="00FB4B42" w:rsidRPr="00123264" w:rsidRDefault="00FB4B42" w:rsidP="00FB4B42">
      <w:pPr>
        <w:spacing w:after="160" w:line="259" w:lineRule="auto"/>
        <w:jc w:val="both"/>
        <w:rPr>
          <w:rFonts w:ascii="Calibri" w:hAnsi="Calibri" w:cs="Calibri"/>
          <w:bCs/>
        </w:rPr>
      </w:pPr>
      <w:r w:rsidRPr="00123264">
        <w:rPr>
          <w:rFonts w:ascii="Calibri" w:hAnsi="Calibri" w:cs="Calibri"/>
          <w:bCs/>
        </w:rPr>
        <w:t>The significance of Blockchain within or outside the semantic sports industry may be a rapidly expanding area of study. Several studies have been conducted to evaluate the technology's ability to address existing and future potential issues in various fields. The following are some primary topics to cover:</w:t>
      </w:r>
    </w:p>
    <w:p w14:paraId="73CA5522" w14:textId="77777777" w:rsidR="00FB4B42" w:rsidRPr="00123264" w:rsidRDefault="00FB4B42" w:rsidP="00FB4B42">
      <w:pPr>
        <w:spacing w:after="160" w:line="259" w:lineRule="auto"/>
        <w:jc w:val="both"/>
        <w:rPr>
          <w:rFonts w:ascii="Calibri" w:hAnsi="Calibri" w:cs="Calibri"/>
          <w:bCs/>
        </w:rPr>
      </w:pPr>
      <w:r w:rsidRPr="00123264">
        <w:rPr>
          <w:rFonts w:ascii="Calibri" w:hAnsi="Calibri" w:cs="Calibri"/>
          <w:bCs/>
        </w:rPr>
        <w:t>Fundamentals of blockchain for the sports industry</w:t>
      </w:r>
    </w:p>
    <w:p w14:paraId="29319C8A" w14:textId="77777777" w:rsidR="00FB4B42" w:rsidRPr="00FB4B42" w:rsidRDefault="00FB4B42" w:rsidP="00FB4B42">
      <w:pPr>
        <w:spacing w:after="160" w:line="259" w:lineRule="auto"/>
        <w:jc w:val="both"/>
        <w:rPr>
          <w:rFonts w:ascii="Calibri" w:hAnsi="Calibri" w:cs="Calibri"/>
          <w:color w:val="0D0D0D"/>
          <w:lang w:val="en-GB" w:eastAsia="en-GB"/>
        </w:rPr>
      </w:pPr>
      <w:r w:rsidRPr="00FB4B42">
        <w:rPr>
          <w:rFonts w:ascii="Calibri" w:hAnsi="Calibri" w:cs="Calibri"/>
          <w:color w:val="0D0D0D"/>
          <w:lang w:val="en-GB" w:eastAsia="en-GB"/>
        </w:rPr>
        <w:t>(</w:t>
      </w:r>
      <w:proofErr w:type="spellStart"/>
      <w:r w:rsidRPr="00FB4B42">
        <w:rPr>
          <w:rFonts w:ascii="Calibri" w:hAnsi="Calibri" w:cs="Calibri"/>
          <w:color w:val="0D0D0D"/>
          <w:lang w:val="en-GB" w:eastAsia="en-GB"/>
        </w:rPr>
        <w:t>i</w:t>
      </w:r>
      <w:proofErr w:type="spellEnd"/>
      <w:r w:rsidRPr="00FB4B42">
        <w:rPr>
          <w:rFonts w:ascii="Calibri" w:hAnsi="Calibri" w:cs="Calibri"/>
          <w:color w:val="0D0D0D"/>
          <w:lang w:val="en-GB" w:eastAsia="en-GB"/>
        </w:rPr>
        <w:t xml:space="preserve">) </w:t>
      </w:r>
      <w:r w:rsidRPr="00795E75">
        <w:rPr>
          <w:rFonts w:ascii="Calibri" w:hAnsi="Calibri" w:cs="Calibri"/>
          <w:b/>
          <w:bCs/>
          <w:color w:val="0D0D0D"/>
          <w:lang w:val="en-GB" w:eastAsia="en-GB"/>
        </w:rPr>
        <w:t>Decentralization and Immutability</w:t>
      </w:r>
      <w:r w:rsidRPr="00FB4B42">
        <w:rPr>
          <w:rFonts w:ascii="Calibri" w:hAnsi="Calibri" w:cs="Calibri"/>
          <w:color w:val="0D0D0D"/>
          <w:lang w:val="en-GB" w:eastAsia="en-GB"/>
        </w:rPr>
        <w:t>:</w:t>
      </w:r>
    </w:p>
    <w:p w14:paraId="6F4F2EE0" w14:textId="191568C6" w:rsidR="00FB4B42" w:rsidRPr="00FB4B42" w:rsidRDefault="00E87930" w:rsidP="00FB4B42">
      <w:pPr>
        <w:spacing w:after="160" w:line="259" w:lineRule="auto"/>
        <w:jc w:val="both"/>
        <w:rPr>
          <w:rFonts w:ascii="Calibri" w:hAnsi="Calibri" w:cs="Calibri"/>
          <w:color w:val="0D0D0D"/>
          <w:lang w:val="en-GB" w:eastAsia="en-GB"/>
        </w:rPr>
      </w:pPr>
      <w:r w:rsidRPr="00E87930">
        <w:rPr>
          <w:rFonts w:ascii="Calibri" w:hAnsi="Calibri" w:cs="Calibri"/>
          <w:color w:val="0D0D0D"/>
          <w:lang w:val="en-GB" w:eastAsia="en-GB"/>
        </w:rPr>
        <w:t>Instead of relying on a single central specialist, decentralization involves the dispersal of power over an arrangement of computers (hubs). The relationship between fans, competitors, and sports organizations can be impacted by decentralization in the sport. Occasionally, distributed sports events can empower fans by empowering enablers-employees to seamlessly join their competitors, participate in administrative decisions, and even obtain computerized collectibles or tokens that communicate with sports groups.</w:t>
      </w:r>
    </w:p>
    <w:p w14:paraId="35562A0B" w14:textId="24AD8964" w:rsidR="00E87930" w:rsidRDefault="00E87930" w:rsidP="00FB4B42">
      <w:pPr>
        <w:spacing w:after="160" w:line="259" w:lineRule="auto"/>
        <w:jc w:val="both"/>
        <w:rPr>
          <w:rFonts w:ascii="Calibri" w:hAnsi="Calibri" w:cs="Calibri"/>
          <w:color w:val="0D0D0D"/>
          <w:lang w:val="en-GB" w:eastAsia="en-GB"/>
        </w:rPr>
      </w:pPr>
      <w:r w:rsidRPr="00E87930">
        <w:rPr>
          <w:rFonts w:ascii="Calibri" w:hAnsi="Calibri" w:cs="Calibri"/>
          <w:color w:val="0D0D0D"/>
          <w:lang w:val="en-GB" w:eastAsia="en-GB"/>
        </w:rPr>
        <w:t>Blockchain technology's ability to remain constant ensures that information on the blockchain cannot be altered or deleted. This is a crucial aspect of its innovation.</w:t>
      </w:r>
      <w:r>
        <w:rPr>
          <w:rFonts w:ascii="Calibri" w:hAnsi="Calibri" w:cs="Calibri"/>
          <w:color w:val="0D0D0D"/>
          <w:lang w:val="en-GB" w:eastAsia="en-GB"/>
        </w:rPr>
        <w:t xml:space="preserve"> </w:t>
      </w:r>
      <w:r w:rsidRPr="00E87930">
        <w:rPr>
          <w:rFonts w:ascii="Calibri" w:hAnsi="Calibri" w:cs="Calibri"/>
          <w:color w:val="0D0D0D"/>
          <w:lang w:val="en-GB" w:eastAsia="en-GB"/>
        </w:rPr>
        <w:t>The constancy of sports in nature ensures the attention-grabbing nature of fundamental data, such as coordinate measurements, player execution measurements</w:t>
      </w:r>
      <w:r w:rsidR="00795E75">
        <w:rPr>
          <w:rFonts w:ascii="Calibri" w:hAnsi="Calibri" w:cs="Calibri"/>
          <w:color w:val="0D0D0D"/>
          <w:lang w:val="en-GB" w:eastAsia="en-GB"/>
        </w:rPr>
        <w:t>,</w:t>
      </w:r>
      <w:r w:rsidRPr="00E87930">
        <w:rPr>
          <w:rFonts w:ascii="Calibri" w:hAnsi="Calibri" w:cs="Calibri"/>
          <w:color w:val="0D0D0D"/>
          <w:lang w:val="en-GB" w:eastAsia="en-GB"/>
        </w:rPr>
        <w:t xml:space="preserve"> and money exchanges.</w:t>
      </w:r>
      <w:r>
        <w:rPr>
          <w:rFonts w:ascii="Calibri" w:hAnsi="Calibri" w:cs="Calibri"/>
          <w:color w:val="0D0D0D"/>
          <w:lang w:val="en-GB" w:eastAsia="en-GB"/>
        </w:rPr>
        <w:t xml:space="preserve"> </w:t>
      </w:r>
      <w:r w:rsidRPr="00E87930">
        <w:rPr>
          <w:rFonts w:ascii="Calibri" w:hAnsi="Calibri" w:cs="Calibri"/>
          <w:color w:val="0D0D0D"/>
          <w:lang w:val="en-GB" w:eastAsia="en-GB"/>
        </w:rPr>
        <w:t>The accuracy and tamper-proof of data stored on the blockchain can be trusted by fans and partners, reducing the likelihood of debates or false assertions.</w:t>
      </w:r>
    </w:p>
    <w:p w14:paraId="4B5A8AAC" w14:textId="5071B5BE" w:rsidR="00FB4B42" w:rsidRPr="00FB4B42" w:rsidRDefault="00FB4B42" w:rsidP="00FB4B42">
      <w:pPr>
        <w:spacing w:after="160" w:line="259" w:lineRule="auto"/>
        <w:jc w:val="both"/>
        <w:rPr>
          <w:rFonts w:ascii="Calibri" w:hAnsi="Calibri" w:cs="Calibri"/>
          <w:color w:val="0D0D0D"/>
          <w:lang w:val="en-GB" w:eastAsia="en-GB"/>
        </w:rPr>
      </w:pPr>
      <w:r w:rsidRPr="00FB4B42">
        <w:rPr>
          <w:rFonts w:ascii="Calibri" w:hAnsi="Calibri" w:cs="Calibri"/>
          <w:color w:val="0D0D0D"/>
          <w:lang w:val="en-GB" w:eastAsia="en-GB"/>
        </w:rPr>
        <w:t xml:space="preserve">(ii) </w:t>
      </w:r>
      <w:r w:rsidRPr="00795E75">
        <w:rPr>
          <w:rFonts w:ascii="Calibri" w:hAnsi="Calibri" w:cs="Calibri"/>
          <w:b/>
          <w:bCs/>
          <w:color w:val="0D0D0D"/>
          <w:lang w:val="en-GB" w:eastAsia="en-GB"/>
        </w:rPr>
        <w:t>Improved Data Integrity</w:t>
      </w:r>
      <w:r w:rsidRPr="00FB4B42">
        <w:rPr>
          <w:rFonts w:ascii="Calibri" w:hAnsi="Calibri" w:cs="Calibri"/>
          <w:color w:val="0D0D0D"/>
          <w:lang w:val="en-GB" w:eastAsia="en-GB"/>
        </w:rPr>
        <w:t>:</w:t>
      </w:r>
    </w:p>
    <w:p w14:paraId="31C351FF" w14:textId="31A33949" w:rsidR="00E87930" w:rsidRDefault="00E87930" w:rsidP="00FB4B42">
      <w:pPr>
        <w:spacing w:after="160" w:line="259" w:lineRule="auto"/>
        <w:jc w:val="both"/>
        <w:rPr>
          <w:rFonts w:ascii="Calibri" w:hAnsi="Calibri" w:cs="Calibri"/>
          <w:color w:val="0D0D0D"/>
          <w:lang w:val="en-GB" w:eastAsia="en-GB"/>
        </w:rPr>
      </w:pPr>
      <w:r w:rsidRPr="00E87930">
        <w:rPr>
          <w:rFonts w:ascii="Calibri" w:hAnsi="Calibri" w:cs="Calibri"/>
          <w:color w:val="0D0D0D"/>
          <w:lang w:val="en-GB" w:eastAsia="en-GB"/>
        </w:rPr>
        <w:t xml:space="preserve">The use of blockchain enhances the clarity of information by providing a clear and error-free record, with exchanges being recorded in synchronization and verified by arrangers. Various types of information, such as ticket bookings, broadcasting rights, sponsorship deals, and competitor execution </w:t>
      </w:r>
      <w:r>
        <w:rPr>
          <w:rFonts w:ascii="Calibri" w:hAnsi="Calibri" w:cs="Calibri"/>
          <w:color w:val="0D0D0D"/>
          <w:lang w:val="en-GB" w:eastAsia="en-GB"/>
        </w:rPr>
        <w:t>metrics</w:t>
      </w:r>
      <w:r w:rsidRPr="00E87930">
        <w:rPr>
          <w:rFonts w:ascii="Calibri" w:hAnsi="Calibri" w:cs="Calibri"/>
          <w:color w:val="0D0D0D"/>
          <w:lang w:val="en-GB" w:eastAsia="en-GB"/>
        </w:rPr>
        <w:t>, can be securely stored on blockchain in the sports industry.</w:t>
      </w:r>
    </w:p>
    <w:p w14:paraId="765C51EF" w14:textId="14C26564" w:rsidR="006631A5" w:rsidRDefault="006631A5" w:rsidP="00FB4B42">
      <w:pPr>
        <w:spacing w:after="160" w:line="259" w:lineRule="auto"/>
        <w:jc w:val="both"/>
        <w:rPr>
          <w:rFonts w:ascii="Calibri" w:hAnsi="Calibri" w:cs="Calibri"/>
          <w:color w:val="0D0D0D"/>
          <w:lang w:val="en-GB" w:eastAsia="en-GB"/>
        </w:rPr>
      </w:pPr>
      <w:r w:rsidRPr="006631A5">
        <w:rPr>
          <w:rFonts w:ascii="Calibri" w:hAnsi="Calibri" w:cs="Calibri"/>
          <w:color w:val="0D0D0D"/>
          <w:lang w:val="en-GB" w:eastAsia="en-GB"/>
        </w:rPr>
        <w:t>Blockchain innovation has the potential to mitigate risks related to information manipulation, such as unauthorized get to and exploited victims' claims. This approach also safeguards sports organizations' data integrity and accuracy by using blockchain technology.</w:t>
      </w:r>
      <w:r>
        <w:rPr>
          <w:rFonts w:ascii="Calibri" w:hAnsi="Calibri" w:cs="Calibri"/>
          <w:color w:val="0D0D0D"/>
          <w:lang w:val="en-GB" w:eastAsia="en-GB"/>
        </w:rPr>
        <w:t xml:space="preserve"> </w:t>
      </w:r>
      <w:r w:rsidRPr="006631A5">
        <w:rPr>
          <w:rFonts w:ascii="Calibri" w:hAnsi="Calibri" w:cs="Calibri"/>
          <w:color w:val="0D0D0D"/>
          <w:lang w:val="en-GB" w:eastAsia="en-GB"/>
        </w:rPr>
        <w:t>A sense of straightforwardness and zeal prevails among supporters, associates, and other stakeholders, contributing to a more stable and productive sports atmosphere.</w:t>
      </w:r>
      <w:r w:rsidR="00795E75">
        <w:rPr>
          <w:rFonts w:ascii="Calibri" w:hAnsi="Calibri" w:cs="Calibri"/>
          <w:color w:val="0D0D0D"/>
          <w:lang w:val="en-GB" w:eastAsia="en-GB"/>
        </w:rPr>
        <w:t xml:space="preserve"> </w:t>
      </w:r>
      <w:r w:rsidRPr="006631A5">
        <w:rPr>
          <w:rFonts w:ascii="Calibri" w:hAnsi="Calibri" w:cs="Calibri"/>
          <w:color w:val="0D0D0D"/>
          <w:lang w:val="en-GB" w:eastAsia="en-GB"/>
        </w:rPr>
        <w:t xml:space="preserve"> </w:t>
      </w:r>
    </w:p>
    <w:p w14:paraId="341D00AB" w14:textId="4DEF74B0" w:rsidR="00FB4B42" w:rsidRPr="00FB4B42" w:rsidRDefault="00FB4B42" w:rsidP="00FB4B42">
      <w:pPr>
        <w:spacing w:after="160" w:line="259" w:lineRule="auto"/>
        <w:jc w:val="both"/>
        <w:rPr>
          <w:rFonts w:ascii="Calibri" w:hAnsi="Calibri" w:cs="Calibri"/>
          <w:color w:val="0D0D0D"/>
          <w:lang w:val="en-GB" w:eastAsia="en-GB"/>
        </w:rPr>
      </w:pPr>
      <w:r w:rsidRPr="00FB4B42">
        <w:rPr>
          <w:rFonts w:ascii="Calibri" w:hAnsi="Calibri" w:cs="Calibri"/>
          <w:color w:val="0D0D0D"/>
          <w:lang w:val="en-GB" w:eastAsia="en-GB"/>
        </w:rPr>
        <w:t xml:space="preserve">(iii) </w:t>
      </w:r>
      <w:r w:rsidRPr="00795E75">
        <w:rPr>
          <w:rFonts w:ascii="Calibri" w:hAnsi="Calibri" w:cs="Calibri"/>
          <w:b/>
          <w:bCs/>
          <w:color w:val="0D0D0D"/>
          <w:lang w:val="en-GB" w:eastAsia="en-GB"/>
        </w:rPr>
        <w:t>Resilience and Reduced Vulnerabilities</w:t>
      </w:r>
      <w:r w:rsidRPr="00FB4B42">
        <w:rPr>
          <w:rFonts w:ascii="Calibri" w:hAnsi="Calibri" w:cs="Calibri"/>
          <w:color w:val="0D0D0D"/>
          <w:lang w:val="en-GB" w:eastAsia="en-GB"/>
        </w:rPr>
        <w:t>:</w:t>
      </w:r>
    </w:p>
    <w:p w14:paraId="57AF6E6C" w14:textId="0D3F301B" w:rsidR="00FB4B42" w:rsidRPr="00FB4B42" w:rsidRDefault="006631A5" w:rsidP="00FB4B42">
      <w:pPr>
        <w:spacing w:after="160" w:line="259" w:lineRule="auto"/>
        <w:jc w:val="both"/>
        <w:rPr>
          <w:rFonts w:ascii="Calibri" w:hAnsi="Calibri" w:cs="Calibri"/>
          <w:color w:val="0D0D0D"/>
          <w:lang w:val="en-GB" w:eastAsia="en-GB"/>
        </w:rPr>
      </w:pPr>
      <w:r w:rsidRPr="006631A5">
        <w:rPr>
          <w:rFonts w:ascii="Calibri" w:hAnsi="Calibri" w:cs="Calibri"/>
          <w:color w:val="0D0D0D"/>
          <w:lang w:val="en-GB" w:eastAsia="en-GB"/>
        </w:rPr>
        <w:t>The flexibility of blockchain's decentralized architecture makes it susceptible to specific disappointment and cyberattack mechanisms</w:t>
      </w:r>
      <w:r>
        <w:rPr>
          <w:rFonts w:ascii="Calibri" w:hAnsi="Calibri" w:cs="Calibri"/>
          <w:color w:val="0D0D0D"/>
          <w:lang w:val="en-GB" w:eastAsia="en-GB"/>
        </w:rPr>
        <w:t xml:space="preserve">. </w:t>
      </w:r>
      <w:r w:rsidRPr="006631A5">
        <w:rPr>
          <w:rFonts w:ascii="Calibri" w:hAnsi="Calibri" w:cs="Calibri"/>
          <w:color w:val="0D0D0D"/>
          <w:lang w:val="en-GB" w:eastAsia="en-GB"/>
        </w:rPr>
        <w:t>Contrary to conventional centralized frameworks that lack resilience against hacking, suppression, and information leakage, blockchain systems convey data across multiple hubs, making them more secure and resilient in their design.</w:t>
      </w:r>
    </w:p>
    <w:p w14:paraId="002BF7F6" w14:textId="77777777" w:rsidR="00FB4B42" w:rsidRPr="00FB4B42" w:rsidRDefault="00FB4B42" w:rsidP="00FB4B42">
      <w:pPr>
        <w:spacing w:after="160" w:line="259" w:lineRule="auto"/>
        <w:jc w:val="both"/>
        <w:rPr>
          <w:rFonts w:ascii="Calibri" w:hAnsi="Calibri" w:cs="Calibri"/>
          <w:color w:val="0D0D0D"/>
          <w:lang w:val="en-GB" w:eastAsia="en-GB"/>
        </w:rPr>
      </w:pPr>
    </w:p>
    <w:p w14:paraId="35BC8E2E" w14:textId="10B4FF66" w:rsidR="00FB4B42" w:rsidRPr="00FB4B42" w:rsidRDefault="006631A5" w:rsidP="00FB4B42">
      <w:pPr>
        <w:spacing w:after="160" w:line="259" w:lineRule="auto"/>
        <w:jc w:val="both"/>
        <w:rPr>
          <w:rFonts w:ascii="Calibri" w:hAnsi="Calibri" w:cs="Calibri"/>
          <w:color w:val="0D0D0D"/>
          <w:lang w:val="en-GB" w:eastAsia="en-GB"/>
        </w:rPr>
      </w:pPr>
      <w:r w:rsidRPr="006631A5">
        <w:rPr>
          <w:rFonts w:ascii="Calibri" w:hAnsi="Calibri" w:cs="Calibri"/>
          <w:color w:val="0D0D0D"/>
          <w:lang w:val="en-GB" w:eastAsia="en-GB"/>
        </w:rPr>
        <w:lastRenderedPageBreak/>
        <w:t>The sports industry can utilize this flexibility to safeguard essential systems and operations, including ticketing stages, gushing administrations, and fan engagement apps, from downtime or disruption.</w:t>
      </w:r>
      <w:r>
        <w:rPr>
          <w:rFonts w:ascii="Calibri" w:hAnsi="Calibri" w:cs="Calibri"/>
          <w:color w:val="0D0D0D"/>
          <w:lang w:val="en-GB" w:eastAsia="en-GB"/>
        </w:rPr>
        <w:t xml:space="preserve"> </w:t>
      </w:r>
      <w:r w:rsidRPr="006631A5">
        <w:rPr>
          <w:rFonts w:ascii="Calibri" w:hAnsi="Calibri" w:cs="Calibri"/>
          <w:color w:val="0D0D0D"/>
          <w:lang w:val="en-GB" w:eastAsia="en-GB"/>
        </w:rPr>
        <w:t>Sports organizations can enhance their computerized framework and safeguard sensitive data from cyber threats and malevolent performers by utilizing blockchain technology.</w:t>
      </w:r>
      <w:r w:rsidR="00795E75">
        <w:rPr>
          <w:rFonts w:ascii="Calibri" w:hAnsi="Calibri" w:cs="Calibri"/>
          <w:color w:val="0D0D0D"/>
          <w:lang w:val="en-GB" w:eastAsia="en-GB"/>
        </w:rPr>
        <w:t xml:space="preserve"> </w:t>
      </w:r>
    </w:p>
    <w:p w14:paraId="1DA75A19" w14:textId="77777777" w:rsidR="00FB4B42" w:rsidRPr="00FB4B42" w:rsidRDefault="00FB4B42" w:rsidP="00FB4B42">
      <w:pPr>
        <w:spacing w:after="160" w:line="259" w:lineRule="auto"/>
        <w:jc w:val="both"/>
        <w:rPr>
          <w:rFonts w:ascii="Calibri" w:hAnsi="Calibri" w:cs="Calibri"/>
          <w:color w:val="0D0D0D"/>
          <w:lang w:val="en-GB" w:eastAsia="en-GB"/>
        </w:rPr>
      </w:pPr>
      <w:r w:rsidRPr="00FB4B42">
        <w:rPr>
          <w:rFonts w:ascii="Calibri" w:hAnsi="Calibri" w:cs="Calibri"/>
          <w:color w:val="0D0D0D"/>
          <w:lang w:val="en-GB" w:eastAsia="en-GB"/>
        </w:rPr>
        <w:t xml:space="preserve">(iv) </w:t>
      </w:r>
      <w:r w:rsidRPr="00795E75">
        <w:rPr>
          <w:rFonts w:ascii="Calibri" w:hAnsi="Calibri" w:cs="Calibri"/>
          <w:b/>
          <w:bCs/>
          <w:color w:val="0D0D0D"/>
          <w:lang w:val="en-GB" w:eastAsia="en-GB"/>
        </w:rPr>
        <w:t>Security Automation with Smart Contracts</w:t>
      </w:r>
      <w:r w:rsidRPr="00FB4B42">
        <w:rPr>
          <w:rFonts w:ascii="Calibri" w:hAnsi="Calibri" w:cs="Calibri"/>
          <w:color w:val="0D0D0D"/>
          <w:lang w:val="en-GB" w:eastAsia="en-GB"/>
        </w:rPr>
        <w:t>:</w:t>
      </w:r>
    </w:p>
    <w:p w14:paraId="3FEEB7FB" w14:textId="787D5481" w:rsidR="00627F15" w:rsidRDefault="006631A5" w:rsidP="00627F15">
      <w:pPr>
        <w:spacing w:after="160" w:line="259" w:lineRule="auto"/>
        <w:jc w:val="both"/>
        <w:rPr>
          <w:rFonts w:ascii="Calibri" w:hAnsi="Calibri" w:cs="Calibri"/>
          <w:color w:val="0D0D0D"/>
          <w:lang w:val="en-GB" w:eastAsia="en-GB"/>
        </w:rPr>
      </w:pPr>
      <w:r w:rsidRPr="006631A5">
        <w:rPr>
          <w:rFonts w:ascii="Calibri" w:hAnsi="Calibri" w:cs="Calibri"/>
          <w:color w:val="0D0D0D"/>
          <w:lang w:val="en-GB" w:eastAsia="en-GB"/>
        </w:rPr>
        <w:t>A smart contract is a contract that has automatic entry processes and operates on its terms</w:t>
      </w:r>
      <w:r>
        <w:rPr>
          <w:rFonts w:ascii="Calibri" w:hAnsi="Calibri" w:cs="Calibri"/>
          <w:color w:val="0D0D0D"/>
          <w:lang w:val="en-GB" w:eastAsia="en-GB"/>
        </w:rPr>
        <w:t xml:space="preserve">. </w:t>
      </w:r>
      <w:r w:rsidR="00627F15" w:rsidRPr="00627F15">
        <w:rPr>
          <w:rFonts w:ascii="Calibri" w:hAnsi="Calibri" w:cs="Calibri"/>
          <w:color w:val="0D0D0D"/>
          <w:lang w:val="en-GB" w:eastAsia="en-GB"/>
        </w:rPr>
        <w:t xml:space="preserve">Through innovative contracts built upon blockchain technology, advanced understandings can be easily and securely executed without the need for intermediaries. </w:t>
      </w:r>
    </w:p>
    <w:p w14:paraId="2393521E" w14:textId="6879F0C9" w:rsidR="00FB4B42" w:rsidRPr="00FB4B42" w:rsidRDefault="00627F15" w:rsidP="00627F15">
      <w:pPr>
        <w:spacing w:after="160" w:line="259" w:lineRule="auto"/>
        <w:jc w:val="both"/>
        <w:rPr>
          <w:rFonts w:ascii="Calibri" w:hAnsi="Calibri" w:cs="Calibri"/>
          <w:color w:val="0D0D0D"/>
          <w:lang w:val="en-GB" w:eastAsia="en-GB"/>
        </w:rPr>
      </w:pPr>
      <w:r w:rsidRPr="00627F15">
        <w:rPr>
          <w:rFonts w:ascii="Calibri" w:hAnsi="Calibri" w:cs="Calibri"/>
          <w:color w:val="0D0D0D"/>
          <w:lang w:val="en-GB" w:eastAsia="en-GB"/>
        </w:rPr>
        <w:t xml:space="preserve">The </w:t>
      </w:r>
      <w:r w:rsidR="00795E75">
        <w:rPr>
          <w:rFonts w:ascii="Calibri" w:hAnsi="Calibri" w:cs="Calibri"/>
          <w:color w:val="0D0D0D"/>
          <w:lang w:val="en-GB" w:eastAsia="en-GB"/>
        </w:rPr>
        <w:t>sports</w:t>
      </w:r>
      <w:r w:rsidRPr="00627F15">
        <w:rPr>
          <w:rFonts w:ascii="Calibri" w:hAnsi="Calibri" w:cs="Calibri"/>
          <w:color w:val="0D0D0D"/>
          <w:lang w:val="en-GB" w:eastAsia="en-GB"/>
        </w:rPr>
        <w:t xml:space="preserve"> industry </w:t>
      </w:r>
      <w:r w:rsidR="00795E75">
        <w:rPr>
          <w:rFonts w:ascii="Calibri" w:hAnsi="Calibri" w:cs="Calibri"/>
          <w:color w:val="0D0D0D"/>
          <w:lang w:val="en-GB" w:eastAsia="en-GB"/>
        </w:rPr>
        <w:t>can</w:t>
      </w:r>
      <w:r w:rsidRPr="00627F15">
        <w:rPr>
          <w:rFonts w:ascii="Calibri" w:hAnsi="Calibri" w:cs="Calibri"/>
          <w:color w:val="0D0D0D"/>
          <w:lang w:val="en-GB" w:eastAsia="en-GB"/>
        </w:rPr>
        <w:t xml:space="preserve"> use computerized contracts to facilitate various forms of transactions such as ticket negotiations, broadcasting rights administration, athlete endorsements,  and competitor support.</w:t>
      </w:r>
      <w:r>
        <w:rPr>
          <w:rFonts w:ascii="Calibri" w:hAnsi="Calibri" w:cs="Calibri"/>
          <w:color w:val="0D0D0D"/>
          <w:lang w:val="en-GB" w:eastAsia="en-GB"/>
        </w:rPr>
        <w:t xml:space="preserve"> </w:t>
      </w:r>
      <w:r w:rsidRPr="00627F15">
        <w:rPr>
          <w:rFonts w:ascii="Calibri" w:hAnsi="Calibri" w:cs="Calibri"/>
          <w:color w:val="0D0D0D"/>
          <w:lang w:val="en-GB" w:eastAsia="en-GB"/>
        </w:rPr>
        <w:t xml:space="preserve">Thus, a strong agreement may automatically follow the natural distribution of income earned from ticket sales to key players through predetermined procedures that </w:t>
      </w:r>
      <w:r w:rsidR="00795E75">
        <w:rPr>
          <w:rFonts w:ascii="Calibri" w:hAnsi="Calibri" w:cs="Calibri"/>
          <w:color w:val="0D0D0D"/>
          <w:lang w:val="en-GB" w:eastAsia="en-GB"/>
        </w:rPr>
        <w:t>ensure</w:t>
      </w:r>
      <w:r w:rsidRPr="00627F15">
        <w:rPr>
          <w:rFonts w:ascii="Calibri" w:hAnsi="Calibri" w:cs="Calibri"/>
          <w:color w:val="0D0D0D"/>
          <w:lang w:val="en-GB" w:eastAsia="en-GB"/>
        </w:rPr>
        <w:t xml:space="preserve"> decency and simplicity in </w:t>
      </w:r>
      <w:r w:rsidR="00795E75">
        <w:rPr>
          <w:rFonts w:ascii="Calibri" w:hAnsi="Calibri" w:cs="Calibri"/>
          <w:color w:val="0D0D0D"/>
          <w:lang w:val="en-GB" w:eastAsia="en-GB"/>
        </w:rPr>
        <w:t>income-sharing</w:t>
      </w:r>
      <w:r w:rsidRPr="00627F15">
        <w:rPr>
          <w:rFonts w:ascii="Calibri" w:hAnsi="Calibri" w:cs="Calibri"/>
          <w:color w:val="0D0D0D"/>
          <w:lang w:val="en-GB" w:eastAsia="en-GB"/>
        </w:rPr>
        <w:t xml:space="preserve"> agreements.</w:t>
      </w:r>
      <w:r w:rsidR="00795E75">
        <w:rPr>
          <w:rFonts w:ascii="Calibri" w:hAnsi="Calibri" w:cs="Calibri"/>
          <w:color w:val="0D0D0D"/>
          <w:lang w:val="en-GB" w:eastAsia="en-GB"/>
        </w:rPr>
        <w:t xml:space="preserve"> </w:t>
      </w:r>
    </w:p>
    <w:p w14:paraId="65C21E9D" w14:textId="77777777" w:rsidR="00FB4B42" w:rsidRPr="00FB4B42" w:rsidRDefault="00FB4B42" w:rsidP="00FB4B42">
      <w:pPr>
        <w:spacing w:after="160" w:line="259" w:lineRule="auto"/>
        <w:jc w:val="both"/>
        <w:rPr>
          <w:rFonts w:ascii="Calibri" w:hAnsi="Calibri" w:cs="Calibri"/>
          <w:color w:val="0D0D0D"/>
          <w:lang w:val="en-GB" w:eastAsia="en-GB"/>
        </w:rPr>
      </w:pPr>
      <w:r w:rsidRPr="00FB4B42">
        <w:rPr>
          <w:rFonts w:ascii="Calibri" w:hAnsi="Calibri" w:cs="Calibri"/>
          <w:color w:val="0D0D0D"/>
          <w:lang w:val="en-GB" w:eastAsia="en-GB"/>
        </w:rPr>
        <w:t xml:space="preserve">(v) </w:t>
      </w:r>
      <w:r w:rsidRPr="00610C41">
        <w:rPr>
          <w:rFonts w:ascii="Calibri" w:hAnsi="Calibri" w:cs="Calibri"/>
          <w:b/>
          <w:bCs/>
          <w:color w:val="0D0D0D"/>
          <w:lang w:val="en-GB" w:eastAsia="en-GB"/>
        </w:rPr>
        <w:t>Fraud Prevention Mechanisms</w:t>
      </w:r>
      <w:r w:rsidRPr="00FB4B42">
        <w:rPr>
          <w:rFonts w:ascii="Calibri" w:hAnsi="Calibri" w:cs="Calibri"/>
          <w:color w:val="0D0D0D"/>
          <w:lang w:val="en-GB" w:eastAsia="en-GB"/>
        </w:rPr>
        <w:t>:</w:t>
      </w:r>
    </w:p>
    <w:p w14:paraId="26D7B57E" w14:textId="46BAA08C" w:rsidR="008831AD" w:rsidRDefault="008831AD" w:rsidP="00FB4B42">
      <w:pPr>
        <w:spacing w:after="160" w:line="259" w:lineRule="auto"/>
        <w:jc w:val="both"/>
        <w:rPr>
          <w:rFonts w:ascii="Calibri" w:hAnsi="Calibri" w:cs="Calibri"/>
          <w:color w:val="0D0D0D"/>
          <w:lang w:val="en-GB" w:eastAsia="en-GB"/>
        </w:rPr>
      </w:pPr>
      <w:r w:rsidRPr="008831AD">
        <w:rPr>
          <w:rFonts w:ascii="Calibri" w:hAnsi="Calibri" w:cs="Calibri"/>
          <w:color w:val="0D0D0D"/>
          <w:lang w:val="en-GB" w:eastAsia="en-GB"/>
        </w:rPr>
        <w:t>The implementation of Blockchain offers potent elements for predicting fraud and ensuring the liquidity of transactions.</w:t>
      </w:r>
      <w:r>
        <w:rPr>
          <w:rFonts w:ascii="Calibri" w:hAnsi="Calibri" w:cs="Calibri"/>
          <w:color w:val="0D0D0D"/>
          <w:lang w:val="en-GB" w:eastAsia="en-GB"/>
        </w:rPr>
        <w:t xml:space="preserve"> </w:t>
      </w:r>
      <w:r w:rsidRPr="008831AD">
        <w:rPr>
          <w:rFonts w:ascii="Calibri" w:hAnsi="Calibri" w:cs="Calibri"/>
          <w:color w:val="0D0D0D"/>
          <w:lang w:val="en-GB" w:eastAsia="en-GB"/>
        </w:rPr>
        <w:t>The use of cryptographic hashing, consensus algorithms</w:t>
      </w:r>
      <w:r w:rsidR="00795E75">
        <w:rPr>
          <w:rFonts w:ascii="Calibri" w:hAnsi="Calibri" w:cs="Calibri"/>
          <w:color w:val="0D0D0D"/>
          <w:lang w:val="en-GB" w:eastAsia="en-GB"/>
        </w:rPr>
        <w:t>,</w:t>
      </w:r>
      <w:r w:rsidRPr="008831AD">
        <w:rPr>
          <w:rFonts w:ascii="Calibri" w:hAnsi="Calibri" w:cs="Calibri"/>
          <w:color w:val="0D0D0D"/>
          <w:lang w:val="en-GB" w:eastAsia="en-GB"/>
        </w:rPr>
        <w:t xml:space="preserve"> and public key cryptography is part of the features that enable blockchain systems to protect information from unauthorized get to or tampering.</w:t>
      </w:r>
      <w:r>
        <w:rPr>
          <w:rFonts w:ascii="Calibri" w:hAnsi="Calibri" w:cs="Calibri"/>
          <w:color w:val="0D0D0D"/>
          <w:lang w:val="en-GB" w:eastAsia="en-GB"/>
        </w:rPr>
        <w:t xml:space="preserve"> </w:t>
      </w:r>
    </w:p>
    <w:p w14:paraId="467D5624" w14:textId="2D631F43" w:rsidR="00FB4B42" w:rsidRPr="00FB4B42" w:rsidRDefault="00123264" w:rsidP="00FB4B42">
      <w:pPr>
        <w:spacing w:after="160" w:line="259" w:lineRule="auto"/>
        <w:jc w:val="both"/>
        <w:rPr>
          <w:rFonts w:ascii="Calibri" w:hAnsi="Calibri" w:cs="Calibri"/>
          <w:color w:val="0D0D0D"/>
          <w:lang w:val="en-GB" w:eastAsia="en-GB"/>
        </w:rPr>
      </w:pPr>
      <w:r>
        <w:rPr>
          <w:rFonts w:ascii="Calibri" w:hAnsi="Calibri" w:cs="Calibri"/>
          <w:color w:val="0D0D0D"/>
          <w:lang w:val="en-GB" w:eastAsia="en-GB"/>
        </w:rPr>
        <w:t xml:space="preserve">Blockchain can help anticipate and prevent extortion and </w:t>
      </w:r>
      <w:r w:rsidR="00795E75">
        <w:rPr>
          <w:rFonts w:ascii="Calibri" w:hAnsi="Calibri" w:cs="Calibri"/>
          <w:color w:val="0D0D0D"/>
          <w:lang w:val="en-GB" w:eastAsia="en-GB"/>
        </w:rPr>
        <w:t>fraud</w:t>
      </w:r>
      <w:r>
        <w:rPr>
          <w:rFonts w:ascii="Calibri" w:hAnsi="Calibri" w:cs="Calibri"/>
          <w:color w:val="0D0D0D"/>
          <w:lang w:val="en-GB" w:eastAsia="en-GB"/>
        </w:rPr>
        <w:t xml:space="preserve"> in ticket sales, merchandising, and betting in the sports industry. </w:t>
      </w:r>
      <w:r w:rsidRPr="00123264">
        <w:rPr>
          <w:rFonts w:ascii="Calibri" w:hAnsi="Calibri" w:cs="Calibri"/>
          <w:color w:val="0D0D0D"/>
          <w:lang w:val="en-GB" w:eastAsia="en-GB"/>
        </w:rPr>
        <w:t>Blockchain technology enables users to follow a consistent and unambiguous record of exchanges, which can be used as reassurance software or for verifying tickets, shares, and other budgetary exchange transactions, thereby reducing the risk of fraud, scalping, etc</w:t>
      </w:r>
      <w:r>
        <w:rPr>
          <w:rFonts w:ascii="Calibri" w:hAnsi="Calibri" w:cs="Calibri"/>
          <w:color w:val="0D0D0D"/>
          <w:lang w:val="en-GB" w:eastAsia="en-GB"/>
        </w:rPr>
        <w:t>.</w:t>
      </w:r>
    </w:p>
    <w:p w14:paraId="7DC18C09" w14:textId="03253B92" w:rsidR="00123264" w:rsidRDefault="00123264" w:rsidP="00FB4B42">
      <w:pPr>
        <w:spacing w:after="160" w:line="259" w:lineRule="auto"/>
        <w:jc w:val="both"/>
        <w:rPr>
          <w:rFonts w:ascii="Calibri" w:hAnsi="Calibri" w:cs="Calibri"/>
          <w:color w:val="0D0D0D"/>
          <w:lang w:val="en-GB" w:eastAsia="en-GB"/>
        </w:rPr>
      </w:pPr>
      <w:r w:rsidRPr="00123264">
        <w:rPr>
          <w:rFonts w:ascii="Calibri" w:hAnsi="Calibri" w:cs="Calibri"/>
          <w:color w:val="0D0D0D"/>
          <w:lang w:val="en-GB" w:eastAsia="en-GB"/>
        </w:rPr>
        <w:t>Ultimately, these blockchain projects offer significant benefits to both the sports industry and the cryptocurrency ecosystem in terms of security enhancements or transparency for efficiency and trust.</w:t>
      </w:r>
      <w:r>
        <w:rPr>
          <w:rFonts w:ascii="Calibri" w:hAnsi="Calibri" w:cs="Calibri"/>
          <w:color w:val="0D0D0D"/>
          <w:lang w:val="en-GB" w:eastAsia="en-GB"/>
        </w:rPr>
        <w:t xml:space="preserve"> </w:t>
      </w:r>
      <w:r w:rsidRPr="00123264">
        <w:rPr>
          <w:rFonts w:ascii="Calibri" w:hAnsi="Calibri" w:cs="Calibri"/>
          <w:color w:val="0D0D0D"/>
          <w:lang w:val="en-GB" w:eastAsia="en-GB"/>
        </w:rPr>
        <w:t>Various aspects of sports organizations can be improved through the use of blockchain technology to improve the experience for fans, athletes, and supporters.</w:t>
      </w:r>
    </w:p>
    <w:p w14:paraId="277EA3B5" w14:textId="00749039" w:rsidR="00F8247F" w:rsidRPr="00F8247F" w:rsidRDefault="00F8247F" w:rsidP="00FB4B42">
      <w:pPr>
        <w:spacing w:after="160" w:line="259" w:lineRule="auto"/>
        <w:jc w:val="both"/>
        <w:rPr>
          <w:rFonts w:ascii="Calibri" w:hAnsi="Calibri" w:cs="Calibri"/>
          <w:b/>
          <w:bCs/>
          <w:color w:val="0D0D0D"/>
          <w:sz w:val="28"/>
          <w:szCs w:val="28"/>
          <w:u w:val="single"/>
          <w:lang w:val="en-GB" w:eastAsia="en-GB"/>
        </w:rPr>
      </w:pPr>
      <w:r>
        <w:rPr>
          <w:rFonts w:ascii="Calibri" w:hAnsi="Calibri" w:cs="Calibri"/>
          <w:b/>
          <w:bCs/>
          <w:color w:val="0D0D0D"/>
          <w:sz w:val="28"/>
          <w:szCs w:val="28"/>
          <w:u w:val="single"/>
          <w:lang w:val="en-GB" w:eastAsia="en-GB"/>
        </w:rPr>
        <w:t>CORE CONCEPTS AND BENEFITS:</w:t>
      </w:r>
    </w:p>
    <w:p w14:paraId="117F87B6" w14:textId="11E95947" w:rsidR="00F8247F" w:rsidRPr="00F8247F" w:rsidRDefault="00F8247F" w:rsidP="00F8247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Calibri" w:hAnsi="Calibri" w:cs="Calibri"/>
          <w:b/>
          <w:bCs/>
          <w:color w:val="0D0D0D"/>
          <w:sz w:val="28"/>
          <w:szCs w:val="28"/>
        </w:rPr>
        <w:t xml:space="preserve">1. </w:t>
      </w:r>
      <w:r w:rsidR="00795E75" w:rsidRPr="00795E75">
        <w:rPr>
          <w:rFonts w:ascii="Calibri" w:hAnsi="Calibri" w:cs="Calibri"/>
          <w:b/>
          <w:bCs/>
          <w:color w:val="0D0D0D"/>
        </w:rPr>
        <w:t>Settlements of Securities Transactions and Post-Trade Services:</w:t>
      </w:r>
    </w:p>
    <w:p w14:paraId="1C8E6E18" w14:textId="77777777" w:rsidR="00F8247F" w:rsidRPr="00F8247F" w:rsidRDefault="00F8247F" w:rsidP="00F8247F">
      <w:pPr>
        <w:pStyle w:val="ListParagraph"/>
        <w:numPr>
          <w:ilvl w:val="0"/>
          <w:numId w:val="12"/>
        </w:numPr>
        <w:pBdr>
          <w:top w:val="single" w:sz="2" w:space="0" w:color="E3E3E3"/>
          <w:left w:val="single" w:sz="2" w:space="0" w:color="E3E3E3"/>
          <w:bottom w:val="single" w:sz="2" w:space="0" w:color="E3E3E3"/>
          <w:right w:val="single" w:sz="2" w:space="0" w:color="E3E3E3"/>
        </w:pBdr>
        <w:shd w:val="clear" w:color="auto" w:fill="FFFFFF"/>
        <w:rPr>
          <w:rFonts w:ascii="Calibri" w:hAnsi="Calibri" w:cs="Calibri"/>
          <w:color w:val="0D0D0D"/>
        </w:rPr>
      </w:pPr>
      <w:bookmarkStart w:id="1" w:name="_Hlk163478900"/>
      <w:r w:rsidRPr="00F8247F">
        <w:rPr>
          <w:rFonts w:ascii="Calibri" w:hAnsi="Calibri" w:cs="Calibri"/>
          <w:color w:val="0D0D0D"/>
        </w:rPr>
        <w:t>Blockchain facilitates the settlement of securities transactions in the sports industry by providing a transparent and secure platform for trading ownership shares in teams or athletes.</w:t>
      </w:r>
    </w:p>
    <w:p w14:paraId="1F225587" w14:textId="77777777" w:rsidR="00F8247F" w:rsidRPr="00F8247F" w:rsidRDefault="00F8247F" w:rsidP="00F8247F">
      <w:pPr>
        <w:pStyle w:val="ListParagraph"/>
        <w:numPr>
          <w:ilvl w:val="0"/>
          <w:numId w:val="12"/>
        </w:numPr>
        <w:pBdr>
          <w:top w:val="single" w:sz="2" w:space="0" w:color="E3E3E3"/>
          <w:left w:val="single" w:sz="2" w:space="0" w:color="E3E3E3"/>
          <w:bottom w:val="single" w:sz="2" w:space="0" w:color="E3E3E3"/>
          <w:right w:val="single" w:sz="2" w:space="0" w:color="E3E3E3"/>
        </w:pBdr>
        <w:shd w:val="clear" w:color="auto" w:fill="FFFFFF"/>
        <w:rPr>
          <w:rFonts w:ascii="Calibri" w:hAnsi="Calibri" w:cs="Calibri"/>
          <w:color w:val="0D0D0D"/>
        </w:rPr>
      </w:pPr>
      <w:r w:rsidRPr="00F8247F">
        <w:rPr>
          <w:rFonts w:ascii="Calibri" w:hAnsi="Calibri" w:cs="Calibri"/>
          <w:color w:val="0D0D0D"/>
        </w:rPr>
        <w:t>Smart contracts automate the execution of these transactions, ensuring transparency and reducing the need for intermediaries.</w:t>
      </w:r>
    </w:p>
    <w:p w14:paraId="0337E879" w14:textId="77777777" w:rsidR="00F8247F" w:rsidRPr="00F8247F" w:rsidRDefault="00F8247F" w:rsidP="00F8247F">
      <w:pPr>
        <w:pStyle w:val="ListParagraph"/>
        <w:numPr>
          <w:ilvl w:val="0"/>
          <w:numId w:val="12"/>
        </w:numPr>
        <w:pBdr>
          <w:top w:val="single" w:sz="2" w:space="0" w:color="E3E3E3"/>
          <w:left w:val="single" w:sz="2" w:space="0" w:color="E3E3E3"/>
          <w:bottom w:val="single" w:sz="2" w:space="0" w:color="E3E3E3"/>
          <w:right w:val="single" w:sz="2" w:space="0" w:color="E3E3E3"/>
        </w:pBdr>
        <w:shd w:val="clear" w:color="auto" w:fill="FFFFFF"/>
        <w:rPr>
          <w:rFonts w:ascii="Calibri" w:hAnsi="Calibri" w:cs="Calibri"/>
          <w:color w:val="0D0D0D"/>
        </w:rPr>
      </w:pPr>
      <w:r w:rsidRPr="00F8247F">
        <w:rPr>
          <w:rFonts w:ascii="Calibri" w:hAnsi="Calibri" w:cs="Calibri"/>
          <w:color w:val="0D0D0D"/>
        </w:rPr>
        <w:t>Post-trade services, such as tracking ownership rights and managing dividends or revenue-sharing agreements, benefit from blockchain's secure and immutable ledger.</w:t>
      </w:r>
    </w:p>
    <w:bookmarkEnd w:id="1"/>
    <w:p w14:paraId="374672BC" w14:textId="319F4505" w:rsidR="00795E75" w:rsidRDefault="00F063D8" w:rsidP="00103CA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Calibri" w:hAnsi="Calibri" w:cs="Calibri"/>
          <w:color w:val="0D0D0D"/>
        </w:rPr>
      </w:pPr>
      <w:r>
        <w:rPr>
          <w:rFonts w:ascii="Calibri" w:hAnsi="Calibri" w:cs="Calibri"/>
          <w:b/>
          <w:bCs/>
          <w:color w:val="0D0D0D"/>
        </w:rPr>
        <w:lastRenderedPageBreak/>
        <w:t xml:space="preserve">2. </w:t>
      </w:r>
      <w:r w:rsidR="00795E75" w:rsidRPr="00795E75">
        <w:rPr>
          <w:rFonts w:ascii="Calibri" w:hAnsi="Calibri" w:cs="Calibri"/>
          <w:b/>
          <w:bCs/>
          <w:color w:val="0D0D0D"/>
        </w:rPr>
        <w:t>Payments</w:t>
      </w:r>
      <w:r w:rsidR="00795E75" w:rsidRPr="00795E75">
        <w:rPr>
          <w:rFonts w:ascii="Calibri" w:hAnsi="Calibri" w:cs="Calibri"/>
          <w:color w:val="0D0D0D"/>
        </w:rPr>
        <w:t>:</w:t>
      </w:r>
    </w:p>
    <w:p w14:paraId="35784D48" w14:textId="77777777" w:rsidR="00103CA3" w:rsidRPr="00103CA3" w:rsidRDefault="00103CA3" w:rsidP="00103CA3">
      <w:pPr>
        <w:pStyle w:val="NormalWeb"/>
        <w:numPr>
          <w:ilvl w:val="0"/>
          <w:numId w:val="11"/>
        </w:numPr>
        <w:pBdr>
          <w:top w:val="single" w:sz="2" w:space="0" w:color="E3E3E3"/>
          <w:left w:val="single" w:sz="2" w:space="0" w:color="E3E3E3"/>
          <w:bottom w:val="single" w:sz="2" w:space="0" w:color="E3E3E3"/>
          <w:right w:val="single" w:sz="2" w:space="0" w:color="E3E3E3"/>
        </w:pBdr>
        <w:shd w:val="clear" w:color="auto" w:fill="FFFFFF"/>
        <w:spacing w:before="300" w:after="300"/>
        <w:rPr>
          <w:rFonts w:ascii="Calibri" w:hAnsi="Calibri" w:cs="Calibri"/>
          <w:color w:val="0D0D0D"/>
        </w:rPr>
      </w:pPr>
      <w:r w:rsidRPr="00103CA3">
        <w:rPr>
          <w:rFonts w:ascii="Calibri" w:hAnsi="Calibri" w:cs="Calibri"/>
          <w:color w:val="0D0D0D"/>
        </w:rPr>
        <w:t>Payment options in the sports industry can be made easier through blockchain technology, particularly in emerging markets where banking is not yet available due to financial constraints.</w:t>
      </w:r>
    </w:p>
    <w:p w14:paraId="0AC40D57" w14:textId="358B0E43" w:rsidR="00103CA3" w:rsidRDefault="00103CA3" w:rsidP="00103CA3">
      <w:pPr>
        <w:pStyle w:val="NormalWeb"/>
        <w:numPr>
          <w:ilvl w:val="0"/>
          <w:numId w:val="11"/>
        </w:numPr>
        <w:pBdr>
          <w:top w:val="single" w:sz="2" w:space="0" w:color="E3E3E3"/>
          <w:left w:val="single" w:sz="2" w:space="0" w:color="E3E3E3"/>
          <w:bottom w:val="single" w:sz="2" w:space="0" w:color="E3E3E3"/>
          <w:right w:val="single" w:sz="2" w:space="0" w:color="E3E3E3"/>
        </w:pBdr>
        <w:shd w:val="clear" w:color="auto" w:fill="FFFFFF"/>
        <w:spacing w:before="300" w:after="300"/>
        <w:rPr>
          <w:rFonts w:ascii="Calibri" w:hAnsi="Calibri" w:cs="Calibri"/>
          <w:color w:val="0D0D0D"/>
        </w:rPr>
      </w:pPr>
      <w:r w:rsidRPr="00103CA3">
        <w:rPr>
          <w:rFonts w:ascii="Calibri" w:hAnsi="Calibri" w:cs="Calibri"/>
          <w:color w:val="0D0D0D"/>
        </w:rPr>
        <w:t xml:space="preserve">International sporting events, sponsorships, and merchandise sales can be transacted through cryptocurrencies or stablecoins with minimal fees and </w:t>
      </w:r>
      <w:r w:rsidR="008A3C51">
        <w:rPr>
          <w:rFonts w:ascii="Calibri" w:hAnsi="Calibri" w:cs="Calibri"/>
          <w:color w:val="0D0D0D"/>
        </w:rPr>
        <w:t>promptly</w:t>
      </w:r>
      <w:r w:rsidRPr="00103CA3">
        <w:rPr>
          <w:rFonts w:ascii="Calibri" w:hAnsi="Calibri" w:cs="Calibri"/>
          <w:color w:val="0D0D0D"/>
        </w:rPr>
        <w:t>.</w:t>
      </w:r>
    </w:p>
    <w:p w14:paraId="524F22AC" w14:textId="174AE922" w:rsidR="00103CA3" w:rsidRPr="00103CA3" w:rsidRDefault="00103CA3" w:rsidP="00103CA3">
      <w:pPr>
        <w:pStyle w:val="NormalWeb"/>
        <w:numPr>
          <w:ilvl w:val="0"/>
          <w:numId w:val="11"/>
        </w:numPr>
        <w:pBdr>
          <w:top w:val="single" w:sz="2" w:space="0" w:color="E3E3E3"/>
          <w:left w:val="single" w:sz="2" w:space="0" w:color="E3E3E3"/>
          <w:bottom w:val="single" w:sz="2" w:space="0" w:color="E3E3E3"/>
          <w:right w:val="single" w:sz="2" w:space="0" w:color="E3E3E3"/>
        </w:pBdr>
        <w:shd w:val="clear" w:color="auto" w:fill="FFFFFF"/>
        <w:spacing w:before="300" w:after="300"/>
        <w:rPr>
          <w:rFonts w:ascii="Calibri" w:hAnsi="Calibri" w:cs="Calibri"/>
          <w:color w:val="0D0D0D"/>
        </w:rPr>
      </w:pPr>
      <w:r w:rsidRPr="00103CA3">
        <w:rPr>
          <w:rFonts w:ascii="Calibri" w:hAnsi="Calibri" w:cs="Calibri"/>
          <w:color w:val="0D0D0D"/>
        </w:rPr>
        <w:t xml:space="preserve">Regulations such as Payment Services Directive 2 (PSD2) </w:t>
      </w:r>
      <w:r w:rsidR="008A3C51">
        <w:rPr>
          <w:rFonts w:ascii="Calibri" w:hAnsi="Calibri" w:cs="Calibri"/>
          <w:color w:val="0D0D0D"/>
        </w:rPr>
        <w:t>offer</w:t>
      </w:r>
      <w:r w:rsidRPr="00103CA3">
        <w:rPr>
          <w:rFonts w:ascii="Calibri" w:hAnsi="Calibri" w:cs="Calibri"/>
          <w:color w:val="0D0D0D"/>
        </w:rPr>
        <w:t xml:space="preserve"> business opportunities for blockchain-based payment solutions by promoting competition and innovations.</w:t>
      </w:r>
    </w:p>
    <w:p w14:paraId="78668ECA" w14:textId="56951DA6" w:rsidR="00795E75" w:rsidRPr="00F063D8" w:rsidRDefault="00F063D8" w:rsidP="00F063D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Calibri" w:hAnsi="Calibri" w:cs="Calibri"/>
          <w:color w:val="0D0D0D"/>
        </w:rPr>
      </w:pPr>
      <w:r>
        <w:rPr>
          <w:rFonts w:ascii="Calibri" w:hAnsi="Calibri" w:cs="Calibri"/>
          <w:b/>
          <w:bCs/>
          <w:color w:val="0D0D0D"/>
        </w:rPr>
        <w:t xml:space="preserve">3. </w:t>
      </w:r>
      <w:r w:rsidR="00795E75" w:rsidRPr="00795E75">
        <w:rPr>
          <w:rFonts w:ascii="Calibri" w:hAnsi="Calibri" w:cs="Calibri"/>
          <w:b/>
          <w:bCs/>
          <w:color w:val="0D0D0D"/>
        </w:rPr>
        <w:t>T</w:t>
      </w:r>
      <w:r w:rsidR="00795E75" w:rsidRPr="00F063D8">
        <w:rPr>
          <w:rFonts w:ascii="Calibri" w:hAnsi="Calibri" w:cs="Calibri"/>
          <w:b/>
          <w:bCs/>
          <w:color w:val="0D0D0D"/>
        </w:rPr>
        <w:t>rade Finance</w:t>
      </w:r>
      <w:r w:rsidR="00795E75" w:rsidRPr="00F063D8">
        <w:rPr>
          <w:rFonts w:ascii="Calibri" w:hAnsi="Calibri" w:cs="Calibri"/>
          <w:color w:val="0D0D0D"/>
        </w:rPr>
        <w:t>:</w:t>
      </w:r>
    </w:p>
    <w:p w14:paraId="4EE57A42" w14:textId="77777777" w:rsidR="00F063D8" w:rsidRPr="00F063D8" w:rsidRDefault="00F063D8" w:rsidP="00F063D8">
      <w:pPr>
        <w:pStyle w:val="ListParagraph"/>
        <w:numPr>
          <w:ilvl w:val="0"/>
          <w:numId w:val="8"/>
        </w:numPr>
        <w:rPr>
          <w:rFonts w:ascii="Calibri" w:hAnsi="Calibri" w:cs="Calibri"/>
          <w:lang w:val="en-GB"/>
        </w:rPr>
      </w:pPr>
      <w:r w:rsidRPr="00F063D8">
        <w:rPr>
          <w:rFonts w:ascii="Calibri" w:hAnsi="Calibri" w:cs="Calibri"/>
        </w:rPr>
        <w:t>Blockchain provides a clear and secure platform for managing exchange fund forms in the sports industry, including contracts, installments, and documentation.</w:t>
      </w:r>
    </w:p>
    <w:p w14:paraId="549007B9" w14:textId="77777777" w:rsidR="00F063D8" w:rsidRPr="00F063D8" w:rsidRDefault="00F063D8" w:rsidP="00F063D8">
      <w:pPr>
        <w:pStyle w:val="ListParagraph"/>
        <w:numPr>
          <w:ilvl w:val="0"/>
          <w:numId w:val="8"/>
        </w:numPr>
        <w:shd w:val="clear" w:color="auto" w:fill="FFFFFF"/>
        <w:rPr>
          <w:rFonts w:ascii="Calibri" w:hAnsi="Calibri" w:cs="Calibri"/>
          <w:color w:val="000000"/>
        </w:rPr>
      </w:pPr>
      <w:r w:rsidRPr="00F063D8">
        <w:rPr>
          <w:rFonts w:ascii="Calibri" w:hAnsi="Calibri" w:cs="Calibri"/>
          <w:color w:val="000000"/>
        </w:rPr>
        <w:t>The mechanization of smart contracts reduces printed materials and decreases threats like extortion or disputes.</w:t>
      </w:r>
    </w:p>
    <w:p w14:paraId="34852491" w14:textId="71650987" w:rsidR="00F063D8" w:rsidRPr="00F063D8" w:rsidRDefault="00F063D8" w:rsidP="00F063D8">
      <w:pPr>
        <w:pStyle w:val="ListParagraph"/>
        <w:numPr>
          <w:ilvl w:val="0"/>
          <w:numId w:val="8"/>
        </w:numPr>
        <w:shd w:val="clear" w:color="auto" w:fill="FFFFFF"/>
        <w:rPr>
          <w:rFonts w:ascii="Calibri" w:hAnsi="Calibri" w:cs="Calibri"/>
          <w:color w:val="000000"/>
        </w:rPr>
      </w:pPr>
      <w:r w:rsidRPr="00F063D8">
        <w:rPr>
          <w:rFonts w:ascii="Calibri" w:hAnsi="Calibri" w:cs="Calibri"/>
          <w:color w:val="000000"/>
        </w:rPr>
        <w:t>Blockchain-based exchange fund arrangements have led to the development of financing for sports organizations and competitors, particularly in regions that are not well-served.</w:t>
      </w:r>
    </w:p>
    <w:p w14:paraId="18F8FD52" w14:textId="73E7EADC" w:rsidR="00795E75" w:rsidRPr="00F063D8" w:rsidRDefault="00F063D8" w:rsidP="00F063D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Calibri" w:hAnsi="Calibri" w:cs="Calibri"/>
          <w:b/>
          <w:bCs/>
          <w:color w:val="0D0D0D"/>
        </w:rPr>
      </w:pPr>
      <w:r>
        <w:rPr>
          <w:rFonts w:ascii="Calibri" w:hAnsi="Calibri" w:cs="Calibri"/>
          <w:b/>
          <w:bCs/>
          <w:color w:val="0D0D0D"/>
        </w:rPr>
        <w:t xml:space="preserve">4. </w:t>
      </w:r>
      <w:r w:rsidR="00795E75" w:rsidRPr="00795E75">
        <w:rPr>
          <w:rFonts w:ascii="Calibri" w:hAnsi="Calibri" w:cs="Calibri"/>
          <w:b/>
          <w:bCs/>
          <w:color w:val="0D0D0D"/>
        </w:rPr>
        <w:t>Anti-Money Laundering (AML)</w:t>
      </w:r>
      <w:r w:rsidR="00795E75" w:rsidRPr="00795E75">
        <w:rPr>
          <w:rFonts w:ascii="Calibri" w:hAnsi="Calibri" w:cs="Calibri"/>
          <w:color w:val="0D0D0D"/>
        </w:rPr>
        <w:t>:</w:t>
      </w:r>
    </w:p>
    <w:p w14:paraId="5F090726" w14:textId="77777777" w:rsidR="00D05C2F" w:rsidRDefault="00D05C2F" w:rsidP="00D05C2F">
      <w:pPr>
        <w:pStyle w:val="ListParagraph"/>
        <w:numPr>
          <w:ilvl w:val="0"/>
          <w:numId w:val="7"/>
        </w:numPr>
        <w:shd w:val="clear" w:color="auto" w:fill="FFFFFF"/>
      </w:pPr>
      <w:r>
        <w:t xml:space="preserve">AML initiatives in the sports industry are strengthened by blockchain technology, which provides a transparent and lawful way to record budgetary transactions. </w:t>
      </w:r>
    </w:p>
    <w:p w14:paraId="78643549" w14:textId="77777777" w:rsidR="00D05C2F" w:rsidRDefault="00D05C2F" w:rsidP="00D05C2F">
      <w:pPr>
        <w:pStyle w:val="ListParagraph"/>
        <w:numPr>
          <w:ilvl w:val="0"/>
          <w:numId w:val="7"/>
        </w:numPr>
        <w:shd w:val="clear" w:color="auto" w:fill="FFFFFF"/>
      </w:pPr>
      <w:r>
        <w:t>Sports organizations use blockchain to track and authenticate the source of sponsorships, endorsements, and investments in their stores.</w:t>
      </w:r>
    </w:p>
    <w:p w14:paraId="3EB87D28" w14:textId="375D34B8" w:rsidR="00D05C2F" w:rsidRPr="00D05C2F" w:rsidRDefault="00D05C2F" w:rsidP="00D05C2F">
      <w:pPr>
        <w:pStyle w:val="ListParagraph"/>
        <w:numPr>
          <w:ilvl w:val="0"/>
          <w:numId w:val="7"/>
        </w:numPr>
        <w:shd w:val="clear" w:color="auto" w:fill="FFFFFF"/>
        <w:rPr>
          <w:rFonts w:ascii="Arial" w:hAnsi="Arial" w:cs="Arial"/>
          <w:color w:val="000000"/>
          <w:sz w:val="27"/>
          <w:szCs w:val="27"/>
        </w:rPr>
      </w:pPr>
      <w:r>
        <w:t>The use of blockchain-based AML arrangements fosters cooperation among controllers and sports organizations, resulting in compliance progress and less chance for illegal activity.</w:t>
      </w:r>
    </w:p>
    <w:p w14:paraId="436405EF" w14:textId="2C0469F8" w:rsidR="00795E75" w:rsidRPr="00795E75" w:rsidRDefault="00D05C2F" w:rsidP="00D05C2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Calibri" w:hAnsi="Calibri" w:cs="Calibri"/>
          <w:color w:val="0D0D0D"/>
        </w:rPr>
      </w:pPr>
      <w:r>
        <w:rPr>
          <w:rFonts w:ascii="Calibri" w:hAnsi="Calibri" w:cs="Calibri"/>
          <w:b/>
          <w:bCs/>
          <w:color w:val="0D0D0D"/>
        </w:rPr>
        <w:t xml:space="preserve">5. </w:t>
      </w:r>
      <w:r w:rsidR="00795E75" w:rsidRPr="00795E75">
        <w:rPr>
          <w:rFonts w:ascii="Calibri" w:hAnsi="Calibri" w:cs="Calibri"/>
          <w:b/>
          <w:bCs/>
          <w:color w:val="0D0D0D"/>
        </w:rPr>
        <w:t>Peer-to-Peer (P2P) Lending</w:t>
      </w:r>
      <w:r w:rsidR="00795E75" w:rsidRPr="00795E75">
        <w:rPr>
          <w:rFonts w:ascii="Calibri" w:hAnsi="Calibri" w:cs="Calibri"/>
          <w:color w:val="0D0D0D"/>
        </w:rPr>
        <w:t>:</w:t>
      </w:r>
    </w:p>
    <w:p w14:paraId="1A59162D" w14:textId="77777777" w:rsidR="00186DD3" w:rsidRPr="00186DD3" w:rsidRDefault="00186DD3" w:rsidP="00186DD3">
      <w:pPr>
        <w:pStyle w:val="ListParagraph"/>
        <w:numPr>
          <w:ilvl w:val="0"/>
          <w:numId w:val="5"/>
        </w:numPr>
        <w:spacing w:after="160" w:line="259" w:lineRule="auto"/>
        <w:jc w:val="both"/>
        <w:rPr>
          <w:rFonts w:ascii="Calibri" w:hAnsi="Calibri" w:cs="Calibri"/>
          <w:color w:val="0D0D0D"/>
        </w:rPr>
      </w:pPr>
      <w:r w:rsidRPr="00186DD3">
        <w:rPr>
          <w:rFonts w:ascii="Calibri" w:hAnsi="Calibri" w:cs="Calibri"/>
          <w:color w:val="0D0D0D"/>
        </w:rPr>
        <w:t>Peer-to-peer lending platforms, powered by blockchain technology, could be utilized to finance sports organizations and athletes.</w:t>
      </w:r>
    </w:p>
    <w:p w14:paraId="66B48553" w14:textId="77777777" w:rsidR="00186DD3" w:rsidRPr="00186DD3" w:rsidRDefault="00186DD3" w:rsidP="00186DD3">
      <w:pPr>
        <w:pStyle w:val="ListParagraph"/>
        <w:numPr>
          <w:ilvl w:val="0"/>
          <w:numId w:val="5"/>
        </w:numPr>
        <w:spacing w:after="160" w:line="259" w:lineRule="auto"/>
        <w:jc w:val="both"/>
        <w:rPr>
          <w:rFonts w:ascii="Calibri" w:hAnsi="Calibri" w:cs="Calibri"/>
          <w:color w:val="0D0D0D"/>
        </w:rPr>
      </w:pPr>
      <w:r w:rsidRPr="00186DD3">
        <w:rPr>
          <w:rFonts w:ascii="Calibri" w:hAnsi="Calibri" w:cs="Calibri"/>
          <w:color w:val="0D0D0D"/>
        </w:rPr>
        <w:t>Traditional financial intermediaries may not be available as direct funding can be obtained between individuals and businesses through lending protocols and smart contracts.</w:t>
      </w:r>
    </w:p>
    <w:p w14:paraId="0F11230C" w14:textId="366BBE35" w:rsidR="00123264" w:rsidRPr="00186DD3" w:rsidRDefault="00186DD3" w:rsidP="00186DD3">
      <w:pPr>
        <w:pStyle w:val="ListParagraph"/>
        <w:numPr>
          <w:ilvl w:val="0"/>
          <w:numId w:val="5"/>
        </w:numPr>
        <w:spacing w:after="160" w:line="259" w:lineRule="auto"/>
        <w:jc w:val="both"/>
        <w:rPr>
          <w:rFonts w:ascii="Calibri" w:hAnsi="Calibri" w:cs="Calibri"/>
          <w:color w:val="0D0D0D"/>
          <w:lang w:val="en-GB" w:eastAsia="en-GB"/>
        </w:rPr>
      </w:pPr>
      <w:r w:rsidRPr="00186DD3">
        <w:rPr>
          <w:rFonts w:ascii="Calibri" w:hAnsi="Calibri" w:cs="Calibri"/>
          <w:color w:val="0D0D0D"/>
        </w:rPr>
        <w:t>This will improve access to capital for sports organizations and at the same time create new investment opportunities for investors.</w:t>
      </w:r>
    </w:p>
    <w:p w14:paraId="6935C379" w14:textId="77777777" w:rsidR="00A9327E" w:rsidRDefault="00A9327E" w:rsidP="00A9327E">
      <w:pPr>
        <w:spacing w:after="160" w:line="259" w:lineRule="auto"/>
        <w:jc w:val="both"/>
        <w:rPr>
          <w:rFonts w:ascii="Calibri" w:hAnsi="Calibri" w:cs="Calibri"/>
          <w:color w:val="0D0D0D"/>
          <w:lang w:val="en-GB" w:eastAsia="en-GB"/>
        </w:rPr>
      </w:pPr>
    </w:p>
    <w:p w14:paraId="59A1D959" w14:textId="77777777" w:rsidR="00A9327E" w:rsidRDefault="00A9327E" w:rsidP="00A9327E">
      <w:pPr>
        <w:spacing w:after="160" w:line="259" w:lineRule="auto"/>
        <w:jc w:val="both"/>
        <w:rPr>
          <w:rFonts w:ascii="Calibri" w:hAnsi="Calibri" w:cs="Calibri"/>
          <w:color w:val="0D0D0D"/>
          <w:lang w:val="en-GB" w:eastAsia="en-GB"/>
        </w:rPr>
      </w:pPr>
    </w:p>
    <w:p w14:paraId="1B1639A0" w14:textId="77777777" w:rsidR="00A9327E" w:rsidRDefault="00A9327E" w:rsidP="00A9327E">
      <w:pPr>
        <w:spacing w:after="160" w:line="259" w:lineRule="auto"/>
        <w:jc w:val="both"/>
        <w:rPr>
          <w:rFonts w:ascii="Calibri" w:hAnsi="Calibri" w:cs="Calibri"/>
          <w:color w:val="0D0D0D"/>
          <w:lang w:val="en-GB" w:eastAsia="en-GB"/>
        </w:rPr>
      </w:pPr>
    </w:p>
    <w:p w14:paraId="1D6A3716" w14:textId="2DDDA72C" w:rsidR="00A9327E" w:rsidRDefault="00186DD3" w:rsidP="00A9327E">
      <w:pPr>
        <w:spacing w:after="160" w:line="259" w:lineRule="auto"/>
        <w:jc w:val="both"/>
        <w:rPr>
          <w:rFonts w:ascii="Calibri" w:hAnsi="Calibri" w:cs="Calibri"/>
          <w:color w:val="0D0D0D"/>
          <w:lang w:val="en-GB" w:eastAsia="en-GB"/>
        </w:rPr>
      </w:pPr>
      <w:r w:rsidRPr="00186DD3">
        <w:rPr>
          <w:rFonts w:ascii="Calibri" w:hAnsi="Calibri" w:cs="Calibri"/>
          <w:color w:val="0D0D0D"/>
          <w:lang w:val="en-GB" w:eastAsia="en-GB"/>
        </w:rPr>
        <w:lastRenderedPageBreak/>
        <w:t>Despite this, the sports industry still faces concerns about the security and control of cryptocurrency exchanges and blockchain technologies</w:t>
      </w:r>
      <w:r>
        <w:rPr>
          <w:rFonts w:ascii="Calibri" w:hAnsi="Calibri" w:cs="Calibri"/>
          <w:color w:val="0D0D0D"/>
          <w:lang w:val="en-GB" w:eastAsia="en-GB"/>
        </w:rPr>
        <w:t>.</w:t>
      </w:r>
    </w:p>
    <w:p w14:paraId="57E32F3E" w14:textId="0AC6A6A7" w:rsidR="00A9327E" w:rsidRPr="00A9327E" w:rsidRDefault="00A9327E" w:rsidP="00A9327E">
      <w:pPr>
        <w:spacing w:after="160" w:line="259" w:lineRule="auto"/>
        <w:jc w:val="both"/>
        <w:rPr>
          <w:rFonts w:ascii="Calibri" w:hAnsi="Calibri" w:cs="Calibri"/>
          <w:color w:val="0D0D0D"/>
          <w:lang w:val="en-GB" w:eastAsia="en-GB"/>
        </w:rPr>
      </w:pPr>
      <w:r w:rsidRPr="00A9327E">
        <w:rPr>
          <w:rFonts w:ascii="Calibri" w:hAnsi="Calibri" w:cs="Calibri"/>
          <w:color w:val="0D0D0D"/>
          <w:lang w:val="en-GB" w:eastAsia="en-GB"/>
        </w:rPr>
        <w:t>•</w:t>
      </w:r>
      <w:r w:rsidR="00103CA3">
        <w:rPr>
          <w:rFonts w:ascii="Calibri" w:hAnsi="Calibri" w:cs="Calibri"/>
          <w:color w:val="0D0D0D"/>
          <w:lang w:val="en-GB" w:eastAsia="en-GB"/>
        </w:rPr>
        <w:t xml:space="preserve"> </w:t>
      </w:r>
      <w:r w:rsidRPr="00A9327E">
        <w:rPr>
          <w:rFonts w:ascii="Calibri" w:hAnsi="Calibri" w:cs="Calibri"/>
          <w:color w:val="0D0D0D"/>
          <w:lang w:val="en-GB" w:eastAsia="en-GB"/>
        </w:rPr>
        <w:t xml:space="preserve">The security risks involve the potential for hacking, extortion, or burglary concerning cryptocurrency transactions and wallets. </w:t>
      </w:r>
    </w:p>
    <w:p w14:paraId="419831AB" w14:textId="06E860AB" w:rsidR="00A9327E" w:rsidRPr="00A9327E" w:rsidRDefault="00A9327E" w:rsidP="00A9327E">
      <w:pPr>
        <w:spacing w:after="160" w:line="259" w:lineRule="auto"/>
        <w:jc w:val="both"/>
        <w:rPr>
          <w:rFonts w:ascii="Calibri" w:hAnsi="Calibri" w:cs="Calibri"/>
          <w:color w:val="0D0D0D"/>
          <w:lang w:val="en-GB" w:eastAsia="en-GB"/>
        </w:rPr>
      </w:pPr>
      <w:r w:rsidRPr="00A9327E">
        <w:rPr>
          <w:rFonts w:ascii="Calibri" w:hAnsi="Calibri" w:cs="Calibri"/>
          <w:color w:val="0D0D0D"/>
          <w:lang w:val="en-GB" w:eastAsia="en-GB"/>
        </w:rPr>
        <w:t>•</w:t>
      </w:r>
      <w:r w:rsidR="00103CA3">
        <w:rPr>
          <w:rFonts w:ascii="Calibri" w:hAnsi="Calibri" w:cs="Calibri"/>
          <w:color w:val="0D0D0D"/>
          <w:lang w:val="en-GB" w:eastAsia="en-GB"/>
        </w:rPr>
        <w:t xml:space="preserve"> </w:t>
      </w:r>
      <w:r w:rsidRPr="00A9327E">
        <w:rPr>
          <w:rFonts w:ascii="Calibri" w:hAnsi="Calibri" w:cs="Calibri"/>
          <w:color w:val="0D0D0D"/>
          <w:lang w:val="en-GB" w:eastAsia="en-GB"/>
        </w:rPr>
        <w:t>The need for standardized systems and jurisdictional differences in controlling</w:t>
      </w:r>
      <w:r w:rsidR="008A3C51">
        <w:rPr>
          <w:rFonts w:ascii="Calibri" w:hAnsi="Calibri" w:cs="Calibri"/>
          <w:color w:val="0D0D0D"/>
          <w:lang w:val="en-GB" w:eastAsia="en-GB"/>
        </w:rPr>
        <w:t xml:space="preserve"> </w:t>
      </w:r>
      <w:r w:rsidRPr="00A9327E">
        <w:rPr>
          <w:rFonts w:ascii="Calibri" w:hAnsi="Calibri" w:cs="Calibri"/>
          <w:color w:val="0D0D0D"/>
          <w:lang w:val="en-GB" w:eastAsia="en-GB"/>
        </w:rPr>
        <w:t>cryptocurrencies and blockchain-based applications poses regulatory challenges.</w:t>
      </w:r>
    </w:p>
    <w:p w14:paraId="30B46908" w14:textId="0ABDFB8C" w:rsidR="00A9327E" w:rsidRDefault="00A9327E" w:rsidP="00A9327E">
      <w:pPr>
        <w:spacing w:after="160" w:line="259" w:lineRule="auto"/>
        <w:jc w:val="both"/>
        <w:rPr>
          <w:rFonts w:ascii="Calibri" w:hAnsi="Calibri" w:cs="Calibri"/>
          <w:color w:val="0D0D0D"/>
          <w:lang w:val="en-GB" w:eastAsia="en-GB"/>
        </w:rPr>
      </w:pPr>
      <w:r w:rsidRPr="00A9327E">
        <w:rPr>
          <w:rFonts w:ascii="Calibri" w:hAnsi="Calibri" w:cs="Calibri"/>
          <w:color w:val="0D0D0D"/>
          <w:lang w:val="en-GB" w:eastAsia="en-GB"/>
        </w:rPr>
        <w:t>•</w:t>
      </w:r>
      <w:r w:rsidR="00103CA3">
        <w:rPr>
          <w:rFonts w:ascii="Calibri" w:hAnsi="Calibri" w:cs="Calibri"/>
          <w:color w:val="0D0D0D"/>
          <w:lang w:val="en-GB" w:eastAsia="en-GB"/>
        </w:rPr>
        <w:t xml:space="preserve"> </w:t>
      </w:r>
      <w:r w:rsidRPr="00A9327E">
        <w:rPr>
          <w:rFonts w:ascii="Calibri" w:hAnsi="Calibri" w:cs="Calibri"/>
          <w:color w:val="0D0D0D"/>
          <w:lang w:val="en-GB" w:eastAsia="en-GB"/>
        </w:rPr>
        <w:t>To fully utilize blockchain innovation in transforming budgetary markets in the sports industry and the crypto space, it is essential to address these issues.</w:t>
      </w:r>
    </w:p>
    <w:p w14:paraId="28FBF4C0" w14:textId="77777777" w:rsidR="00C515D1" w:rsidRDefault="00C515D1" w:rsidP="00A9327E">
      <w:pPr>
        <w:spacing w:after="160" w:line="259" w:lineRule="auto"/>
        <w:jc w:val="both"/>
        <w:rPr>
          <w:rFonts w:ascii="Calibri" w:hAnsi="Calibri" w:cs="Calibri"/>
          <w:color w:val="0D0D0D"/>
          <w:lang w:val="en-GB" w:eastAsia="en-GB"/>
        </w:rPr>
      </w:pPr>
    </w:p>
    <w:p w14:paraId="61F87EDD" w14:textId="6713557B" w:rsidR="00C515D1" w:rsidRDefault="00C515D1" w:rsidP="00A9327E">
      <w:pPr>
        <w:spacing w:after="160" w:line="259" w:lineRule="auto"/>
        <w:jc w:val="both"/>
        <w:rPr>
          <w:rFonts w:ascii="Calibri" w:hAnsi="Calibri" w:cs="Calibri"/>
          <w:b/>
          <w:bCs/>
          <w:color w:val="0D0D0D"/>
          <w:sz w:val="28"/>
          <w:szCs w:val="28"/>
          <w:u w:val="single"/>
          <w:lang w:val="en-GB" w:eastAsia="en-GB"/>
        </w:rPr>
      </w:pPr>
      <w:r w:rsidRPr="00C515D1">
        <w:rPr>
          <w:rFonts w:ascii="Calibri" w:hAnsi="Calibri" w:cs="Calibri"/>
          <w:b/>
          <w:bCs/>
          <w:color w:val="0D0D0D"/>
          <w:sz w:val="28"/>
          <w:szCs w:val="28"/>
          <w:u w:val="single"/>
          <w:lang w:val="en-GB" w:eastAsia="en-GB"/>
        </w:rPr>
        <w:t>How Crypto Connects Teams and Fans:</w:t>
      </w:r>
    </w:p>
    <w:p w14:paraId="2B7514AB" w14:textId="41ED0ACC" w:rsidR="00C25B9D" w:rsidRDefault="00C25B9D" w:rsidP="00C25B9D">
      <w:pPr>
        <w:spacing w:after="160" w:line="259" w:lineRule="auto"/>
        <w:jc w:val="both"/>
        <w:rPr>
          <w:rFonts w:ascii="Calibri" w:hAnsi="Calibri" w:cs="Calibri"/>
          <w:color w:val="0D0D0D"/>
          <w:lang w:val="en-GB" w:eastAsia="en-GB"/>
        </w:rPr>
      </w:pPr>
      <w:r w:rsidRPr="00C25B9D">
        <w:rPr>
          <w:rFonts w:ascii="Calibri" w:hAnsi="Calibri" w:cs="Calibri"/>
          <w:color w:val="0D0D0D"/>
          <w:lang w:val="en-GB" w:eastAsia="en-GB"/>
        </w:rPr>
        <w:t>A new and innovative approach to bridging the gap between sports teams and supporters is being taken with blockchain technology and cryptocurrencies. Innovative solutions to traditional issues are available, and stakeholder engagement and interaction are encouraged. Digital Membership and Fan Tokens will explore how cryptocurrencies can create stronger relationships between teams and fans.</w:t>
      </w:r>
    </w:p>
    <w:p w14:paraId="0180C8D5" w14:textId="0843C8A5" w:rsidR="00C25B9D" w:rsidRPr="00C25B9D" w:rsidRDefault="00C25B9D" w:rsidP="00C25B9D">
      <w:pPr>
        <w:spacing w:after="160" w:line="259" w:lineRule="auto"/>
        <w:jc w:val="both"/>
        <w:rPr>
          <w:rFonts w:ascii="Calibri" w:hAnsi="Calibri" w:cs="Calibri"/>
          <w:color w:val="0D0D0D"/>
          <w:lang w:val="en-GB" w:eastAsia="en-GB"/>
        </w:rPr>
      </w:pPr>
      <w:r w:rsidRPr="00C25B9D">
        <w:rPr>
          <w:rFonts w:ascii="Calibri" w:hAnsi="Calibri" w:cs="Calibri"/>
          <w:b/>
          <w:bCs/>
          <w:color w:val="0D0D0D"/>
          <w:lang w:val="en-GB" w:eastAsia="en-GB"/>
        </w:rPr>
        <w:t>Fan Apps</w:t>
      </w:r>
    </w:p>
    <w:p w14:paraId="0FAA060B" w14:textId="560E3AED" w:rsidR="00C25B9D" w:rsidRPr="00C25B9D" w:rsidRDefault="00C25B9D" w:rsidP="00C25B9D">
      <w:pPr>
        <w:pStyle w:val="ListParagraph"/>
        <w:numPr>
          <w:ilvl w:val="0"/>
          <w:numId w:val="17"/>
        </w:numPr>
        <w:spacing w:after="160" w:line="259" w:lineRule="auto"/>
        <w:jc w:val="both"/>
        <w:rPr>
          <w:rFonts w:ascii="Calibri" w:hAnsi="Calibri" w:cs="Calibri"/>
          <w:color w:val="0D0D0D"/>
          <w:lang w:val="en-GB" w:eastAsia="en-GB"/>
        </w:rPr>
      </w:pPr>
      <w:proofErr w:type="spellStart"/>
      <w:r w:rsidRPr="00C25B9D">
        <w:rPr>
          <w:rFonts w:ascii="Calibri" w:hAnsi="Calibri" w:cs="Calibri"/>
          <w:color w:val="0D0D0D"/>
          <w:lang w:val="en-GB" w:eastAsia="en-GB"/>
        </w:rPr>
        <w:t>Blocksport</w:t>
      </w:r>
      <w:proofErr w:type="spellEnd"/>
      <w:r w:rsidRPr="00C25B9D">
        <w:rPr>
          <w:rFonts w:ascii="Calibri" w:hAnsi="Calibri" w:cs="Calibri"/>
          <w:color w:val="0D0D0D"/>
          <w:lang w:val="en-GB" w:eastAsia="en-GB"/>
        </w:rPr>
        <w:t xml:space="preserve"> offers groups the opportunity to gather their fans in one place through its official fan application. This application may fit into the blockchain ecosystem. It is equipped with highlights to keep fans within the circle with real-time upgrades, social media integration, and a space for them to communicate.</w:t>
      </w:r>
    </w:p>
    <w:p w14:paraId="0A06D7D7" w14:textId="3E0C0C49" w:rsidR="00C25B9D" w:rsidRPr="00C25B9D" w:rsidRDefault="00C25B9D" w:rsidP="00C25B9D">
      <w:pPr>
        <w:pStyle w:val="ListParagraph"/>
        <w:numPr>
          <w:ilvl w:val="0"/>
          <w:numId w:val="17"/>
        </w:numPr>
        <w:spacing w:after="160" w:line="259" w:lineRule="auto"/>
        <w:jc w:val="both"/>
        <w:rPr>
          <w:rFonts w:ascii="Calibri" w:hAnsi="Calibri" w:cs="Calibri"/>
          <w:color w:val="0D0D0D"/>
          <w:lang w:val="en-GB" w:eastAsia="en-GB"/>
        </w:rPr>
      </w:pPr>
      <w:r w:rsidRPr="00C25B9D">
        <w:rPr>
          <w:rFonts w:ascii="Calibri" w:hAnsi="Calibri" w:cs="Calibri"/>
          <w:color w:val="0D0D0D"/>
          <w:lang w:val="en-GB" w:eastAsia="en-GB"/>
        </w:rPr>
        <w:t xml:space="preserve">The app allows fans to purchase tickets, stock, and converse with individual group supporters. Fans are brought closer to the activity by this </w:t>
      </w:r>
      <w:r w:rsidR="00AA0B2C">
        <w:rPr>
          <w:rFonts w:ascii="Calibri" w:hAnsi="Calibri" w:cs="Calibri"/>
          <w:color w:val="0D0D0D"/>
          <w:lang w:val="en-GB" w:eastAsia="en-GB"/>
        </w:rPr>
        <w:t>digital medium</w:t>
      </w:r>
      <w:r w:rsidRPr="00C25B9D">
        <w:rPr>
          <w:rFonts w:ascii="Calibri" w:hAnsi="Calibri" w:cs="Calibri"/>
          <w:color w:val="0D0D0D"/>
          <w:lang w:val="en-GB" w:eastAsia="en-GB"/>
        </w:rPr>
        <w:t>, which promotes an all-encompassing involvement that transcends geographical confinement without any excessive speculation from groups or fans.</w:t>
      </w:r>
      <w:r w:rsidR="00AA0B2C">
        <w:rPr>
          <w:rFonts w:ascii="Calibri" w:hAnsi="Calibri" w:cs="Calibri"/>
          <w:color w:val="0D0D0D"/>
          <w:lang w:val="en-GB" w:eastAsia="en-GB"/>
        </w:rPr>
        <w:t>[4]</w:t>
      </w:r>
    </w:p>
    <w:p w14:paraId="43930648" w14:textId="77777777" w:rsidR="00C25B9D" w:rsidRPr="00C25B9D" w:rsidRDefault="00C25B9D" w:rsidP="00C25B9D">
      <w:pPr>
        <w:spacing w:after="160" w:line="259" w:lineRule="auto"/>
        <w:jc w:val="both"/>
        <w:rPr>
          <w:rFonts w:ascii="Calibri" w:hAnsi="Calibri" w:cs="Calibri"/>
          <w:b/>
          <w:bCs/>
          <w:color w:val="0D0D0D"/>
          <w:lang w:val="en-GB" w:eastAsia="en-GB"/>
        </w:rPr>
      </w:pPr>
      <w:r w:rsidRPr="00C25B9D">
        <w:rPr>
          <w:rFonts w:ascii="Calibri" w:hAnsi="Calibri" w:cs="Calibri"/>
          <w:b/>
          <w:bCs/>
          <w:color w:val="0D0D0D"/>
          <w:lang w:val="en-GB" w:eastAsia="en-GB"/>
        </w:rPr>
        <w:t>Digital Membership</w:t>
      </w:r>
    </w:p>
    <w:p w14:paraId="12568E5C" w14:textId="79889866" w:rsidR="00C04B2F" w:rsidRPr="00C04B2F" w:rsidRDefault="00C04B2F" w:rsidP="00C04B2F">
      <w:pPr>
        <w:pStyle w:val="ListParagraph"/>
        <w:numPr>
          <w:ilvl w:val="0"/>
          <w:numId w:val="18"/>
        </w:numPr>
        <w:spacing w:after="160" w:line="259" w:lineRule="auto"/>
        <w:jc w:val="both"/>
        <w:rPr>
          <w:rFonts w:ascii="Calibri" w:hAnsi="Calibri" w:cs="Calibri"/>
          <w:color w:val="0D0D0D"/>
          <w:lang w:val="en-GB" w:eastAsia="en-GB"/>
        </w:rPr>
      </w:pPr>
      <w:proofErr w:type="spellStart"/>
      <w:r w:rsidRPr="00C04B2F">
        <w:rPr>
          <w:rFonts w:ascii="Calibri" w:hAnsi="Calibri" w:cs="Calibri"/>
          <w:color w:val="0D0D0D"/>
          <w:lang w:val="en-GB" w:eastAsia="en-GB"/>
        </w:rPr>
        <w:t>Blocksport</w:t>
      </w:r>
      <w:proofErr w:type="spellEnd"/>
      <w:r w:rsidRPr="00C04B2F">
        <w:rPr>
          <w:rFonts w:ascii="Calibri" w:hAnsi="Calibri" w:cs="Calibri"/>
          <w:color w:val="0D0D0D"/>
          <w:lang w:val="en-GB" w:eastAsia="en-GB"/>
        </w:rPr>
        <w:t xml:space="preserve"> has developed a system that empowers fans to receive digital membership enrolments, which donate directly to the spectator.</w:t>
      </w:r>
      <w:r>
        <w:rPr>
          <w:rFonts w:ascii="Calibri" w:hAnsi="Calibri" w:cs="Calibri"/>
          <w:color w:val="0D0D0D"/>
          <w:lang w:val="en-GB" w:eastAsia="en-GB"/>
        </w:rPr>
        <w:t xml:space="preserve"> </w:t>
      </w:r>
      <w:r w:rsidRPr="00C04B2F">
        <w:rPr>
          <w:rFonts w:ascii="Calibri" w:hAnsi="Calibri" w:cs="Calibri"/>
          <w:color w:val="0D0D0D"/>
          <w:lang w:val="en-GB" w:eastAsia="en-GB"/>
        </w:rPr>
        <w:t>They became energetic members of their preferred clubs' journey. Their memberships can actively allow them to voice out their ideas in the club's decisions thus providing them more attachment and association with the team. It’s approximately bringing fans closer to the heart of the activity and decision-making.</w:t>
      </w:r>
      <w:r w:rsidR="00AA0B2C">
        <w:rPr>
          <w:rFonts w:ascii="Calibri" w:hAnsi="Calibri" w:cs="Calibri"/>
          <w:color w:val="0D0D0D"/>
          <w:lang w:val="en-GB" w:eastAsia="en-GB"/>
        </w:rPr>
        <w:t>[4]</w:t>
      </w:r>
    </w:p>
    <w:p w14:paraId="6DA223BC" w14:textId="75B76315" w:rsidR="00C25B9D" w:rsidRPr="00C04B2F" w:rsidRDefault="00C04B2F" w:rsidP="00C04B2F">
      <w:pPr>
        <w:pStyle w:val="ListParagraph"/>
        <w:numPr>
          <w:ilvl w:val="0"/>
          <w:numId w:val="18"/>
        </w:numPr>
        <w:spacing w:after="160" w:line="259" w:lineRule="auto"/>
        <w:jc w:val="both"/>
        <w:rPr>
          <w:rFonts w:ascii="Calibri" w:hAnsi="Calibri" w:cs="Calibri"/>
          <w:color w:val="0D0D0D"/>
          <w:lang w:val="en-GB" w:eastAsia="en-GB"/>
        </w:rPr>
      </w:pPr>
      <w:r w:rsidRPr="00C04B2F">
        <w:rPr>
          <w:rFonts w:ascii="Calibri" w:hAnsi="Calibri" w:cs="Calibri"/>
          <w:color w:val="0D0D0D"/>
          <w:lang w:val="en-GB" w:eastAsia="en-GB"/>
        </w:rPr>
        <w:t>Besides, clubs can profit from advertising elite benefits to their digital members.</w:t>
      </w:r>
      <w:r>
        <w:rPr>
          <w:rFonts w:ascii="Calibri" w:hAnsi="Calibri" w:cs="Calibri"/>
          <w:color w:val="0D0D0D"/>
          <w:lang w:val="en-GB" w:eastAsia="en-GB"/>
        </w:rPr>
        <w:t xml:space="preserve"> </w:t>
      </w:r>
      <w:r w:rsidRPr="00C04B2F">
        <w:rPr>
          <w:rFonts w:ascii="Calibri" w:hAnsi="Calibri" w:cs="Calibri"/>
          <w:color w:val="0D0D0D"/>
          <w:lang w:val="en-GB" w:eastAsia="en-GB"/>
        </w:rPr>
        <w:t>These can range from unique VIP experiences and stadium visits to luxurious amenities, as well as helping to enhance the fan experience and bond with the club.</w:t>
      </w:r>
      <w:r>
        <w:rPr>
          <w:rFonts w:ascii="Calibri" w:hAnsi="Calibri" w:cs="Calibri"/>
          <w:color w:val="0D0D0D"/>
          <w:lang w:val="en-GB" w:eastAsia="en-GB"/>
        </w:rPr>
        <w:t xml:space="preserve"> </w:t>
      </w:r>
      <w:r w:rsidRPr="00C04B2F">
        <w:rPr>
          <w:rFonts w:ascii="Calibri" w:hAnsi="Calibri" w:cs="Calibri"/>
          <w:color w:val="0D0D0D"/>
          <w:lang w:val="en-GB" w:eastAsia="en-GB"/>
        </w:rPr>
        <w:t>This approach offers clubs an additional source of revenue in expansion, making it a generally beneficial choice.</w:t>
      </w:r>
      <w:r w:rsidR="00AA0B2C">
        <w:rPr>
          <w:rFonts w:ascii="Calibri" w:hAnsi="Calibri" w:cs="Calibri"/>
          <w:color w:val="0D0D0D"/>
          <w:lang w:val="en-GB" w:eastAsia="en-GB"/>
        </w:rPr>
        <w:t>[4]</w:t>
      </w:r>
    </w:p>
    <w:p w14:paraId="0EA604E2" w14:textId="77777777" w:rsidR="00C04B2F" w:rsidRDefault="00C04B2F" w:rsidP="00C25B9D">
      <w:pPr>
        <w:spacing w:after="160" w:line="259" w:lineRule="auto"/>
        <w:jc w:val="both"/>
        <w:rPr>
          <w:rFonts w:ascii="Calibri" w:hAnsi="Calibri" w:cs="Calibri"/>
          <w:b/>
          <w:bCs/>
          <w:color w:val="0D0D0D"/>
          <w:lang w:val="en-GB" w:eastAsia="en-GB"/>
        </w:rPr>
      </w:pPr>
    </w:p>
    <w:p w14:paraId="0041D737" w14:textId="6082A2A2" w:rsidR="00C25B9D" w:rsidRPr="00C25B9D" w:rsidRDefault="00C25B9D" w:rsidP="00C25B9D">
      <w:pPr>
        <w:spacing w:after="160" w:line="259" w:lineRule="auto"/>
        <w:jc w:val="both"/>
        <w:rPr>
          <w:rFonts w:ascii="Calibri" w:hAnsi="Calibri" w:cs="Calibri"/>
          <w:b/>
          <w:bCs/>
          <w:color w:val="0D0D0D"/>
          <w:lang w:val="en-GB" w:eastAsia="en-GB"/>
        </w:rPr>
      </w:pPr>
      <w:r w:rsidRPr="00C25B9D">
        <w:rPr>
          <w:rFonts w:ascii="Calibri" w:hAnsi="Calibri" w:cs="Calibri"/>
          <w:b/>
          <w:bCs/>
          <w:color w:val="0D0D0D"/>
          <w:lang w:val="en-GB" w:eastAsia="en-GB"/>
        </w:rPr>
        <w:lastRenderedPageBreak/>
        <w:t>Fan Tokens</w:t>
      </w:r>
    </w:p>
    <w:p w14:paraId="2E4A97EC" w14:textId="7EB316B1" w:rsidR="00C04B2F" w:rsidRDefault="00C04B2F" w:rsidP="00C04B2F">
      <w:pPr>
        <w:pStyle w:val="ListParagraph"/>
        <w:numPr>
          <w:ilvl w:val="0"/>
          <w:numId w:val="20"/>
        </w:numPr>
        <w:spacing w:after="160" w:line="259" w:lineRule="auto"/>
        <w:jc w:val="both"/>
        <w:rPr>
          <w:rFonts w:ascii="Calibri" w:hAnsi="Calibri" w:cs="Calibri"/>
          <w:color w:val="0D0D0D"/>
          <w:lang w:val="en-GB" w:eastAsia="en-GB"/>
        </w:rPr>
      </w:pPr>
      <w:r w:rsidRPr="00C04B2F">
        <w:rPr>
          <w:rFonts w:ascii="Calibri" w:hAnsi="Calibri" w:cs="Calibri"/>
          <w:color w:val="0D0D0D"/>
          <w:lang w:val="en-GB" w:eastAsia="en-GB"/>
        </w:rPr>
        <w:t>The use of utility fan tokens allows fans worldwide to easily join their preferred teams.</w:t>
      </w:r>
      <w:r>
        <w:rPr>
          <w:rFonts w:ascii="Calibri" w:hAnsi="Calibri" w:cs="Calibri"/>
          <w:color w:val="0D0D0D"/>
          <w:lang w:val="en-GB" w:eastAsia="en-GB"/>
        </w:rPr>
        <w:t xml:space="preserve"> </w:t>
      </w:r>
      <w:r w:rsidRPr="00C04B2F">
        <w:rPr>
          <w:rFonts w:ascii="Calibri" w:hAnsi="Calibri" w:cs="Calibri"/>
          <w:color w:val="0D0D0D"/>
          <w:lang w:val="en-GB" w:eastAsia="en-GB"/>
        </w:rPr>
        <w:t>By offering these tokens, fans receive substantial benefits and are able to participate in significant group decisions while keeping track of players and other fans.</w:t>
      </w:r>
    </w:p>
    <w:p w14:paraId="635C1386" w14:textId="1F1A48BD" w:rsidR="001511D7" w:rsidRPr="00C04B2F" w:rsidRDefault="00C04B2F" w:rsidP="00C04B2F">
      <w:pPr>
        <w:pStyle w:val="ListParagraph"/>
        <w:numPr>
          <w:ilvl w:val="0"/>
          <w:numId w:val="20"/>
        </w:numPr>
        <w:spacing w:after="160" w:line="259" w:lineRule="auto"/>
        <w:jc w:val="both"/>
        <w:rPr>
          <w:rFonts w:ascii="Calibri" w:hAnsi="Calibri" w:cs="Calibri"/>
          <w:color w:val="0D0D0D"/>
          <w:lang w:val="en-GB" w:eastAsia="en-GB"/>
        </w:rPr>
      </w:pPr>
      <w:r w:rsidRPr="00C04B2F">
        <w:rPr>
          <w:rFonts w:ascii="Calibri" w:hAnsi="Calibri" w:cs="Calibri"/>
          <w:color w:val="0D0D0D"/>
          <w:lang w:val="en-GB" w:eastAsia="en-GB"/>
        </w:rPr>
        <w:t xml:space="preserve">The impact of </w:t>
      </w:r>
      <w:proofErr w:type="spellStart"/>
      <w:r w:rsidRPr="00C04B2F">
        <w:rPr>
          <w:rFonts w:ascii="Calibri" w:hAnsi="Calibri" w:cs="Calibri"/>
          <w:color w:val="0D0D0D"/>
          <w:lang w:val="en-GB" w:eastAsia="en-GB"/>
        </w:rPr>
        <w:t>Blocksport's</w:t>
      </w:r>
      <w:proofErr w:type="spellEnd"/>
      <w:r w:rsidRPr="00C04B2F">
        <w:rPr>
          <w:rFonts w:ascii="Calibri" w:hAnsi="Calibri" w:cs="Calibri"/>
          <w:color w:val="0D0D0D"/>
          <w:lang w:val="en-GB" w:eastAsia="en-GB"/>
        </w:rPr>
        <w:t xml:space="preserve"> activities on the fan engagement scene is profound.</w:t>
      </w:r>
      <w:r>
        <w:rPr>
          <w:rFonts w:ascii="Calibri" w:hAnsi="Calibri" w:cs="Calibri"/>
          <w:color w:val="0D0D0D"/>
          <w:lang w:val="en-GB" w:eastAsia="en-GB"/>
        </w:rPr>
        <w:t xml:space="preserve"> </w:t>
      </w:r>
      <w:r w:rsidRPr="00C04B2F">
        <w:rPr>
          <w:rFonts w:ascii="Calibri" w:hAnsi="Calibri" w:cs="Calibri"/>
          <w:color w:val="0D0D0D"/>
          <w:lang w:val="en-GB" w:eastAsia="en-GB"/>
        </w:rPr>
        <w:t>Their approach is modern, with a focus on fans, promoting exceptional promotions, impact, and interaction with their favo</w:t>
      </w:r>
      <w:r>
        <w:rPr>
          <w:rFonts w:ascii="Calibri" w:hAnsi="Calibri" w:cs="Calibri"/>
          <w:color w:val="0D0D0D"/>
          <w:lang w:val="en-GB" w:eastAsia="en-GB"/>
        </w:rPr>
        <w:t>ur</w:t>
      </w:r>
      <w:r w:rsidRPr="00C04B2F">
        <w:rPr>
          <w:rFonts w:ascii="Calibri" w:hAnsi="Calibri" w:cs="Calibri"/>
          <w:color w:val="0D0D0D"/>
          <w:lang w:val="en-GB" w:eastAsia="en-GB"/>
        </w:rPr>
        <w:t>ite groups, all while ensuring that the clubs benefit from improved relationships with supporters.</w:t>
      </w:r>
      <w:r w:rsidR="00AA0B2C">
        <w:rPr>
          <w:rFonts w:ascii="Calibri" w:hAnsi="Calibri" w:cs="Calibri"/>
          <w:color w:val="0D0D0D"/>
          <w:lang w:val="en-GB" w:eastAsia="en-GB"/>
        </w:rPr>
        <w:t>[4]</w:t>
      </w:r>
    </w:p>
    <w:p w14:paraId="045B39E1" w14:textId="77777777" w:rsidR="001511D7" w:rsidRDefault="001511D7" w:rsidP="001511D7">
      <w:pPr>
        <w:spacing w:after="160" w:line="259" w:lineRule="auto"/>
        <w:jc w:val="both"/>
        <w:rPr>
          <w:rFonts w:ascii="Calibri" w:hAnsi="Calibri" w:cs="Calibri"/>
          <w:color w:val="FFFFFF" w:themeColor="background1"/>
          <w:sz w:val="28"/>
          <w:szCs w:val="28"/>
        </w:rPr>
      </w:pPr>
    </w:p>
    <w:p w14:paraId="2AFE8A5A" w14:textId="77777777" w:rsidR="001511D7" w:rsidRDefault="001511D7" w:rsidP="001511D7">
      <w:pPr>
        <w:spacing w:after="160" w:line="259" w:lineRule="auto"/>
        <w:jc w:val="both"/>
        <w:rPr>
          <w:rFonts w:ascii="Calibri" w:hAnsi="Calibri" w:cs="Calibri"/>
          <w:color w:val="FFFFFF" w:themeColor="background1"/>
          <w:sz w:val="28"/>
          <w:szCs w:val="28"/>
        </w:rPr>
      </w:pPr>
    </w:p>
    <w:p w14:paraId="7DCEACFC" w14:textId="77777777" w:rsidR="001511D7" w:rsidRDefault="001511D7" w:rsidP="001511D7">
      <w:pPr>
        <w:spacing w:after="160" w:line="259" w:lineRule="auto"/>
        <w:jc w:val="both"/>
        <w:rPr>
          <w:rFonts w:ascii="Calibri" w:hAnsi="Calibri" w:cs="Calibri"/>
          <w:color w:val="FFFFFF" w:themeColor="background1"/>
          <w:sz w:val="28"/>
          <w:szCs w:val="28"/>
        </w:rPr>
      </w:pPr>
    </w:p>
    <w:p w14:paraId="350CFA2A" w14:textId="77777777" w:rsidR="001511D7" w:rsidRDefault="001511D7" w:rsidP="001511D7">
      <w:pPr>
        <w:spacing w:after="160" w:line="259" w:lineRule="auto"/>
        <w:jc w:val="both"/>
        <w:rPr>
          <w:rFonts w:ascii="Calibri" w:hAnsi="Calibri" w:cs="Calibri"/>
          <w:color w:val="FFFFFF" w:themeColor="background1"/>
          <w:sz w:val="28"/>
          <w:szCs w:val="28"/>
        </w:rPr>
      </w:pPr>
    </w:p>
    <w:p w14:paraId="0B08C2F7" w14:textId="77777777" w:rsidR="001511D7" w:rsidRDefault="001511D7" w:rsidP="001511D7">
      <w:pPr>
        <w:spacing w:after="160" w:line="259" w:lineRule="auto"/>
        <w:jc w:val="both"/>
        <w:rPr>
          <w:rFonts w:ascii="Calibri" w:hAnsi="Calibri" w:cs="Calibri"/>
          <w:color w:val="FFFFFF" w:themeColor="background1"/>
          <w:sz w:val="28"/>
          <w:szCs w:val="28"/>
        </w:rPr>
      </w:pPr>
    </w:p>
    <w:p w14:paraId="3A96E4E1" w14:textId="77777777" w:rsidR="001511D7" w:rsidRDefault="001511D7" w:rsidP="001511D7">
      <w:pPr>
        <w:spacing w:after="160" w:line="259" w:lineRule="auto"/>
        <w:jc w:val="both"/>
        <w:rPr>
          <w:rFonts w:ascii="Calibri" w:hAnsi="Calibri" w:cs="Calibri"/>
          <w:color w:val="FFFFFF" w:themeColor="background1"/>
          <w:sz w:val="28"/>
          <w:szCs w:val="28"/>
        </w:rPr>
      </w:pPr>
    </w:p>
    <w:p w14:paraId="63DFD8C9" w14:textId="77777777" w:rsidR="001511D7" w:rsidRDefault="001511D7" w:rsidP="001511D7">
      <w:pPr>
        <w:spacing w:after="160" w:line="259" w:lineRule="auto"/>
        <w:jc w:val="both"/>
        <w:rPr>
          <w:rFonts w:ascii="Calibri" w:hAnsi="Calibri" w:cs="Calibri"/>
          <w:color w:val="FFFFFF" w:themeColor="background1"/>
          <w:sz w:val="28"/>
          <w:szCs w:val="28"/>
        </w:rPr>
      </w:pPr>
    </w:p>
    <w:p w14:paraId="32B8183B" w14:textId="77777777" w:rsidR="001511D7" w:rsidRDefault="001511D7" w:rsidP="001511D7">
      <w:pPr>
        <w:spacing w:after="160" w:line="259" w:lineRule="auto"/>
        <w:jc w:val="both"/>
        <w:rPr>
          <w:rFonts w:ascii="Calibri" w:hAnsi="Calibri" w:cs="Calibri"/>
          <w:color w:val="FFFFFF" w:themeColor="background1"/>
          <w:sz w:val="28"/>
          <w:szCs w:val="28"/>
        </w:rPr>
      </w:pPr>
    </w:p>
    <w:p w14:paraId="4A542436" w14:textId="77777777" w:rsidR="001511D7" w:rsidRDefault="001511D7" w:rsidP="001511D7">
      <w:pPr>
        <w:spacing w:after="160" w:line="259" w:lineRule="auto"/>
        <w:jc w:val="both"/>
        <w:rPr>
          <w:rFonts w:ascii="Calibri" w:hAnsi="Calibri" w:cs="Calibri"/>
          <w:color w:val="FFFFFF" w:themeColor="background1"/>
          <w:sz w:val="28"/>
          <w:szCs w:val="28"/>
        </w:rPr>
      </w:pPr>
    </w:p>
    <w:p w14:paraId="63D96E89" w14:textId="77777777" w:rsidR="001511D7" w:rsidRDefault="001511D7" w:rsidP="001511D7">
      <w:pPr>
        <w:spacing w:after="160" w:line="259" w:lineRule="auto"/>
        <w:jc w:val="both"/>
        <w:rPr>
          <w:rFonts w:ascii="Calibri" w:hAnsi="Calibri" w:cs="Calibri"/>
          <w:color w:val="FFFFFF" w:themeColor="background1"/>
          <w:sz w:val="28"/>
          <w:szCs w:val="28"/>
        </w:rPr>
      </w:pPr>
    </w:p>
    <w:p w14:paraId="6D15999C" w14:textId="77777777" w:rsidR="001511D7" w:rsidRDefault="001511D7" w:rsidP="001511D7">
      <w:pPr>
        <w:spacing w:after="160" w:line="259" w:lineRule="auto"/>
        <w:jc w:val="both"/>
        <w:rPr>
          <w:rFonts w:ascii="Calibri" w:hAnsi="Calibri" w:cs="Calibri"/>
          <w:color w:val="FFFFFF" w:themeColor="background1"/>
          <w:sz w:val="28"/>
          <w:szCs w:val="28"/>
        </w:rPr>
      </w:pPr>
    </w:p>
    <w:p w14:paraId="1CAC22D5" w14:textId="77777777" w:rsidR="001511D7" w:rsidRDefault="001511D7" w:rsidP="001511D7">
      <w:pPr>
        <w:spacing w:after="160" w:line="259" w:lineRule="auto"/>
        <w:jc w:val="both"/>
        <w:rPr>
          <w:rFonts w:ascii="Calibri" w:hAnsi="Calibri" w:cs="Calibri"/>
          <w:color w:val="FFFFFF" w:themeColor="background1"/>
          <w:sz w:val="28"/>
          <w:szCs w:val="28"/>
        </w:rPr>
      </w:pPr>
    </w:p>
    <w:p w14:paraId="10A774C4" w14:textId="77777777" w:rsidR="001511D7" w:rsidRDefault="001511D7" w:rsidP="001511D7">
      <w:pPr>
        <w:spacing w:after="160" w:line="259" w:lineRule="auto"/>
        <w:jc w:val="both"/>
        <w:rPr>
          <w:rFonts w:ascii="Calibri" w:hAnsi="Calibri" w:cs="Calibri"/>
          <w:color w:val="FFFFFF" w:themeColor="background1"/>
          <w:sz w:val="28"/>
          <w:szCs w:val="28"/>
        </w:rPr>
      </w:pPr>
    </w:p>
    <w:p w14:paraId="7BC5DA03" w14:textId="77777777" w:rsidR="001511D7" w:rsidRDefault="001511D7" w:rsidP="001511D7">
      <w:pPr>
        <w:spacing w:after="160" w:line="259" w:lineRule="auto"/>
        <w:jc w:val="both"/>
        <w:rPr>
          <w:rFonts w:ascii="Calibri" w:hAnsi="Calibri" w:cs="Calibri"/>
          <w:color w:val="FFFFFF" w:themeColor="background1"/>
          <w:sz w:val="28"/>
          <w:szCs w:val="28"/>
        </w:rPr>
      </w:pPr>
    </w:p>
    <w:p w14:paraId="54965413" w14:textId="77777777" w:rsidR="001511D7" w:rsidRDefault="001511D7" w:rsidP="001511D7">
      <w:pPr>
        <w:spacing w:after="160" w:line="259" w:lineRule="auto"/>
        <w:jc w:val="both"/>
        <w:rPr>
          <w:rFonts w:ascii="Calibri" w:hAnsi="Calibri" w:cs="Calibri"/>
          <w:color w:val="FFFFFF" w:themeColor="background1"/>
          <w:sz w:val="28"/>
          <w:szCs w:val="28"/>
        </w:rPr>
      </w:pPr>
    </w:p>
    <w:p w14:paraId="5893CED4" w14:textId="77777777" w:rsidR="001511D7" w:rsidRDefault="001511D7" w:rsidP="001511D7">
      <w:pPr>
        <w:spacing w:after="160" w:line="259" w:lineRule="auto"/>
        <w:jc w:val="both"/>
        <w:rPr>
          <w:rFonts w:ascii="Calibri" w:hAnsi="Calibri" w:cs="Calibri"/>
          <w:color w:val="FFFFFF" w:themeColor="background1"/>
          <w:sz w:val="28"/>
          <w:szCs w:val="28"/>
        </w:rPr>
      </w:pPr>
    </w:p>
    <w:p w14:paraId="79DF65DC" w14:textId="77777777" w:rsidR="001511D7" w:rsidRDefault="001511D7" w:rsidP="001511D7">
      <w:pPr>
        <w:spacing w:after="160" w:line="259" w:lineRule="auto"/>
        <w:jc w:val="both"/>
        <w:rPr>
          <w:rFonts w:ascii="Calibri" w:hAnsi="Calibri" w:cs="Calibri"/>
          <w:color w:val="FFFFFF" w:themeColor="background1"/>
          <w:sz w:val="28"/>
          <w:szCs w:val="28"/>
        </w:rPr>
      </w:pPr>
    </w:p>
    <w:p w14:paraId="481E7044" w14:textId="77777777" w:rsidR="001511D7" w:rsidRDefault="001511D7" w:rsidP="001511D7">
      <w:pPr>
        <w:spacing w:after="160" w:line="259" w:lineRule="auto"/>
        <w:jc w:val="both"/>
        <w:rPr>
          <w:rFonts w:ascii="Calibri" w:hAnsi="Calibri" w:cs="Calibri"/>
          <w:color w:val="FFFFFF" w:themeColor="background1"/>
          <w:sz w:val="28"/>
          <w:szCs w:val="28"/>
        </w:rPr>
      </w:pPr>
    </w:p>
    <w:p w14:paraId="0752CF82" w14:textId="77777777" w:rsidR="001511D7" w:rsidRDefault="001511D7" w:rsidP="001511D7">
      <w:pPr>
        <w:spacing w:after="160" w:line="259" w:lineRule="auto"/>
        <w:jc w:val="both"/>
        <w:rPr>
          <w:rFonts w:ascii="Calibri" w:hAnsi="Calibri" w:cs="Calibri"/>
          <w:color w:val="FFFFFF" w:themeColor="background1"/>
          <w:sz w:val="28"/>
          <w:szCs w:val="28"/>
        </w:rPr>
      </w:pPr>
    </w:p>
    <w:p w14:paraId="1EABD40E" w14:textId="77777777" w:rsidR="00C25B9D" w:rsidRDefault="00C25B9D" w:rsidP="001511D7">
      <w:pPr>
        <w:spacing w:after="160" w:line="259" w:lineRule="auto"/>
        <w:jc w:val="both"/>
        <w:rPr>
          <w:rFonts w:asciiTheme="majorHAnsi" w:hAnsiTheme="majorHAnsi"/>
          <w:b/>
          <w:color w:val="70AD47"/>
          <w:spacing w:val="10"/>
          <w:sz w:val="40"/>
          <w:szCs w:val="40"/>
          <w:shd w:val="clear" w:color="auto" w:fill="000000" w:themeFill="text1"/>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p w14:paraId="74D13BDB" w14:textId="395F78D8" w:rsidR="00F8247F" w:rsidRPr="001511D7" w:rsidRDefault="001511D7" w:rsidP="001511D7">
      <w:pPr>
        <w:spacing w:after="160" w:line="259" w:lineRule="auto"/>
        <w:jc w:val="both"/>
        <w:rPr>
          <w:rFonts w:asciiTheme="majorHAnsi" w:hAnsiTheme="majorHAnsi" w:cs="Calibri"/>
          <w:bCs/>
          <w:sz w:val="40"/>
          <w:szCs w:val="40"/>
        </w:rPr>
      </w:pPr>
      <w:r>
        <w:rPr>
          <w:rFonts w:asciiTheme="majorHAnsi" w:hAnsiTheme="majorHAnsi"/>
          <w:b/>
          <w:color w:val="70AD47"/>
          <w:spacing w:val="10"/>
          <w:sz w:val="40"/>
          <w:szCs w:val="40"/>
          <w:shd w:val="clear" w:color="auto" w:fill="000000" w:themeFill="text1"/>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lastRenderedPageBreak/>
        <w:t>4</w:t>
      </w:r>
      <w:r w:rsidRPr="001511D7">
        <w:rPr>
          <w:rFonts w:asciiTheme="majorHAnsi" w:hAnsiTheme="majorHAnsi"/>
          <w:b/>
          <w:color w:val="70AD47"/>
          <w:spacing w:val="10"/>
          <w:sz w:val="40"/>
          <w:szCs w:val="40"/>
          <w:shd w:val="clear" w:color="auto" w:fill="000000" w:themeFill="text1"/>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.0 </w:t>
      </w:r>
      <w:r w:rsidR="008A3C51" w:rsidRPr="001511D7">
        <w:rPr>
          <w:rFonts w:asciiTheme="majorHAnsi" w:hAnsiTheme="majorHAnsi"/>
          <w:b/>
          <w:color w:val="70AD47"/>
          <w:spacing w:val="10"/>
          <w:sz w:val="40"/>
          <w:szCs w:val="40"/>
          <w:shd w:val="clear" w:color="auto" w:fill="000000" w:themeFill="text1"/>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REAL-LIFE</w:t>
      </w:r>
      <w:r w:rsidR="00F8247F" w:rsidRPr="001511D7">
        <w:rPr>
          <w:rFonts w:asciiTheme="majorHAnsi" w:hAnsiTheme="majorHAnsi"/>
          <w:b/>
          <w:color w:val="70AD47"/>
          <w:spacing w:val="10"/>
          <w:sz w:val="40"/>
          <w:szCs w:val="40"/>
          <w:shd w:val="clear" w:color="auto" w:fill="000000" w:themeFill="text1"/>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EXAMPLES</w:t>
      </w:r>
      <w:r w:rsidR="00FF547C" w:rsidRPr="001511D7">
        <w:rPr>
          <w:rFonts w:asciiTheme="majorHAnsi" w:hAnsiTheme="majorHAnsi"/>
          <w:b/>
          <w:color w:val="70AD47"/>
          <w:spacing w:val="10"/>
          <w:sz w:val="40"/>
          <w:szCs w:val="40"/>
          <w:shd w:val="clear" w:color="auto" w:fill="000000" w:themeFill="text1"/>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AND CHALLENGES</w:t>
      </w:r>
    </w:p>
    <w:p w14:paraId="060C66B7" w14:textId="77777777" w:rsidR="00F8247F" w:rsidRDefault="00F8247F" w:rsidP="00464077">
      <w:pPr>
        <w:shd w:val="clear" w:color="auto" w:fill="FFFFFF" w:themeFill="background1"/>
        <w:ind w:left="360"/>
        <w:jc w:val="both"/>
        <w:rPr>
          <w:rFonts w:ascii="Calibri" w:hAnsi="Calibri" w:cs="Calibri"/>
          <w:color w:val="000000" w:themeColor="text1"/>
        </w:rPr>
      </w:pPr>
    </w:p>
    <w:p w14:paraId="2D5F9021" w14:textId="434B2AAF" w:rsidR="00F8247F" w:rsidRDefault="00A56F07" w:rsidP="00F8247F">
      <w:pPr>
        <w:shd w:val="clear" w:color="auto" w:fill="FFFFFF" w:themeFill="background1"/>
        <w:ind w:left="360"/>
        <w:jc w:val="both"/>
        <w:rPr>
          <w:rFonts w:ascii="Calibri" w:hAnsi="Calibri" w:cs="Calibri"/>
          <w:color w:val="000000" w:themeColor="text1"/>
        </w:rPr>
      </w:pPr>
      <w:r w:rsidRPr="00A56F07">
        <w:rPr>
          <w:rFonts w:ascii="Calibri" w:hAnsi="Calibri" w:cs="Calibri"/>
          <w:color w:val="000000" w:themeColor="text1"/>
        </w:rPr>
        <w:t>Crypto.com took it to a whole new level after signing a new contract with the Los Angeles Clippers for $700 million. Formerly known as the Staples Center, it is now the Crytpo.com Arena. The same company is also the official crypto partner of FIFA and Qatar 2022 World Cup.</w:t>
      </w:r>
      <w:r w:rsidR="00887697">
        <w:rPr>
          <w:rFonts w:ascii="Calibri" w:hAnsi="Calibri" w:cs="Calibri"/>
          <w:color w:val="000000" w:themeColor="text1"/>
        </w:rPr>
        <w:t>[1]</w:t>
      </w:r>
    </w:p>
    <w:p w14:paraId="17A97962" w14:textId="77777777" w:rsidR="00A56F07" w:rsidRPr="00F8247F" w:rsidRDefault="00A56F07" w:rsidP="00F8247F">
      <w:pPr>
        <w:shd w:val="clear" w:color="auto" w:fill="FFFFFF" w:themeFill="background1"/>
        <w:ind w:left="360"/>
        <w:jc w:val="both"/>
        <w:rPr>
          <w:rFonts w:ascii="Calibri" w:hAnsi="Calibri" w:cs="Calibri"/>
          <w:color w:val="000000" w:themeColor="text1"/>
        </w:rPr>
      </w:pPr>
    </w:p>
    <w:p w14:paraId="2FECDEE8" w14:textId="2D8E27BF" w:rsidR="00F8247F" w:rsidRDefault="00A56F07" w:rsidP="00F8247F">
      <w:pPr>
        <w:shd w:val="clear" w:color="auto" w:fill="FFFFFF" w:themeFill="background1"/>
        <w:ind w:left="360"/>
        <w:jc w:val="both"/>
        <w:rPr>
          <w:rFonts w:ascii="Calibri" w:hAnsi="Calibri" w:cs="Calibri"/>
          <w:color w:val="000000" w:themeColor="text1"/>
        </w:rPr>
      </w:pPr>
      <w:r w:rsidRPr="00A56F07">
        <w:rPr>
          <w:rFonts w:ascii="Calibri" w:hAnsi="Calibri" w:cs="Calibri"/>
          <w:color w:val="000000" w:themeColor="text1"/>
        </w:rPr>
        <w:t xml:space="preserve">There are several examples of other sports such as FTX and Major League Baseball, Red Bull Racing and </w:t>
      </w:r>
      <w:proofErr w:type="spellStart"/>
      <w:r w:rsidRPr="00A56F07">
        <w:rPr>
          <w:rFonts w:ascii="Calibri" w:hAnsi="Calibri" w:cs="Calibri"/>
          <w:color w:val="000000" w:themeColor="text1"/>
        </w:rPr>
        <w:t>Bybyt</w:t>
      </w:r>
      <w:proofErr w:type="spellEnd"/>
      <w:r w:rsidRPr="00A56F07">
        <w:rPr>
          <w:rFonts w:ascii="Calibri" w:hAnsi="Calibri" w:cs="Calibri"/>
          <w:color w:val="000000" w:themeColor="text1"/>
        </w:rPr>
        <w:t xml:space="preserve">, Sri Lankan and Irish teams and </w:t>
      </w:r>
      <w:proofErr w:type="spellStart"/>
      <w:r w:rsidRPr="00A56F07">
        <w:rPr>
          <w:rFonts w:ascii="Calibri" w:hAnsi="Calibri" w:cs="Calibri"/>
          <w:color w:val="000000" w:themeColor="text1"/>
        </w:rPr>
        <w:t>CoinDCX</w:t>
      </w:r>
      <w:proofErr w:type="spellEnd"/>
      <w:r w:rsidRPr="00A56F07">
        <w:rPr>
          <w:rFonts w:ascii="Calibri" w:hAnsi="Calibri" w:cs="Calibri"/>
          <w:color w:val="000000" w:themeColor="text1"/>
        </w:rPr>
        <w:t xml:space="preserve"> etc.</w:t>
      </w:r>
      <w:r w:rsidR="00244D0D">
        <w:rPr>
          <w:rFonts w:ascii="Calibri" w:hAnsi="Calibri" w:cs="Calibri"/>
          <w:color w:val="000000" w:themeColor="text1"/>
        </w:rPr>
        <w:t>[1]</w:t>
      </w:r>
    </w:p>
    <w:p w14:paraId="755D5D9B" w14:textId="77777777" w:rsidR="00A56F07" w:rsidRPr="00F8247F" w:rsidRDefault="00A56F07" w:rsidP="00F8247F">
      <w:pPr>
        <w:shd w:val="clear" w:color="auto" w:fill="FFFFFF" w:themeFill="background1"/>
        <w:ind w:left="360"/>
        <w:jc w:val="both"/>
        <w:rPr>
          <w:rFonts w:ascii="Calibri" w:hAnsi="Calibri" w:cs="Calibri"/>
          <w:color w:val="000000" w:themeColor="text1"/>
        </w:rPr>
      </w:pPr>
    </w:p>
    <w:p w14:paraId="5FD8A5A8" w14:textId="063B163E" w:rsidR="008A3C51" w:rsidRDefault="008A3C51" w:rsidP="008A3C51">
      <w:pPr>
        <w:shd w:val="clear" w:color="auto" w:fill="FFFFFF" w:themeFill="background1"/>
        <w:ind w:left="360"/>
        <w:jc w:val="both"/>
        <w:rPr>
          <w:rFonts w:ascii="Calibri" w:hAnsi="Calibri" w:cs="Calibri"/>
          <w:color w:val="000000" w:themeColor="text1"/>
        </w:rPr>
      </w:pPr>
      <w:r w:rsidRPr="008A3C51">
        <w:rPr>
          <w:rFonts w:ascii="Calibri" w:hAnsi="Calibri" w:cs="Calibri"/>
          <w:color w:val="000000" w:themeColor="text1"/>
        </w:rPr>
        <w:t>Nevertheless, various sports teams and athletes have turned to using non-fungible tokens (NFT) to produce exclusive digital collectibles. Therefore, sports organizations and people can represent important moments as iconic events and market them as digital assets.</w:t>
      </w:r>
      <w:r w:rsidR="00244D0D">
        <w:rPr>
          <w:rFonts w:ascii="Calibri" w:hAnsi="Calibri" w:cs="Calibri"/>
          <w:color w:val="000000" w:themeColor="text1"/>
        </w:rPr>
        <w:t>[1]</w:t>
      </w:r>
    </w:p>
    <w:p w14:paraId="4DF1401D" w14:textId="77777777" w:rsidR="008A3C51" w:rsidRDefault="008A3C51" w:rsidP="008A3C51">
      <w:pPr>
        <w:shd w:val="clear" w:color="auto" w:fill="FFFFFF" w:themeFill="background1"/>
        <w:ind w:left="360"/>
        <w:jc w:val="both"/>
        <w:rPr>
          <w:rFonts w:ascii="Calibri" w:hAnsi="Calibri" w:cs="Calibri"/>
          <w:color w:val="000000" w:themeColor="text1"/>
        </w:rPr>
      </w:pPr>
    </w:p>
    <w:p w14:paraId="06888980" w14:textId="4E2095D4" w:rsidR="001511D7" w:rsidRDefault="008A3C51" w:rsidP="001511D7">
      <w:pPr>
        <w:shd w:val="clear" w:color="auto" w:fill="FFFFFF" w:themeFill="background1"/>
        <w:ind w:left="360"/>
        <w:jc w:val="both"/>
        <w:rPr>
          <w:rFonts w:ascii="Calibri" w:hAnsi="Calibri" w:cs="Calibri"/>
          <w:color w:val="000000" w:themeColor="text1"/>
        </w:rPr>
      </w:pPr>
      <w:r w:rsidRPr="008A3C51">
        <w:rPr>
          <w:rFonts w:ascii="Calibri" w:hAnsi="Calibri" w:cs="Calibri"/>
          <w:color w:val="000000" w:themeColor="text1"/>
        </w:rPr>
        <w:t xml:space="preserve">Lionel Messi's debut in Inter Miami against Cruz Azul didn't just break records for the </w:t>
      </w:r>
      <w:r>
        <w:rPr>
          <w:rFonts w:ascii="Calibri" w:hAnsi="Calibri" w:cs="Calibri"/>
          <w:color w:val="000000" w:themeColor="text1"/>
        </w:rPr>
        <w:t>most-watched</w:t>
      </w:r>
      <w:r w:rsidRPr="008A3C51">
        <w:rPr>
          <w:rFonts w:ascii="Calibri" w:hAnsi="Calibri" w:cs="Calibri"/>
          <w:color w:val="000000" w:themeColor="text1"/>
        </w:rPr>
        <w:t xml:space="preserve"> American soccer game. on American television. in history with 12.5 million viewers, but it also showed the growing influence of crypto sponsorship in the sports industry.</w:t>
      </w:r>
      <w:r w:rsidR="00887697">
        <w:rPr>
          <w:rFonts w:ascii="Calibri" w:hAnsi="Calibri" w:cs="Calibri"/>
          <w:color w:val="000000" w:themeColor="text1"/>
        </w:rPr>
        <w:t>[1]</w:t>
      </w:r>
    </w:p>
    <w:p w14:paraId="59349795" w14:textId="77777777" w:rsidR="001511D7" w:rsidRDefault="001511D7" w:rsidP="001511D7">
      <w:pPr>
        <w:shd w:val="clear" w:color="auto" w:fill="FFFFFF" w:themeFill="background1"/>
        <w:ind w:left="360"/>
        <w:jc w:val="both"/>
        <w:rPr>
          <w:rFonts w:ascii="Calibri" w:hAnsi="Calibri" w:cs="Calibri"/>
          <w:color w:val="000000" w:themeColor="text1"/>
        </w:rPr>
      </w:pPr>
    </w:p>
    <w:p w14:paraId="67EADF29" w14:textId="4F1651C8" w:rsidR="001511D7" w:rsidRDefault="00FF547C" w:rsidP="00070BF3">
      <w:pPr>
        <w:shd w:val="clear" w:color="auto" w:fill="FFFFFF" w:themeFill="background1"/>
        <w:ind w:left="360"/>
        <w:jc w:val="both"/>
        <w:rPr>
          <w:rFonts w:ascii="Calibri" w:hAnsi="Calibri" w:cs="Calibri"/>
          <w:color w:val="000000" w:themeColor="text1"/>
        </w:rPr>
      </w:pPr>
      <w:r w:rsidRPr="00FF547C">
        <w:rPr>
          <w:rFonts w:ascii="Calibri" w:hAnsi="Calibri" w:cs="Calibri"/>
          <w:color w:val="000000" w:themeColor="text1"/>
        </w:rPr>
        <w:t>Sport teams can benefit financially from signing sponsorship agreements with crypto companies, which increases revenue and enhances their financial stability. Additionally, this approach is advantageous for the teams' long-term success.</w:t>
      </w:r>
      <w:r w:rsidR="00070BF3">
        <w:rPr>
          <w:rFonts w:ascii="Calibri" w:hAnsi="Calibri" w:cs="Calibri"/>
          <w:color w:val="000000" w:themeColor="text1"/>
        </w:rPr>
        <w:t xml:space="preserve"> </w:t>
      </w:r>
      <w:r w:rsidRPr="00FF547C">
        <w:rPr>
          <w:rFonts w:ascii="Calibri" w:hAnsi="Calibri" w:cs="Calibri"/>
          <w:color w:val="000000" w:themeColor="text1"/>
        </w:rPr>
        <w:t>The younger generation is quickly losing interest in professional sports. In reality, Gen Z is moving towards TV, social media, video games and - crypto.</w:t>
      </w:r>
      <w:r w:rsidR="00070BF3">
        <w:rPr>
          <w:rFonts w:ascii="Calibri" w:hAnsi="Calibri" w:cs="Calibri"/>
          <w:color w:val="000000" w:themeColor="text1"/>
        </w:rPr>
        <w:t xml:space="preserve"> </w:t>
      </w:r>
      <w:r w:rsidRPr="00FF547C">
        <w:rPr>
          <w:rFonts w:ascii="Calibri" w:hAnsi="Calibri" w:cs="Calibri"/>
          <w:color w:val="000000" w:themeColor="text1"/>
        </w:rPr>
        <w:t>Manchester City, the UK football club, signed a $27 million deal with OKX as its official exchange partner in 2022.</w:t>
      </w:r>
      <w:r w:rsidR="00244D0D">
        <w:rPr>
          <w:rFonts w:ascii="Calibri" w:hAnsi="Calibri" w:cs="Calibri"/>
          <w:color w:val="000000" w:themeColor="text1"/>
        </w:rPr>
        <w:t>[2]</w:t>
      </w:r>
    </w:p>
    <w:p w14:paraId="245BDD9D" w14:textId="77777777" w:rsidR="001511D7" w:rsidRDefault="001511D7" w:rsidP="001511D7">
      <w:pPr>
        <w:shd w:val="clear" w:color="auto" w:fill="FFFFFF" w:themeFill="background1"/>
        <w:ind w:left="360"/>
        <w:jc w:val="both"/>
        <w:rPr>
          <w:rFonts w:ascii="Calibri" w:hAnsi="Calibri" w:cs="Calibri"/>
          <w:color w:val="000000" w:themeColor="text1"/>
        </w:rPr>
      </w:pPr>
    </w:p>
    <w:p w14:paraId="57A75605" w14:textId="2E56629F" w:rsidR="001511D7" w:rsidRDefault="00FF547C" w:rsidP="001511D7">
      <w:pPr>
        <w:shd w:val="clear" w:color="auto" w:fill="FFFFFF" w:themeFill="background1"/>
        <w:ind w:left="360"/>
        <w:jc w:val="both"/>
        <w:rPr>
          <w:rFonts w:ascii="Calibri" w:hAnsi="Calibri" w:cs="Calibri"/>
          <w:color w:val="000000" w:themeColor="text1"/>
        </w:rPr>
      </w:pPr>
      <w:r w:rsidRPr="00FF547C">
        <w:rPr>
          <w:rFonts w:ascii="Calibri" w:hAnsi="Calibri" w:cs="Calibri"/>
          <w:color w:val="000000" w:themeColor="text1"/>
        </w:rPr>
        <w:t>Since the owner of the famous English club is Sheikh Mansour, president of the International Oil Investment Company and worth more than 14 billion dollars, trading on the popular crypto exchange was not financially necessary.</w:t>
      </w:r>
      <w:r w:rsidR="00244D0D">
        <w:rPr>
          <w:rFonts w:ascii="Calibri" w:hAnsi="Calibri" w:cs="Calibri"/>
          <w:color w:val="000000" w:themeColor="text1"/>
        </w:rPr>
        <w:t>[2]</w:t>
      </w:r>
    </w:p>
    <w:p w14:paraId="7A14C08E" w14:textId="77777777" w:rsidR="001511D7" w:rsidRDefault="001511D7" w:rsidP="001511D7">
      <w:pPr>
        <w:shd w:val="clear" w:color="auto" w:fill="FFFFFF" w:themeFill="background1"/>
        <w:ind w:left="360"/>
        <w:jc w:val="both"/>
        <w:rPr>
          <w:rFonts w:ascii="Calibri" w:hAnsi="Calibri" w:cs="Calibri"/>
          <w:color w:val="000000" w:themeColor="text1"/>
        </w:rPr>
      </w:pPr>
    </w:p>
    <w:p w14:paraId="1607604D" w14:textId="773A1CB4" w:rsidR="001511D7" w:rsidRDefault="00FF547C" w:rsidP="001511D7">
      <w:pPr>
        <w:shd w:val="clear" w:color="auto" w:fill="FFFFFF" w:themeFill="background1"/>
        <w:ind w:left="360"/>
        <w:jc w:val="both"/>
        <w:rPr>
          <w:rFonts w:ascii="Calibri" w:hAnsi="Calibri" w:cs="Calibri"/>
          <w:color w:val="000000" w:themeColor="text1"/>
        </w:rPr>
      </w:pPr>
      <w:r w:rsidRPr="00FF547C">
        <w:rPr>
          <w:rFonts w:ascii="Calibri" w:hAnsi="Calibri" w:cs="Calibri"/>
          <w:color w:val="000000" w:themeColor="text1"/>
        </w:rPr>
        <w:t>The main objective was to capture the favorable associations of crypto-enthusiasts, making them potential loyal Manchester City customers who align with the club's forward-thinking approach and technological advancements.</w:t>
      </w:r>
      <w:r w:rsidR="00244D0D">
        <w:rPr>
          <w:rFonts w:ascii="Calibri" w:hAnsi="Calibri" w:cs="Calibri"/>
          <w:color w:val="000000" w:themeColor="text1"/>
        </w:rPr>
        <w:t>[2]</w:t>
      </w:r>
    </w:p>
    <w:p w14:paraId="6A458F34" w14:textId="77777777" w:rsidR="001511D7" w:rsidRDefault="001511D7" w:rsidP="001511D7">
      <w:pPr>
        <w:shd w:val="clear" w:color="auto" w:fill="FFFFFF" w:themeFill="background1"/>
        <w:ind w:left="360"/>
        <w:jc w:val="both"/>
        <w:rPr>
          <w:rFonts w:ascii="Calibri" w:hAnsi="Calibri" w:cs="Calibri"/>
          <w:color w:val="000000" w:themeColor="text1"/>
        </w:rPr>
      </w:pPr>
    </w:p>
    <w:p w14:paraId="323ABB40" w14:textId="05467A37" w:rsidR="001511D7" w:rsidRDefault="001511D7" w:rsidP="001511D7">
      <w:pPr>
        <w:shd w:val="clear" w:color="auto" w:fill="FFFFFF" w:themeFill="background1"/>
        <w:ind w:left="360"/>
        <w:jc w:val="both"/>
        <w:rPr>
          <w:rFonts w:ascii="Calibri" w:hAnsi="Calibri" w:cs="Calibri"/>
          <w:color w:val="000000" w:themeColor="text1"/>
        </w:rPr>
      </w:pPr>
      <w:r w:rsidRPr="001511D7">
        <w:rPr>
          <w:rFonts w:ascii="Calibri" w:hAnsi="Calibri" w:cs="Calibri"/>
          <w:color w:val="000000" w:themeColor="text1"/>
        </w:rPr>
        <w:t>The establishment of a strong bond with the club is achieved through coordination with that crypto phase, leading to emotional stimulation of the brand.</w:t>
      </w:r>
      <w:r>
        <w:rPr>
          <w:rFonts w:ascii="Calibri" w:hAnsi="Calibri" w:cs="Calibri"/>
          <w:color w:val="000000" w:themeColor="text1"/>
        </w:rPr>
        <w:t xml:space="preserve"> </w:t>
      </w:r>
      <w:r w:rsidRPr="001511D7">
        <w:rPr>
          <w:rFonts w:ascii="Calibri" w:hAnsi="Calibri" w:cs="Calibri"/>
          <w:color w:val="000000" w:themeColor="text1"/>
        </w:rPr>
        <w:t>Manchester City's intention was to appeal to both crypto-advanced and serious Gen Z enthusiasts, given that almost 76% of UK crypto owners are below 45 years old.</w:t>
      </w:r>
      <w:r w:rsidR="00244D0D">
        <w:rPr>
          <w:rFonts w:ascii="Calibri" w:hAnsi="Calibri" w:cs="Calibri"/>
          <w:color w:val="000000" w:themeColor="text1"/>
        </w:rPr>
        <w:t>[2]</w:t>
      </w:r>
    </w:p>
    <w:p w14:paraId="15A26121" w14:textId="77777777" w:rsidR="001511D7" w:rsidRDefault="001511D7" w:rsidP="001511D7">
      <w:pPr>
        <w:shd w:val="clear" w:color="auto" w:fill="FFFFFF" w:themeFill="background1"/>
        <w:ind w:left="360"/>
        <w:jc w:val="both"/>
        <w:rPr>
          <w:rFonts w:ascii="Calibri" w:hAnsi="Calibri" w:cs="Calibri"/>
          <w:color w:val="000000" w:themeColor="text1"/>
        </w:rPr>
      </w:pPr>
    </w:p>
    <w:p w14:paraId="55748D3B" w14:textId="77777777" w:rsidR="00070BF3" w:rsidRDefault="001511D7" w:rsidP="00070BF3">
      <w:pPr>
        <w:shd w:val="clear" w:color="auto" w:fill="FFFFFF" w:themeFill="background1"/>
        <w:ind w:left="360"/>
        <w:jc w:val="both"/>
        <w:rPr>
          <w:rFonts w:ascii="Calibri" w:hAnsi="Calibri" w:cs="Calibri"/>
          <w:color w:val="000000" w:themeColor="text1"/>
        </w:rPr>
      </w:pPr>
      <w:r w:rsidRPr="001511D7">
        <w:rPr>
          <w:rFonts w:ascii="Calibri" w:hAnsi="Calibri" w:cs="Calibri"/>
          <w:color w:val="000000" w:themeColor="text1"/>
        </w:rPr>
        <w:t>Any outcome resulting from such a deviation is entirely unique.</w:t>
      </w:r>
      <w:r>
        <w:rPr>
          <w:rFonts w:ascii="Calibri" w:hAnsi="Calibri" w:cs="Calibri"/>
          <w:color w:val="000000" w:themeColor="text1"/>
        </w:rPr>
        <w:t xml:space="preserve"> </w:t>
      </w:r>
      <w:r w:rsidRPr="001511D7">
        <w:rPr>
          <w:rFonts w:ascii="Calibri" w:hAnsi="Calibri" w:cs="Calibri"/>
          <w:color w:val="000000" w:themeColor="text1"/>
        </w:rPr>
        <w:t>The live chart of Ethereum suggests that a Zoomer could potentially show more interest in buying 0.3156 ETH than a Manchester City season ticket with a Level 1 status for $640. The majority would opt for the alternative with a reasonable chance of earning money from it</w:t>
      </w:r>
      <w:r>
        <w:rPr>
          <w:rFonts w:ascii="Calibri" w:hAnsi="Calibri" w:cs="Calibri"/>
          <w:color w:val="000000" w:themeColor="text1"/>
        </w:rPr>
        <w:t>.</w:t>
      </w:r>
      <w:r w:rsidR="00244D0D">
        <w:rPr>
          <w:rFonts w:ascii="Calibri" w:hAnsi="Calibri" w:cs="Calibri"/>
          <w:color w:val="000000" w:themeColor="text1"/>
        </w:rPr>
        <w:t>[2]</w:t>
      </w:r>
    </w:p>
    <w:p w14:paraId="5CE4F7D0" w14:textId="77777777" w:rsidR="00AF5D43" w:rsidRDefault="00AF5D43" w:rsidP="00070BF3">
      <w:pPr>
        <w:shd w:val="clear" w:color="auto" w:fill="FFFFFF" w:themeFill="background1"/>
        <w:ind w:left="360"/>
        <w:jc w:val="both"/>
        <w:rPr>
          <w:rFonts w:ascii="Calibri" w:hAnsi="Calibri" w:cs="Calibri"/>
          <w:color w:val="000000" w:themeColor="text1"/>
        </w:rPr>
      </w:pPr>
    </w:p>
    <w:p w14:paraId="49883818" w14:textId="77777777" w:rsidR="00AF5D43" w:rsidRDefault="00AF5D43" w:rsidP="00070BF3">
      <w:pPr>
        <w:shd w:val="clear" w:color="auto" w:fill="FFFFFF" w:themeFill="background1"/>
        <w:ind w:left="360"/>
        <w:jc w:val="both"/>
        <w:rPr>
          <w:rFonts w:ascii="Calibri" w:hAnsi="Calibri" w:cs="Calibri"/>
          <w:color w:val="000000" w:themeColor="text1"/>
        </w:rPr>
      </w:pPr>
    </w:p>
    <w:p w14:paraId="77816E84" w14:textId="4AAC7796" w:rsidR="001511D7" w:rsidRPr="00070BF3" w:rsidRDefault="001511D7" w:rsidP="00070BF3">
      <w:pPr>
        <w:shd w:val="clear" w:color="auto" w:fill="000000" w:themeFill="text1"/>
        <w:jc w:val="both"/>
        <w:rPr>
          <w:rFonts w:ascii="Calibri" w:hAnsi="Calibri" w:cs="Calibri"/>
          <w:b/>
          <w:color w:val="70AD47"/>
          <w:spacing w:val="10"/>
          <w:sz w:val="32"/>
          <w:szCs w:val="3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070BF3">
        <w:rPr>
          <w:rFonts w:ascii="Calibri" w:hAnsi="Calibri" w:cs="Calibri"/>
          <w:b/>
          <w:color w:val="70AD47"/>
          <w:spacing w:val="10"/>
          <w:sz w:val="32"/>
          <w:szCs w:val="32"/>
          <w:shd w:val="clear" w:color="auto" w:fill="000000" w:themeFill="text1"/>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lastRenderedPageBreak/>
        <w:t>5.0 BLOCKCHAIN IN THE SPORTS INDUSTRY</w:t>
      </w:r>
    </w:p>
    <w:p w14:paraId="05E242AD" w14:textId="77777777" w:rsidR="00070BF3" w:rsidRDefault="00070BF3" w:rsidP="001511D7">
      <w:pPr>
        <w:shd w:val="clear" w:color="auto" w:fill="FFFFFF" w:themeFill="background1"/>
        <w:jc w:val="both"/>
        <w:rPr>
          <w:rFonts w:ascii="Calibri" w:hAnsi="Calibri" w:cs="Calibri"/>
          <w:color w:val="000000" w:themeColor="text1"/>
        </w:rPr>
      </w:pPr>
    </w:p>
    <w:p w14:paraId="4544FB86" w14:textId="735B052B" w:rsidR="001511D7" w:rsidRPr="007910A5" w:rsidRDefault="001511D7" w:rsidP="001511D7">
      <w:pPr>
        <w:shd w:val="clear" w:color="auto" w:fill="FFFFFF" w:themeFill="background1"/>
        <w:jc w:val="both"/>
        <w:rPr>
          <w:rFonts w:ascii="Calibri" w:hAnsi="Calibri" w:cs="Calibri"/>
          <w:color w:val="000000" w:themeColor="text1"/>
        </w:rPr>
      </w:pPr>
      <w:r w:rsidRPr="007910A5">
        <w:rPr>
          <w:rFonts w:ascii="Calibri" w:hAnsi="Calibri" w:cs="Calibri"/>
          <w:color w:val="000000" w:themeColor="text1"/>
        </w:rPr>
        <w:t>The collaborative effort between the sports industry and the crypto has benefits for both entities, impacting the global fan base's engagement, creating new revenue streams, and potentially enhancing the overall experience for fans and shareholders.</w:t>
      </w:r>
    </w:p>
    <w:p w14:paraId="027221A5" w14:textId="77777777" w:rsidR="001511D7" w:rsidRPr="007910A5" w:rsidRDefault="001511D7" w:rsidP="001511D7">
      <w:pPr>
        <w:shd w:val="clear" w:color="auto" w:fill="FFFFFF" w:themeFill="background1"/>
        <w:jc w:val="both"/>
        <w:rPr>
          <w:rFonts w:ascii="Calibri" w:hAnsi="Calibri" w:cs="Calibri"/>
          <w:color w:val="000000" w:themeColor="text1"/>
        </w:rPr>
      </w:pPr>
      <w:r w:rsidRPr="007910A5">
        <w:rPr>
          <w:rFonts w:ascii="Calibri" w:hAnsi="Calibri" w:cs="Calibri"/>
          <w:color w:val="000000" w:themeColor="text1"/>
        </w:rPr>
        <w:t>To appeal to younger, tech-savvy sports fans, crypto companies are establishing partnerships with sports organizations and personal competitions. Conversely, sports organizations profit by using previously unproductive revenue streams and organizing special fan events. In this article, we explore how the collaboration between sports and crypto could be advantageous for both parties.</w:t>
      </w:r>
    </w:p>
    <w:p w14:paraId="6F8161DF" w14:textId="77777777" w:rsidR="001511D7" w:rsidRPr="007910A5" w:rsidRDefault="001511D7" w:rsidP="001511D7">
      <w:pPr>
        <w:shd w:val="clear" w:color="auto" w:fill="FFFFFF" w:themeFill="background1"/>
        <w:jc w:val="both"/>
        <w:rPr>
          <w:rFonts w:ascii="Calibri" w:hAnsi="Calibri" w:cs="Calibri"/>
          <w:color w:val="000000" w:themeColor="text1"/>
        </w:rPr>
      </w:pPr>
    </w:p>
    <w:p w14:paraId="5194AB4A" w14:textId="77777777" w:rsidR="001511D7" w:rsidRPr="00103CA3" w:rsidRDefault="001511D7" w:rsidP="001511D7">
      <w:pPr>
        <w:pStyle w:val="ListParagraph"/>
        <w:numPr>
          <w:ilvl w:val="0"/>
          <w:numId w:val="1"/>
        </w:numPr>
        <w:shd w:val="clear" w:color="auto" w:fill="FFFFFF" w:themeFill="background1"/>
        <w:jc w:val="both"/>
        <w:rPr>
          <w:rFonts w:ascii="Calibri" w:hAnsi="Calibri" w:cs="Calibri"/>
          <w:b/>
          <w:bCs/>
          <w:color w:val="000000" w:themeColor="text1"/>
          <w:sz w:val="28"/>
          <w:szCs w:val="28"/>
        </w:rPr>
      </w:pPr>
      <w:r w:rsidRPr="007910A5">
        <w:rPr>
          <w:rFonts w:ascii="Calibri" w:hAnsi="Calibri" w:cs="Calibri"/>
          <w:b/>
          <w:bCs/>
          <w:color w:val="000000" w:themeColor="text1"/>
          <w:u w:val="single"/>
        </w:rPr>
        <w:t>MASSIVE SPONSORSHIP DEALS</w:t>
      </w:r>
      <w:r w:rsidRPr="007910A5">
        <w:rPr>
          <w:rFonts w:ascii="Calibri" w:hAnsi="Calibri" w:cs="Calibri"/>
          <w:b/>
          <w:bCs/>
          <w:color w:val="000000" w:themeColor="text1"/>
        </w:rPr>
        <w:t xml:space="preserve">: The </w:t>
      </w:r>
      <w:r w:rsidRPr="007910A5">
        <w:rPr>
          <w:rFonts w:ascii="Calibri" w:hAnsi="Calibri" w:cs="Calibri"/>
          <w:color w:val="000000" w:themeColor="text1"/>
        </w:rPr>
        <w:t>World’s best sporting and professional game events including teams and athletes started getting their sponsorships through Crypto companies. It has been the part of those companies to register themselves as a brand and marketing identity as a part of their planning. Nowadays, it has been quite visible for us to see teams and athletes wearing jerseys and kits with crypto company names encrypted on them.</w:t>
      </w:r>
    </w:p>
    <w:p w14:paraId="4F7C096D" w14:textId="77777777" w:rsidR="001511D7" w:rsidRDefault="001511D7" w:rsidP="001511D7">
      <w:pPr>
        <w:shd w:val="clear" w:color="auto" w:fill="FFFFFF" w:themeFill="background1"/>
        <w:jc w:val="both"/>
        <w:rPr>
          <w:rFonts w:ascii="Calibri" w:hAnsi="Calibri" w:cs="Calibri"/>
          <w:b/>
          <w:bCs/>
          <w:color w:val="000000" w:themeColor="text1"/>
          <w:sz w:val="28"/>
          <w:szCs w:val="28"/>
        </w:rPr>
      </w:pPr>
    </w:p>
    <w:p w14:paraId="648288BE" w14:textId="77777777" w:rsidR="001511D7" w:rsidRPr="00103CA3" w:rsidRDefault="001511D7" w:rsidP="001511D7">
      <w:pPr>
        <w:shd w:val="clear" w:color="auto" w:fill="FFFFFF" w:themeFill="background1"/>
        <w:jc w:val="both"/>
        <w:rPr>
          <w:rFonts w:ascii="Calibri" w:hAnsi="Calibri" w:cs="Calibri"/>
          <w:b/>
          <w:bCs/>
          <w:color w:val="000000" w:themeColor="text1"/>
          <w:sz w:val="28"/>
          <w:szCs w:val="28"/>
          <w:u w:val="single"/>
        </w:rPr>
      </w:pPr>
      <w:r w:rsidRPr="00103CA3">
        <w:rPr>
          <w:rFonts w:ascii="Calibri" w:hAnsi="Calibri" w:cs="Calibri"/>
          <w:b/>
          <w:bCs/>
          <w:color w:val="000000" w:themeColor="text1"/>
          <w:sz w:val="28"/>
          <w:szCs w:val="28"/>
          <w:u w:val="single"/>
        </w:rPr>
        <w:t>NFTs and Fan Engagement:</w:t>
      </w:r>
    </w:p>
    <w:p w14:paraId="7EC4BB4F" w14:textId="77777777" w:rsidR="001511D7" w:rsidRDefault="001511D7" w:rsidP="001511D7">
      <w:pPr>
        <w:shd w:val="clear" w:color="auto" w:fill="FFFFFF" w:themeFill="background1"/>
        <w:jc w:val="both"/>
        <w:rPr>
          <w:rFonts w:ascii="Calibri" w:hAnsi="Calibri" w:cs="Calibri"/>
          <w:color w:val="000000" w:themeColor="text1"/>
        </w:rPr>
      </w:pPr>
    </w:p>
    <w:p w14:paraId="315FB7A4" w14:textId="77777777" w:rsidR="00244D0D" w:rsidRPr="00244D0D" w:rsidRDefault="00244D0D" w:rsidP="00244D0D">
      <w:pPr>
        <w:pStyle w:val="ListParagraph"/>
        <w:shd w:val="clear" w:color="auto" w:fill="FFFFFF" w:themeFill="background1"/>
        <w:jc w:val="both"/>
        <w:rPr>
          <w:rFonts w:ascii="Calibri" w:hAnsi="Calibri" w:cs="Calibri"/>
          <w:color w:val="000000" w:themeColor="text1"/>
        </w:rPr>
      </w:pPr>
      <w:r w:rsidRPr="00244D0D">
        <w:rPr>
          <w:rFonts w:ascii="Calibri" w:hAnsi="Calibri" w:cs="Calibri"/>
          <w:color w:val="000000" w:themeColor="text1"/>
        </w:rPr>
        <w:t>Modern sports have embraced non-fungible tokens (NFTs), which have become a popular diversion changer among fans. Rare digitized resources (NFTs) are unique in that they indicate ownership of an object, collection, or involvement. Sports organizations utilize NFTs to commemorate remarkable events like classic goals, winning shots, or verifiable accomplishments.</w:t>
      </w:r>
    </w:p>
    <w:p w14:paraId="7004D47C" w14:textId="4A92BB96" w:rsidR="001511D7" w:rsidRDefault="00244D0D" w:rsidP="00244D0D">
      <w:pPr>
        <w:pStyle w:val="ListParagraph"/>
        <w:shd w:val="clear" w:color="auto" w:fill="FFFFFF" w:themeFill="background1"/>
        <w:jc w:val="both"/>
        <w:rPr>
          <w:rFonts w:ascii="Calibri" w:hAnsi="Calibri" w:cs="Calibri"/>
          <w:color w:val="000000" w:themeColor="text1"/>
        </w:rPr>
      </w:pPr>
      <w:r w:rsidRPr="00244D0D">
        <w:rPr>
          <w:rFonts w:ascii="Calibri" w:hAnsi="Calibri" w:cs="Calibri"/>
          <w:color w:val="000000" w:themeColor="text1"/>
        </w:rPr>
        <w:t>NFTs can be bought by fans, who then become virtual owners of important wearing events.</w:t>
      </w:r>
      <w:r>
        <w:rPr>
          <w:rFonts w:ascii="Calibri" w:hAnsi="Calibri" w:cs="Calibri"/>
          <w:color w:val="000000" w:themeColor="text1"/>
        </w:rPr>
        <w:t xml:space="preserve"> </w:t>
      </w:r>
      <w:r w:rsidRPr="00244D0D">
        <w:rPr>
          <w:rFonts w:ascii="Calibri" w:hAnsi="Calibri" w:cs="Calibri"/>
          <w:color w:val="000000" w:themeColor="text1"/>
        </w:rPr>
        <w:t>The migration fosters passionate connections among fans with their favorite teams and athletes, while also providing a lucrative source of revenue for sports organizations. NFTs have enabled clothing companies to profit from their history while also providing fans with personalized experiences.</w:t>
      </w:r>
      <w:r>
        <w:rPr>
          <w:rFonts w:ascii="Calibri" w:hAnsi="Calibri" w:cs="Calibri"/>
          <w:color w:val="000000" w:themeColor="text1"/>
        </w:rPr>
        <w:t>[1]</w:t>
      </w:r>
    </w:p>
    <w:p w14:paraId="32C6DF3C" w14:textId="77777777" w:rsidR="00244D0D" w:rsidRPr="009629F6" w:rsidRDefault="00244D0D" w:rsidP="00244D0D">
      <w:pPr>
        <w:pStyle w:val="ListParagraph"/>
        <w:shd w:val="clear" w:color="auto" w:fill="FFFFFF" w:themeFill="background1"/>
        <w:jc w:val="both"/>
        <w:rPr>
          <w:rFonts w:ascii="Calibri" w:hAnsi="Calibri" w:cs="Calibri"/>
          <w:b/>
          <w:bCs/>
          <w:color w:val="000000" w:themeColor="text1"/>
          <w:sz w:val="28"/>
          <w:szCs w:val="28"/>
        </w:rPr>
      </w:pPr>
    </w:p>
    <w:p w14:paraId="045890DC" w14:textId="77777777" w:rsidR="001511D7" w:rsidRPr="009629F6" w:rsidRDefault="001511D7" w:rsidP="001511D7">
      <w:pPr>
        <w:shd w:val="clear" w:color="auto" w:fill="FFFFFF" w:themeFill="background1"/>
        <w:jc w:val="both"/>
        <w:rPr>
          <w:rFonts w:ascii="Calibri" w:hAnsi="Calibri" w:cs="Calibri"/>
          <w:color w:val="000000" w:themeColor="text1"/>
          <w:sz w:val="32"/>
          <w:szCs w:val="32"/>
        </w:rPr>
      </w:pPr>
      <w:r w:rsidRPr="009629F6">
        <w:rPr>
          <w:rFonts w:ascii="Calibri" w:hAnsi="Calibri" w:cs="Calibri"/>
          <w:b/>
          <w:bCs/>
          <w:color w:val="000000" w:themeColor="text1"/>
          <w:sz w:val="28"/>
          <w:szCs w:val="28"/>
          <w:u w:val="single"/>
        </w:rPr>
        <w:t>Central Bank Digital Currencies (CBDCs)</w:t>
      </w:r>
      <w:r w:rsidRPr="009629F6">
        <w:rPr>
          <w:rFonts w:ascii="Calibri" w:hAnsi="Calibri" w:cs="Calibri"/>
          <w:color w:val="000000" w:themeColor="text1"/>
          <w:sz w:val="32"/>
          <w:szCs w:val="32"/>
        </w:rPr>
        <w:t xml:space="preserve">: </w:t>
      </w:r>
    </w:p>
    <w:p w14:paraId="54BA0C7B" w14:textId="77777777" w:rsidR="001511D7" w:rsidRDefault="001511D7" w:rsidP="001511D7">
      <w:pPr>
        <w:shd w:val="clear" w:color="auto" w:fill="FFFFFF" w:themeFill="background1"/>
        <w:jc w:val="both"/>
        <w:rPr>
          <w:rFonts w:ascii="Calibri" w:hAnsi="Calibri" w:cs="Calibri"/>
          <w:color w:val="000000" w:themeColor="text1"/>
          <w:sz w:val="28"/>
          <w:szCs w:val="28"/>
        </w:rPr>
      </w:pPr>
    </w:p>
    <w:p w14:paraId="007DAC3F" w14:textId="77777777" w:rsidR="001511D7" w:rsidRDefault="001511D7" w:rsidP="001511D7">
      <w:pPr>
        <w:shd w:val="clear" w:color="auto" w:fill="FFFFFF" w:themeFill="background1"/>
        <w:jc w:val="both"/>
        <w:rPr>
          <w:rFonts w:ascii="Calibri" w:hAnsi="Calibri" w:cs="Calibri"/>
          <w:color w:val="000000" w:themeColor="text1"/>
        </w:rPr>
      </w:pPr>
      <w:r w:rsidRPr="009629F6">
        <w:rPr>
          <w:rFonts w:ascii="Calibri" w:hAnsi="Calibri" w:cs="Calibri"/>
          <w:color w:val="000000" w:themeColor="text1"/>
        </w:rPr>
        <w:t>It could potentially revolutionize the sports industry within the realm of cryptocurrency. Here's how:</w:t>
      </w:r>
    </w:p>
    <w:p w14:paraId="70458D07" w14:textId="77777777" w:rsidR="001511D7" w:rsidRPr="009629F6" w:rsidRDefault="001511D7" w:rsidP="001511D7">
      <w:pPr>
        <w:shd w:val="clear" w:color="auto" w:fill="FFFFFF" w:themeFill="background1"/>
        <w:jc w:val="both"/>
        <w:rPr>
          <w:rFonts w:ascii="Calibri" w:hAnsi="Calibri" w:cs="Calibri"/>
          <w:b/>
          <w:bCs/>
          <w:color w:val="000000" w:themeColor="text1"/>
          <w:sz w:val="28"/>
          <w:szCs w:val="28"/>
        </w:rPr>
      </w:pPr>
    </w:p>
    <w:p w14:paraId="374042D3" w14:textId="77777777" w:rsidR="001511D7" w:rsidRDefault="001511D7" w:rsidP="001511D7">
      <w:pPr>
        <w:pStyle w:val="ListParagraph"/>
        <w:numPr>
          <w:ilvl w:val="0"/>
          <w:numId w:val="1"/>
        </w:numPr>
        <w:shd w:val="clear" w:color="auto" w:fill="FFFFFF" w:themeFill="background1"/>
        <w:jc w:val="both"/>
        <w:rPr>
          <w:rFonts w:ascii="Calibri" w:hAnsi="Calibri" w:cs="Calibri"/>
          <w:color w:val="000000" w:themeColor="text1"/>
        </w:rPr>
      </w:pPr>
      <w:r w:rsidRPr="009629F6">
        <w:rPr>
          <w:rFonts w:ascii="Calibri" w:hAnsi="Calibri" w:cs="Calibri"/>
          <w:b/>
          <w:bCs/>
          <w:color w:val="000000" w:themeColor="text1"/>
        </w:rPr>
        <w:t>Payment for Tickets and Merchandise:</w:t>
      </w:r>
      <w:r w:rsidRPr="009629F6">
        <w:rPr>
          <w:rFonts w:ascii="Calibri" w:hAnsi="Calibri" w:cs="Calibri"/>
          <w:color w:val="000000" w:themeColor="text1"/>
        </w:rPr>
        <w:t xml:space="preserve"> CBDC offers a variety of merchandise for teams, players, and fans, including tickets to sporting events. This simplifies transactions, reduces costs</w:t>
      </w:r>
      <w:r>
        <w:rPr>
          <w:rFonts w:ascii="Calibri" w:hAnsi="Calibri" w:cs="Calibri"/>
          <w:color w:val="000000" w:themeColor="text1"/>
        </w:rPr>
        <w:t>,</w:t>
      </w:r>
      <w:r w:rsidRPr="009629F6">
        <w:rPr>
          <w:rFonts w:ascii="Calibri" w:hAnsi="Calibri" w:cs="Calibri"/>
          <w:color w:val="000000" w:themeColor="text1"/>
        </w:rPr>
        <w:t xml:space="preserve"> and provides a more secure payment method</w:t>
      </w:r>
      <w:r>
        <w:rPr>
          <w:rFonts w:ascii="Calibri" w:hAnsi="Calibri" w:cs="Calibri"/>
          <w:color w:val="000000" w:themeColor="text1"/>
        </w:rPr>
        <w:t>.</w:t>
      </w:r>
    </w:p>
    <w:p w14:paraId="375072A4" w14:textId="77777777" w:rsidR="001511D7" w:rsidRPr="009629F6" w:rsidRDefault="001511D7" w:rsidP="001511D7">
      <w:pPr>
        <w:pStyle w:val="ListParagraph"/>
        <w:shd w:val="clear" w:color="auto" w:fill="FFFFFF" w:themeFill="background1"/>
        <w:jc w:val="both"/>
        <w:rPr>
          <w:rFonts w:ascii="Calibri" w:hAnsi="Calibri" w:cs="Calibri"/>
          <w:color w:val="000000" w:themeColor="text1"/>
        </w:rPr>
      </w:pPr>
    </w:p>
    <w:p w14:paraId="244ADD30" w14:textId="77777777" w:rsidR="001511D7" w:rsidRDefault="001511D7" w:rsidP="001511D7">
      <w:pPr>
        <w:pStyle w:val="ListParagraph"/>
        <w:numPr>
          <w:ilvl w:val="0"/>
          <w:numId w:val="1"/>
        </w:numPr>
        <w:shd w:val="clear" w:color="auto" w:fill="FFFFFF" w:themeFill="background1"/>
        <w:jc w:val="both"/>
        <w:rPr>
          <w:rFonts w:ascii="Calibri" w:hAnsi="Calibri" w:cs="Calibri"/>
          <w:color w:val="000000" w:themeColor="text1"/>
        </w:rPr>
      </w:pPr>
      <w:r w:rsidRPr="00610C41">
        <w:rPr>
          <w:rFonts w:ascii="Calibri" w:hAnsi="Calibri" w:cs="Calibri"/>
          <w:b/>
          <w:bCs/>
          <w:color w:val="000000" w:themeColor="text1"/>
        </w:rPr>
        <w:t>Fan Engagement and Rewards:</w:t>
      </w:r>
      <w:r w:rsidRPr="00610C41">
        <w:rPr>
          <w:rFonts w:ascii="Calibri" w:hAnsi="Calibri" w:cs="Calibri"/>
          <w:color w:val="000000" w:themeColor="text1"/>
        </w:rPr>
        <w:t xml:space="preserve"> Fan engagement initiatives and loyalty applications will incorporate CBDCs.</w:t>
      </w:r>
      <w:r>
        <w:rPr>
          <w:rFonts w:ascii="Calibri" w:hAnsi="Calibri" w:cs="Calibri"/>
          <w:color w:val="000000" w:themeColor="text1"/>
        </w:rPr>
        <w:t xml:space="preserve"> </w:t>
      </w:r>
      <w:r w:rsidRPr="00610C41">
        <w:rPr>
          <w:rFonts w:ascii="Calibri" w:hAnsi="Calibri" w:cs="Calibri"/>
          <w:color w:val="000000" w:themeColor="text1"/>
        </w:rPr>
        <w:t xml:space="preserve">Those fans are entitled to receive rewards for participating in online polls, attending events, or potentially providing content through social networks. Few team choices, </w:t>
      </w:r>
      <w:r>
        <w:rPr>
          <w:rFonts w:ascii="Calibri" w:hAnsi="Calibri" w:cs="Calibri"/>
          <w:color w:val="000000" w:themeColor="text1"/>
        </w:rPr>
        <w:t>ticket-related</w:t>
      </w:r>
      <w:r w:rsidRPr="00610C41">
        <w:rPr>
          <w:rFonts w:ascii="Calibri" w:hAnsi="Calibri" w:cs="Calibri"/>
          <w:color w:val="000000" w:themeColor="text1"/>
        </w:rPr>
        <w:t xml:space="preserve"> discounts</w:t>
      </w:r>
      <w:r>
        <w:rPr>
          <w:rFonts w:ascii="Calibri" w:hAnsi="Calibri" w:cs="Calibri"/>
          <w:color w:val="000000" w:themeColor="text1"/>
        </w:rPr>
        <w:t>,</w:t>
      </w:r>
      <w:r w:rsidRPr="00610C41">
        <w:rPr>
          <w:rFonts w:ascii="Calibri" w:hAnsi="Calibri" w:cs="Calibri"/>
          <w:color w:val="000000" w:themeColor="text1"/>
        </w:rPr>
        <w:t xml:space="preserve"> and many more special experiences can be accounted </w:t>
      </w:r>
      <w:r>
        <w:rPr>
          <w:rFonts w:ascii="Calibri" w:hAnsi="Calibri" w:cs="Calibri"/>
          <w:color w:val="000000" w:themeColor="text1"/>
        </w:rPr>
        <w:t xml:space="preserve">for </w:t>
      </w:r>
      <w:r w:rsidRPr="00610C41">
        <w:rPr>
          <w:rFonts w:ascii="Calibri" w:hAnsi="Calibri" w:cs="Calibri"/>
          <w:color w:val="000000" w:themeColor="text1"/>
        </w:rPr>
        <w:t>using these tokens as an exchange.</w:t>
      </w:r>
    </w:p>
    <w:p w14:paraId="67144B95" w14:textId="77777777" w:rsidR="001511D7" w:rsidRPr="00610C41" w:rsidRDefault="001511D7" w:rsidP="001511D7">
      <w:pPr>
        <w:shd w:val="clear" w:color="auto" w:fill="FFFFFF" w:themeFill="background1"/>
        <w:jc w:val="both"/>
        <w:rPr>
          <w:rFonts w:ascii="Calibri" w:hAnsi="Calibri" w:cs="Calibri"/>
          <w:color w:val="000000" w:themeColor="text1"/>
        </w:rPr>
      </w:pPr>
    </w:p>
    <w:p w14:paraId="10A48878" w14:textId="77777777" w:rsidR="001511D7" w:rsidRDefault="001511D7" w:rsidP="001511D7">
      <w:pPr>
        <w:pStyle w:val="ListParagraph"/>
        <w:numPr>
          <w:ilvl w:val="0"/>
          <w:numId w:val="1"/>
        </w:numPr>
        <w:shd w:val="clear" w:color="auto" w:fill="FFFFFF" w:themeFill="background1"/>
        <w:jc w:val="both"/>
        <w:rPr>
          <w:rFonts w:ascii="Calibri" w:hAnsi="Calibri" w:cs="Calibri"/>
          <w:color w:val="000000" w:themeColor="text1"/>
        </w:rPr>
      </w:pPr>
      <w:r w:rsidRPr="009F65C4">
        <w:rPr>
          <w:rFonts w:ascii="Calibri" w:hAnsi="Calibri" w:cs="Calibri"/>
          <w:b/>
          <w:bCs/>
          <w:color w:val="000000" w:themeColor="text1"/>
        </w:rPr>
        <w:t>Player Salaries and Contracts:</w:t>
      </w:r>
      <w:r w:rsidRPr="009F65C4">
        <w:rPr>
          <w:rFonts w:ascii="Calibri" w:hAnsi="Calibri" w:cs="Calibri"/>
          <w:color w:val="000000" w:themeColor="text1"/>
        </w:rPr>
        <w:t xml:space="preserve"> Payments made by CBDC are more efficient and transparent, particularly when it comes to paying players or sponsoring transactions. By utilizing specific criteria, such as performance milestones or spo</w:t>
      </w:r>
      <w:r>
        <w:rPr>
          <w:rFonts w:ascii="Calibri" w:hAnsi="Calibri" w:cs="Calibri"/>
          <w:color w:val="000000" w:themeColor="text1"/>
        </w:rPr>
        <w:t>n</w:t>
      </w:r>
      <w:r w:rsidRPr="009F65C4">
        <w:rPr>
          <w:rFonts w:ascii="Calibri" w:hAnsi="Calibri" w:cs="Calibri"/>
          <w:color w:val="000000" w:themeColor="text1"/>
        </w:rPr>
        <w:t>sorship agreements in contracts with automation</w:t>
      </w:r>
      <w:r>
        <w:rPr>
          <w:rFonts w:ascii="Calibri" w:hAnsi="Calibri" w:cs="Calibri"/>
          <w:color w:val="000000" w:themeColor="text1"/>
        </w:rPr>
        <w:t xml:space="preserve"> such as Smart Contracts</w:t>
      </w:r>
      <w:r w:rsidRPr="009F65C4">
        <w:rPr>
          <w:rFonts w:ascii="Calibri" w:hAnsi="Calibri" w:cs="Calibri"/>
          <w:color w:val="000000" w:themeColor="text1"/>
        </w:rPr>
        <w:t>, automatic payment triggers can be established.</w:t>
      </w:r>
    </w:p>
    <w:p w14:paraId="1314284E" w14:textId="77777777" w:rsidR="001511D7" w:rsidRPr="009F65C4" w:rsidRDefault="001511D7" w:rsidP="001511D7">
      <w:pPr>
        <w:shd w:val="clear" w:color="auto" w:fill="FFFFFF" w:themeFill="background1"/>
        <w:jc w:val="both"/>
        <w:rPr>
          <w:rFonts w:ascii="Calibri" w:hAnsi="Calibri" w:cs="Calibri"/>
          <w:color w:val="000000" w:themeColor="text1"/>
        </w:rPr>
      </w:pPr>
    </w:p>
    <w:p w14:paraId="075B0178" w14:textId="77777777" w:rsidR="001511D7" w:rsidRDefault="001511D7" w:rsidP="001511D7">
      <w:pPr>
        <w:pStyle w:val="ListParagraph"/>
        <w:numPr>
          <w:ilvl w:val="0"/>
          <w:numId w:val="1"/>
        </w:numPr>
        <w:shd w:val="clear" w:color="auto" w:fill="FFFFFF" w:themeFill="background1"/>
        <w:jc w:val="both"/>
        <w:rPr>
          <w:rFonts w:ascii="Calibri" w:hAnsi="Calibri" w:cs="Calibri"/>
          <w:color w:val="000000" w:themeColor="text1"/>
        </w:rPr>
      </w:pPr>
      <w:r w:rsidRPr="009F65C4">
        <w:rPr>
          <w:rFonts w:ascii="Calibri" w:hAnsi="Calibri" w:cs="Calibri"/>
          <w:b/>
          <w:bCs/>
          <w:color w:val="000000" w:themeColor="text1"/>
        </w:rPr>
        <w:t>Blockchain-based Ticketing and Anti-counterfeiting:</w:t>
      </w:r>
      <w:r w:rsidRPr="009F65C4">
        <w:rPr>
          <w:rFonts w:ascii="Calibri" w:hAnsi="Calibri" w:cs="Calibri"/>
          <w:color w:val="000000" w:themeColor="text1"/>
        </w:rPr>
        <w:t xml:space="preserve"> Blockchain technology, which is a key enabler of secure and transparent token systems, supports many cryptocurrencies, including CBDCs.</w:t>
      </w:r>
      <w:r>
        <w:rPr>
          <w:rFonts w:ascii="Calibri" w:hAnsi="Calibri" w:cs="Calibri"/>
          <w:color w:val="000000" w:themeColor="text1"/>
        </w:rPr>
        <w:t xml:space="preserve"> </w:t>
      </w:r>
      <w:r w:rsidRPr="009F65C4">
        <w:rPr>
          <w:rFonts w:ascii="Calibri" w:hAnsi="Calibri" w:cs="Calibri"/>
          <w:color w:val="000000" w:themeColor="text1"/>
        </w:rPr>
        <w:t xml:space="preserve">The prevention of fraud and evasion is achieved by ensuring that ticket sales are directly allocated to </w:t>
      </w:r>
      <w:r>
        <w:rPr>
          <w:rFonts w:ascii="Calibri" w:hAnsi="Calibri" w:cs="Calibri"/>
          <w:color w:val="000000" w:themeColor="text1"/>
        </w:rPr>
        <w:t>team</w:t>
      </w:r>
      <w:r w:rsidRPr="009F65C4">
        <w:rPr>
          <w:rFonts w:ascii="Calibri" w:hAnsi="Calibri" w:cs="Calibri"/>
          <w:color w:val="000000" w:themeColor="text1"/>
        </w:rPr>
        <w:t>s and event organizers.</w:t>
      </w:r>
    </w:p>
    <w:p w14:paraId="495416DC" w14:textId="77777777" w:rsidR="001511D7" w:rsidRPr="009F65C4" w:rsidRDefault="001511D7" w:rsidP="001511D7">
      <w:pPr>
        <w:shd w:val="clear" w:color="auto" w:fill="FFFFFF" w:themeFill="background1"/>
        <w:jc w:val="both"/>
        <w:rPr>
          <w:rFonts w:ascii="Calibri" w:hAnsi="Calibri" w:cs="Calibri"/>
          <w:color w:val="000000" w:themeColor="text1"/>
        </w:rPr>
      </w:pPr>
    </w:p>
    <w:p w14:paraId="39FDCD97" w14:textId="77777777" w:rsidR="001511D7" w:rsidRDefault="001511D7" w:rsidP="001511D7">
      <w:pPr>
        <w:pStyle w:val="ListParagraph"/>
        <w:numPr>
          <w:ilvl w:val="0"/>
          <w:numId w:val="1"/>
        </w:numPr>
        <w:shd w:val="clear" w:color="auto" w:fill="FFFFFF" w:themeFill="background1"/>
        <w:jc w:val="both"/>
        <w:rPr>
          <w:rFonts w:ascii="Calibri" w:hAnsi="Calibri" w:cs="Calibri"/>
          <w:color w:val="000000" w:themeColor="text1"/>
        </w:rPr>
      </w:pPr>
      <w:r w:rsidRPr="009F65C4">
        <w:rPr>
          <w:rFonts w:ascii="Calibri" w:hAnsi="Calibri" w:cs="Calibri"/>
          <w:b/>
          <w:bCs/>
          <w:color w:val="000000" w:themeColor="text1"/>
        </w:rPr>
        <w:t>Fan Tokenization and Ownership:</w:t>
      </w:r>
      <w:r w:rsidRPr="009F65C4">
        <w:rPr>
          <w:rFonts w:ascii="Calibri" w:hAnsi="Calibri" w:cs="Calibri"/>
          <w:color w:val="000000" w:themeColor="text1"/>
        </w:rPr>
        <w:t xml:space="preserve"> The practice of using tokenism has been adopted by some sports teams, who have begun selling digital fan tokens to signify ownership or voting rights within the team. By enhancing the liquidity and availability of these tokens, CBDC empowers fans worldwide to invest in their preferred teams or players.</w:t>
      </w:r>
    </w:p>
    <w:p w14:paraId="58C4E143" w14:textId="77777777" w:rsidR="001511D7" w:rsidRPr="009F65C4" w:rsidRDefault="001511D7" w:rsidP="001511D7">
      <w:pPr>
        <w:shd w:val="clear" w:color="auto" w:fill="FFFFFF" w:themeFill="background1"/>
        <w:ind w:left="360"/>
        <w:jc w:val="both"/>
        <w:rPr>
          <w:rFonts w:ascii="Calibri" w:hAnsi="Calibri" w:cs="Calibri"/>
          <w:color w:val="000000" w:themeColor="text1"/>
        </w:rPr>
      </w:pPr>
    </w:p>
    <w:p w14:paraId="1402A527" w14:textId="77777777" w:rsidR="001511D7" w:rsidRDefault="001511D7" w:rsidP="001511D7">
      <w:pPr>
        <w:pStyle w:val="ListParagraph"/>
        <w:numPr>
          <w:ilvl w:val="0"/>
          <w:numId w:val="1"/>
        </w:numPr>
        <w:shd w:val="clear" w:color="auto" w:fill="FFFFFF" w:themeFill="background1"/>
        <w:jc w:val="both"/>
        <w:rPr>
          <w:rFonts w:ascii="Calibri" w:hAnsi="Calibri" w:cs="Calibri"/>
          <w:color w:val="000000" w:themeColor="text1"/>
        </w:rPr>
      </w:pPr>
      <w:r w:rsidRPr="00A9327E">
        <w:rPr>
          <w:rFonts w:ascii="Calibri" w:hAnsi="Calibri" w:cs="Calibri"/>
          <w:b/>
          <w:bCs/>
          <w:color w:val="000000" w:themeColor="text1"/>
        </w:rPr>
        <w:t>Global Accessibility and Financial Inclusion:</w:t>
      </w:r>
      <w:r w:rsidRPr="00A9327E">
        <w:rPr>
          <w:rFonts w:ascii="Calibri" w:hAnsi="Calibri" w:cs="Calibri"/>
          <w:color w:val="000000" w:themeColor="text1"/>
        </w:rPr>
        <w:t xml:space="preserve"> Financial inclusion can be achieved through the sponsorship of local businesses by CBDCs, which enable people in underdeveloped areas to access the global sports economy.</w:t>
      </w:r>
      <w:r>
        <w:rPr>
          <w:rFonts w:ascii="Calibri" w:hAnsi="Calibri" w:cs="Calibri"/>
          <w:color w:val="000000" w:themeColor="text1"/>
        </w:rPr>
        <w:t xml:space="preserve"> </w:t>
      </w:r>
      <w:r w:rsidRPr="00A9327E">
        <w:rPr>
          <w:rFonts w:ascii="Calibri" w:hAnsi="Calibri" w:cs="Calibri"/>
          <w:color w:val="000000" w:themeColor="text1"/>
        </w:rPr>
        <w:t>The CBDC offers smartphone and other digital ticket purchasers, as well as those without access to traditional financial services, the opportunity to buy tickets, shop for goods, and participate in social events.</w:t>
      </w:r>
    </w:p>
    <w:p w14:paraId="44868C87" w14:textId="77777777" w:rsidR="001511D7" w:rsidRPr="00A9327E" w:rsidRDefault="001511D7" w:rsidP="001511D7">
      <w:pPr>
        <w:shd w:val="clear" w:color="auto" w:fill="FFFFFF" w:themeFill="background1"/>
        <w:jc w:val="both"/>
        <w:rPr>
          <w:rFonts w:ascii="Calibri" w:hAnsi="Calibri" w:cs="Calibri"/>
          <w:color w:val="000000" w:themeColor="text1"/>
        </w:rPr>
      </w:pPr>
    </w:p>
    <w:p w14:paraId="24A3C2C7" w14:textId="77777777" w:rsidR="00887697" w:rsidRDefault="001511D7" w:rsidP="001511D7">
      <w:pPr>
        <w:spacing w:after="160" w:line="259" w:lineRule="auto"/>
        <w:rPr>
          <w:rFonts w:ascii="Calibri" w:hAnsi="Calibri" w:cs="Calibri"/>
          <w:color w:val="000000" w:themeColor="text1"/>
        </w:rPr>
      </w:pPr>
      <w:r w:rsidRPr="00A9327E">
        <w:rPr>
          <w:rFonts w:ascii="Calibri" w:hAnsi="Calibri" w:cs="Calibri"/>
          <w:color w:val="000000" w:themeColor="text1"/>
        </w:rPr>
        <w:t>In the general context, CBDC's involvement in the sports industry can inform access to information, raise awareness, and encourage fan participation on a global scale</w:t>
      </w:r>
      <w:r>
        <w:rPr>
          <w:rFonts w:ascii="Calibri" w:hAnsi="Calibri" w:cs="Calibri"/>
          <w:color w:val="000000" w:themeColor="text1"/>
        </w:rPr>
        <w:t xml:space="preserve">. </w:t>
      </w:r>
      <w:r w:rsidRPr="00A9327E">
        <w:rPr>
          <w:rFonts w:ascii="Calibri" w:hAnsi="Calibri" w:cs="Calibri"/>
          <w:color w:val="000000" w:themeColor="text1"/>
        </w:rPr>
        <w:t xml:space="preserve">To ensure the security, expansion, and compliance of these projects, </w:t>
      </w:r>
      <w:r>
        <w:rPr>
          <w:rFonts w:ascii="Calibri" w:hAnsi="Calibri" w:cs="Calibri"/>
          <w:color w:val="000000" w:themeColor="text1"/>
        </w:rPr>
        <w:t>central banks, sports organizations, or technology providers must work</w:t>
      </w:r>
      <w:r w:rsidRPr="00A9327E">
        <w:rPr>
          <w:rFonts w:ascii="Calibri" w:hAnsi="Calibri" w:cs="Calibri"/>
          <w:color w:val="000000" w:themeColor="text1"/>
        </w:rPr>
        <w:t xml:space="preserve"> together.</w:t>
      </w:r>
    </w:p>
    <w:p w14:paraId="3E4B5BD7" w14:textId="77777777" w:rsidR="00887697" w:rsidRPr="00887697" w:rsidRDefault="00887697" w:rsidP="00887697">
      <w:pPr>
        <w:spacing w:after="160" w:line="259" w:lineRule="auto"/>
        <w:rPr>
          <w:rFonts w:ascii="Calibri" w:hAnsi="Calibri" w:cs="Calibri"/>
          <w:b/>
          <w:bCs/>
          <w:color w:val="000000" w:themeColor="text1"/>
          <w:sz w:val="28"/>
          <w:szCs w:val="28"/>
          <w:u w:val="single"/>
        </w:rPr>
      </w:pPr>
      <w:proofErr w:type="spellStart"/>
      <w:r w:rsidRPr="00887697">
        <w:rPr>
          <w:rFonts w:ascii="Calibri" w:hAnsi="Calibri" w:cs="Calibri"/>
          <w:b/>
          <w:bCs/>
          <w:color w:val="000000" w:themeColor="text1"/>
          <w:sz w:val="28"/>
          <w:szCs w:val="28"/>
          <w:u w:val="single"/>
        </w:rPr>
        <w:t>Blocksport</w:t>
      </w:r>
      <w:proofErr w:type="spellEnd"/>
      <w:r w:rsidRPr="00887697">
        <w:rPr>
          <w:rFonts w:ascii="Calibri" w:hAnsi="Calibri" w:cs="Calibri"/>
          <w:b/>
          <w:bCs/>
          <w:color w:val="000000" w:themeColor="text1"/>
          <w:sz w:val="28"/>
          <w:szCs w:val="28"/>
          <w:u w:val="single"/>
        </w:rPr>
        <w:t xml:space="preserve"> Helps Renowned Teams Engage with Fans</w:t>
      </w:r>
    </w:p>
    <w:p w14:paraId="6C0F19E7" w14:textId="77777777" w:rsidR="00887697" w:rsidRPr="00887697" w:rsidRDefault="00887697" w:rsidP="00887697">
      <w:pPr>
        <w:spacing w:after="160" w:line="259" w:lineRule="auto"/>
        <w:rPr>
          <w:rFonts w:ascii="Calibri" w:hAnsi="Calibri" w:cs="Calibri"/>
          <w:b/>
          <w:bCs/>
          <w:color w:val="000000" w:themeColor="text1"/>
        </w:rPr>
      </w:pPr>
      <w:r w:rsidRPr="00887697">
        <w:rPr>
          <w:rFonts w:ascii="Calibri" w:hAnsi="Calibri" w:cs="Calibri"/>
          <w:b/>
          <w:bCs/>
          <w:color w:val="000000" w:themeColor="text1"/>
        </w:rPr>
        <w:t>FC Dynamo Kyiv</w:t>
      </w:r>
    </w:p>
    <w:p w14:paraId="4C1A5992" w14:textId="30A376EB" w:rsidR="00887697" w:rsidRPr="00887697" w:rsidRDefault="00887697" w:rsidP="00887697">
      <w:pPr>
        <w:spacing w:after="160" w:line="259" w:lineRule="auto"/>
        <w:jc w:val="both"/>
        <w:rPr>
          <w:rFonts w:ascii="Calibri" w:hAnsi="Calibri" w:cs="Calibri"/>
          <w:color w:val="000000" w:themeColor="text1"/>
        </w:rPr>
      </w:pPr>
      <w:r w:rsidRPr="00887697">
        <w:rPr>
          <w:rFonts w:ascii="Calibri" w:hAnsi="Calibri" w:cs="Calibri"/>
          <w:color w:val="000000" w:themeColor="text1"/>
        </w:rPr>
        <w:t>FC Dynamo Kyiv is the company in question as a model case.</w:t>
      </w:r>
      <w:r>
        <w:rPr>
          <w:rFonts w:ascii="Calibri" w:hAnsi="Calibri" w:cs="Calibri"/>
          <w:color w:val="000000" w:themeColor="text1"/>
        </w:rPr>
        <w:t xml:space="preserve"> </w:t>
      </w:r>
      <w:r w:rsidRPr="00887697">
        <w:rPr>
          <w:rFonts w:ascii="Calibri" w:hAnsi="Calibri" w:cs="Calibri"/>
          <w:color w:val="000000" w:themeColor="text1"/>
        </w:rPr>
        <w:t xml:space="preserve">An official app was launched by </w:t>
      </w:r>
      <w:proofErr w:type="spellStart"/>
      <w:r w:rsidRPr="00887697">
        <w:rPr>
          <w:rFonts w:ascii="Calibri" w:hAnsi="Calibri" w:cs="Calibri"/>
          <w:color w:val="000000" w:themeColor="text1"/>
        </w:rPr>
        <w:t>Blocksport</w:t>
      </w:r>
      <w:proofErr w:type="spellEnd"/>
      <w:r w:rsidRPr="00887697">
        <w:rPr>
          <w:rFonts w:ascii="Calibri" w:hAnsi="Calibri" w:cs="Calibri"/>
          <w:color w:val="000000" w:themeColor="text1"/>
        </w:rPr>
        <w:t>, providing a platform for fans to unite, stay informed, and access all-encompassing amusements, news updates or supplements with top-notch content, exclusive materials, as well as engaging games and intuitive exercises.</w:t>
      </w:r>
      <w:r>
        <w:rPr>
          <w:rFonts w:ascii="Calibri" w:hAnsi="Calibri" w:cs="Calibri"/>
          <w:color w:val="000000" w:themeColor="text1"/>
        </w:rPr>
        <w:t xml:space="preserve"> </w:t>
      </w:r>
      <w:r w:rsidRPr="00887697">
        <w:rPr>
          <w:rFonts w:ascii="Calibri" w:hAnsi="Calibri" w:cs="Calibri"/>
          <w:color w:val="000000" w:themeColor="text1"/>
        </w:rPr>
        <w:t>The undertaking elevated the advanced fan experience, ensuring uninterrupted security during challenging circumstances.</w:t>
      </w:r>
      <w:r>
        <w:rPr>
          <w:rFonts w:ascii="Calibri" w:hAnsi="Calibri" w:cs="Calibri"/>
          <w:color w:val="000000" w:themeColor="text1"/>
        </w:rPr>
        <w:t>[4]</w:t>
      </w:r>
    </w:p>
    <w:p w14:paraId="3AAD3253" w14:textId="77777777" w:rsidR="00887697" w:rsidRPr="00887697" w:rsidRDefault="00887697" w:rsidP="00887697">
      <w:pPr>
        <w:spacing w:after="160" w:line="259" w:lineRule="auto"/>
        <w:rPr>
          <w:rFonts w:ascii="Calibri" w:hAnsi="Calibri" w:cs="Calibri"/>
          <w:b/>
          <w:bCs/>
          <w:color w:val="000000" w:themeColor="text1"/>
        </w:rPr>
      </w:pPr>
      <w:r w:rsidRPr="00887697">
        <w:rPr>
          <w:rFonts w:ascii="Calibri" w:hAnsi="Calibri" w:cs="Calibri"/>
          <w:b/>
          <w:bCs/>
          <w:color w:val="000000" w:themeColor="text1"/>
        </w:rPr>
        <w:t xml:space="preserve">UAF &amp; </w:t>
      </w:r>
      <w:proofErr w:type="spellStart"/>
      <w:r w:rsidRPr="00887697">
        <w:rPr>
          <w:rFonts w:ascii="Calibri" w:hAnsi="Calibri" w:cs="Calibri"/>
          <w:b/>
          <w:bCs/>
          <w:color w:val="000000" w:themeColor="text1"/>
        </w:rPr>
        <w:t>Empoli</w:t>
      </w:r>
      <w:proofErr w:type="spellEnd"/>
      <w:r w:rsidRPr="00887697">
        <w:rPr>
          <w:rFonts w:ascii="Calibri" w:hAnsi="Calibri" w:cs="Calibri"/>
          <w:b/>
          <w:bCs/>
          <w:color w:val="000000" w:themeColor="text1"/>
        </w:rPr>
        <w:t xml:space="preserve"> NFT</w:t>
      </w:r>
    </w:p>
    <w:p w14:paraId="5A20B8DC" w14:textId="13ACC108" w:rsidR="001511D7" w:rsidRDefault="00887697" w:rsidP="00070BF3">
      <w:pPr>
        <w:spacing w:after="160" w:line="259" w:lineRule="auto"/>
        <w:jc w:val="both"/>
        <w:rPr>
          <w:rFonts w:ascii="Calibri" w:hAnsi="Calibri" w:cs="Calibri"/>
          <w:color w:val="000000" w:themeColor="text1"/>
        </w:rPr>
      </w:pPr>
      <w:r w:rsidRPr="00887697">
        <w:rPr>
          <w:rFonts w:ascii="Calibri" w:hAnsi="Calibri" w:cs="Calibri"/>
          <w:color w:val="000000" w:themeColor="text1"/>
        </w:rPr>
        <w:t xml:space="preserve">A notable partnership is with </w:t>
      </w:r>
      <w:proofErr w:type="spellStart"/>
      <w:r w:rsidRPr="00887697">
        <w:rPr>
          <w:rFonts w:ascii="Calibri" w:hAnsi="Calibri" w:cs="Calibri"/>
          <w:color w:val="000000" w:themeColor="text1"/>
        </w:rPr>
        <w:t>Empoli</w:t>
      </w:r>
      <w:proofErr w:type="spellEnd"/>
      <w:r w:rsidRPr="00887697">
        <w:rPr>
          <w:rFonts w:ascii="Calibri" w:hAnsi="Calibri" w:cs="Calibri"/>
          <w:color w:val="000000" w:themeColor="text1"/>
        </w:rPr>
        <w:t xml:space="preserve"> and the Ukrainian Affiliation of Football (UAF). By leveraging a favorable agreement between </w:t>
      </w:r>
      <w:proofErr w:type="spellStart"/>
      <w:r w:rsidRPr="00887697">
        <w:rPr>
          <w:rFonts w:ascii="Calibri" w:hAnsi="Calibri" w:cs="Calibri"/>
          <w:color w:val="000000" w:themeColor="text1"/>
        </w:rPr>
        <w:t>Empoli</w:t>
      </w:r>
      <w:proofErr w:type="spellEnd"/>
      <w:r w:rsidRPr="00887697">
        <w:rPr>
          <w:rFonts w:ascii="Calibri" w:hAnsi="Calibri" w:cs="Calibri"/>
          <w:color w:val="000000" w:themeColor="text1"/>
        </w:rPr>
        <w:t xml:space="preserve"> and the Ukrainian national association, </w:t>
      </w:r>
      <w:proofErr w:type="spellStart"/>
      <w:r w:rsidRPr="00887697">
        <w:rPr>
          <w:rFonts w:ascii="Calibri" w:hAnsi="Calibri" w:cs="Calibri"/>
          <w:color w:val="000000" w:themeColor="text1"/>
        </w:rPr>
        <w:t>Blocksport</w:t>
      </w:r>
      <w:proofErr w:type="spellEnd"/>
      <w:r w:rsidRPr="00887697">
        <w:rPr>
          <w:rFonts w:ascii="Calibri" w:hAnsi="Calibri" w:cs="Calibri"/>
          <w:color w:val="000000" w:themeColor="text1"/>
        </w:rPr>
        <w:t xml:space="preserve"> created an NFT range that generated funds for the UNITED 24 Establishment.</w:t>
      </w:r>
      <w:r>
        <w:rPr>
          <w:rFonts w:ascii="Calibri" w:hAnsi="Calibri" w:cs="Calibri"/>
          <w:color w:val="000000" w:themeColor="text1"/>
        </w:rPr>
        <w:t xml:space="preserve"> </w:t>
      </w:r>
      <w:r w:rsidRPr="00887697">
        <w:rPr>
          <w:rFonts w:ascii="Calibri" w:hAnsi="Calibri" w:cs="Calibri"/>
          <w:color w:val="000000" w:themeColor="text1"/>
        </w:rPr>
        <w:t>Despite not being advertised, the campaign was successful in channeling reserves for restorative purposes, demonstrating the use of NFTs to manage sports.</w:t>
      </w:r>
      <w:r w:rsidR="00244D0D">
        <w:rPr>
          <w:rFonts w:ascii="Calibri" w:hAnsi="Calibri" w:cs="Calibri"/>
          <w:color w:val="000000" w:themeColor="text1"/>
        </w:rPr>
        <w:t>[4]</w:t>
      </w:r>
      <w:r w:rsidR="001511D7">
        <w:rPr>
          <w:rFonts w:ascii="Calibri" w:hAnsi="Calibri" w:cs="Calibri"/>
          <w:color w:val="000000" w:themeColor="text1"/>
        </w:rPr>
        <w:br w:type="page"/>
      </w:r>
    </w:p>
    <w:p w14:paraId="6B335B79" w14:textId="511B0176" w:rsidR="00A56F07" w:rsidRPr="001511D7" w:rsidRDefault="001511D7" w:rsidP="001511D7">
      <w:pPr>
        <w:pStyle w:val="Heading1"/>
        <w:shd w:val="clear" w:color="auto" w:fill="000000" w:themeFill="text1"/>
        <w:rPr>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1511D7">
        <w:rPr>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lastRenderedPageBreak/>
        <w:t>6</w:t>
      </w:r>
      <w:r w:rsidR="00A56F07" w:rsidRPr="001511D7">
        <w:rPr>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.0 DISCUSSION</w:t>
      </w:r>
    </w:p>
    <w:p w14:paraId="4FE00E25" w14:textId="77777777" w:rsidR="00A56F07" w:rsidRDefault="00A56F07" w:rsidP="00F8247F">
      <w:pPr>
        <w:rPr>
          <w:rFonts w:ascii="Calibri" w:hAnsi="Calibri" w:cs="Calibri"/>
          <w:color w:val="000000" w:themeColor="text1"/>
        </w:rPr>
      </w:pPr>
    </w:p>
    <w:p w14:paraId="03B81AC2" w14:textId="31BF0417" w:rsidR="00A56F07" w:rsidRPr="00A56F07" w:rsidRDefault="00A56F07" w:rsidP="00A56F07">
      <w:pPr>
        <w:rPr>
          <w:rFonts w:ascii="Calibri" w:hAnsi="Calibri" w:cs="Calibri"/>
          <w:b/>
          <w:bCs/>
          <w:color w:val="000000" w:themeColor="text1"/>
          <w:u w:val="single"/>
        </w:rPr>
      </w:pPr>
      <w:r w:rsidRPr="00A56F07">
        <w:rPr>
          <w:rFonts w:ascii="Calibri" w:hAnsi="Calibri" w:cs="Calibri"/>
          <w:b/>
          <w:bCs/>
          <w:color w:val="000000" w:themeColor="text1"/>
          <w:u w:val="single"/>
        </w:rPr>
        <w:t>Athlete Compensation in Bitcoin:</w:t>
      </w:r>
    </w:p>
    <w:p w14:paraId="48E73B79" w14:textId="77777777" w:rsidR="00A56F07" w:rsidRPr="00A56F07" w:rsidRDefault="00A56F07" w:rsidP="00A56F07">
      <w:pPr>
        <w:rPr>
          <w:rFonts w:ascii="Calibri" w:hAnsi="Calibri" w:cs="Calibri"/>
          <w:color w:val="000000" w:themeColor="text1"/>
        </w:rPr>
      </w:pPr>
    </w:p>
    <w:p w14:paraId="0FC62D48" w14:textId="496D3FFD" w:rsidR="003E1A2E" w:rsidRPr="003E1A2E" w:rsidRDefault="003E1A2E" w:rsidP="003E1A2E">
      <w:pPr>
        <w:rPr>
          <w:rFonts w:ascii="Calibri" w:hAnsi="Calibri" w:cs="Calibri"/>
          <w:color w:val="000000" w:themeColor="text1"/>
        </w:rPr>
      </w:pPr>
      <w:r w:rsidRPr="003E1A2E">
        <w:rPr>
          <w:rFonts w:ascii="Calibri" w:hAnsi="Calibri" w:cs="Calibri"/>
          <w:color w:val="000000" w:themeColor="text1"/>
        </w:rPr>
        <w:t>Sports have a significant impact of cryptocurrency beyond sponsorship and fan support. Computerized resources are becoming a more common way for players to earn their money. Increasingly, athletes are choosing to receive rate of their pay or support deals in cryptocurrency.</w:t>
      </w:r>
      <w:r>
        <w:rPr>
          <w:rFonts w:ascii="Calibri" w:hAnsi="Calibri" w:cs="Calibri"/>
          <w:color w:val="000000" w:themeColor="text1"/>
        </w:rPr>
        <w:t xml:space="preserve"> </w:t>
      </w:r>
      <w:r w:rsidRPr="003E1A2E">
        <w:rPr>
          <w:rFonts w:ascii="Calibri" w:hAnsi="Calibri" w:cs="Calibri"/>
          <w:color w:val="000000" w:themeColor="text1"/>
        </w:rPr>
        <w:t>The purpose of getting exposure, preparation and presentation is to minimize costs while also expanding their venture portfolio.</w:t>
      </w:r>
    </w:p>
    <w:p w14:paraId="0F86ACE6" w14:textId="7F3CB6C8" w:rsidR="00A56F07" w:rsidRPr="00A56F07" w:rsidRDefault="003E1A2E" w:rsidP="003E1A2E">
      <w:pPr>
        <w:rPr>
          <w:rFonts w:ascii="Calibri" w:hAnsi="Calibri" w:cs="Calibri"/>
          <w:color w:val="000000" w:themeColor="text1"/>
        </w:rPr>
      </w:pPr>
      <w:r w:rsidRPr="003E1A2E">
        <w:rPr>
          <w:rFonts w:ascii="Calibri" w:hAnsi="Calibri" w:cs="Calibri"/>
          <w:color w:val="000000" w:themeColor="text1"/>
        </w:rPr>
        <w:t>The payment received from cryptocurrencies gives athletes a greater degree of control over their stores, as it allows them to maintain varying degrees of distance from traditional budgetary intermediaries.</w:t>
      </w:r>
      <w:r>
        <w:rPr>
          <w:rFonts w:ascii="Calibri" w:hAnsi="Calibri" w:cs="Calibri"/>
          <w:color w:val="000000" w:themeColor="text1"/>
        </w:rPr>
        <w:t xml:space="preserve"> </w:t>
      </w:r>
      <w:r w:rsidRPr="003E1A2E">
        <w:rPr>
          <w:rFonts w:ascii="Calibri" w:hAnsi="Calibri" w:cs="Calibri"/>
          <w:color w:val="000000" w:themeColor="text1"/>
        </w:rPr>
        <w:t>The risk associated with this move is certain, given the instability of crypto markets.</w:t>
      </w:r>
      <w:r>
        <w:rPr>
          <w:rFonts w:ascii="Calibri" w:hAnsi="Calibri" w:cs="Calibri"/>
          <w:color w:val="000000" w:themeColor="text1"/>
        </w:rPr>
        <w:t xml:space="preserve"> </w:t>
      </w:r>
      <w:r w:rsidRPr="003E1A2E">
        <w:rPr>
          <w:rFonts w:ascii="Calibri" w:hAnsi="Calibri" w:cs="Calibri"/>
          <w:color w:val="000000" w:themeColor="text1"/>
        </w:rPr>
        <w:t>To participate in cryptocurrency, contestants must possess knowledge in economics and risk management.</w:t>
      </w:r>
      <w:r>
        <w:rPr>
          <w:rFonts w:ascii="Calibri" w:hAnsi="Calibri" w:cs="Calibri"/>
          <w:color w:val="000000" w:themeColor="text1"/>
        </w:rPr>
        <w:t>[1]</w:t>
      </w:r>
    </w:p>
    <w:p w14:paraId="3CA3B33F" w14:textId="77777777" w:rsidR="00A56F07" w:rsidRPr="00A56F07" w:rsidRDefault="00A56F07" w:rsidP="00A56F07">
      <w:pPr>
        <w:rPr>
          <w:rFonts w:ascii="Calibri" w:hAnsi="Calibri" w:cs="Calibri"/>
          <w:color w:val="000000" w:themeColor="text1"/>
        </w:rPr>
      </w:pPr>
    </w:p>
    <w:p w14:paraId="6F203A7F" w14:textId="7A22D6C3" w:rsidR="00A56F07" w:rsidRDefault="00A56F07" w:rsidP="00A56F07">
      <w:pPr>
        <w:rPr>
          <w:rFonts w:ascii="Calibri" w:hAnsi="Calibri" w:cs="Calibri"/>
          <w:b/>
          <w:bCs/>
          <w:color w:val="000000" w:themeColor="text1"/>
          <w:u w:val="single"/>
        </w:rPr>
      </w:pPr>
      <w:r w:rsidRPr="00A56F07">
        <w:rPr>
          <w:rFonts w:ascii="Calibri" w:hAnsi="Calibri" w:cs="Calibri"/>
          <w:b/>
          <w:bCs/>
          <w:color w:val="000000" w:themeColor="text1"/>
          <w:u w:val="single"/>
        </w:rPr>
        <w:t>Athletes and Sports Assets Tokenization</w:t>
      </w:r>
      <w:r>
        <w:rPr>
          <w:rFonts w:ascii="Calibri" w:hAnsi="Calibri" w:cs="Calibri"/>
          <w:b/>
          <w:bCs/>
          <w:color w:val="000000" w:themeColor="text1"/>
          <w:u w:val="single"/>
        </w:rPr>
        <w:t>:</w:t>
      </w:r>
    </w:p>
    <w:p w14:paraId="055890FE" w14:textId="77777777" w:rsidR="00A56F07" w:rsidRPr="00A56F07" w:rsidRDefault="00A56F07" w:rsidP="00A56F07">
      <w:pPr>
        <w:rPr>
          <w:rFonts w:ascii="Calibri" w:hAnsi="Calibri" w:cs="Calibri"/>
          <w:b/>
          <w:bCs/>
          <w:color w:val="000000" w:themeColor="text1"/>
          <w:u w:val="single"/>
        </w:rPr>
      </w:pPr>
    </w:p>
    <w:p w14:paraId="722294D5" w14:textId="0C4A505F" w:rsidR="003E1A2E" w:rsidRPr="003E1A2E" w:rsidRDefault="003E1A2E" w:rsidP="003E1A2E">
      <w:pPr>
        <w:rPr>
          <w:rFonts w:ascii="Calibri" w:hAnsi="Calibri" w:cs="Calibri"/>
          <w:color w:val="000000" w:themeColor="text1"/>
        </w:rPr>
      </w:pPr>
      <w:r w:rsidRPr="003E1A2E">
        <w:rPr>
          <w:rFonts w:ascii="Calibri" w:hAnsi="Calibri" w:cs="Calibri"/>
          <w:color w:val="000000" w:themeColor="text1"/>
        </w:rPr>
        <w:t>New blockchain projects are identifying sports assets and athletes.</w:t>
      </w:r>
      <w:r>
        <w:rPr>
          <w:rFonts w:ascii="Calibri" w:hAnsi="Calibri" w:cs="Calibri"/>
          <w:color w:val="000000" w:themeColor="text1"/>
        </w:rPr>
        <w:t xml:space="preserve"> </w:t>
      </w:r>
      <w:r w:rsidRPr="003E1A2E">
        <w:rPr>
          <w:rFonts w:ascii="Calibri" w:hAnsi="Calibri" w:cs="Calibri"/>
          <w:color w:val="000000" w:themeColor="text1"/>
        </w:rPr>
        <w:t>The conversion process of tangible assets, such as contracts or shares in a player's future earnings, into digital tokens is known as tokenization.</w:t>
      </w:r>
      <w:r>
        <w:rPr>
          <w:rFonts w:ascii="Calibri" w:hAnsi="Calibri" w:cs="Calibri"/>
          <w:color w:val="000000" w:themeColor="text1"/>
        </w:rPr>
        <w:t xml:space="preserve"> </w:t>
      </w:r>
      <w:r w:rsidRPr="003E1A2E">
        <w:rPr>
          <w:rFonts w:ascii="Calibri" w:hAnsi="Calibri" w:cs="Calibri"/>
          <w:color w:val="000000" w:themeColor="text1"/>
        </w:rPr>
        <w:t>The success of players can lead to investors benefiting from the exchange of these tokens on blockchain platforms.</w:t>
      </w:r>
    </w:p>
    <w:p w14:paraId="33B4ACCF" w14:textId="77777777" w:rsidR="003E1A2E" w:rsidRPr="003E1A2E" w:rsidRDefault="003E1A2E" w:rsidP="003E1A2E">
      <w:pPr>
        <w:rPr>
          <w:rFonts w:ascii="Calibri" w:hAnsi="Calibri" w:cs="Calibri"/>
          <w:color w:val="000000" w:themeColor="text1"/>
        </w:rPr>
      </w:pPr>
    </w:p>
    <w:p w14:paraId="26B04723" w14:textId="19FA1160" w:rsidR="00F8247F" w:rsidRPr="00F8247F" w:rsidRDefault="003E1A2E" w:rsidP="003E1A2E">
      <w:pPr>
        <w:rPr>
          <w:rFonts w:ascii="Calibri" w:hAnsi="Calibri" w:cs="Calibri"/>
          <w:color w:val="000000" w:themeColor="text1"/>
        </w:rPr>
      </w:pPr>
      <w:r w:rsidRPr="003E1A2E">
        <w:rPr>
          <w:rFonts w:ascii="Calibri" w:hAnsi="Calibri" w:cs="Calibri"/>
          <w:color w:val="000000" w:themeColor="text1"/>
        </w:rPr>
        <w:t>The token allows players to raise capital without having to rely entirely on traditional financial means. Fans and investors can also access the activities of their favorite athletes. However, compliance and investor protection are important to this growing industry</w:t>
      </w:r>
      <w:r w:rsidR="00A56F07" w:rsidRPr="00A56F07">
        <w:rPr>
          <w:rFonts w:ascii="Calibri" w:hAnsi="Calibri" w:cs="Calibri"/>
          <w:color w:val="000000" w:themeColor="text1"/>
        </w:rPr>
        <w:t>.</w:t>
      </w:r>
      <w:r>
        <w:rPr>
          <w:rFonts w:ascii="Calibri" w:hAnsi="Calibri" w:cs="Calibri"/>
          <w:color w:val="000000" w:themeColor="text1"/>
        </w:rPr>
        <w:t>[1]</w:t>
      </w:r>
    </w:p>
    <w:p w14:paraId="35B6E2F3" w14:textId="77777777" w:rsidR="00065DC0" w:rsidRPr="009E6CE8" w:rsidRDefault="00065DC0" w:rsidP="00065DC0">
      <w:pPr>
        <w:shd w:val="clear" w:color="auto" w:fill="FFFFFF" w:themeFill="background1"/>
        <w:jc w:val="both"/>
        <w:rPr>
          <w:rFonts w:ascii="Calibri" w:hAnsi="Calibri" w:cs="Calibri"/>
          <w:b/>
          <w:bCs/>
          <w:color w:val="000000" w:themeColor="text1"/>
          <w:sz w:val="28"/>
          <w:szCs w:val="28"/>
          <w:u w:val="single"/>
        </w:rPr>
      </w:pPr>
    </w:p>
    <w:p w14:paraId="0FC1BEA6" w14:textId="156ECF03" w:rsidR="00065DC0" w:rsidRPr="009E6CE8" w:rsidRDefault="009E6CE8" w:rsidP="00065DC0">
      <w:pPr>
        <w:shd w:val="clear" w:color="auto" w:fill="FFFFFF" w:themeFill="background1"/>
        <w:jc w:val="both"/>
        <w:rPr>
          <w:rFonts w:ascii="Calibri" w:hAnsi="Calibri" w:cs="Calibri"/>
          <w:b/>
          <w:bCs/>
          <w:color w:val="000000" w:themeColor="text1"/>
          <w:u w:val="single"/>
        </w:rPr>
      </w:pPr>
      <w:r w:rsidRPr="009E6CE8">
        <w:rPr>
          <w:rFonts w:ascii="Calibri" w:hAnsi="Calibri" w:cs="Calibri"/>
          <w:b/>
          <w:bCs/>
          <w:color w:val="000000" w:themeColor="text1"/>
          <w:u w:val="single"/>
        </w:rPr>
        <w:t>REGULATORY ASPECTS:</w:t>
      </w:r>
    </w:p>
    <w:p w14:paraId="75BA28D8" w14:textId="77777777" w:rsidR="009E6CE8" w:rsidRDefault="009E6CE8" w:rsidP="00065DC0">
      <w:pPr>
        <w:shd w:val="clear" w:color="auto" w:fill="FFFFFF" w:themeFill="background1"/>
        <w:jc w:val="both"/>
        <w:rPr>
          <w:rFonts w:ascii="Calibri" w:hAnsi="Calibri" w:cs="Calibri"/>
          <w:b/>
          <w:bCs/>
          <w:color w:val="000000" w:themeColor="text1"/>
        </w:rPr>
      </w:pPr>
    </w:p>
    <w:p w14:paraId="2AC20A1A" w14:textId="77777777" w:rsidR="009E6CE8" w:rsidRPr="009E6CE8" w:rsidRDefault="009E6CE8" w:rsidP="009E6CE8">
      <w:pPr>
        <w:shd w:val="clear" w:color="auto" w:fill="FFFFFF" w:themeFill="background1"/>
        <w:jc w:val="both"/>
        <w:rPr>
          <w:rFonts w:ascii="Calibri" w:hAnsi="Calibri" w:cs="Calibri"/>
          <w:color w:val="000000" w:themeColor="text1"/>
        </w:rPr>
      </w:pPr>
      <w:r w:rsidRPr="009E6CE8">
        <w:rPr>
          <w:rFonts w:ascii="Calibri" w:hAnsi="Calibri" w:cs="Calibri"/>
          <w:color w:val="000000" w:themeColor="text1"/>
        </w:rPr>
        <w:t>The introduction of cryptocurrencies in the sports sector has many advantages, but also new challenges and legal challenges. Weakness in the cryptocurrency market poses a risk to sports organizations and individual investors. Navigating this area requires careful risk management, open communication and business intelligence.</w:t>
      </w:r>
    </w:p>
    <w:p w14:paraId="710A4BB4" w14:textId="77777777" w:rsidR="009E6CE8" w:rsidRPr="009E6CE8" w:rsidRDefault="009E6CE8" w:rsidP="009E6CE8">
      <w:pPr>
        <w:shd w:val="clear" w:color="auto" w:fill="FFFFFF" w:themeFill="background1"/>
        <w:jc w:val="both"/>
        <w:rPr>
          <w:rFonts w:ascii="Calibri" w:hAnsi="Calibri" w:cs="Calibri"/>
          <w:color w:val="000000" w:themeColor="text1"/>
        </w:rPr>
      </w:pPr>
    </w:p>
    <w:p w14:paraId="6E8917BE" w14:textId="6C56E451" w:rsidR="009E6CE8" w:rsidRDefault="009E6CE8" w:rsidP="009E6CE8">
      <w:pPr>
        <w:shd w:val="clear" w:color="auto" w:fill="FFFFFF" w:themeFill="background1"/>
        <w:jc w:val="both"/>
        <w:rPr>
          <w:rFonts w:ascii="Calibri" w:hAnsi="Calibri" w:cs="Calibri"/>
          <w:color w:val="000000" w:themeColor="text1"/>
        </w:rPr>
      </w:pPr>
      <w:r w:rsidRPr="009E6CE8">
        <w:rPr>
          <w:rFonts w:ascii="Calibri" w:hAnsi="Calibri" w:cs="Calibri"/>
          <w:color w:val="000000" w:themeColor="text1"/>
        </w:rPr>
        <w:t>In addition, changes in the legal framework related to cryptocurrencies will affect the way organizations, sports and digital assets work. Regulators around the world are working to create a framework to oversee the use of cryptocurrencies, including their use in sports. Understanding and complying with these restrictions is critical to the long-term success of cryptocurrency in the sports industry.</w:t>
      </w:r>
      <w:r w:rsidR="003E1A2E">
        <w:rPr>
          <w:rFonts w:ascii="Calibri" w:hAnsi="Calibri" w:cs="Calibri"/>
          <w:color w:val="000000" w:themeColor="text1"/>
        </w:rPr>
        <w:t>[1]</w:t>
      </w:r>
    </w:p>
    <w:p w14:paraId="61AF5F58" w14:textId="77777777" w:rsidR="00A25BCC" w:rsidRDefault="00A25BCC" w:rsidP="009E6CE8">
      <w:pPr>
        <w:shd w:val="clear" w:color="auto" w:fill="FFFFFF" w:themeFill="background1"/>
        <w:jc w:val="both"/>
        <w:rPr>
          <w:rFonts w:ascii="Calibri" w:hAnsi="Calibri" w:cs="Calibri"/>
          <w:color w:val="000000" w:themeColor="text1"/>
        </w:rPr>
      </w:pPr>
    </w:p>
    <w:p w14:paraId="61580A01" w14:textId="77777777" w:rsidR="00A25BCC" w:rsidRDefault="00A25BCC" w:rsidP="009E6CE8">
      <w:pPr>
        <w:shd w:val="clear" w:color="auto" w:fill="FFFFFF" w:themeFill="background1"/>
        <w:jc w:val="both"/>
        <w:rPr>
          <w:rFonts w:ascii="Calibri" w:hAnsi="Calibri" w:cs="Calibri"/>
          <w:color w:val="000000" w:themeColor="text1"/>
        </w:rPr>
      </w:pPr>
    </w:p>
    <w:p w14:paraId="408EB3B8" w14:textId="77777777" w:rsidR="00A25BCC" w:rsidRDefault="00A25BCC" w:rsidP="009E6CE8">
      <w:pPr>
        <w:shd w:val="clear" w:color="auto" w:fill="FFFFFF" w:themeFill="background1"/>
        <w:jc w:val="both"/>
        <w:rPr>
          <w:rFonts w:ascii="Calibri" w:hAnsi="Calibri" w:cs="Calibri"/>
          <w:color w:val="000000" w:themeColor="text1"/>
        </w:rPr>
      </w:pPr>
    </w:p>
    <w:p w14:paraId="0DE7EB14" w14:textId="77777777" w:rsidR="00A25BCC" w:rsidRDefault="00A25BCC" w:rsidP="009E6CE8">
      <w:pPr>
        <w:shd w:val="clear" w:color="auto" w:fill="FFFFFF" w:themeFill="background1"/>
        <w:jc w:val="both"/>
        <w:rPr>
          <w:rFonts w:ascii="Calibri" w:hAnsi="Calibri" w:cs="Calibri"/>
          <w:color w:val="000000" w:themeColor="text1"/>
        </w:rPr>
      </w:pPr>
    </w:p>
    <w:p w14:paraId="33F740FD" w14:textId="77777777" w:rsidR="00A25BCC" w:rsidRDefault="00A25BCC" w:rsidP="009E6CE8">
      <w:pPr>
        <w:shd w:val="clear" w:color="auto" w:fill="FFFFFF" w:themeFill="background1"/>
        <w:jc w:val="both"/>
        <w:rPr>
          <w:rFonts w:ascii="Calibri" w:hAnsi="Calibri" w:cs="Calibri"/>
          <w:color w:val="000000" w:themeColor="text1"/>
        </w:rPr>
      </w:pPr>
    </w:p>
    <w:p w14:paraId="2B97F8C8" w14:textId="4BC2EE38" w:rsidR="00887697" w:rsidRPr="00887697" w:rsidRDefault="00887697" w:rsidP="00887697">
      <w:pPr>
        <w:pStyle w:val="Heading1"/>
        <w:shd w:val="clear" w:color="auto" w:fill="000000" w:themeFill="text1"/>
        <w:rPr>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887697">
        <w:rPr>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lastRenderedPageBreak/>
        <w:t>7.0 CONCLUSION</w:t>
      </w:r>
    </w:p>
    <w:p w14:paraId="39DF782E" w14:textId="77777777" w:rsidR="003E1A2E" w:rsidRDefault="003E1A2E" w:rsidP="003E1A2E">
      <w:pPr>
        <w:pStyle w:val="NormalWeb"/>
        <w:spacing w:before="0" w:beforeAutospacing="0" w:after="0" w:afterAutospacing="0" w:line="360" w:lineRule="atLeast"/>
        <w:rPr>
          <w:rFonts w:ascii="Calibri" w:hAnsi="Calibri" w:cs="Calibri"/>
          <w:color w:val="0D0D0D"/>
          <w:shd w:val="clear" w:color="auto" w:fill="FFFFFF"/>
        </w:rPr>
      </w:pPr>
    </w:p>
    <w:p w14:paraId="4EEC4A16" w14:textId="55124B4C" w:rsidR="00887697" w:rsidRDefault="003E1A2E" w:rsidP="00244D0D">
      <w:pPr>
        <w:pStyle w:val="NormalWeb"/>
        <w:spacing w:before="0" w:beforeAutospacing="0" w:after="0" w:afterAutospacing="0" w:line="360" w:lineRule="atLeast"/>
        <w:jc w:val="both"/>
        <w:rPr>
          <w:rFonts w:ascii="Calibri" w:hAnsi="Calibri" w:cs="Calibri"/>
          <w:color w:val="0D0D0D"/>
          <w:shd w:val="clear" w:color="auto" w:fill="FFFFFF"/>
        </w:rPr>
      </w:pPr>
      <w:r w:rsidRPr="003E1A2E">
        <w:rPr>
          <w:rFonts w:ascii="Calibri" w:hAnsi="Calibri" w:cs="Calibri"/>
          <w:color w:val="0D0D0D"/>
          <w:shd w:val="clear" w:color="auto" w:fill="FFFFFF"/>
        </w:rPr>
        <w:t>As per the report, Blockchain technology is expected to offer greater transparency, security, and efficiency in sports, transforming ticketing methods, fan engagement, athlete management practices, as well as supply chains. The challenges are regulation, scalability, interoperability and training. Benefits include secure ticketing, peer-to-peer transfers, fair competition and athlete revenue streams through tagging. Blockchain improves integrity by recording athlete performance data and fighting doping and match-fixing. It improves supply chain management and enables transparency and traceability. Continuous innovation, regulatory support, and collaboration among stakeholders are essential for successful integration. A new approach to sports that leverages blockchain will result in a more open, secure and engaging ecosystem for fans, athletes, and organizations.</w:t>
      </w:r>
    </w:p>
    <w:p w14:paraId="05818685" w14:textId="77777777" w:rsidR="003E1A2E" w:rsidRDefault="003E1A2E" w:rsidP="00887697">
      <w:pPr>
        <w:pStyle w:val="NormalWeb"/>
        <w:spacing w:before="0" w:beforeAutospacing="0" w:after="0" w:afterAutospacing="0" w:line="360" w:lineRule="atLeast"/>
        <w:ind w:left="720"/>
        <w:rPr>
          <w:rFonts w:ascii="Calibri" w:hAnsi="Calibri" w:cs="Calibri"/>
          <w:color w:val="000000"/>
          <w:sz w:val="27"/>
          <w:szCs w:val="27"/>
        </w:rPr>
      </w:pPr>
    </w:p>
    <w:p w14:paraId="504D9666" w14:textId="6AD6574A" w:rsidR="003E1A2E" w:rsidRPr="00244D0D" w:rsidRDefault="003E1A2E" w:rsidP="003E1A2E">
      <w:pPr>
        <w:pStyle w:val="Heading1"/>
        <w:shd w:val="clear" w:color="auto" w:fill="000000" w:themeFill="text1"/>
        <w:rPr>
          <w:b/>
          <w:outline/>
          <w:color w:val="A02B93" w:themeColor="accent5"/>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244D0D">
        <w:rPr>
          <w:b/>
          <w:outline/>
          <w:color w:val="A02B93" w:themeColor="accent5"/>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8.0 REFERENCES</w:t>
      </w:r>
    </w:p>
    <w:p w14:paraId="05589329" w14:textId="77777777" w:rsidR="003E1A2E" w:rsidRDefault="003E1A2E" w:rsidP="003E1A2E">
      <w:pPr>
        <w:pStyle w:val="NormalWeb"/>
        <w:spacing w:before="0" w:beforeAutospacing="0" w:after="0" w:afterAutospacing="0" w:line="360" w:lineRule="atLeast"/>
        <w:ind w:left="720"/>
        <w:rPr>
          <w:rFonts w:ascii="Calibri" w:hAnsi="Calibri" w:cs="Calibri"/>
          <w:color w:val="000000"/>
          <w:sz w:val="27"/>
          <w:szCs w:val="27"/>
        </w:rPr>
      </w:pPr>
    </w:p>
    <w:p w14:paraId="4F723F30" w14:textId="32E1391B" w:rsidR="00C515D1" w:rsidRDefault="00C515D1" w:rsidP="00AA0B2C">
      <w:pPr>
        <w:pStyle w:val="NormalWeb"/>
        <w:numPr>
          <w:ilvl w:val="0"/>
          <w:numId w:val="21"/>
        </w:numPr>
        <w:spacing w:before="0" w:beforeAutospacing="0" w:after="0" w:afterAutospacing="0" w:line="360" w:lineRule="atLeast"/>
        <w:rPr>
          <w:rFonts w:ascii="Calibri" w:hAnsi="Calibri" w:cs="Calibri"/>
          <w:color w:val="000000"/>
          <w:sz w:val="27"/>
          <w:szCs w:val="27"/>
        </w:rPr>
      </w:pPr>
      <w:r>
        <w:rPr>
          <w:rFonts w:ascii="Calibri" w:hAnsi="Calibri" w:cs="Calibri"/>
          <w:color w:val="000000"/>
          <w:sz w:val="27"/>
          <w:szCs w:val="27"/>
        </w:rPr>
        <w:t>Financial and Business News | Finance Magnates. (2023). </w:t>
      </w:r>
      <w:r>
        <w:rPr>
          <w:rFonts w:ascii="Calibri" w:hAnsi="Calibri" w:cs="Calibri"/>
          <w:i/>
          <w:iCs/>
          <w:color w:val="000000"/>
          <w:sz w:val="27"/>
          <w:szCs w:val="27"/>
        </w:rPr>
        <w:t>Crypto’s Influence on Sports: Exploring the Intersection of Finance and Athletics</w:t>
      </w:r>
      <w:r>
        <w:rPr>
          <w:rFonts w:ascii="Calibri" w:hAnsi="Calibri" w:cs="Calibri"/>
          <w:color w:val="000000"/>
          <w:sz w:val="27"/>
          <w:szCs w:val="27"/>
        </w:rPr>
        <w:t xml:space="preserve">. [online] Available at: </w:t>
      </w:r>
      <w:hyperlink r:id="rId8" w:history="1">
        <w:r w:rsidRPr="00190F68">
          <w:rPr>
            <w:rStyle w:val="Hyperlink"/>
            <w:rFonts w:ascii="Calibri" w:hAnsi="Calibri" w:cs="Calibri"/>
            <w:sz w:val="27"/>
            <w:szCs w:val="27"/>
          </w:rPr>
          <w:t>https://www.financemagnates.com/cryptocurrency/innovation/cryptos-influence-on-sports-exploring-the-intersection-of-finance-and-athletics/</w:t>
        </w:r>
      </w:hyperlink>
      <w:r>
        <w:rPr>
          <w:rFonts w:ascii="Calibri" w:hAnsi="Calibri" w:cs="Calibri"/>
          <w:color w:val="000000"/>
          <w:sz w:val="27"/>
          <w:szCs w:val="27"/>
        </w:rPr>
        <w:t xml:space="preserve"> [Accessed 8 Apr. 2024].</w:t>
      </w:r>
    </w:p>
    <w:p w14:paraId="4A3508D9" w14:textId="77777777" w:rsidR="00C515D1" w:rsidRDefault="00C515D1" w:rsidP="00C515D1">
      <w:pPr>
        <w:pStyle w:val="NormalWeb"/>
        <w:spacing w:before="0" w:beforeAutospacing="0" w:after="0" w:afterAutospacing="0" w:line="360" w:lineRule="atLeast"/>
        <w:rPr>
          <w:rFonts w:ascii="Calibri" w:hAnsi="Calibri" w:cs="Calibri"/>
          <w:color w:val="000000"/>
          <w:sz w:val="27"/>
          <w:szCs w:val="27"/>
        </w:rPr>
      </w:pPr>
      <w:r>
        <w:rPr>
          <w:rFonts w:ascii="Calibri" w:hAnsi="Calibri" w:cs="Calibri"/>
          <w:color w:val="000000"/>
          <w:sz w:val="27"/>
          <w:szCs w:val="27"/>
        </w:rPr>
        <w:t>‌</w:t>
      </w:r>
      <w:r w:rsidRPr="00C515D1">
        <w:rPr>
          <w:rFonts w:ascii="Calibri" w:hAnsi="Calibri" w:cs="Calibri"/>
          <w:color w:val="000000"/>
          <w:sz w:val="27"/>
          <w:szCs w:val="27"/>
        </w:rPr>
        <w:t xml:space="preserve"> </w:t>
      </w:r>
    </w:p>
    <w:p w14:paraId="10564FC6" w14:textId="77777777" w:rsidR="00C515D1" w:rsidRDefault="00C515D1" w:rsidP="00AA0B2C">
      <w:pPr>
        <w:pStyle w:val="NormalWeb"/>
        <w:numPr>
          <w:ilvl w:val="0"/>
          <w:numId w:val="21"/>
        </w:numPr>
        <w:spacing w:before="0" w:beforeAutospacing="0" w:after="0" w:afterAutospacing="0" w:line="360" w:lineRule="atLeast"/>
        <w:rPr>
          <w:rFonts w:ascii="Calibri" w:hAnsi="Calibri" w:cs="Calibri"/>
          <w:color w:val="000000"/>
          <w:sz w:val="27"/>
          <w:szCs w:val="27"/>
        </w:rPr>
      </w:pPr>
      <w:r>
        <w:rPr>
          <w:rFonts w:ascii="Calibri" w:hAnsi="Calibri" w:cs="Calibri"/>
          <w:color w:val="000000"/>
          <w:sz w:val="27"/>
          <w:szCs w:val="27"/>
        </w:rPr>
        <w:t>Emery, S. (2023). </w:t>
      </w:r>
      <w:r>
        <w:rPr>
          <w:rFonts w:ascii="Calibri" w:hAnsi="Calibri" w:cs="Calibri"/>
          <w:i/>
          <w:iCs/>
          <w:color w:val="000000"/>
          <w:sz w:val="27"/>
          <w:szCs w:val="27"/>
        </w:rPr>
        <w:t>Why Sports and Crypto Getting Together Is a Win-Win</w:t>
      </w:r>
      <w:r>
        <w:rPr>
          <w:rFonts w:ascii="Calibri" w:hAnsi="Calibri" w:cs="Calibri"/>
          <w:color w:val="000000"/>
          <w:sz w:val="27"/>
          <w:szCs w:val="27"/>
        </w:rPr>
        <w:t xml:space="preserve">. [online] The Rugby Paper. Available at: </w:t>
      </w:r>
      <w:hyperlink r:id="rId9" w:history="1">
        <w:r w:rsidRPr="00190F68">
          <w:rPr>
            <w:rStyle w:val="Hyperlink"/>
            <w:rFonts w:ascii="Calibri" w:hAnsi="Calibri" w:cs="Calibri"/>
            <w:sz w:val="27"/>
            <w:szCs w:val="27"/>
          </w:rPr>
          <w:t>https://www.therugbypaper.co.uk/rugby-paper-news/410125/why-sports-and-crypto-getting-together-is-a-win-win/</w:t>
        </w:r>
      </w:hyperlink>
      <w:r>
        <w:rPr>
          <w:rFonts w:ascii="Calibri" w:hAnsi="Calibri" w:cs="Calibri"/>
          <w:color w:val="000000"/>
          <w:sz w:val="27"/>
          <w:szCs w:val="27"/>
        </w:rPr>
        <w:t>. [Accessed 8 Apr. 2024].</w:t>
      </w:r>
    </w:p>
    <w:p w14:paraId="17945802" w14:textId="77777777" w:rsidR="00C515D1" w:rsidRDefault="00C515D1" w:rsidP="00C515D1">
      <w:pPr>
        <w:pStyle w:val="NormalWeb"/>
        <w:spacing w:before="0" w:beforeAutospacing="0" w:after="0" w:afterAutospacing="0" w:line="360" w:lineRule="atLeast"/>
        <w:rPr>
          <w:rFonts w:ascii="Calibri" w:hAnsi="Calibri" w:cs="Calibri"/>
          <w:color w:val="000000"/>
          <w:sz w:val="27"/>
          <w:szCs w:val="27"/>
        </w:rPr>
      </w:pPr>
    </w:p>
    <w:p w14:paraId="6603D7A2" w14:textId="2DF93CCD" w:rsidR="00C515D1" w:rsidRPr="00AA0B2C" w:rsidRDefault="00C515D1" w:rsidP="00AA0B2C">
      <w:pPr>
        <w:pStyle w:val="NormalWeb"/>
        <w:numPr>
          <w:ilvl w:val="0"/>
          <w:numId w:val="21"/>
        </w:numPr>
        <w:spacing w:before="0" w:beforeAutospacing="0" w:after="0" w:afterAutospacing="0" w:line="360" w:lineRule="atLeast"/>
        <w:rPr>
          <w:rFonts w:ascii="Calibri" w:hAnsi="Calibri" w:cs="Calibri"/>
          <w:color w:val="000000"/>
          <w:sz w:val="27"/>
          <w:szCs w:val="27"/>
        </w:rPr>
      </w:pPr>
      <w:proofErr w:type="spellStart"/>
      <w:r>
        <w:rPr>
          <w:rFonts w:ascii="Calibri" w:hAnsi="Calibri" w:cs="Calibri"/>
          <w:color w:val="000000"/>
          <w:sz w:val="27"/>
          <w:szCs w:val="27"/>
        </w:rPr>
        <w:t>WhiteBIT</w:t>
      </w:r>
      <w:proofErr w:type="spellEnd"/>
      <w:r>
        <w:rPr>
          <w:rFonts w:ascii="Calibri" w:hAnsi="Calibri" w:cs="Calibri"/>
          <w:color w:val="000000"/>
          <w:sz w:val="27"/>
          <w:szCs w:val="27"/>
        </w:rPr>
        <w:t xml:space="preserve"> (2023). </w:t>
      </w:r>
      <w:r>
        <w:rPr>
          <w:rFonts w:ascii="Calibri" w:hAnsi="Calibri" w:cs="Calibri"/>
          <w:i/>
          <w:iCs/>
          <w:color w:val="000000"/>
          <w:sz w:val="27"/>
          <w:szCs w:val="27"/>
        </w:rPr>
        <w:t>The Sports Industry and Crypto: How Fan Tokens Are Transforming the Game</w:t>
      </w:r>
      <w:r>
        <w:rPr>
          <w:rFonts w:ascii="Calibri" w:hAnsi="Calibri" w:cs="Calibri"/>
          <w:color w:val="000000"/>
          <w:sz w:val="27"/>
          <w:szCs w:val="27"/>
        </w:rPr>
        <w:t xml:space="preserve">. [online] </w:t>
      </w:r>
      <w:proofErr w:type="spellStart"/>
      <w:r>
        <w:rPr>
          <w:rFonts w:ascii="Calibri" w:hAnsi="Calibri" w:cs="Calibri"/>
          <w:color w:val="000000"/>
          <w:sz w:val="27"/>
          <w:szCs w:val="27"/>
        </w:rPr>
        <w:t>WhiteBIT</w:t>
      </w:r>
      <w:proofErr w:type="spellEnd"/>
      <w:r>
        <w:rPr>
          <w:rFonts w:ascii="Calibri" w:hAnsi="Calibri" w:cs="Calibri"/>
          <w:color w:val="000000"/>
          <w:sz w:val="27"/>
          <w:szCs w:val="27"/>
        </w:rPr>
        <w:t xml:space="preserve"> Blog. Available at: </w:t>
      </w:r>
      <w:hyperlink r:id="rId10" w:history="1">
        <w:r w:rsidRPr="00190F68">
          <w:rPr>
            <w:rStyle w:val="Hyperlink"/>
            <w:rFonts w:ascii="Calibri" w:hAnsi="Calibri" w:cs="Calibri"/>
            <w:sz w:val="27"/>
            <w:szCs w:val="27"/>
          </w:rPr>
          <w:t>https://blog.whitebit.com/en/how-fan-tokens-are-transforming-the-game/</w:t>
        </w:r>
      </w:hyperlink>
      <w:r w:rsidR="00AA0B2C">
        <w:rPr>
          <w:rFonts w:ascii="Calibri" w:hAnsi="Calibri" w:cs="Calibri"/>
          <w:color w:val="000000"/>
          <w:sz w:val="27"/>
          <w:szCs w:val="27"/>
        </w:rPr>
        <w:t xml:space="preserve"> </w:t>
      </w:r>
      <w:r w:rsidRPr="00AA0B2C">
        <w:rPr>
          <w:rFonts w:ascii="Calibri" w:hAnsi="Calibri" w:cs="Calibri"/>
          <w:color w:val="000000"/>
          <w:sz w:val="27"/>
          <w:szCs w:val="27"/>
        </w:rPr>
        <w:t>[Accessed 8 Apr. 2024].</w:t>
      </w:r>
    </w:p>
    <w:p w14:paraId="73B5B108" w14:textId="77777777" w:rsidR="00C515D1" w:rsidRDefault="00C515D1" w:rsidP="00C515D1">
      <w:pPr>
        <w:pStyle w:val="NormalWeb"/>
        <w:spacing w:before="0" w:beforeAutospacing="0" w:after="0" w:afterAutospacing="0" w:line="360" w:lineRule="atLeast"/>
        <w:rPr>
          <w:rFonts w:ascii="Calibri" w:hAnsi="Calibri" w:cs="Calibri"/>
          <w:color w:val="000000"/>
          <w:sz w:val="27"/>
          <w:szCs w:val="27"/>
        </w:rPr>
      </w:pPr>
    </w:p>
    <w:p w14:paraId="4E23CFE6" w14:textId="22CAE7CE" w:rsidR="00A25BCC" w:rsidRPr="00244D0D" w:rsidRDefault="00C515D1" w:rsidP="00244D0D">
      <w:pPr>
        <w:pStyle w:val="NormalWeb"/>
        <w:numPr>
          <w:ilvl w:val="0"/>
          <w:numId w:val="21"/>
        </w:numPr>
        <w:spacing w:before="0" w:beforeAutospacing="0" w:after="0" w:afterAutospacing="0" w:line="360" w:lineRule="atLeast"/>
        <w:rPr>
          <w:rFonts w:ascii="Calibri" w:hAnsi="Calibri" w:cs="Calibri"/>
          <w:color w:val="000000"/>
          <w:sz w:val="27"/>
          <w:szCs w:val="27"/>
        </w:rPr>
      </w:pPr>
      <w:proofErr w:type="spellStart"/>
      <w:r>
        <w:rPr>
          <w:rFonts w:ascii="Calibri" w:hAnsi="Calibri" w:cs="Calibri"/>
          <w:color w:val="000000"/>
          <w:sz w:val="27"/>
          <w:szCs w:val="27"/>
        </w:rPr>
        <w:t>WhiteBIT</w:t>
      </w:r>
      <w:proofErr w:type="spellEnd"/>
      <w:r>
        <w:rPr>
          <w:rFonts w:ascii="Calibri" w:hAnsi="Calibri" w:cs="Calibri"/>
          <w:color w:val="000000"/>
          <w:sz w:val="27"/>
          <w:szCs w:val="27"/>
        </w:rPr>
        <w:t xml:space="preserve"> (2023). </w:t>
      </w:r>
      <w:r>
        <w:rPr>
          <w:rFonts w:ascii="Calibri" w:hAnsi="Calibri" w:cs="Calibri"/>
          <w:i/>
          <w:iCs/>
          <w:color w:val="000000"/>
          <w:sz w:val="27"/>
          <w:szCs w:val="27"/>
        </w:rPr>
        <w:t xml:space="preserve">How </w:t>
      </w:r>
      <w:proofErr w:type="spellStart"/>
      <w:r>
        <w:rPr>
          <w:rFonts w:ascii="Calibri" w:hAnsi="Calibri" w:cs="Calibri"/>
          <w:i/>
          <w:iCs/>
          <w:color w:val="000000"/>
          <w:sz w:val="27"/>
          <w:szCs w:val="27"/>
        </w:rPr>
        <w:t>Blocksport</w:t>
      </w:r>
      <w:proofErr w:type="spellEnd"/>
      <w:r>
        <w:rPr>
          <w:rFonts w:ascii="Calibri" w:hAnsi="Calibri" w:cs="Calibri"/>
          <w:i/>
          <w:iCs/>
          <w:color w:val="000000"/>
          <w:sz w:val="27"/>
          <w:szCs w:val="27"/>
        </w:rPr>
        <w:t xml:space="preserve"> Helps World-Famous Sports Clubs Engage Fans with Blockchain Technologies</w:t>
      </w:r>
      <w:r>
        <w:rPr>
          <w:rFonts w:ascii="Calibri" w:hAnsi="Calibri" w:cs="Calibri"/>
          <w:color w:val="000000"/>
          <w:sz w:val="27"/>
          <w:szCs w:val="27"/>
        </w:rPr>
        <w:t xml:space="preserve">. [online] </w:t>
      </w:r>
      <w:proofErr w:type="spellStart"/>
      <w:r>
        <w:rPr>
          <w:rFonts w:ascii="Calibri" w:hAnsi="Calibri" w:cs="Calibri"/>
          <w:color w:val="000000"/>
          <w:sz w:val="27"/>
          <w:szCs w:val="27"/>
        </w:rPr>
        <w:t>WhiteBIT</w:t>
      </w:r>
      <w:proofErr w:type="spellEnd"/>
      <w:r>
        <w:rPr>
          <w:rFonts w:ascii="Calibri" w:hAnsi="Calibri" w:cs="Calibri"/>
          <w:color w:val="000000"/>
          <w:sz w:val="27"/>
          <w:szCs w:val="27"/>
        </w:rPr>
        <w:t xml:space="preserve"> Blog. Available at: </w:t>
      </w:r>
      <w:hyperlink r:id="rId11" w:history="1">
        <w:r w:rsidRPr="00190F68">
          <w:rPr>
            <w:rStyle w:val="Hyperlink"/>
            <w:rFonts w:ascii="Calibri" w:hAnsi="Calibri" w:cs="Calibri"/>
            <w:sz w:val="27"/>
            <w:szCs w:val="27"/>
          </w:rPr>
          <w:t>https://blog.whitebit.com/en/how-blocksport-engage-fans-with-blockchain-technologies/</w:t>
        </w:r>
      </w:hyperlink>
      <w:r>
        <w:rPr>
          <w:rFonts w:ascii="Calibri" w:hAnsi="Calibri" w:cs="Calibri"/>
          <w:color w:val="000000"/>
          <w:sz w:val="27"/>
          <w:szCs w:val="27"/>
        </w:rPr>
        <w:t xml:space="preserve">  [Accessed 8 Apr. 2024]</w:t>
      </w:r>
    </w:p>
    <w:sectPr w:rsidR="00A25BCC" w:rsidRPr="00244D0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7ECBA2" w14:textId="77777777" w:rsidR="00CC71E8" w:rsidRDefault="00CC71E8" w:rsidP="00244D0D">
      <w:r>
        <w:separator/>
      </w:r>
    </w:p>
  </w:endnote>
  <w:endnote w:type="continuationSeparator" w:id="0">
    <w:p w14:paraId="7AF07C14" w14:textId="77777777" w:rsidR="00CC71E8" w:rsidRDefault="00CC71E8" w:rsidP="00244D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C0A1D4" w14:textId="77777777" w:rsidR="00CC71E8" w:rsidRDefault="00CC71E8" w:rsidP="00244D0D">
      <w:r>
        <w:separator/>
      </w:r>
    </w:p>
  </w:footnote>
  <w:footnote w:type="continuationSeparator" w:id="0">
    <w:p w14:paraId="461035FF" w14:textId="77777777" w:rsidR="00CC71E8" w:rsidRDefault="00CC71E8" w:rsidP="00244D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36648A"/>
    <w:multiLevelType w:val="hybridMultilevel"/>
    <w:tmpl w:val="E6E456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5F7D16"/>
    <w:multiLevelType w:val="multilevel"/>
    <w:tmpl w:val="F3AE1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C40F47"/>
    <w:multiLevelType w:val="hybridMultilevel"/>
    <w:tmpl w:val="6ED6A3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490E36"/>
    <w:multiLevelType w:val="hybridMultilevel"/>
    <w:tmpl w:val="D932CC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03B39F6"/>
    <w:multiLevelType w:val="hybridMultilevel"/>
    <w:tmpl w:val="C35AFB2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2CD64CA6"/>
    <w:multiLevelType w:val="hybridMultilevel"/>
    <w:tmpl w:val="29AE67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38235F2"/>
    <w:multiLevelType w:val="hybridMultilevel"/>
    <w:tmpl w:val="A0BE30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19650D9"/>
    <w:multiLevelType w:val="hybridMultilevel"/>
    <w:tmpl w:val="943E9D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24D5280"/>
    <w:multiLevelType w:val="hybridMultilevel"/>
    <w:tmpl w:val="5E30D6F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539251C0"/>
    <w:multiLevelType w:val="hybridMultilevel"/>
    <w:tmpl w:val="311E94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4854CCC"/>
    <w:multiLevelType w:val="hybridMultilevel"/>
    <w:tmpl w:val="506CBD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89E6384"/>
    <w:multiLevelType w:val="hybridMultilevel"/>
    <w:tmpl w:val="46FA79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8AA3AE3"/>
    <w:multiLevelType w:val="hybridMultilevel"/>
    <w:tmpl w:val="A96C38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A3D1531"/>
    <w:multiLevelType w:val="hybridMultilevel"/>
    <w:tmpl w:val="6004EF16"/>
    <w:lvl w:ilvl="0" w:tplc="08090015">
      <w:start w:val="1"/>
      <w:numFmt w:val="upperLetter"/>
      <w:lvlText w:val="%1."/>
      <w:lvlJc w:val="left"/>
      <w:pPr>
        <w:ind w:left="770" w:hanging="360"/>
      </w:pPr>
    </w:lvl>
    <w:lvl w:ilvl="1" w:tplc="08090019" w:tentative="1">
      <w:start w:val="1"/>
      <w:numFmt w:val="lowerLetter"/>
      <w:lvlText w:val="%2."/>
      <w:lvlJc w:val="left"/>
      <w:pPr>
        <w:ind w:left="1490" w:hanging="360"/>
      </w:pPr>
    </w:lvl>
    <w:lvl w:ilvl="2" w:tplc="0809001B" w:tentative="1">
      <w:start w:val="1"/>
      <w:numFmt w:val="lowerRoman"/>
      <w:lvlText w:val="%3."/>
      <w:lvlJc w:val="right"/>
      <w:pPr>
        <w:ind w:left="2210" w:hanging="180"/>
      </w:pPr>
    </w:lvl>
    <w:lvl w:ilvl="3" w:tplc="0809000F" w:tentative="1">
      <w:start w:val="1"/>
      <w:numFmt w:val="decimal"/>
      <w:lvlText w:val="%4."/>
      <w:lvlJc w:val="left"/>
      <w:pPr>
        <w:ind w:left="2930" w:hanging="360"/>
      </w:pPr>
    </w:lvl>
    <w:lvl w:ilvl="4" w:tplc="08090019" w:tentative="1">
      <w:start w:val="1"/>
      <w:numFmt w:val="lowerLetter"/>
      <w:lvlText w:val="%5."/>
      <w:lvlJc w:val="left"/>
      <w:pPr>
        <w:ind w:left="3650" w:hanging="360"/>
      </w:pPr>
    </w:lvl>
    <w:lvl w:ilvl="5" w:tplc="0809001B" w:tentative="1">
      <w:start w:val="1"/>
      <w:numFmt w:val="lowerRoman"/>
      <w:lvlText w:val="%6."/>
      <w:lvlJc w:val="right"/>
      <w:pPr>
        <w:ind w:left="4370" w:hanging="180"/>
      </w:pPr>
    </w:lvl>
    <w:lvl w:ilvl="6" w:tplc="0809000F" w:tentative="1">
      <w:start w:val="1"/>
      <w:numFmt w:val="decimal"/>
      <w:lvlText w:val="%7."/>
      <w:lvlJc w:val="left"/>
      <w:pPr>
        <w:ind w:left="5090" w:hanging="360"/>
      </w:pPr>
    </w:lvl>
    <w:lvl w:ilvl="7" w:tplc="08090019" w:tentative="1">
      <w:start w:val="1"/>
      <w:numFmt w:val="lowerLetter"/>
      <w:lvlText w:val="%8."/>
      <w:lvlJc w:val="left"/>
      <w:pPr>
        <w:ind w:left="5810" w:hanging="360"/>
      </w:pPr>
    </w:lvl>
    <w:lvl w:ilvl="8" w:tplc="0809001B" w:tentative="1">
      <w:start w:val="1"/>
      <w:numFmt w:val="lowerRoman"/>
      <w:lvlText w:val="%9."/>
      <w:lvlJc w:val="right"/>
      <w:pPr>
        <w:ind w:left="6530" w:hanging="180"/>
      </w:pPr>
    </w:lvl>
  </w:abstractNum>
  <w:abstractNum w:abstractNumId="14" w15:restartNumberingAfterBreak="0">
    <w:nsid w:val="5DC4632C"/>
    <w:multiLevelType w:val="multilevel"/>
    <w:tmpl w:val="C4044F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0916072"/>
    <w:multiLevelType w:val="hybridMultilevel"/>
    <w:tmpl w:val="D20A71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0DE5D81"/>
    <w:multiLevelType w:val="hybridMultilevel"/>
    <w:tmpl w:val="F10A91E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61EF4BEC"/>
    <w:multiLevelType w:val="hybridMultilevel"/>
    <w:tmpl w:val="A9C8C76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71330AE7"/>
    <w:multiLevelType w:val="hybridMultilevel"/>
    <w:tmpl w:val="CCA209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56E3E0A"/>
    <w:multiLevelType w:val="hybridMultilevel"/>
    <w:tmpl w:val="72E2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CEC3F32"/>
    <w:multiLevelType w:val="hybridMultilevel"/>
    <w:tmpl w:val="641883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8691723">
    <w:abstractNumId w:val="20"/>
  </w:num>
  <w:num w:numId="2" w16cid:durableId="1501117789">
    <w:abstractNumId w:val="13"/>
  </w:num>
  <w:num w:numId="3" w16cid:durableId="54202442">
    <w:abstractNumId w:val="14"/>
  </w:num>
  <w:num w:numId="4" w16cid:durableId="666708449">
    <w:abstractNumId w:val="1"/>
  </w:num>
  <w:num w:numId="5" w16cid:durableId="248582003">
    <w:abstractNumId w:val="10"/>
  </w:num>
  <w:num w:numId="6" w16cid:durableId="1339501335">
    <w:abstractNumId w:val="8"/>
  </w:num>
  <w:num w:numId="7" w16cid:durableId="1014772882">
    <w:abstractNumId w:val="0"/>
  </w:num>
  <w:num w:numId="8" w16cid:durableId="266960853">
    <w:abstractNumId w:val="15"/>
  </w:num>
  <w:num w:numId="9" w16cid:durableId="82457902">
    <w:abstractNumId w:val="17"/>
  </w:num>
  <w:num w:numId="10" w16cid:durableId="1862937114">
    <w:abstractNumId w:val="16"/>
  </w:num>
  <w:num w:numId="11" w16cid:durableId="1290357933">
    <w:abstractNumId w:val="9"/>
  </w:num>
  <w:num w:numId="12" w16cid:durableId="487598480">
    <w:abstractNumId w:val="5"/>
  </w:num>
  <w:num w:numId="13" w16cid:durableId="2145465640">
    <w:abstractNumId w:val="18"/>
  </w:num>
  <w:num w:numId="14" w16cid:durableId="1150630879">
    <w:abstractNumId w:val="4"/>
  </w:num>
  <w:num w:numId="15" w16cid:durableId="2034070624">
    <w:abstractNumId w:val="12"/>
  </w:num>
  <w:num w:numId="16" w16cid:durableId="1967202295">
    <w:abstractNumId w:val="19"/>
  </w:num>
  <w:num w:numId="17" w16cid:durableId="340355429">
    <w:abstractNumId w:val="3"/>
  </w:num>
  <w:num w:numId="18" w16cid:durableId="1687362138">
    <w:abstractNumId w:val="6"/>
  </w:num>
  <w:num w:numId="19" w16cid:durableId="1874269301">
    <w:abstractNumId w:val="2"/>
  </w:num>
  <w:num w:numId="20" w16cid:durableId="1866015531">
    <w:abstractNumId w:val="11"/>
  </w:num>
  <w:num w:numId="21" w16cid:durableId="169032705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CB6"/>
    <w:rsid w:val="00033197"/>
    <w:rsid w:val="00065DC0"/>
    <w:rsid w:val="00070BF3"/>
    <w:rsid w:val="00103CA3"/>
    <w:rsid w:val="00123264"/>
    <w:rsid w:val="001511D7"/>
    <w:rsid w:val="00186DD3"/>
    <w:rsid w:val="00244D0D"/>
    <w:rsid w:val="0028153B"/>
    <w:rsid w:val="002F6DB4"/>
    <w:rsid w:val="003E1A2E"/>
    <w:rsid w:val="00464077"/>
    <w:rsid w:val="00486B23"/>
    <w:rsid w:val="004C1816"/>
    <w:rsid w:val="004E5876"/>
    <w:rsid w:val="00610C41"/>
    <w:rsid w:val="00627F15"/>
    <w:rsid w:val="006631A5"/>
    <w:rsid w:val="007910A5"/>
    <w:rsid w:val="00795E75"/>
    <w:rsid w:val="00830241"/>
    <w:rsid w:val="008831AD"/>
    <w:rsid w:val="00887697"/>
    <w:rsid w:val="008A3C51"/>
    <w:rsid w:val="008E7CB6"/>
    <w:rsid w:val="009629F6"/>
    <w:rsid w:val="009C21DE"/>
    <w:rsid w:val="009E6CE8"/>
    <w:rsid w:val="009F65C4"/>
    <w:rsid w:val="00A25BCC"/>
    <w:rsid w:val="00A35B30"/>
    <w:rsid w:val="00A56F07"/>
    <w:rsid w:val="00A9327E"/>
    <w:rsid w:val="00AA0B2C"/>
    <w:rsid w:val="00AF5D43"/>
    <w:rsid w:val="00C04B2F"/>
    <w:rsid w:val="00C25B9D"/>
    <w:rsid w:val="00C515D1"/>
    <w:rsid w:val="00CC71E8"/>
    <w:rsid w:val="00D05C2F"/>
    <w:rsid w:val="00DD56E3"/>
    <w:rsid w:val="00DD6C40"/>
    <w:rsid w:val="00DE3A6B"/>
    <w:rsid w:val="00E32EAE"/>
    <w:rsid w:val="00E524C5"/>
    <w:rsid w:val="00E87930"/>
    <w:rsid w:val="00EA6C11"/>
    <w:rsid w:val="00F063D8"/>
    <w:rsid w:val="00F8247F"/>
    <w:rsid w:val="00FA5ACD"/>
    <w:rsid w:val="00FB4B42"/>
    <w:rsid w:val="00FF54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D19AFA"/>
  <w15:chartTrackingRefBased/>
  <w15:docId w15:val="{9084A1AA-36FE-4455-BDCD-1B0BF6ACC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7CB6"/>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8E7C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7C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7C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7C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7C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7CB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7CB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7CB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7CB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7C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7C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7C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7C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7C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7C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7C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7C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7CB6"/>
    <w:rPr>
      <w:rFonts w:eastAsiaTheme="majorEastAsia" w:cstheme="majorBidi"/>
      <w:color w:val="272727" w:themeColor="text1" w:themeTint="D8"/>
    </w:rPr>
  </w:style>
  <w:style w:type="paragraph" w:styleId="Title">
    <w:name w:val="Title"/>
    <w:basedOn w:val="Normal"/>
    <w:next w:val="Normal"/>
    <w:link w:val="TitleChar"/>
    <w:uiPriority w:val="10"/>
    <w:qFormat/>
    <w:rsid w:val="008E7CB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7C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7C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7C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7CB6"/>
    <w:pPr>
      <w:spacing w:before="160"/>
      <w:jc w:val="center"/>
    </w:pPr>
    <w:rPr>
      <w:i/>
      <w:iCs/>
      <w:color w:val="404040" w:themeColor="text1" w:themeTint="BF"/>
    </w:rPr>
  </w:style>
  <w:style w:type="character" w:customStyle="1" w:styleId="QuoteChar">
    <w:name w:val="Quote Char"/>
    <w:basedOn w:val="DefaultParagraphFont"/>
    <w:link w:val="Quote"/>
    <w:uiPriority w:val="29"/>
    <w:rsid w:val="008E7CB6"/>
    <w:rPr>
      <w:i/>
      <w:iCs/>
      <w:color w:val="404040" w:themeColor="text1" w:themeTint="BF"/>
    </w:rPr>
  </w:style>
  <w:style w:type="paragraph" w:styleId="ListParagraph">
    <w:name w:val="List Paragraph"/>
    <w:basedOn w:val="Normal"/>
    <w:uiPriority w:val="34"/>
    <w:qFormat/>
    <w:rsid w:val="008E7CB6"/>
    <w:pPr>
      <w:ind w:left="720"/>
      <w:contextualSpacing/>
    </w:pPr>
  </w:style>
  <w:style w:type="character" w:styleId="IntenseEmphasis">
    <w:name w:val="Intense Emphasis"/>
    <w:basedOn w:val="DefaultParagraphFont"/>
    <w:uiPriority w:val="21"/>
    <w:qFormat/>
    <w:rsid w:val="008E7CB6"/>
    <w:rPr>
      <w:i/>
      <w:iCs/>
      <w:color w:val="0F4761" w:themeColor="accent1" w:themeShade="BF"/>
    </w:rPr>
  </w:style>
  <w:style w:type="paragraph" w:styleId="IntenseQuote">
    <w:name w:val="Intense Quote"/>
    <w:basedOn w:val="Normal"/>
    <w:next w:val="Normal"/>
    <w:link w:val="IntenseQuoteChar"/>
    <w:uiPriority w:val="30"/>
    <w:qFormat/>
    <w:rsid w:val="008E7C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7CB6"/>
    <w:rPr>
      <w:i/>
      <w:iCs/>
      <w:color w:val="0F4761" w:themeColor="accent1" w:themeShade="BF"/>
    </w:rPr>
  </w:style>
  <w:style w:type="character" w:styleId="IntenseReference">
    <w:name w:val="Intense Reference"/>
    <w:basedOn w:val="DefaultParagraphFont"/>
    <w:uiPriority w:val="32"/>
    <w:qFormat/>
    <w:rsid w:val="008E7CB6"/>
    <w:rPr>
      <w:b/>
      <w:bCs/>
      <w:smallCaps/>
      <w:color w:val="0F4761" w:themeColor="accent1" w:themeShade="BF"/>
      <w:spacing w:val="5"/>
    </w:rPr>
  </w:style>
  <w:style w:type="table" w:styleId="TableGrid">
    <w:name w:val="Table Grid"/>
    <w:basedOn w:val="TableNormal"/>
    <w:uiPriority w:val="39"/>
    <w:rsid w:val="008E7C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B4B42"/>
    <w:pPr>
      <w:spacing w:before="100" w:beforeAutospacing="1" w:after="100" w:afterAutospacing="1"/>
    </w:pPr>
    <w:rPr>
      <w:lang w:val="en-GB" w:eastAsia="en-GB"/>
    </w:rPr>
  </w:style>
  <w:style w:type="character" w:styleId="Hyperlink">
    <w:name w:val="Hyperlink"/>
    <w:basedOn w:val="DefaultParagraphFont"/>
    <w:uiPriority w:val="99"/>
    <w:unhideWhenUsed/>
    <w:rsid w:val="00C515D1"/>
    <w:rPr>
      <w:color w:val="467886" w:themeColor="hyperlink"/>
      <w:u w:val="single"/>
    </w:rPr>
  </w:style>
  <w:style w:type="character" w:styleId="UnresolvedMention">
    <w:name w:val="Unresolved Mention"/>
    <w:basedOn w:val="DefaultParagraphFont"/>
    <w:uiPriority w:val="99"/>
    <w:semiHidden/>
    <w:unhideWhenUsed/>
    <w:rsid w:val="00C515D1"/>
    <w:rPr>
      <w:color w:val="605E5C"/>
      <w:shd w:val="clear" w:color="auto" w:fill="E1DFDD"/>
    </w:rPr>
  </w:style>
  <w:style w:type="paragraph" w:styleId="Header">
    <w:name w:val="header"/>
    <w:basedOn w:val="Normal"/>
    <w:link w:val="HeaderChar"/>
    <w:uiPriority w:val="99"/>
    <w:unhideWhenUsed/>
    <w:rsid w:val="00244D0D"/>
    <w:pPr>
      <w:tabs>
        <w:tab w:val="center" w:pos="4513"/>
        <w:tab w:val="right" w:pos="9026"/>
      </w:tabs>
    </w:pPr>
  </w:style>
  <w:style w:type="character" w:customStyle="1" w:styleId="HeaderChar">
    <w:name w:val="Header Char"/>
    <w:basedOn w:val="DefaultParagraphFont"/>
    <w:link w:val="Header"/>
    <w:uiPriority w:val="99"/>
    <w:rsid w:val="00244D0D"/>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244D0D"/>
    <w:pPr>
      <w:tabs>
        <w:tab w:val="center" w:pos="4513"/>
        <w:tab w:val="right" w:pos="9026"/>
      </w:tabs>
    </w:pPr>
  </w:style>
  <w:style w:type="character" w:customStyle="1" w:styleId="FooterChar">
    <w:name w:val="Footer Char"/>
    <w:basedOn w:val="DefaultParagraphFont"/>
    <w:link w:val="Footer"/>
    <w:uiPriority w:val="99"/>
    <w:rsid w:val="00244D0D"/>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38543">
      <w:bodyDiv w:val="1"/>
      <w:marLeft w:val="0"/>
      <w:marRight w:val="0"/>
      <w:marTop w:val="0"/>
      <w:marBottom w:val="0"/>
      <w:divBdr>
        <w:top w:val="none" w:sz="0" w:space="0" w:color="auto"/>
        <w:left w:val="none" w:sz="0" w:space="0" w:color="auto"/>
        <w:bottom w:val="none" w:sz="0" w:space="0" w:color="auto"/>
        <w:right w:val="none" w:sz="0" w:space="0" w:color="auto"/>
      </w:divBdr>
    </w:div>
    <w:div w:id="23406193">
      <w:bodyDiv w:val="1"/>
      <w:marLeft w:val="0"/>
      <w:marRight w:val="0"/>
      <w:marTop w:val="0"/>
      <w:marBottom w:val="0"/>
      <w:divBdr>
        <w:top w:val="none" w:sz="0" w:space="0" w:color="auto"/>
        <w:left w:val="none" w:sz="0" w:space="0" w:color="auto"/>
        <w:bottom w:val="none" w:sz="0" w:space="0" w:color="auto"/>
        <w:right w:val="none" w:sz="0" w:space="0" w:color="auto"/>
      </w:divBdr>
      <w:divsChild>
        <w:div w:id="359597580">
          <w:marLeft w:val="0"/>
          <w:marRight w:val="0"/>
          <w:marTop w:val="0"/>
          <w:marBottom w:val="0"/>
          <w:divBdr>
            <w:top w:val="none" w:sz="0" w:space="0" w:color="auto"/>
            <w:left w:val="none" w:sz="0" w:space="0" w:color="auto"/>
            <w:bottom w:val="none" w:sz="0" w:space="0" w:color="auto"/>
            <w:right w:val="none" w:sz="0" w:space="0" w:color="auto"/>
          </w:divBdr>
        </w:div>
      </w:divsChild>
    </w:div>
    <w:div w:id="54133113">
      <w:bodyDiv w:val="1"/>
      <w:marLeft w:val="0"/>
      <w:marRight w:val="0"/>
      <w:marTop w:val="0"/>
      <w:marBottom w:val="0"/>
      <w:divBdr>
        <w:top w:val="none" w:sz="0" w:space="0" w:color="auto"/>
        <w:left w:val="none" w:sz="0" w:space="0" w:color="auto"/>
        <w:bottom w:val="none" w:sz="0" w:space="0" w:color="auto"/>
        <w:right w:val="none" w:sz="0" w:space="0" w:color="auto"/>
      </w:divBdr>
    </w:div>
    <w:div w:id="93523174">
      <w:bodyDiv w:val="1"/>
      <w:marLeft w:val="0"/>
      <w:marRight w:val="0"/>
      <w:marTop w:val="0"/>
      <w:marBottom w:val="0"/>
      <w:divBdr>
        <w:top w:val="none" w:sz="0" w:space="0" w:color="auto"/>
        <w:left w:val="none" w:sz="0" w:space="0" w:color="auto"/>
        <w:bottom w:val="none" w:sz="0" w:space="0" w:color="auto"/>
        <w:right w:val="none" w:sz="0" w:space="0" w:color="auto"/>
      </w:divBdr>
      <w:divsChild>
        <w:div w:id="467206264">
          <w:marLeft w:val="0"/>
          <w:marRight w:val="0"/>
          <w:marTop w:val="0"/>
          <w:marBottom w:val="0"/>
          <w:divBdr>
            <w:top w:val="none" w:sz="0" w:space="0" w:color="auto"/>
            <w:left w:val="none" w:sz="0" w:space="0" w:color="auto"/>
            <w:bottom w:val="none" w:sz="0" w:space="0" w:color="auto"/>
            <w:right w:val="none" w:sz="0" w:space="0" w:color="auto"/>
          </w:divBdr>
        </w:div>
        <w:div w:id="2132820693">
          <w:marLeft w:val="0"/>
          <w:marRight w:val="0"/>
          <w:marTop w:val="0"/>
          <w:marBottom w:val="0"/>
          <w:divBdr>
            <w:top w:val="none" w:sz="0" w:space="0" w:color="auto"/>
            <w:left w:val="none" w:sz="0" w:space="0" w:color="auto"/>
            <w:bottom w:val="none" w:sz="0" w:space="0" w:color="auto"/>
            <w:right w:val="none" w:sz="0" w:space="0" w:color="auto"/>
          </w:divBdr>
        </w:div>
      </w:divsChild>
    </w:div>
    <w:div w:id="172648982">
      <w:bodyDiv w:val="1"/>
      <w:marLeft w:val="0"/>
      <w:marRight w:val="0"/>
      <w:marTop w:val="0"/>
      <w:marBottom w:val="0"/>
      <w:divBdr>
        <w:top w:val="none" w:sz="0" w:space="0" w:color="auto"/>
        <w:left w:val="none" w:sz="0" w:space="0" w:color="auto"/>
        <w:bottom w:val="none" w:sz="0" w:space="0" w:color="auto"/>
        <w:right w:val="none" w:sz="0" w:space="0" w:color="auto"/>
      </w:divBdr>
    </w:div>
    <w:div w:id="192156948">
      <w:bodyDiv w:val="1"/>
      <w:marLeft w:val="0"/>
      <w:marRight w:val="0"/>
      <w:marTop w:val="0"/>
      <w:marBottom w:val="0"/>
      <w:divBdr>
        <w:top w:val="none" w:sz="0" w:space="0" w:color="auto"/>
        <w:left w:val="none" w:sz="0" w:space="0" w:color="auto"/>
        <w:bottom w:val="none" w:sz="0" w:space="0" w:color="auto"/>
        <w:right w:val="none" w:sz="0" w:space="0" w:color="auto"/>
      </w:divBdr>
    </w:div>
    <w:div w:id="420182946">
      <w:bodyDiv w:val="1"/>
      <w:marLeft w:val="0"/>
      <w:marRight w:val="0"/>
      <w:marTop w:val="0"/>
      <w:marBottom w:val="0"/>
      <w:divBdr>
        <w:top w:val="none" w:sz="0" w:space="0" w:color="auto"/>
        <w:left w:val="none" w:sz="0" w:space="0" w:color="auto"/>
        <w:bottom w:val="none" w:sz="0" w:space="0" w:color="auto"/>
        <w:right w:val="none" w:sz="0" w:space="0" w:color="auto"/>
      </w:divBdr>
    </w:div>
    <w:div w:id="495805102">
      <w:bodyDiv w:val="1"/>
      <w:marLeft w:val="0"/>
      <w:marRight w:val="0"/>
      <w:marTop w:val="0"/>
      <w:marBottom w:val="0"/>
      <w:divBdr>
        <w:top w:val="none" w:sz="0" w:space="0" w:color="auto"/>
        <w:left w:val="none" w:sz="0" w:space="0" w:color="auto"/>
        <w:bottom w:val="none" w:sz="0" w:space="0" w:color="auto"/>
        <w:right w:val="none" w:sz="0" w:space="0" w:color="auto"/>
      </w:divBdr>
    </w:div>
    <w:div w:id="612126718">
      <w:bodyDiv w:val="1"/>
      <w:marLeft w:val="0"/>
      <w:marRight w:val="0"/>
      <w:marTop w:val="0"/>
      <w:marBottom w:val="0"/>
      <w:divBdr>
        <w:top w:val="none" w:sz="0" w:space="0" w:color="auto"/>
        <w:left w:val="none" w:sz="0" w:space="0" w:color="auto"/>
        <w:bottom w:val="none" w:sz="0" w:space="0" w:color="auto"/>
        <w:right w:val="none" w:sz="0" w:space="0" w:color="auto"/>
      </w:divBdr>
    </w:div>
    <w:div w:id="621107827">
      <w:bodyDiv w:val="1"/>
      <w:marLeft w:val="0"/>
      <w:marRight w:val="0"/>
      <w:marTop w:val="0"/>
      <w:marBottom w:val="0"/>
      <w:divBdr>
        <w:top w:val="none" w:sz="0" w:space="0" w:color="auto"/>
        <w:left w:val="none" w:sz="0" w:space="0" w:color="auto"/>
        <w:bottom w:val="none" w:sz="0" w:space="0" w:color="auto"/>
        <w:right w:val="none" w:sz="0" w:space="0" w:color="auto"/>
      </w:divBdr>
    </w:div>
    <w:div w:id="655113137">
      <w:bodyDiv w:val="1"/>
      <w:marLeft w:val="0"/>
      <w:marRight w:val="0"/>
      <w:marTop w:val="0"/>
      <w:marBottom w:val="0"/>
      <w:divBdr>
        <w:top w:val="none" w:sz="0" w:space="0" w:color="auto"/>
        <w:left w:val="none" w:sz="0" w:space="0" w:color="auto"/>
        <w:bottom w:val="none" w:sz="0" w:space="0" w:color="auto"/>
        <w:right w:val="none" w:sz="0" w:space="0" w:color="auto"/>
      </w:divBdr>
      <w:divsChild>
        <w:div w:id="2038847754">
          <w:marLeft w:val="0"/>
          <w:marRight w:val="0"/>
          <w:marTop w:val="0"/>
          <w:marBottom w:val="0"/>
          <w:divBdr>
            <w:top w:val="none" w:sz="0" w:space="0" w:color="auto"/>
            <w:left w:val="none" w:sz="0" w:space="0" w:color="auto"/>
            <w:bottom w:val="none" w:sz="0" w:space="0" w:color="auto"/>
            <w:right w:val="none" w:sz="0" w:space="0" w:color="auto"/>
          </w:divBdr>
        </w:div>
        <w:div w:id="2054033997">
          <w:marLeft w:val="0"/>
          <w:marRight w:val="0"/>
          <w:marTop w:val="0"/>
          <w:marBottom w:val="0"/>
          <w:divBdr>
            <w:top w:val="none" w:sz="0" w:space="0" w:color="auto"/>
            <w:left w:val="none" w:sz="0" w:space="0" w:color="auto"/>
            <w:bottom w:val="none" w:sz="0" w:space="0" w:color="auto"/>
            <w:right w:val="none" w:sz="0" w:space="0" w:color="auto"/>
          </w:divBdr>
        </w:div>
      </w:divsChild>
    </w:div>
    <w:div w:id="695428968">
      <w:bodyDiv w:val="1"/>
      <w:marLeft w:val="0"/>
      <w:marRight w:val="0"/>
      <w:marTop w:val="0"/>
      <w:marBottom w:val="0"/>
      <w:divBdr>
        <w:top w:val="none" w:sz="0" w:space="0" w:color="auto"/>
        <w:left w:val="none" w:sz="0" w:space="0" w:color="auto"/>
        <w:bottom w:val="none" w:sz="0" w:space="0" w:color="auto"/>
        <w:right w:val="none" w:sz="0" w:space="0" w:color="auto"/>
      </w:divBdr>
      <w:divsChild>
        <w:div w:id="315770656">
          <w:marLeft w:val="0"/>
          <w:marRight w:val="0"/>
          <w:marTop w:val="0"/>
          <w:marBottom w:val="0"/>
          <w:divBdr>
            <w:top w:val="none" w:sz="0" w:space="0" w:color="auto"/>
            <w:left w:val="none" w:sz="0" w:space="0" w:color="auto"/>
            <w:bottom w:val="none" w:sz="0" w:space="0" w:color="auto"/>
            <w:right w:val="none" w:sz="0" w:space="0" w:color="auto"/>
          </w:divBdr>
        </w:div>
      </w:divsChild>
    </w:div>
    <w:div w:id="798181643">
      <w:bodyDiv w:val="1"/>
      <w:marLeft w:val="0"/>
      <w:marRight w:val="0"/>
      <w:marTop w:val="0"/>
      <w:marBottom w:val="0"/>
      <w:divBdr>
        <w:top w:val="none" w:sz="0" w:space="0" w:color="auto"/>
        <w:left w:val="none" w:sz="0" w:space="0" w:color="auto"/>
        <w:bottom w:val="none" w:sz="0" w:space="0" w:color="auto"/>
        <w:right w:val="none" w:sz="0" w:space="0" w:color="auto"/>
      </w:divBdr>
      <w:divsChild>
        <w:div w:id="50083408">
          <w:marLeft w:val="0"/>
          <w:marRight w:val="0"/>
          <w:marTop w:val="0"/>
          <w:marBottom w:val="0"/>
          <w:divBdr>
            <w:top w:val="none" w:sz="0" w:space="0" w:color="auto"/>
            <w:left w:val="none" w:sz="0" w:space="0" w:color="auto"/>
            <w:bottom w:val="none" w:sz="0" w:space="0" w:color="auto"/>
            <w:right w:val="none" w:sz="0" w:space="0" w:color="auto"/>
          </w:divBdr>
        </w:div>
      </w:divsChild>
    </w:div>
    <w:div w:id="869150689">
      <w:bodyDiv w:val="1"/>
      <w:marLeft w:val="0"/>
      <w:marRight w:val="0"/>
      <w:marTop w:val="0"/>
      <w:marBottom w:val="0"/>
      <w:divBdr>
        <w:top w:val="none" w:sz="0" w:space="0" w:color="auto"/>
        <w:left w:val="none" w:sz="0" w:space="0" w:color="auto"/>
        <w:bottom w:val="none" w:sz="0" w:space="0" w:color="auto"/>
        <w:right w:val="none" w:sz="0" w:space="0" w:color="auto"/>
      </w:divBdr>
      <w:divsChild>
        <w:div w:id="2077848712">
          <w:marLeft w:val="0"/>
          <w:marRight w:val="0"/>
          <w:marTop w:val="0"/>
          <w:marBottom w:val="0"/>
          <w:divBdr>
            <w:top w:val="none" w:sz="0" w:space="0" w:color="auto"/>
            <w:left w:val="none" w:sz="0" w:space="0" w:color="auto"/>
            <w:bottom w:val="none" w:sz="0" w:space="0" w:color="auto"/>
            <w:right w:val="none" w:sz="0" w:space="0" w:color="auto"/>
          </w:divBdr>
          <w:divsChild>
            <w:div w:id="100220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763380">
      <w:bodyDiv w:val="1"/>
      <w:marLeft w:val="0"/>
      <w:marRight w:val="0"/>
      <w:marTop w:val="0"/>
      <w:marBottom w:val="0"/>
      <w:divBdr>
        <w:top w:val="none" w:sz="0" w:space="0" w:color="auto"/>
        <w:left w:val="none" w:sz="0" w:space="0" w:color="auto"/>
        <w:bottom w:val="none" w:sz="0" w:space="0" w:color="auto"/>
        <w:right w:val="none" w:sz="0" w:space="0" w:color="auto"/>
      </w:divBdr>
    </w:div>
    <w:div w:id="1036002823">
      <w:bodyDiv w:val="1"/>
      <w:marLeft w:val="0"/>
      <w:marRight w:val="0"/>
      <w:marTop w:val="0"/>
      <w:marBottom w:val="0"/>
      <w:divBdr>
        <w:top w:val="none" w:sz="0" w:space="0" w:color="auto"/>
        <w:left w:val="none" w:sz="0" w:space="0" w:color="auto"/>
        <w:bottom w:val="none" w:sz="0" w:space="0" w:color="auto"/>
        <w:right w:val="none" w:sz="0" w:space="0" w:color="auto"/>
      </w:divBdr>
      <w:divsChild>
        <w:div w:id="1674062415">
          <w:marLeft w:val="0"/>
          <w:marRight w:val="0"/>
          <w:marTop w:val="0"/>
          <w:marBottom w:val="0"/>
          <w:divBdr>
            <w:top w:val="none" w:sz="0" w:space="0" w:color="auto"/>
            <w:left w:val="none" w:sz="0" w:space="0" w:color="auto"/>
            <w:bottom w:val="none" w:sz="0" w:space="0" w:color="auto"/>
            <w:right w:val="none" w:sz="0" w:space="0" w:color="auto"/>
          </w:divBdr>
        </w:div>
      </w:divsChild>
    </w:div>
    <w:div w:id="1050105460">
      <w:bodyDiv w:val="1"/>
      <w:marLeft w:val="0"/>
      <w:marRight w:val="0"/>
      <w:marTop w:val="0"/>
      <w:marBottom w:val="0"/>
      <w:divBdr>
        <w:top w:val="none" w:sz="0" w:space="0" w:color="auto"/>
        <w:left w:val="none" w:sz="0" w:space="0" w:color="auto"/>
        <w:bottom w:val="none" w:sz="0" w:space="0" w:color="auto"/>
        <w:right w:val="none" w:sz="0" w:space="0" w:color="auto"/>
      </w:divBdr>
    </w:div>
    <w:div w:id="1061445238">
      <w:bodyDiv w:val="1"/>
      <w:marLeft w:val="0"/>
      <w:marRight w:val="0"/>
      <w:marTop w:val="0"/>
      <w:marBottom w:val="0"/>
      <w:divBdr>
        <w:top w:val="none" w:sz="0" w:space="0" w:color="auto"/>
        <w:left w:val="none" w:sz="0" w:space="0" w:color="auto"/>
        <w:bottom w:val="none" w:sz="0" w:space="0" w:color="auto"/>
        <w:right w:val="none" w:sz="0" w:space="0" w:color="auto"/>
      </w:divBdr>
      <w:divsChild>
        <w:div w:id="1218739647">
          <w:marLeft w:val="0"/>
          <w:marRight w:val="0"/>
          <w:marTop w:val="0"/>
          <w:marBottom w:val="0"/>
          <w:divBdr>
            <w:top w:val="none" w:sz="0" w:space="0" w:color="auto"/>
            <w:left w:val="none" w:sz="0" w:space="0" w:color="auto"/>
            <w:bottom w:val="none" w:sz="0" w:space="0" w:color="auto"/>
            <w:right w:val="none" w:sz="0" w:space="0" w:color="auto"/>
          </w:divBdr>
        </w:div>
      </w:divsChild>
    </w:div>
    <w:div w:id="1146777385">
      <w:bodyDiv w:val="1"/>
      <w:marLeft w:val="0"/>
      <w:marRight w:val="0"/>
      <w:marTop w:val="0"/>
      <w:marBottom w:val="0"/>
      <w:divBdr>
        <w:top w:val="none" w:sz="0" w:space="0" w:color="auto"/>
        <w:left w:val="none" w:sz="0" w:space="0" w:color="auto"/>
        <w:bottom w:val="none" w:sz="0" w:space="0" w:color="auto"/>
        <w:right w:val="none" w:sz="0" w:space="0" w:color="auto"/>
      </w:divBdr>
    </w:div>
    <w:div w:id="1174682402">
      <w:bodyDiv w:val="1"/>
      <w:marLeft w:val="0"/>
      <w:marRight w:val="0"/>
      <w:marTop w:val="0"/>
      <w:marBottom w:val="0"/>
      <w:divBdr>
        <w:top w:val="none" w:sz="0" w:space="0" w:color="auto"/>
        <w:left w:val="none" w:sz="0" w:space="0" w:color="auto"/>
        <w:bottom w:val="none" w:sz="0" w:space="0" w:color="auto"/>
        <w:right w:val="none" w:sz="0" w:space="0" w:color="auto"/>
      </w:divBdr>
      <w:divsChild>
        <w:div w:id="482353847">
          <w:marLeft w:val="0"/>
          <w:marRight w:val="0"/>
          <w:marTop w:val="0"/>
          <w:marBottom w:val="0"/>
          <w:divBdr>
            <w:top w:val="none" w:sz="0" w:space="0" w:color="auto"/>
            <w:left w:val="none" w:sz="0" w:space="0" w:color="auto"/>
            <w:bottom w:val="none" w:sz="0" w:space="0" w:color="auto"/>
            <w:right w:val="none" w:sz="0" w:space="0" w:color="auto"/>
          </w:divBdr>
        </w:div>
      </w:divsChild>
    </w:div>
    <w:div w:id="1309553044">
      <w:bodyDiv w:val="1"/>
      <w:marLeft w:val="0"/>
      <w:marRight w:val="0"/>
      <w:marTop w:val="0"/>
      <w:marBottom w:val="0"/>
      <w:divBdr>
        <w:top w:val="none" w:sz="0" w:space="0" w:color="auto"/>
        <w:left w:val="none" w:sz="0" w:space="0" w:color="auto"/>
        <w:bottom w:val="none" w:sz="0" w:space="0" w:color="auto"/>
        <w:right w:val="none" w:sz="0" w:space="0" w:color="auto"/>
      </w:divBdr>
    </w:div>
    <w:div w:id="1431468353">
      <w:bodyDiv w:val="1"/>
      <w:marLeft w:val="0"/>
      <w:marRight w:val="0"/>
      <w:marTop w:val="0"/>
      <w:marBottom w:val="0"/>
      <w:divBdr>
        <w:top w:val="none" w:sz="0" w:space="0" w:color="auto"/>
        <w:left w:val="none" w:sz="0" w:space="0" w:color="auto"/>
        <w:bottom w:val="none" w:sz="0" w:space="0" w:color="auto"/>
        <w:right w:val="none" w:sz="0" w:space="0" w:color="auto"/>
      </w:divBdr>
    </w:div>
    <w:div w:id="1522742635">
      <w:bodyDiv w:val="1"/>
      <w:marLeft w:val="0"/>
      <w:marRight w:val="0"/>
      <w:marTop w:val="0"/>
      <w:marBottom w:val="0"/>
      <w:divBdr>
        <w:top w:val="none" w:sz="0" w:space="0" w:color="auto"/>
        <w:left w:val="none" w:sz="0" w:space="0" w:color="auto"/>
        <w:bottom w:val="none" w:sz="0" w:space="0" w:color="auto"/>
        <w:right w:val="none" w:sz="0" w:space="0" w:color="auto"/>
      </w:divBdr>
    </w:div>
    <w:div w:id="1608082397">
      <w:bodyDiv w:val="1"/>
      <w:marLeft w:val="0"/>
      <w:marRight w:val="0"/>
      <w:marTop w:val="0"/>
      <w:marBottom w:val="0"/>
      <w:divBdr>
        <w:top w:val="none" w:sz="0" w:space="0" w:color="auto"/>
        <w:left w:val="none" w:sz="0" w:space="0" w:color="auto"/>
        <w:bottom w:val="none" w:sz="0" w:space="0" w:color="auto"/>
        <w:right w:val="none" w:sz="0" w:space="0" w:color="auto"/>
      </w:divBdr>
      <w:divsChild>
        <w:div w:id="813330919">
          <w:marLeft w:val="0"/>
          <w:marRight w:val="0"/>
          <w:marTop w:val="0"/>
          <w:marBottom w:val="0"/>
          <w:divBdr>
            <w:top w:val="none" w:sz="0" w:space="0" w:color="auto"/>
            <w:left w:val="none" w:sz="0" w:space="0" w:color="auto"/>
            <w:bottom w:val="none" w:sz="0" w:space="0" w:color="auto"/>
            <w:right w:val="none" w:sz="0" w:space="0" w:color="auto"/>
          </w:divBdr>
          <w:divsChild>
            <w:div w:id="105967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860260">
      <w:bodyDiv w:val="1"/>
      <w:marLeft w:val="0"/>
      <w:marRight w:val="0"/>
      <w:marTop w:val="0"/>
      <w:marBottom w:val="0"/>
      <w:divBdr>
        <w:top w:val="none" w:sz="0" w:space="0" w:color="auto"/>
        <w:left w:val="none" w:sz="0" w:space="0" w:color="auto"/>
        <w:bottom w:val="none" w:sz="0" w:space="0" w:color="auto"/>
        <w:right w:val="none" w:sz="0" w:space="0" w:color="auto"/>
      </w:divBdr>
    </w:div>
    <w:div w:id="1661618960">
      <w:bodyDiv w:val="1"/>
      <w:marLeft w:val="0"/>
      <w:marRight w:val="0"/>
      <w:marTop w:val="0"/>
      <w:marBottom w:val="0"/>
      <w:divBdr>
        <w:top w:val="none" w:sz="0" w:space="0" w:color="auto"/>
        <w:left w:val="none" w:sz="0" w:space="0" w:color="auto"/>
        <w:bottom w:val="none" w:sz="0" w:space="0" w:color="auto"/>
        <w:right w:val="none" w:sz="0" w:space="0" w:color="auto"/>
      </w:divBdr>
      <w:divsChild>
        <w:div w:id="1889534849">
          <w:marLeft w:val="0"/>
          <w:marRight w:val="0"/>
          <w:marTop w:val="0"/>
          <w:marBottom w:val="0"/>
          <w:divBdr>
            <w:top w:val="none" w:sz="0" w:space="0" w:color="auto"/>
            <w:left w:val="none" w:sz="0" w:space="0" w:color="auto"/>
            <w:bottom w:val="none" w:sz="0" w:space="0" w:color="auto"/>
            <w:right w:val="none" w:sz="0" w:space="0" w:color="auto"/>
          </w:divBdr>
          <w:divsChild>
            <w:div w:id="137411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104261">
      <w:bodyDiv w:val="1"/>
      <w:marLeft w:val="0"/>
      <w:marRight w:val="0"/>
      <w:marTop w:val="0"/>
      <w:marBottom w:val="0"/>
      <w:divBdr>
        <w:top w:val="none" w:sz="0" w:space="0" w:color="auto"/>
        <w:left w:val="none" w:sz="0" w:space="0" w:color="auto"/>
        <w:bottom w:val="none" w:sz="0" w:space="0" w:color="auto"/>
        <w:right w:val="none" w:sz="0" w:space="0" w:color="auto"/>
      </w:divBdr>
    </w:div>
    <w:div w:id="1752699147">
      <w:bodyDiv w:val="1"/>
      <w:marLeft w:val="0"/>
      <w:marRight w:val="0"/>
      <w:marTop w:val="0"/>
      <w:marBottom w:val="0"/>
      <w:divBdr>
        <w:top w:val="none" w:sz="0" w:space="0" w:color="auto"/>
        <w:left w:val="none" w:sz="0" w:space="0" w:color="auto"/>
        <w:bottom w:val="none" w:sz="0" w:space="0" w:color="auto"/>
        <w:right w:val="none" w:sz="0" w:space="0" w:color="auto"/>
      </w:divBdr>
    </w:div>
    <w:div w:id="1815827128">
      <w:bodyDiv w:val="1"/>
      <w:marLeft w:val="0"/>
      <w:marRight w:val="0"/>
      <w:marTop w:val="0"/>
      <w:marBottom w:val="0"/>
      <w:divBdr>
        <w:top w:val="none" w:sz="0" w:space="0" w:color="auto"/>
        <w:left w:val="none" w:sz="0" w:space="0" w:color="auto"/>
        <w:bottom w:val="none" w:sz="0" w:space="0" w:color="auto"/>
        <w:right w:val="none" w:sz="0" w:space="0" w:color="auto"/>
      </w:divBdr>
      <w:divsChild>
        <w:div w:id="285737059">
          <w:marLeft w:val="0"/>
          <w:marRight w:val="0"/>
          <w:marTop w:val="0"/>
          <w:marBottom w:val="0"/>
          <w:divBdr>
            <w:top w:val="none" w:sz="0" w:space="0" w:color="auto"/>
            <w:left w:val="none" w:sz="0" w:space="0" w:color="auto"/>
            <w:bottom w:val="none" w:sz="0" w:space="0" w:color="auto"/>
            <w:right w:val="none" w:sz="0" w:space="0" w:color="auto"/>
          </w:divBdr>
        </w:div>
      </w:divsChild>
    </w:div>
    <w:div w:id="1893731138">
      <w:bodyDiv w:val="1"/>
      <w:marLeft w:val="0"/>
      <w:marRight w:val="0"/>
      <w:marTop w:val="0"/>
      <w:marBottom w:val="0"/>
      <w:divBdr>
        <w:top w:val="none" w:sz="0" w:space="0" w:color="auto"/>
        <w:left w:val="none" w:sz="0" w:space="0" w:color="auto"/>
        <w:bottom w:val="none" w:sz="0" w:space="0" w:color="auto"/>
        <w:right w:val="none" w:sz="0" w:space="0" w:color="auto"/>
      </w:divBdr>
    </w:div>
    <w:div w:id="1950431077">
      <w:bodyDiv w:val="1"/>
      <w:marLeft w:val="0"/>
      <w:marRight w:val="0"/>
      <w:marTop w:val="0"/>
      <w:marBottom w:val="0"/>
      <w:divBdr>
        <w:top w:val="none" w:sz="0" w:space="0" w:color="auto"/>
        <w:left w:val="none" w:sz="0" w:space="0" w:color="auto"/>
        <w:bottom w:val="none" w:sz="0" w:space="0" w:color="auto"/>
        <w:right w:val="none" w:sz="0" w:space="0" w:color="auto"/>
      </w:divBdr>
    </w:div>
    <w:div w:id="1955013225">
      <w:bodyDiv w:val="1"/>
      <w:marLeft w:val="0"/>
      <w:marRight w:val="0"/>
      <w:marTop w:val="0"/>
      <w:marBottom w:val="0"/>
      <w:divBdr>
        <w:top w:val="none" w:sz="0" w:space="0" w:color="auto"/>
        <w:left w:val="none" w:sz="0" w:space="0" w:color="auto"/>
        <w:bottom w:val="none" w:sz="0" w:space="0" w:color="auto"/>
        <w:right w:val="none" w:sz="0" w:space="0" w:color="auto"/>
      </w:divBdr>
    </w:div>
    <w:div w:id="2031031227">
      <w:bodyDiv w:val="1"/>
      <w:marLeft w:val="0"/>
      <w:marRight w:val="0"/>
      <w:marTop w:val="0"/>
      <w:marBottom w:val="0"/>
      <w:divBdr>
        <w:top w:val="none" w:sz="0" w:space="0" w:color="auto"/>
        <w:left w:val="none" w:sz="0" w:space="0" w:color="auto"/>
        <w:bottom w:val="none" w:sz="0" w:space="0" w:color="auto"/>
        <w:right w:val="none" w:sz="0" w:space="0" w:color="auto"/>
      </w:divBdr>
    </w:div>
    <w:div w:id="2034188944">
      <w:bodyDiv w:val="1"/>
      <w:marLeft w:val="0"/>
      <w:marRight w:val="0"/>
      <w:marTop w:val="0"/>
      <w:marBottom w:val="0"/>
      <w:divBdr>
        <w:top w:val="none" w:sz="0" w:space="0" w:color="auto"/>
        <w:left w:val="none" w:sz="0" w:space="0" w:color="auto"/>
        <w:bottom w:val="none" w:sz="0" w:space="0" w:color="auto"/>
        <w:right w:val="none" w:sz="0" w:space="0" w:color="auto"/>
      </w:divBdr>
      <w:divsChild>
        <w:div w:id="1920601047">
          <w:marLeft w:val="0"/>
          <w:marRight w:val="0"/>
          <w:marTop w:val="0"/>
          <w:marBottom w:val="0"/>
          <w:divBdr>
            <w:top w:val="none" w:sz="0" w:space="0" w:color="auto"/>
            <w:left w:val="none" w:sz="0" w:space="0" w:color="auto"/>
            <w:bottom w:val="none" w:sz="0" w:space="0" w:color="auto"/>
            <w:right w:val="none" w:sz="0" w:space="0" w:color="auto"/>
          </w:divBdr>
        </w:div>
        <w:div w:id="1044866815">
          <w:marLeft w:val="0"/>
          <w:marRight w:val="0"/>
          <w:marTop w:val="0"/>
          <w:marBottom w:val="0"/>
          <w:divBdr>
            <w:top w:val="none" w:sz="0" w:space="0" w:color="auto"/>
            <w:left w:val="none" w:sz="0" w:space="0" w:color="auto"/>
            <w:bottom w:val="none" w:sz="0" w:space="0" w:color="auto"/>
            <w:right w:val="none" w:sz="0" w:space="0" w:color="auto"/>
          </w:divBdr>
        </w:div>
      </w:divsChild>
    </w:div>
    <w:div w:id="2108306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inancemagnates.com/cryptocurrency/innovation/cryptos-influence-on-sports-exploring-the-intersection-of-finance-and-athletic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log.whitebit.com/en/how-blocksport-engage-fans-with-blockchain-technologies/" TargetMode="External"/><Relationship Id="rId5" Type="http://schemas.openxmlformats.org/officeDocument/2006/relationships/webSettings" Target="webSettings.xml"/><Relationship Id="rId10" Type="http://schemas.openxmlformats.org/officeDocument/2006/relationships/hyperlink" Target="https://blog.whitebit.com/en/how-fan-tokens-are-transforming-the-game/" TargetMode="External"/><Relationship Id="rId4" Type="http://schemas.openxmlformats.org/officeDocument/2006/relationships/settings" Target="settings.xml"/><Relationship Id="rId9" Type="http://schemas.openxmlformats.org/officeDocument/2006/relationships/hyperlink" Target="https://www.therugbypaper.co.uk/rugby-paper-news/410125/why-sports-and-crypto-getting-together-is-a-win-w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JournalArticle</b:SourceType>
    <b:Guid>{193C43E0-D34A-4211-8778-2D2E1AB572E8}</b:Guid>
    <b:LCID>en-GB</b:LCID>
    <b:Author>
      <b:Author>
        <b:NameList>
          <b:Person>
            <b:Last>https://www.financemagnates.com/cryptocurrency/innovation/cryptos-influence-on-sports-exploring-the-intersection-of-finance-and-athletics/</b:Last>
          </b:Person>
        </b:NameList>
      </b:Author>
    </b:Author>
    <b:RefOrder>1</b:RefOrder>
  </b:Source>
</b:Sources>
</file>

<file path=customXml/itemProps1.xml><?xml version="1.0" encoding="utf-8"?>
<ds:datastoreItem xmlns:ds="http://schemas.openxmlformats.org/officeDocument/2006/customXml" ds:itemID="{FD2972E4-47CE-4F2B-9B1F-929A609868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933</TotalTime>
  <Pages>14</Pages>
  <Words>3760</Words>
  <Characters>23544</Characters>
  <Application>Microsoft Office Word</Application>
  <DocSecurity>0</DocSecurity>
  <Lines>547</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Reddy Kamakoti (Student)</dc:creator>
  <cp:keywords/>
  <dc:description/>
  <cp:lastModifiedBy>Reddy Kamakoti (Student)</cp:lastModifiedBy>
  <cp:revision>8</cp:revision>
  <dcterms:created xsi:type="dcterms:W3CDTF">2024-04-07T17:47:00Z</dcterms:created>
  <dcterms:modified xsi:type="dcterms:W3CDTF">2024-04-08T21:00:00Z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eb8e0964-b0c2-4d79-9752-aa7f5ac6a680</vt:lpwstr>
  </property>
</Properties>
</file>