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BE3CD" w14:textId="77777777" w:rsidR="00F42AFE" w:rsidRPr="00B51B1F" w:rsidRDefault="00F45F49" w:rsidP="00F45F49">
      <w:pPr>
        <w:pStyle w:val="BodyText"/>
        <w:ind w:left="142"/>
        <w:jc w:val="center"/>
        <w:rPr>
          <w:rFonts w:ascii="Book Antiqua" w:hAnsi="Book Antiqua"/>
          <w:sz w:val="20"/>
        </w:rPr>
      </w:pPr>
      <w:r w:rsidRPr="00B51B1F">
        <w:rPr>
          <w:rFonts w:ascii="Book Antiqua" w:hAnsi="Book Antiqua"/>
          <w:noProof/>
          <w:lang w:val="en-GB" w:eastAsia="en-GB"/>
        </w:rPr>
        <w:drawing>
          <wp:inline distT="0" distB="0" distL="0" distR="0" wp14:anchorId="09B4C6BA" wp14:editId="7738731B">
            <wp:extent cx="11130455" cy="2038122"/>
            <wp:effectExtent l="0" t="0" r="0" b="0"/>
            <wp:docPr id="2" name="Picture 2" descr="Presidency University Bangalore MBA - Admission, Fee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sidency University Bangalore MBA - Admission, Fees 20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36480" cy="2039225"/>
                    </a:xfrm>
                    <a:prstGeom prst="rect">
                      <a:avLst/>
                    </a:prstGeom>
                    <a:noFill/>
                    <a:ln>
                      <a:noFill/>
                    </a:ln>
                  </pic:spPr>
                </pic:pic>
              </a:graphicData>
            </a:graphic>
          </wp:inline>
        </w:drawing>
      </w:r>
    </w:p>
    <w:p w14:paraId="5EFED95B" w14:textId="77777777" w:rsidR="00F42AFE" w:rsidRPr="00B51B1F" w:rsidRDefault="00F42AFE">
      <w:pPr>
        <w:pStyle w:val="BodyText"/>
        <w:rPr>
          <w:rFonts w:ascii="Book Antiqua" w:hAnsi="Book Antiqua"/>
          <w:sz w:val="20"/>
        </w:rPr>
      </w:pPr>
    </w:p>
    <w:p w14:paraId="71E56680" w14:textId="77777777" w:rsidR="00F42AFE" w:rsidRPr="00B51B1F" w:rsidRDefault="00F42AFE">
      <w:pPr>
        <w:pStyle w:val="BodyText"/>
        <w:rPr>
          <w:rFonts w:ascii="Book Antiqua" w:hAnsi="Book Antiqua"/>
          <w:sz w:val="20"/>
        </w:rPr>
      </w:pPr>
    </w:p>
    <w:p w14:paraId="089A32AA" w14:textId="77777777" w:rsidR="00F42AFE" w:rsidRPr="00B51B1F" w:rsidRDefault="00F42AFE">
      <w:pPr>
        <w:pStyle w:val="BodyText"/>
        <w:rPr>
          <w:rFonts w:ascii="Book Antiqua" w:hAnsi="Book Antiqua"/>
          <w:sz w:val="20"/>
        </w:rPr>
      </w:pPr>
    </w:p>
    <w:p w14:paraId="1E966878" w14:textId="77777777" w:rsidR="00F42AFE" w:rsidRPr="00B51B1F" w:rsidRDefault="00F42AFE">
      <w:pPr>
        <w:pStyle w:val="BodyText"/>
        <w:rPr>
          <w:rFonts w:ascii="Book Antiqua" w:hAnsi="Book Antiqua"/>
          <w:sz w:val="36"/>
        </w:rPr>
      </w:pPr>
    </w:p>
    <w:p w14:paraId="0B328CBA" w14:textId="77777777" w:rsidR="00F42AFE" w:rsidRPr="00B51B1F" w:rsidRDefault="00F45F49" w:rsidP="00F45F49">
      <w:pPr>
        <w:pStyle w:val="BodyText"/>
        <w:jc w:val="center"/>
        <w:rPr>
          <w:rFonts w:ascii="Book Antiqua" w:hAnsi="Book Antiqua"/>
          <w:sz w:val="60"/>
        </w:rPr>
      </w:pPr>
      <w:r w:rsidRPr="00B51B1F">
        <w:rPr>
          <w:rFonts w:ascii="Book Antiqua" w:hAnsi="Book Antiqua"/>
          <w:sz w:val="60"/>
        </w:rPr>
        <w:t>A Project Report</w:t>
      </w:r>
    </w:p>
    <w:p w14:paraId="2D4D79D6" w14:textId="77777777" w:rsidR="00F42AFE" w:rsidRPr="00B51B1F" w:rsidRDefault="00F42AFE" w:rsidP="00F45F49">
      <w:pPr>
        <w:pStyle w:val="BodyText"/>
        <w:jc w:val="center"/>
        <w:rPr>
          <w:rFonts w:ascii="Book Antiqua" w:hAnsi="Book Antiqua"/>
          <w:sz w:val="36"/>
        </w:rPr>
      </w:pPr>
    </w:p>
    <w:p w14:paraId="1047DE69" w14:textId="77777777" w:rsidR="00F42AFE" w:rsidRPr="00B51B1F" w:rsidRDefault="00F42AFE" w:rsidP="00F45F49">
      <w:pPr>
        <w:pStyle w:val="BodyText"/>
        <w:jc w:val="center"/>
        <w:rPr>
          <w:rFonts w:ascii="Book Antiqua" w:hAnsi="Book Antiqua"/>
          <w:sz w:val="36"/>
        </w:rPr>
      </w:pPr>
    </w:p>
    <w:p w14:paraId="302C298D" w14:textId="77777777" w:rsidR="00F42AFE" w:rsidRPr="00B51B1F" w:rsidRDefault="00600DF7" w:rsidP="00F45F49">
      <w:pPr>
        <w:jc w:val="center"/>
        <w:rPr>
          <w:rFonts w:ascii="Book Antiqua" w:hAnsi="Book Antiqua"/>
          <w:sz w:val="60"/>
        </w:rPr>
      </w:pPr>
      <w:r w:rsidRPr="00B51B1F">
        <w:rPr>
          <w:rFonts w:ascii="Book Antiqua" w:hAnsi="Book Antiqua"/>
          <w:sz w:val="60"/>
        </w:rPr>
        <w:t>On</w:t>
      </w:r>
    </w:p>
    <w:p w14:paraId="2942E409" w14:textId="77777777" w:rsidR="00F42AFE" w:rsidRPr="00B51B1F" w:rsidRDefault="00F42AFE" w:rsidP="00F45F49">
      <w:pPr>
        <w:pStyle w:val="BodyText"/>
        <w:spacing w:before="2"/>
        <w:jc w:val="center"/>
        <w:rPr>
          <w:rFonts w:ascii="Book Antiqua" w:hAnsi="Book Antiqua"/>
          <w:sz w:val="61"/>
        </w:rPr>
      </w:pPr>
    </w:p>
    <w:p w14:paraId="0632F0A2" w14:textId="43395669" w:rsidR="00F42AFE" w:rsidRPr="00B51B1F" w:rsidRDefault="00F47DEE" w:rsidP="00F45F49">
      <w:pPr>
        <w:pStyle w:val="Title"/>
        <w:tabs>
          <w:tab w:val="left" w:pos="7462"/>
        </w:tabs>
        <w:spacing w:line="225" w:lineRule="auto"/>
        <w:ind w:left="0" w:right="0"/>
        <w:rPr>
          <w:rFonts w:ascii="Book Antiqua" w:hAnsi="Book Antiqua"/>
          <w:b/>
          <w:sz w:val="96"/>
          <w:szCs w:val="96"/>
        </w:rPr>
      </w:pPr>
      <w:r w:rsidRPr="00B51B1F">
        <w:rPr>
          <w:rFonts w:ascii="Book Antiqua" w:hAnsi="Book Antiqua"/>
          <w:b/>
          <w:sz w:val="96"/>
          <w:szCs w:val="96"/>
        </w:rPr>
        <w:t>“</w:t>
      </w:r>
      <w:r w:rsidRPr="00B51B1F">
        <w:rPr>
          <w:rFonts w:ascii="Book Antiqua" w:hAnsi="Book Antiqua"/>
          <w:b/>
          <w:sz w:val="96"/>
          <w:szCs w:val="96"/>
          <w:highlight w:val="yellow"/>
        </w:rPr>
        <w:t>Patient Case Similarity</w:t>
      </w:r>
      <w:r w:rsidR="00600DF7" w:rsidRPr="00B51B1F">
        <w:rPr>
          <w:rFonts w:ascii="Book Antiqua" w:hAnsi="Book Antiqua"/>
          <w:b/>
          <w:sz w:val="96"/>
          <w:szCs w:val="96"/>
        </w:rPr>
        <w:t>”</w:t>
      </w:r>
    </w:p>
    <w:p w14:paraId="6B4635A4" w14:textId="77777777" w:rsidR="00F42AFE" w:rsidRPr="00B51B1F" w:rsidRDefault="00F42AFE" w:rsidP="00F45F49">
      <w:pPr>
        <w:pStyle w:val="BodyText"/>
        <w:jc w:val="center"/>
        <w:rPr>
          <w:rFonts w:ascii="Book Antiqua" w:hAnsi="Book Antiqua"/>
          <w:sz w:val="70"/>
        </w:rPr>
      </w:pPr>
    </w:p>
    <w:p w14:paraId="7F84B6A8" w14:textId="77777777" w:rsidR="00F42AFE" w:rsidRPr="00B51B1F" w:rsidRDefault="00F42AFE" w:rsidP="00F45F49">
      <w:pPr>
        <w:pStyle w:val="BodyText"/>
        <w:jc w:val="center"/>
        <w:rPr>
          <w:rFonts w:ascii="Book Antiqua" w:hAnsi="Book Antiqua"/>
          <w:sz w:val="70"/>
        </w:rPr>
      </w:pPr>
    </w:p>
    <w:p w14:paraId="21604265" w14:textId="77777777" w:rsidR="00F42AFE" w:rsidRPr="00B51B1F" w:rsidRDefault="00F45F49" w:rsidP="00F45F49">
      <w:pPr>
        <w:pStyle w:val="BodyText"/>
        <w:spacing w:before="4"/>
        <w:jc w:val="center"/>
        <w:rPr>
          <w:rFonts w:ascii="Book Antiqua" w:hAnsi="Book Antiqua"/>
          <w:sz w:val="74"/>
        </w:rPr>
      </w:pPr>
      <w:r w:rsidRPr="00B51B1F">
        <w:rPr>
          <w:rFonts w:ascii="Book Antiqua" w:hAnsi="Book Antiqua"/>
          <w:sz w:val="74"/>
        </w:rPr>
        <w:t>Batch Details</w:t>
      </w:r>
    </w:p>
    <w:p w14:paraId="04DFDDCF" w14:textId="77777777" w:rsidR="00F45F49" w:rsidRPr="00B51B1F" w:rsidRDefault="00F45F49" w:rsidP="00F45F49">
      <w:pPr>
        <w:pStyle w:val="BodyText"/>
        <w:spacing w:before="4"/>
        <w:jc w:val="center"/>
        <w:rPr>
          <w:rFonts w:ascii="Book Antiqua" w:hAnsi="Book Antiqua"/>
          <w:sz w:val="74"/>
        </w:rPr>
      </w:pPr>
    </w:p>
    <w:tbl>
      <w:tblPr>
        <w:tblStyle w:val="TableGrid"/>
        <w:tblW w:w="0" w:type="auto"/>
        <w:tblInd w:w="1436" w:type="dxa"/>
        <w:tblLook w:val="04A0" w:firstRow="1" w:lastRow="0" w:firstColumn="1" w:lastColumn="0" w:noHBand="0" w:noVBand="1"/>
      </w:tblPr>
      <w:tblGrid>
        <w:gridCol w:w="2591"/>
        <w:gridCol w:w="4848"/>
        <w:gridCol w:w="8689"/>
      </w:tblGrid>
      <w:tr w:rsidR="00F45F49" w:rsidRPr="00B51B1F" w14:paraId="0107AC1D" w14:textId="77777777" w:rsidTr="00F45F49">
        <w:trPr>
          <w:trHeight w:val="835"/>
        </w:trPr>
        <w:tc>
          <w:tcPr>
            <w:tcW w:w="2591" w:type="dxa"/>
            <w:vAlign w:val="center"/>
          </w:tcPr>
          <w:p w14:paraId="1B4CFBC2" w14:textId="77777777" w:rsidR="00F45F49" w:rsidRPr="00B51B1F" w:rsidRDefault="00F45F49" w:rsidP="00F45F49">
            <w:pPr>
              <w:pStyle w:val="BodyText"/>
              <w:spacing w:before="4"/>
              <w:jc w:val="center"/>
              <w:rPr>
                <w:rFonts w:ascii="Book Antiqua" w:hAnsi="Book Antiqua"/>
                <w:sz w:val="52"/>
              </w:rPr>
            </w:pPr>
            <w:r w:rsidRPr="00B51B1F">
              <w:rPr>
                <w:rFonts w:ascii="Book Antiqua" w:hAnsi="Book Antiqua"/>
                <w:sz w:val="52"/>
              </w:rPr>
              <w:t>Sl. No.</w:t>
            </w:r>
          </w:p>
        </w:tc>
        <w:tc>
          <w:tcPr>
            <w:tcW w:w="4848" w:type="dxa"/>
            <w:vAlign w:val="center"/>
          </w:tcPr>
          <w:p w14:paraId="736305BC" w14:textId="77777777" w:rsidR="00F45F49" w:rsidRPr="00B51B1F" w:rsidRDefault="00F45F49" w:rsidP="00F45F49">
            <w:pPr>
              <w:pStyle w:val="BodyText"/>
              <w:spacing w:before="4"/>
              <w:jc w:val="center"/>
              <w:rPr>
                <w:rFonts w:ascii="Book Antiqua" w:hAnsi="Book Antiqua"/>
                <w:sz w:val="52"/>
              </w:rPr>
            </w:pPr>
            <w:r w:rsidRPr="00B51B1F">
              <w:rPr>
                <w:rFonts w:ascii="Book Antiqua" w:hAnsi="Book Antiqua"/>
                <w:sz w:val="52"/>
              </w:rPr>
              <w:t>Roll Number</w:t>
            </w:r>
          </w:p>
        </w:tc>
        <w:tc>
          <w:tcPr>
            <w:tcW w:w="8689" w:type="dxa"/>
            <w:vAlign w:val="center"/>
          </w:tcPr>
          <w:p w14:paraId="38DFE958" w14:textId="77777777" w:rsidR="00F45F49" w:rsidRPr="00B51B1F" w:rsidRDefault="00F45F49" w:rsidP="00F45F49">
            <w:pPr>
              <w:pStyle w:val="BodyText"/>
              <w:spacing w:before="4"/>
              <w:jc w:val="center"/>
              <w:rPr>
                <w:rFonts w:ascii="Book Antiqua" w:hAnsi="Book Antiqua"/>
                <w:sz w:val="52"/>
              </w:rPr>
            </w:pPr>
            <w:r w:rsidRPr="00B51B1F">
              <w:rPr>
                <w:rFonts w:ascii="Book Antiqua" w:hAnsi="Book Antiqua"/>
                <w:sz w:val="52"/>
              </w:rPr>
              <w:t>Student Name</w:t>
            </w:r>
          </w:p>
        </w:tc>
      </w:tr>
      <w:tr w:rsidR="00F45F49" w:rsidRPr="00B51B1F" w14:paraId="4B6A4185" w14:textId="77777777" w:rsidTr="00F45F49">
        <w:trPr>
          <w:trHeight w:val="835"/>
        </w:trPr>
        <w:tc>
          <w:tcPr>
            <w:tcW w:w="2591" w:type="dxa"/>
            <w:vAlign w:val="center"/>
          </w:tcPr>
          <w:p w14:paraId="1E629187" w14:textId="77777777" w:rsidR="00F45F49" w:rsidRPr="00B51B1F" w:rsidRDefault="00F45F49" w:rsidP="00F45F49">
            <w:pPr>
              <w:pStyle w:val="BodyText"/>
              <w:spacing w:before="4"/>
              <w:jc w:val="center"/>
              <w:rPr>
                <w:rFonts w:ascii="Book Antiqua" w:hAnsi="Book Antiqua"/>
                <w:sz w:val="48"/>
              </w:rPr>
            </w:pPr>
            <w:r w:rsidRPr="00B51B1F">
              <w:rPr>
                <w:rFonts w:ascii="Book Antiqua" w:hAnsi="Book Antiqua"/>
                <w:sz w:val="48"/>
              </w:rPr>
              <w:t>1</w:t>
            </w:r>
          </w:p>
        </w:tc>
        <w:tc>
          <w:tcPr>
            <w:tcW w:w="4848" w:type="dxa"/>
            <w:vAlign w:val="center"/>
          </w:tcPr>
          <w:p w14:paraId="4675BC57" w14:textId="2933ED9D"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20211CIT0047</w:t>
            </w:r>
          </w:p>
        </w:tc>
        <w:tc>
          <w:tcPr>
            <w:tcW w:w="8689" w:type="dxa"/>
            <w:vAlign w:val="center"/>
          </w:tcPr>
          <w:p w14:paraId="2DC721D9" w14:textId="03E32808"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Lingamdhinne Akanksha</w:t>
            </w:r>
          </w:p>
        </w:tc>
      </w:tr>
      <w:tr w:rsidR="00F45F49" w:rsidRPr="00B51B1F" w14:paraId="5F45BE6A" w14:textId="77777777" w:rsidTr="00F45F49">
        <w:trPr>
          <w:trHeight w:val="798"/>
        </w:trPr>
        <w:tc>
          <w:tcPr>
            <w:tcW w:w="2591" w:type="dxa"/>
            <w:vAlign w:val="center"/>
          </w:tcPr>
          <w:p w14:paraId="4660744A" w14:textId="77777777" w:rsidR="00F45F49" w:rsidRPr="00B51B1F" w:rsidRDefault="00F45F49" w:rsidP="00F45F49">
            <w:pPr>
              <w:pStyle w:val="BodyText"/>
              <w:spacing w:before="4"/>
              <w:jc w:val="center"/>
              <w:rPr>
                <w:rFonts w:ascii="Book Antiqua" w:hAnsi="Book Antiqua"/>
                <w:sz w:val="48"/>
              </w:rPr>
            </w:pPr>
            <w:r w:rsidRPr="00B51B1F">
              <w:rPr>
                <w:rFonts w:ascii="Book Antiqua" w:hAnsi="Book Antiqua"/>
                <w:sz w:val="48"/>
              </w:rPr>
              <w:t>2</w:t>
            </w:r>
          </w:p>
        </w:tc>
        <w:tc>
          <w:tcPr>
            <w:tcW w:w="4848" w:type="dxa"/>
            <w:vAlign w:val="center"/>
          </w:tcPr>
          <w:p w14:paraId="7D5A2713" w14:textId="4D9FC349"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20211CIT0043</w:t>
            </w:r>
          </w:p>
        </w:tc>
        <w:tc>
          <w:tcPr>
            <w:tcW w:w="8689" w:type="dxa"/>
            <w:vAlign w:val="center"/>
          </w:tcPr>
          <w:p w14:paraId="069A0F33" w14:textId="6E6BC7F8"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Sanjana R</w:t>
            </w:r>
          </w:p>
        </w:tc>
      </w:tr>
      <w:tr w:rsidR="00F45F49" w:rsidRPr="00B51B1F" w14:paraId="1C0F1B87" w14:textId="77777777" w:rsidTr="00F45F49">
        <w:trPr>
          <w:trHeight w:val="835"/>
        </w:trPr>
        <w:tc>
          <w:tcPr>
            <w:tcW w:w="2591" w:type="dxa"/>
            <w:vAlign w:val="center"/>
          </w:tcPr>
          <w:p w14:paraId="11A6CCC4" w14:textId="77777777" w:rsidR="00F45F49" w:rsidRPr="00B51B1F" w:rsidRDefault="00F45F49" w:rsidP="00F45F49">
            <w:pPr>
              <w:pStyle w:val="BodyText"/>
              <w:spacing w:before="4"/>
              <w:jc w:val="center"/>
              <w:rPr>
                <w:rFonts w:ascii="Book Antiqua" w:hAnsi="Book Antiqua"/>
                <w:sz w:val="48"/>
              </w:rPr>
            </w:pPr>
            <w:r w:rsidRPr="00B51B1F">
              <w:rPr>
                <w:rFonts w:ascii="Book Antiqua" w:hAnsi="Book Antiqua"/>
                <w:sz w:val="48"/>
              </w:rPr>
              <w:t>3</w:t>
            </w:r>
          </w:p>
        </w:tc>
        <w:tc>
          <w:tcPr>
            <w:tcW w:w="4848" w:type="dxa"/>
            <w:vAlign w:val="center"/>
          </w:tcPr>
          <w:p w14:paraId="470A3007" w14:textId="60B7047C"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20211CIT0013</w:t>
            </w:r>
          </w:p>
        </w:tc>
        <w:tc>
          <w:tcPr>
            <w:tcW w:w="8689" w:type="dxa"/>
            <w:vAlign w:val="center"/>
          </w:tcPr>
          <w:p w14:paraId="6CE1588D" w14:textId="657382E1"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Bhumpalli Vishnu Vardhan Reddy</w:t>
            </w:r>
          </w:p>
        </w:tc>
      </w:tr>
      <w:tr w:rsidR="00F45F49" w:rsidRPr="00B51B1F" w14:paraId="74E6CA38" w14:textId="77777777" w:rsidTr="00F45F49">
        <w:trPr>
          <w:trHeight w:val="835"/>
        </w:trPr>
        <w:tc>
          <w:tcPr>
            <w:tcW w:w="2591" w:type="dxa"/>
            <w:vAlign w:val="center"/>
          </w:tcPr>
          <w:p w14:paraId="0A9FB8BA" w14:textId="77777777" w:rsidR="00F45F49" w:rsidRPr="00B51B1F" w:rsidRDefault="00F45F49" w:rsidP="00F45F49">
            <w:pPr>
              <w:pStyle w:val="BodyText"/>
              <w:spacing w:before="4"/>
              <w:jc w:val="center"/>
              <w:rPr>
                <w:rFonts w:ascii="Book Antiqua" w:hAnsi="Book Antiqua"/>
                <w:sz w:val="48"/>
              </w:rPr>
            </w:pPr>
            <w:r w:rsidRPr="00B51B1F">
              <w:rPr>
                <w:rFonts w:ascii="Book Antiqua" w:hAnsi="Book Antiqua"/>
                <w:sz w:val="48"/>
              </w:rPr>
              <w:t>4</w:t>
            </w:r>
          </w:p>
        </w:tc>
        <w:tc>
          <w:tcPr>
            <w:tcW w:w="4848" w:type="dxa"/>
            <w:vAlign w:val="center"/>
          </w:tcPr>
          <w:p w14:paraId="2C7E7144" w14:textId="042DD0E7"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20211CIT0055</w:t>
            </w:r>
          </w:p>
        </w:tc>
        <w:tc>
          <w:tcPr>
            <w:tcW w:w="8689" w:type="dxa"/>
            <w:vAlign w:val="center"/>
          </w:tcPr>
          <w:p w14:paraId="09CC124D" w14:textId="4FFFF994"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Koyi Mithun</w:t>
            </w:r>
          </w:p>
        </w:tc>
      </w:tr>
      <w:tr w:rsidR="00F45F49" w:rsidRPr="00B51B1F" w14:paraId="3E61F347" w14:textId="77777777" w:rsidTr="00F45F49">
        <w:trPr>
          <w:trHeight w:val="835"/>
        </w:trPr>
        <w:tc>
          <w:tcPr>
            <w:tcW w:w="2591" w:type="dxa"/>
            <w:vAlign w:val="center"/>
          </w:tcPr>
          <w:p w14:paraId="54E8B3AA" w14:textId="77777777" w:rsidR="00F45F49" w:rsidRPr="00B51B1F" w:rsidRDefault="00F45F49" w:rsidP="00F45F49">
            <w:pPr>
              <w:pStyle w:val="BodyText"/>
              <w:spacing w:before="4"/>
              <w:jc w:val="center"/>
              <w:rPr>
                <w:rFonts w:ascii="Book Antiqua" w:hAnsi="Book Antiqua"/>
                <w:sz w:val="48"/>
              </w:rPr>
            </w:pPr>
            <w:r w:rsidRPr="00B51B1F">
              <w:rPr>
                <w:rFonts w:ascii="Book Antiqua" w:hAnsi="Book Antiqua"/>
                <w:sz w:val="48"/>
              </w:rPr>
              <w:t>5</w:t>
            </w:r>
          </w:p>
        </w:tc>
        <w:tc>
          <w:tcPr>
            <w:tcW w:w="4848" w:type="dxa"/>
            <w:vAlign w:val="center"/>
          </w:tcPr>
          <w:p w14:paraId="7E415B31" w14:textId="6076B5EF"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20211CIT0079</w:t>
            </w:r>
          </w:p>
        </w:tc>
        <w:tc>
          <w:tcPr>
            <w:tcW w:w="8689" w:type="dxa"/>
            <w:vAlign w:val="center"/>
          </w:tcPr>
          <w:p w14:paraId="2C547039" w14:textId="63C49AB5" w:rsidR="00F45F49" w:rsidRPr="00B51B1F" w:rsidRDefault="00A24988" w:rsidP="00F45F49">
            <w:pPr>
              <w:pStyle w:val="BodyText"/>
              <w:spacing w:before="4"/>
              <w:jc w:val="center"/>
              <w:rPr>
                <w:rFonts w:ascii="Book Antiqua" w:hAnsi="Book Antiqua"/>
                <w:sz w:val="48"/>
              </w:rPr>
            </w:pPr>
            <w:r w:rsidRPr="00B51B1F">
              <w:rPr>
                <w:rFonts w:ascii="Book Antiqua" w:hAnsi="Book Antiqua"/>
                <w:sz w:val="48"/>
              </w:rPr>
              <w:t>Perumalla Sai Surya</w:t>
            </w:r>
          </w:p>
        </w:tc>
      </w:tr>
    </w:tbl>
    <w:p w14:paraId="4EBEC9F4" w14:textId="77777777" w:rsidR="00F45F49" w:rsidRPr="00B51B1F" w:rsidRDefault="00F45F49" w:rsidP="00F45F49">
      <w:pPr>
        <w:tabs>
          <w:tab w:val="left" w:pos="6669"/>
        </w:tabs>
        <w:spacing w:before="300" w:line="355" w:lineRule="auto"/>
        <w:rPr>
          <w:rFonts w:ascii="Book Antiqua" w:hAnsi="Book Antiqua"/>
          <w:sz w:val="53"/>
        </w:rPr>
      </w:pPr>
    </w:p>
    <w:p w14:paraId="08566358" w14:textId="77777777" w:rsidR="00F45F49" w:rsidRPr="00B51B1F" w:rsidRDefault="00F45F49" w:rsidP="00F45F49">
      <w:pPr>
        <w:tabs>
          <w:tab w:val="left" w:pos="6669"/>
        </w:tabs>
        <w:spacing w:before="300" w:line="355" w:lineRule="auto"/>
        <w:jc w:val="center"/>
        <w:rPr>
          <w:rFonts w:ascii="Book Antiqua" w:hAnsi="Book Antiqua"/>
          <w:b/>
          <w:sz w:val="72"/>
          <w:szCs w:val="72"/>
        </w:rPr>
      </w:pPr>
      <w:r w:rsidRPr="00B51B1F">
        <w:rPr>
          <w:rFonts w:ascii="Book Antiqua" w:hAnsi="Book Antiqua"/>
          <w:b/>
          <w:sz w:val="72"/>
          <w:szCs w:val="72"/>
        </w:rPr>
        <w:t>School of Computer Science,</w:t>
      </w:r>
    </w:p>
    <w:p w14:paraId="752DE84E" w14:textId="77777777" w:rsidR="00F42AFE" w:rsidRPr="00B51B1F" w:rsidRDefault="00F45F49" w:rsidP="00F45F49">
      <w:pPr>
        <w:tabs>
          <w:tab w:val="left" w:pos="6669"/>
        </w:tabs>
        <w:spacing w:before="300" w:line="355" w:lineRule="auto"/>
        <w:jc w:val="center"/>
        <w:rPr>
          <w:rFonts w:ascii="Book Antiqua" w:hAnsi="Book Antiqua"/>
          <w:b/>
          <w:sz w:val="72"/>
          <w:szCs w:val="72"/>
        </w:rPr>
      </w:pPr>
      <w:r w:rsidRPr="00B51B1F">
        <w:rPr>
          <w:rFonts w:ascii="Book Antiqua" w:hAnsi="Book Antiqua"/>
          <w:b/>
          <w:sz w:val="72"/>
          <w:szCs w:val="72"/>
        </w:rPr>
        <w:t xml:space="preserve">Presidency </w:t>
      </w:r>
      <w:r w:rsidR="00600DF7" w:rsidRPr="00B51B1F">
        <w:rPr>
          <w:rFonts w:ascii="Book Antiqua" w:hAnsi="Book Antiqua"/>
          <w:b/>
          <w:w w:val="95"/>
          <w:sz w:val="72"/>
          <w:szCs w:val="72"/>
        </w:rPr>
        <w:t>University,</w:t>
      </w:r>
      <w:r w:rsidRPr="00B51B1F">
        <w:rPr>
          <w:rFonts w:ascii="Book Antiqua" w:hAnsi="Book Antiqua"/>
          <w:b/>
          <w:spacing w:val="117"/>
          <w:w w:val="95"/>
          <w:sz w:val="72"/>
          <w:szCs w:val="72"/>
        </w:rPr>
        <w:t xml:space="preserve"> </w:t>
      </w:r>
      <w:r w:rsidRPr="00B51B1F">
        <w:rPr>
          <w:rFonts w:ascii="Book Antiqua" w:hAnsi="Book Antiqua"/>
          <w:b/>
          <w:w w:val="95"/>
          <w:sz w:val="72"/>
          <w:szCs w:val="72"/>
        </w:rPr>
        <w:t>Bengaluru</w:t>
      </w:r>
      <w:r w:rsidR="00600DF7" w:rsidRPr="00B51B1F">
        <w:rPr>
          <w:rFonts w:ascii="Book Antiqua" w:hAnsi="Book Antiqua"/>
          <w:b/>
          <w:w w:val="95"/>
          <w:sz w:val="72"/>
          <w:szCs w:val="72"/>
        </w:rPr>
        <w:t>.</w:t>
      </w:r>
    </w:p>
    <w:p w14:paraId="7D35E128" w14:textId="77777777" w:rsidR="00F42AFE" w:rsidRPr="00B51B1F" w:rsidRDefault="00F42AFE" w:rsidP="00F45F49">
      <w:pPr>
        <w:pStyle w:val="BodyText"/>
        <w:jc w:val="center"/>
        <w:rPr>
          <w:rFonts w:ascii="Book Antiqua" w:hAnsi="Book Antiqua"/>
          <w:sz w:val="58"/>
        </w:rPr>
      </w:pPr>
    </w:p>
    <w:p w14:paraId="170BC03B" w14:textId="77777777" w:rsidR="00F42AFE" w:rsidRPr="00B51B1F" w:rsidRDefault="00F42AFE" w:rsidP="00F45F49">
      <w:pPr>
        <w:pStyle w:val="BodyText"/>
        <w:jc w:val="center"/>
        <w:rPr>
          <w:rFonts w:ascii="Book Antiqua" w:hAnsi="Book Antiqua"/>
          <w:sz w:val="54"/>
        </w:rPr>
      </w:pPr>
    </w:p>
    <w:p w14:paraId="38DA6549" w14:textId="77777777" w:rsidR="00F45F49" w:rsidRPr="00B51B1F" w:rsidRDefault="00F45F49" w:rsidP="00F45F49">
      <w:pPr>
        <w:spacing w:line="362" w:lineRule="auto"/>
        <w:jc w:val="center"/>
        <w:rPr>
          <w:rFonts w:ascii="Book Antiqua" w:hAnsi="Book Antiqua"/>
          <w:sz w:val="60"/>
        </w:rPr>
      </w:pPr>
      <w:r w:rsidRPr="00B51B1F">
        <w:rPr>
          <w:rFonts w:ascii="Book Antiqua" w:hAnsi="Book Antiqua"/>
          <w:sz w:val="60"/>
        </w:rPr>
        <w:t>Under the guidance of,</w:t>
      </w:r>
    </w:p>
    <w:p w14:paraId="2D6C70CC" w14:textId="6ADBF708" w:rsidR="00F45F49" w:rsidRPr="00B51B1F" w:rsidRDefault="00F45F49" w:rsidP="00F45F49">
      <w:pPr>
        <w:spacing w:line="362" w:lineRule="auto"/>
        <w:jc w:val="center"/>
        <w:rPr>
          <w:rFonts w:ascii="Book Antiqua" w:hAnsi="Book Antiqua"/>
          <w:sz w:val="60"/>
        </w:rPr>
      </w:pPr>
      <w:r w:rsidRPr="00B51B1F">
        <w:rPr>
          <w:rFonts w:ascii="Book Antiqua" w:hAnsi="Book Antiqua"/>
          <w:sz w:val="60"/>
        </w:rPr>
        <w:t>Dr.</w:t>
      </w:r>
      <w:r w:rsidR="00482277" w:rsidRPr="00B51B1F">
        <w:rPr>
          <w:rFonts w:ascii="Book Antiqua" w:hAnsi="Book Antiqua"/>
          <w:sz w:val="60"/>
        </w:rPr>
        <w:t xml:space="preserve"> </w:t>
      </w:r>
      <w:r w:rsidR="00A60C17" w:rsidRPr="00B51B1F">
        <w:rPr>
          <w:rFonts w:ascii="Book Antiqua" w:hAnsi="Book Antiqua"/>
          <w:sz w:val="60"/>
        </w:rPr>
        <w:t>Sharmas</w:t>
      </w:r>
      <w:r w:rsidR="00482277" w:rsidRPr="00B51B1F">
        <w:rPr>
          <w:rFonts w:ascii="Book Antiqua" w:hAnsi="Book Antiqua"/>
          <w:sz w:val="60"/>
        </w:rPr>
        <w:t>th Vali</w:t>
      </w:r>
    </w:p>
    <w:p w14:paraId="342FFC54" w14:textId="77777777" w:rsidR="00F45F49" w:rsidRPr="00B51B1F" w:rsidRDefault="00F45F49" w:rsidP="00F45F49">
      <w:pPr>
        <w:spacing w:line="362" w:lineRule="auto"/>
        <w:jc w:val="center"/>
        <w:rPr>
          <w:rFonts w:ascii="Book Antiqua" w:hAnsi="Book Antiqua"/>
          <w:sz w:val="60"/>
        </w:rPr>
      </w:pPr>
      <w:r w:rsidRPr="00B51B1F">
        <w:rPr>
          <w:rFonts w:ascii="Book Antiqua" w:hAnsi="Book Antiqua"/>
          <w:sz w:val="60"/>
        </w:rPr>
        <w:t>School of Computer Science</w:t>
      </w:r>
      <w:r w:rsidR="00600DF7" w:rsidRPr="00B51B1F">
        <w:rPr>
          <w:rFonts w:ascii="Book Antiqua" w:hAnsi="Book Antiqua"/>
          <w:sz w:val="60"/>
        </w:rPr>
        <w:t xml:space="preserve">, </w:t>
      </w:r>
    </w:p>
    <w:p w14:paraId="2FF00187" w14:textId="77777777" w:rsidR="00F42AFE" w:rsidRPr="00B51B1F" w:rsidRDefault="00F45F49" w:rsidP="00F45F49">
      <w:pPr>
        <w:spacing w:line="362" w:lineRule="auto"/>
        <w:jc w:val="center"/>
        <w:rPr>
          <w:rFonts w:ascii="Book Antiqua" w:hAnsi="Book Antiqua"/>
          <w:sz w:val="60"/>
        </w:rPr>
      </w:pPr>
      <w:r w:rsidRPr="00B51B1F">
        <w:rPr>
          <w:rFonts w:ascii="Book Antiqua" w:hAnsi="Book Antiqua"/>
          <w:sz w:val="60"/>
        </w:rPr>
        <w:t>Presidency University, Bengaluru</w:t>
      </w:r>
    </w:p>
    <w:p w14:paraId="257757CF" w14:textId="77777777" w:rsidR="00F42AFE" w:rsidRPr="00B51B1F" w:rsidRDefault="00F42AFE" w:rsidP="00F45F49">
      <w:pPr>
        <w:rPr>
          <w:rFonts w:ascii="Book Antiqua" w:hAnsi="Book Antiqua"/>
          <w:sz w:val="44"/>
        </w:rPr>
        <w:sectPr w:rsidR="00F42AFE" w:rsidRPr="00B51B1F" w:rsidSect="00F473DA">
          <w:type w:val="continuous"/>
          <w:pgSz w:w="22410" w:h="31660"/>
          <w:pgMar w:top="1702" w:right="1572" w:bottom="1843" w:left="1985" w:header="720" w:footer="720" w:gutter="0"/>
          <w:cols w:space="720"/>
        </w:sectPr>
      </w:pPr>
    </w:p>
    <w:p w14:paraId="6E7069C7" w14:textId="77777777" w:rsidR="00F42AFE" w:rsidRPr="00B51B1F" w:rsidRDefault="00600DF7" w:rsidP="00B43A7B">
      <w:pPr>
        <w:spacing w:before="80"/>
        <w:jc w:val="center"/>
        <w:rPr>
          <w:rFonts w:ascii="Book Antiqua" w:hAnsi="Book Antiqua"/>
          <w:b/>
          <w:sz w:val="60"/>
          <w:u w:val="single"/>
        </w:rPr>
      </w:pPr>
      <w:r w:rsidRPr="00B51B1F">
        <w:rPr>
          <w:rFonts w:ascii="Book Antiqua" w:hAnsi="Book Antiqua"/>
          <w:b/>
          <w:w w:val="105"/>
          <w:sz w:val="60"/>
          <w:u w:val="single"/>
        </w:rPr>
        <w:lastRenderedPageBreak/>
        <w:t>CONTENTS</w:t>
      </w:r>
    </w:p>
    <w:p w14:paraId="6996DF5E" w14:textId="77777777" w:rsidR="00F42AFE" w:rsidRPr="00B51B1F" w:rsidRDefault="00F42AFE">
      <w:pPr>
        <w:pStyle w:val="BodyText"/>
        <w:rPr>
          <w:rFonts w:ascii="Book Antiqua" w:hAnsi="Book Antiqua"/>
          <w:sz w:val="66"/>
        </w:rPr>
      </w:pPr>
    </w:p>
    <w:p w14:paraId="5C03FE86" w14:textId="77777777" w:rsidR="00F42AFE" w:rsidRPr="00B51B1F" w:rsidRDefault="00F42AFE">
      <w:pPr>
        <w:pStyle w:val="BodyText"/>
        <w:spacing w:before="2"/>
        <w:rPr>
          <w:rFonts w:ascii="Book Antiqua" w:hAnsi="Book Antiqua"/>
          <w:sz w:val="55"/>
        </w:rPr>
      </w:pPr>
    </w:p>
    <w:p w14:paraId="5685E1C4" w14:textId="0B044F25" w:rsidR="00F42AFE" w:rsidRPr="00B51B1F" w:rsidRDefault="00600DF7">
      <w:pPr>
        <w:pStyle w:val="ListParagraph"/>
        <w:numPr>
          <w:ilvl w:val="0"/>
          <w:numId w:val="1"/>
        </w:numPr>
        <w:tabs>
          <w:tab w:val="left" w:pos="1499"/>
          <w:tab w:val="left" w:pos="1500"/>
        </w:tabs>
        <w:spacing w:line="480" w:lineRule="auto"/>
        <w:ind w:hanging="667"/>
        <w:rPr>
          <w:rFonts w:ascii="Book Antiqua" w:hAnsi="Book Antiqua"/>
          <w:sz w:val="56"/>
          <w:szCs w:val="56"/>
        </w:rPr>
      </w:pPr>
      <w:r w:rsidRPr="00B51B1F">
        <w:rPr>
          <w:rFonts w:ascii="Book Antiqua" w:hAnsi="Book Antiqua"/>
          <w:sz w:val="56"/>
          <w:szCs w:val="56"/>
        </w:rPr>
        <w:t>Introduction about</w:t>
      </w:r>
      <w:r w:rsidRPr="00B51B1F">
        <w:rPr>
          <w:rFonts w:ascii="Book Antiqua" w:hAnsi="Book Antiqua"/>
          <w:spacing w:val="-39"/>
          <w:sz w:val="56"/>
          <w:szCs w:val="56"/>
        </w:rPr>
        <w:t xml:space="preserve"> </w:t>
      </w:r>
      <w:r w:rsidRPr="00B51B1F">
        <w:rPr>
          <w:rFonts w:ascii="Book Antiqua" w:hAnsi="Book Antiqua"/>
          <w:sz w:val="56"/>
          <w:szCs w:val="56"/>
        </w:rPr>
        <w:t>Project</w:t>
      </w:r>
      <w:r w:rsidR="007C6190" w:rsidRPr="00B51B1F">
        <w:rPr>
          <w:rFonts w:ascii="Book Antiqua" w:hAnsi="Book Antiqua"/>
          <w:sz w:val="56"/>
          <w:szCs w:val="56"/>
        </w:rPr>
        <w:t xml:space="preserve"> </w:t>
      </w:r>
    </w:p>
    <w:p w14:paraId="418FEABD" w14:textId="660A7C8A" w:rsidR="00F42AFE" w:rsidRPr="00B51B1F" w:rsidRDefault="00600DF7">
      <w:pPr>
        <w:pStyle w:val="ListParagraph"/>
        <w:numPr>
          <w:ilvl w:val="0"/>
          <w:numId w:val="1"/>
        </w:numPr>
        <w:tabs>
          <w:tab w:val="left" w:pos="1501"/>
          <w:tab w:val="left" w:pos="1502"/>
        </w:tabs>
        <w:spacing w:line="480" w:lineRule="auto"/>
        <w:ind w:left="1501" w:hanging="670"/>
        <w:rPr>
          <w:rFonts w:ascii="Book Antiqua" w:hAnsi="Book Antiqua"/>
          <w:sz w:val="56"/>
          <w:szCs w:val="56"/>
        </w:rPr>
      </w:pPr>
      <w:r w:rsidRPr="00B51B1F">
        <w:rPr>
          <w:rFonts w:ascii="Book Antiqua" w:hAnsi="Book Antiqua"/>
          <w:sz w:val="56"/>
          <w:szCs w:val="56"/>
        </w:rPr>
        <w:t>Literature</w:t>
      </w:r>
      <w:r w:rsidRPr="00B51B1F">
        <w:rPr>
          <w:rFonts w:ascii="Book Antiqua" w:hAnsi="Book Antiqua"/>
          <w:spacing w:val="40"/>
          <w:sz w:val="56"/>
          <w:szCs w:val="56"/>
        </w:rPr>
        <w:t xml:space="preserve"> </w:t>
      </w:r>
      <w:r w:rsidRPr="00B51B1F">
        <w:rPr>
          <w:rFonts w:ascii="Book Antiqua" w:hAnsi="Book Antiqua"/>
          <w:sz w:val="56"/>
          <w:szCs w:val="56"/>
        </w:rPr>
        <w:t>Review</w:t>
      </w:r>
    </w:p>
    <w:p w14:paraId="0A2A336E" w14:textId="1E5C7833" w:rsidR="00F42AFE" w:rsidRPr="00B51B1F" w:rsidRDefault="00600DF7">
      <w:pPr>
        <w:pStyle w:val="ListParagraph"/>
        <w:numPr>
          <w:ilvl w:val="0"/>
          <w:numId w:val="1"/>
        </w:numPr>
        <w:tabs>
          <w:tab w:val="left" w:pos="1506"/>
          <w:tab w:val="left" w:pos="1507"/>
        </w:tabs>
        <w:spacing w:line="480" w:lineRule="auto"/>
        <w:ind w:left="1506" w:hanging="684"/>
        <w:rPr>
          <w:rFonts w:ascii="Book Antiqua" w:hAnsi="Book Antiqua"/>
          <w:sz w:val="56"/>
          <w:szCs w:val="56"/>
        </w:rPr>
      </w:pPr>
      <w:r w:rsidRPr="00B51B1F">
        <w:rPr>
          <w:rFonts w:ascii="Book Antiqua" w:hAnsi="Book Antiqua"/>
          <w:sz w:val="56"/>
          <w:szCs w:val="56"/>
        </w:rPr>
        <w:t>Objectives</w:t>
      </w:r>
      <w:r w:rsidR="007C6190" w:rsidRPr="00B51B1F">
        <w:rPr>
          <w:rFonts w:ascii="Book Antiqua" w:hAnsi="Book Antiqua"/>
          <w:sz w:val="56"/>
          <w:szCs w:val="56"/>
        </w:rPr>
        <w:t xml:space="preserve"> </w:t>
      </w:r>
    </w:p>
    <w:p w14:paraId="1003A68E" w14:textId="77777777" w:rsidR="00F42AFE" w:rsidRPr="00B51B1F" w:rsidRDefault="00600DF7">
      <w:pPr>
        <w:pStyle w:val="Heading2"/>
        <w:numPr>
          <w:ilvl w:val="0"/>
          <w:numId w:val="1"/>
        </w:numPr>
        <w:tabs>
          <w:tab w:val="left" w:pos="1503"/>
          <w:tab w:val="left" w:pos="1505"/>
        </w:tabs>
        <w:spacing w:line="480" w:lineRule="auto"/>
        <w:ind w:left="1504" w:hanging="683"/>
        <w:rPr>
          <w:rFonts w:ascii="Book Antiqua" w:hAnsi="Book Antiqua"/>
          <w:sz w:val="56"/>
          <w:szCs w:val="56"/>
        </w:rPr>
      </w:pPr>
      <w:r w:rsidRPr="00B51B1F">
        <w:rPr>
          <w:rFonts w:ascii="Book Antiqua" w:hAnsi="Book Antiqua"/>
          <w:sz w:val="56"/>
          <w:szCs w:val="56"/>
        </w:rPr>
        <w:t>Methodology</w:t>
      </w:r>
    </w:p>
    <w:p w14:paraId="0E15B3CD" w14:textId="5AD9BB09" w:rsidR="00FC39B2" w:rsidRPr="00B51B1F" w:rsidRDefault="00FC39B2">
      <w:pPr>
        <w:pStyle w:val="Heading2"/>
        <w:numPr>
          <w:ilvl w:val="0"/>
          <w:numId w:val="1"/>
        </w:numPr>
        <w:tabs>
          <w:tab w:val="left" w:pos="1503"/>
          <w:tab w:val="left" w:pos="1505"/>
        </w:tabs>
        <w:spacing w:line="480" w:lineRule="auto"/>
        <w:ind w:left="1504" w:hanging="683"/>
        <w:rPr>
          <w:rFonts w:ascii="Book Antiqua" w:hAnsi="Book Antiqua"/>
          <w:sz w:val="56"/>
          <w:szCs w:val="56"/>
        </w:rPr>
      </w:pPr>
      <w:r w:rsidRPr="00B51B1F">
        <w:rPr>
          <w:rFonts w:ascii="Book Antiqua" w:hAnsi="Book Antiqua"/>
          <w:sz w:val="56"/>
          <w:szCs w:val="56"/>
        </w:rPr>
        <w:t>Literature Survey</w:t>
      </w:r>
    </w:p>
    <w:p w14:paraId="21AFC9FE" w14:textId="10DAB084" w:rsidR="00F42AFE" w:rsidRPr="00B51B1F" w:rsidRDefault="00FC39B2">
      <w:pPr>
        <w:pStyle w:val="Heading2"/>
        <w:numPr>
          <w:ilvl w:val="0"/>
          <w:numId w:val="1"/>
        </w:numPr>
        <w:tabs>
          <w:tab w:val="left" w:pos="1503"/>
          <w:tab w:val="left" w:pos="1505"/>
        </w:tabs>
        <w:spacing w:line="480" w:lineRule="auto"/>
        <w:ind w:left="1504" w:hanging="683"/>
        <w:rPr>
          <w:rFonts w:ascii="Book Antiqua" w:hAnsi="Book Antiqua"/>
          <w:sz w:val="56"/>
          <w:szCs w:val="56"/>
        </w:rPr>
      </w:pPr>
      <w:r w:rsidRPr="00B51B1F">
        <w:rPr>
          <w:rFonts w:ascii="Book Antiqua" w:hAnsi="Book Antiqua"/>
          <w:sz w:val="56"/>
          <w:szCs w:val="56"/>
        </w:rPr>
        <w:t>Dataset</w:t>
      </w:r>
    </w:p>
    <w:p w14:paraId="547D1C6B" w14:textId="10E68D02" w:rsidR="00F42AFE" w:rsidRPr="00B51B1F" w:rsidRDefault="00600DF7">
      <w:pPr>
        <w:pStyle w:val="ListParagraph"/>
        <w:numPr>
          <w:ilvl w:val="0"/>
          <w:numId w:val="1"/>
        </w:numPr>
        <w:tabs>
          <w:tab w:val="left" w:pos="1496"/>
          <w:tab w:val="left" w:pos="1497"/>
        </w:tabs>
        <w:spacing w:before="1" w:line="480" w:lineRule="auto"/>
        <w:ind w:left="1496" w:hanging="679"/>
        <w:rPr>
          <w:rFonts w:ascii="Book Antiqua" w:hAnsi="Book Antiqua"/>
          <w:sz w:val="56"/>
          <w:szCs w:val="56"/>
        </w:rPr>
      </w:pPr>
      <w:r w:rsidRPr="00B51B1F">
        <w:rPr>
          <w:rFonts w:ascii="Book Antiqua" w:hAnsi="Book Antiqua"/>
          <w:sz w:val="56"/>
          <w:szCs w:val="56"/>
        </w:rPr>
        <w:t>Timeline for Execution of</w:t>
      </w:r>
      <w:r w:rsidRPr="00B51B1F">
        <w:rPr>
          <w:rFonts w:ascii="Book Antiqua" w:hAnsi="Book Antiqua"/>
          <w:spacing w:val="7"/>
          <w:sz w:val="56"/>
          <w:szCs w:val="56"/>
        </w:rPr>
        <w:t xml:space="preserve"> </w:t>
      </w:r>
      <w:r w:rsidRPr="00B51B1F">
        <w:rPr>
          <w:rFonts w:ascii="Book Antiqua" w:hAnsi="Book Antiqua"/>
          <w:sz w:val="56"/>
          <w:szCs w:val="56"/>
        </w:rPr>
        <w:t>Project</w:t>
      </w:r>
    </w:p>
    <w:p w14:paraId="3AB6F6A1" w14:textId="0B81221C" w:rsidR="00052D81" w:rsidRPr="00B51B1F" w:rsidRDefault="00600DF7">
      <w:pPr>
        <w:pStyle w:val="ListParagraph"/>
        <w:numPr>
          <w:ilvl w:val="0"/>
          <w:numId w:val="1"/>
        </w:numPr>
        <w:tabs>
          <w:tab w:val="left" w:pos="1501"/>
          <w:tab w:val="left" w:pos="1502"/>
        </w:tabs>
        <w:spacing w:line="480" w:lineRule="auto"/>
        <w:ind w:left="1501" w:hanging="668"/>
        <w:rPr>
          <w:rFonts w:ascii="Book Antiqua" w:hAnsi="Book Antiqua"/>
          <w:sz w:val="56"/>
          <w:szCs w:val="56"/>
        </w:rPr>
      </w:pPr>
      <w:r w:rsidRPr="00B51B1F">
        <w:rPr>
          <w:rFonts w:ascii="Book Antiqua" w:hAnsi="Book Antiqua"/>
          <w:w w:val="105"/>
          <w:sz w:val="56"/>
          <w:szCs w:val="56"/>
        </w:rPr>
        <w:t>Outcomes</w:t>
      </w:r>
    </w:p>
    <w:p w14:paraId="05E81014" w14:textId="3F1B8B14" w:rsidR="00F42AFE" w:rsidRPr="00B51B1F" w:rsidRDefault="00052D81">
      <w:pPr>
        <w:pStyle w:val="ListParagraph"/>
        <w:numPr>
          <w:ilvl w:val="0"/>
          <w:numId w:val="1"/>
        </w:numPr>
        <w:tabs>
          <w:tab w:val="left" w:pos="1501"/>
          <w:tab w:val="left" w:pos="1502"/>
        </w:tabs>
        <w:spacing w:line="480" w:lineRule="auto"/>
        <w:ind w:left="1501" w:hanging="668"/>
        <w:rPr>
          <w:rFonts w:ascii="Book Antiqua" w:hAnsi="Book Antiqua"/>
          <w:sz w:val="56"/>
          <w:szCs w:val="56"/>
        </w:rPr>
      </w:pPr>
      <w:r w:rsidRPr="00B51B1F">
        <w:rPr>
          <w:rFonts w:ascii="Book Antiqua" w:hAnsi="Book Antiqua"/>
          <w:w w:val="105"/>
          <w:sz w:val="56"/>
          <w:szCs w:val="56"/>
        </w:rPr>
        <w:t>Conclusion</w:t>
      </w:r>
    </w:p>
    <w:p w14:paraId="41812F42" w14:textId="0D47630F" w:rsidR="00F42AFE" w:rsidRPr="00B51B1F" w:rsidRDefault="000023D6" w:rsidP="004B0A69">
      <w:pPr>
        <w:pStyle w:val="ListParagraph"/>
        <w:numPr>
          <w:ilvl w:val="0"/>
          <w:numId w:val="1"/>
        </w:numPr>
        <w:tabs>
          <w:tab w:val="left" w:pos="1503"/>
          <w:tab w:val="left" w:pos="1504"/>
        </w:tabs>
        <w:spacing w:line="480" w:lineRule="auto"/>
        <w:ind w:left="1503" w:hanging="680"/>
        <w:rPr>
          <w:rFonts w:ascii="Book Antiqua" w:hAnsi="Book Antiqua"/>
          <w:sz w:val="56"/>
          <w:szCs w:val="56"/>
        </w:rPr>
      </w:pPr>
      <w:r>
        <w:rPr>
          <w:rFonts w:ascii="Book Antiqua" w:hAnsi="Book Antiqua"/>
          <w:sz w:val="56"/>
          <w:szCs w:val="56"/>
        </w:rPr>
        <w:t xml:space="preserve"> </w:t>
      </w:r>
      <w:r w:rsidR="00600DF7" w:rsidRPr="00B51B1F">
        <w:rPr>
          <w:rFonts w:ascii="Book Antiqua" w:hAnsi="Book Antiqua"/>
          <w:sz w:val="56"/>
          <w:szCs w:val="56"/>
        </w:rPr>
        <w:t>References</w:t>
      </w:r>
    </w:p>
    <w:p w14:paraId="5AE8EBFC" w14:textId="550617DF" w:rsidR="004B0A69" w:rsidRPr="00B51B1F" w:rsidRDefault="004B0A69" w:rsidP="004B0A69">
      <w:pPr>
        <w:pStyle w:val="ListParagraph"/>
        <w:numPr>
          <w:ilvl w:val="0"/>
          <w:numId w:val="1"/>
        </w:numPr>
        <w:tabs>
          <w:tab w:val="left" w:pos="1503"/>
          <w:tab w:val="left" w:pos="1504"/>
        </w:tabs>
        <w:spacing w:line="480" w:lineRule="auto"/>
        <w:ind w:left="1503" w:hanging="680"/>
        <w:rPr>
          <w:rFonts w:ascii="Book Antiqua" w:hAnsi="Book Antiqua"/>
          <w:sz w:val="56"/>
          <w:szCs w:val="56"/>
        </w:rPr>
        <w:sectPr w:rsidR="004B0A69" w:rsidRPr="00B51B1F" w:rsidSect="00B43A7B">
          <w:footerReference w:type="default" r:id="rId9"/>
          <w:pgSz w:w="22410" w:h="31660"/>
          <w:pgMar w:top="3080" w:right="1714" w:bottom="2127" w:left="2560" w:header="0" w:footer="803" w:gutter="0"/>
          <w:pgNumType w:start="2"/>
          <w:cols w:space="720"/>
          <w:titlePg/>
          <w:docGrid w:linePitch="299"/>
        </w:sectPr>
      </w:pPr>
    </w:p>
    <w:p w14:paraId="7A68FF98" w14:textId="73AAB14E" w:rsidR="00060BA8" w:rsidRPr="00B51B1F" w:rsidRDefault="00600DF7" w:rsidP="00060BA8">
      <w:pPr>
        <w:pStyle w:val="BodyText"/>
        <w:rPr>
          <w:rFonts w:ascii="Book Antiqua" w:hAnsi="Book Antiqua"/>
          <w:b/>
          <w:w w:val="105"/>
          <w:sz w:val="52"/>
          <w:szCs w:val="52"/>
        </w:rPr>
      </w:pPr>
      <w:r w:rsidRPr="00B51B1F">
        <w:rPr>
          <w:rFonts w:ascii="Book Antiqua" w:hAnsi="Book Antiqua"/>
          <w:b/>
          <w:w w:val="105"/>
          <w:sz w:val="52"/>
          <w:szCs w:val="52"/>
        </w:rPr>
        <w:lastRenderedPageBreak/>
        <w:t>INTRODUCTION</w:t>
      </w:r>
    </w:p>
    <w:p w14:paraId="69EE2E70" w14:textId="77777777" w:rsidR="004B0A69" w:rsidRPr="00B51B1F" w:rsidRDefault="004B0A69" w:rsidP="00060BA8">
      <w:pPr>
        <w:pStyle w:val="BodyText"/>
        <w:rPr>
          <w:rFonts w:ascii="Book Antiqua" w:hAnsi="Book Antiqua"/>
          <w:b/>
          <w:w w:val="105"/>
          <w:sz w:val="52"/>
          <w:szCs w:val="52"/>
        </w:rPr>
      </w:pPr>
    </w:p>
    <w:p w14:paraId="2E75208B" w14:textId="79AF5169" w:rsidR="00060BA8" w:rsidRPr="00B51B1F" w:rsidRDefault="00977CC8" w:rsidP="00726C78">
      <w:pPr>
        <w:pStyle w:val="BodyText"/>
        <w:rPr>
          <w:rFonts w:ascii="Book Antiqua" w:hAnsi="Book Antiqua"/>
          <w:w w:val="105"/>
          <w:sz w:val="44"/>
          <w:szCs w:val="48"/>
        </w:rPr>
      </w:pPr>
      <w:r w:rsidRPr="00B51B1F">
        <w:rPr>
          <w:rFonts w:ascii="Book Antiqua" w:hAnsi="Book Antiqua"/>
          <w:w w:val="105"/>
          <w:sz w:val="44"/>
          <w:szCs w:val="48"/>
        </w:rPr>
        <w:t>The objective of patient case similarity is to identify similar patients based on their medical reports. Identification of similar patient cases be useful for improving patient outcome, for treatment or drug recommendation to a new patient, prediction of clinical outcome, clinical decision support, research on those cases.</w:t>
      </w:r>
      <w:r w:rsidRPr="00B51B1F">
        <w:rPr>
          <w:rFonts w:ascii="Book Antiqua" w:hAnsi="Book Antiqua"/>
          <w:w w:val="105"/>
          <w:sz w:val="44"/>
          <w:szCs w:val="48"/>
        </w:rPr>
        <w:br/>
      </w:r>
      <w:r w:rsidRPr="00B51B1F">
        <w:rPr>
          <w:rFonts w:ascii="Book Antiqua" w:hAnsi="Book Antiqua"/>
          <w:w w:val="105"/>
          <w:sz w:val="44"/>
          <w:szCs w:val="48"/>
        </w:rPr>
        <w:br/>
        <w:t>Decision tree is a popular machine learning algorithm that can effectively applied to the patient case similarity task. They can create a tree like model where each internal node represent a test on attribute and each leaf node represents the class label.</w:t>
      </w:r>
    </w:p>
    <w:p w14:paraId="5F1D740B" w14:textId="77777777" w:rsidR="00977CC8" w:rsidRPr="00B51B1F" w:rsidRDefault="00977CC8" w:rsidP="00726C78">
      <w:pPr>
        <w:pStyle w:val="BodyText"/>
        <w:rPr>
          <w:rFonts w:ascii="Book Antiqua" w:hAnsi="Book Antiqua"/>
          <w:w w:val="105"/>
          <w:sz w:val="44"/>
          <w:szCs w:val="48"/>
          <w:lang w:val="en-IN"/>
        </w:rPr>
      </w:pPr>
    </w:p>
    <w:p w14:paraId="742AB63D" w14:textId="77777777" w:rsidR="00F85788" w:rsidRPr="00B51B1F" w:rsidRDefault="00F85788" w:rsidP="00F85788">
      <w:pPr>
        <w:pStyle w:val="BodyText"/>
        <w:rPr>
          <w:rFonts w:ascii="Book Antiqua" w:hAnsi="Book Antiqua"/>
          <w:b/>
          <w:bCs/>
          <w:w w:val="105"/>
          <w:sz w:val="44"/>
          <w:szCs w:val="48"/>
          <w:lang w:val="en-IN"/>
        </w:rPr>
      </w:pPr>
      <w:r w:rsidRPr="00B51B1F">
        <w:rPr>
          <w:rFonts w:ascii="Book Antiqua" w:hAnsi="Book Antiqua"/>
          <w:b/>
          <w:bCs/>
          <w:w w:val="105"/>
          <w:sz w:val="44"/>
          <w:szCs w:val="48"/>
          <w:lang w:val="en-IN"/>
        </w:rPr>
        <w:t>The process of using decision tree for patient case similarity involves following steps:</w:t>
      </w:r>
    </w:p>
    <w:p w14:paraId="259E34A8" w14:textId="77777777" w:rsidR="00F85788" w:rsidRPr="00B51B1F" w:rsidRDefault="00F85788" w:rsidP="00F85788">
      <w:pPr>
        <w:pStyle w:val="BodyText"/>
        <w:ind w:left="720"/>
        <w:rPr>
          <w:rFonts w:ascii="Book Antiqua" w:hAnsi="Book Antiqua"/>
          <w:w w:val="105"/>
          <w:sz w:val="44"/>
          <w:szCs w:val="48"/>
          <w:lang w:val="en-IN"/>
        </w:rPr>
      </w:pPr>
      <w:r w:rsidRPr="00B51B1F">
        <w:rPr>
          <w:rFonts w:ascii="Book Antiqua" w:hAnsi="Book Antiqua"/>
          <w:b/>
          <w:bCs/>
          <w:w w:val="105"/>
          <w:sz w:val="44"/>
          <w:szCs w:val="48"/>
          <w:lang w:val="en-IN"/>
        </w:rPr>
        <w:t>1.</w:t>
      </w:r>
      <w:r w:rsidRPr="00B51B1F">
        <w:rPr>
          <w:rFonts w:ascii="Book Antiqua" w:hAnsi="Book Antiqua"/>
          <w:b/>
          <w:bCs/>
          <w:w w:val="105"/>
          <w:sz w:val="44"/>
          <w:szCs w:val="48"/>
          <w:lang w:val="en-IN"/>
        </w:rPr>
        <w:tab/>
        <w:t xml:space="preserve">Data Preprocessing: </w:t>
      </w:r>
      <w:r w:rsidRPr="00B51B1F">
        <w:rPr>
          <w:rFonts w:ascii="Book Antiqua" w:hAnsi="Book Antiqua"/>
          <w:w w:val="105"/>
          <w:sz w:val="44"/>
          <w:szCs w:val="48"/>
          <w:lang w:val="en-IN"/>
        </w:rPr>
        <w:t>Clean the patient data, handles the missing values and inconsistencies.</w:t>
      </w:r>
    </w:p>
    <w:p w14:paraId="4156CA34" w14:textId="77777777" w:rsidR="00F85788" w:rsidRPr="00B51B1F" w:rsidRDefault="00F85788" w:rsidP="00F85788">
      <w:pPr>
        <w:pStyle w:val="BodyText"/>
        <w:ind w:left="720"/>
        <w:rPr>
          <w:rFonts w:ascii="Book Antiqua" w:hAnsi="Book Antiqua"/>
          <w:b/>
          <w:bCs/>
          <w:w w:val="105"/>
          <w:sz w:val="44"/>
          <w:szCs w:val="48"/>
          <w:lang w:val="en-IN"/>
        </w:rPr>
      </w:pPr>
      <w:r w:rsidRPr="00B51B1F">
        <w:rPr>
          <w:rFonts w:ascii="Book Antiqua" w:hAnsi="Book Antiqua"/>
          <w:b/>
          <w:bCs/>
          <w:w w:val="105"/>
          <w:sz w:val="44"/>
          <w:szCs w:val="48"/>
          <w:lang w:val="en-IN"/>
        </w:rPr>
        <w:t>2.</w:t>
      </w:r>
      <w:r w:rsidRPr="00B51B1F">
        <w:rPr>
          <w:rFonts w:ascii="Book Antiqua" w:hAnsi="Book Antiqua"/>
          <w:b/>
          <w:bCs/>
          <w:w w:val="105"/>
          <w:sz w:val="44"/>
          <w:szCs w:val="48"/>
          <w:lang w:val="en-IN"/>
        </w:rPr>
        <w:tab/>
        <w:t xml:space="preserve">Feature Selection: </w:t>
      </w:r>
      <w:r w:rsidRPr="00B51B1F">
        <w:rPr>
          <w:rFonts w:ascii="Book Antiqua" w:hAnsi="Book Antiqua"/>
          <w:w w:val="105"/>
          <w:sz w:val="44"/>
          <w:szCs w:val="48"/>
          <w:lang w:val="en-IN"/>
        </w:rPr>
        <w:t>Chooses the relevant features that are used predictive for patient case similarity.</w:t>
      </w:r>
    </w:p>
    <w:p w14:paraId="3997F712" w14:textId="77777777" w:rsidR="00F85788" w:rsidRPr="00B51B1F" w:rsidRDefault="00F85788" w:rsidP="00F85788">
      <w:pPr>
        <w:pStyle w:val="BodyText"/>
        <w:ind w:left="720"/>
        <w:rPr>
          <w:rFonts w:ascii="Book Antiqua" w:hAnsi="Book Antiqua"/>
          <w:w w:val="105"/>
          <w:sz w:val="44"/>
          <w:szCs w:val="48"/>
          <w:lang w:val="en-IN"/>
        </w:rPr>
      </w:pPr>
      <w:r w:rsidRPr="00B51B1F">
        <w:rPr>
          <w:rFonts w:ascii="Book Antiqua" w:hAnsi="Book Antiqua"/>
          <w:b/>
          <w:bCs/>
          <w:w w:val="105"/>
          <w:sz w:val="44"/>
          <w:szCs w:val="48"/>
          <w:lang w:val="en-IN"/>
        </w:rPr>
        <w:t>3.</w:t>
      </w:r>
      <w:r w:rsidRPr="00B51B1F">
        <w:rPr>
          <w:rFonts w:ascii="Book Antiqua" w:hAnsi="Book Antiqua"/>
          <w:b/>
          <w:bCs/>
          <w:w w:val="105"/>
          <w:sz w:val="44"/>
          <w:szCs w:val="48"/>
          <w:lang w:val="en-IN"/>
        </w:rPr>
        <w:tab/>
        <w:t xml:space="preserve">Decision Tree Construction: </w:t>
      </w:r>
      <w:r w:rsidRPr="00B51B1F">
        <w:rPr>
          <w:rFonts w:ascii="Book Antiqua" w:hAnsi="Book Antiqua"/>
          <w:w w:val="105"/>
          <w:sz w:val="44"/>
          <w:szCs w:val="48"/>
          <w:lang w:val="en-IN"/>
        </w:rPr>
        <w:t>Builds the decision tree by recursive partitioning of the data based on most informative attributes.</w:t>
      </w:r>
    </w:p>
    <w:p w14:paraId="1A4F7A51" w14:textId="15EE40A3" w:rsidR="00726C78" w:rsidRPr="00B51B1F" w:rsidRDefault="00F85788" w:rsidP="00F85788">
      <w:pPr>
        <w:pStyle w:val="BodyText"/>
        <w:ind w:left="720"/>
        <w:rPr>
          <w:rFonts w:ascii="Book Antiqua" w:hAnsi="Book Antiqua"/>
          <w:w w:val="105"/>
          <w:sz w:val="44"/>
          <w:szCs w:val="48"/>
        </w:rPr>
      </w:pPr>
      <w:r w:rsidRPr="00B51B1F">
        <w:rPr>
          <w:rFonts w:ascii="Book Antiqua" w:hAnsi="Book Antiqua"/>
          <w:b/>
          <w:bCs/>
          <w:w w:val="105"/>
          <w:sz w:val="44"/>
          <w:szCs w:val="48"/>
          <w:lang w:val="en-IN"/>
        </w:rPr>
        <w:t>4.</w:t>
      </w:r>
      <w:r w:rsidRPr="00B51B1F">
        <w:rPr>
          <w:rFonts w:ascii="Book Antiqua" w:hAnsi="Book Antiqua"/>
          <w:b/>
          <w:bCs/>
          <w:w w:val="105"/>
          <w:sz w:val="44"/>
          <w:szCs w:val="48"/>
          <w:lang w:val="en-IN"/>
        </w:rPr>
        <w:tab/>
        <w:t>Similarity Assessment</w:t>
      </w:r>
      <w:r w:rsidRPr="00B51B1F">
        <w:rPr>
          <w:rFonts w:ascii="Book Antiqua" w:hAnsi="Book Antiqua"/>
          <w:w w:val="105"/>
          <w:sz w:val="44"/>
          <w:szCs w:val="48"/>
          <w:lang w:val="en-IN"/>
        </w:rPr>
        <w:t>: Use the constructed decision tree for classifying the new patients as similar or dissimilar to the existing patients.</w:t>
      </w:r>
    </w:p>
    <w:p w14:paraId="0E91FCA7" w14:textId="77777777" w:rsidR="00060BA8" w:rsidRPr="00B51B1F" w:rsidRDefault="00060BA8" w:rsidP="00F43389">
      <w:pPr>
        <w:pStyle w:val="BodyText"/>
        <w:rPr>
          <w:rFonts w:ascii="Book Antiqua" w:hAnsi="Book Antiqua"/>
          <w:w w:val="105"/>
          <w:sz w:val="44"/>
          <w:szCs w:val="48"/>
        </w:rPr>
      </w:pPr>
    </w:p>
    <w:p w14:paraId="0F0F90C0" w14:textId="77777777" w:rsidR="004B0A69" w:rsidRPr="00B51B1F" w:rsidRDefault="004B0A69" w:rsidP="00F43389">
      <w:pPr>
        <w:pStyle w:val="BodyText"/>
        <w:rPr>
          <w:rFonts w:ascii="Book Antiqua" w:hAnsi="Book Antiqua"/>
          <w:w w:val="105"/>
          <w:sz w:val="44"/>
          <w:szCs w:val="48"/>
        </w:rPr>
      </w:pPr>
    </w:p>
    <w:p w14:paraId="58666F12" w14:textId="6D4C9DE7" w:rsidR="00F42AFE" w:rsidRPr="00B51B1F" w:rsidRDefault="00600DF7" w:rsidP="00F43389">
      <w:pPr>
        <w:pStyle w:val="BodyText"/>
        <w:rPr>
          <w:rFonts w:ascii="Book Antiqua" w:hAnsi="Book Antiqua"/>
          <w:b/>
          <w:sz w:val="52"/>
          <w:szCs w:val="52"/>
        </w:rPr>
      </w:pPr>
      <w:r w:rsidRPr="00B51B1F">
        <w:rPr>
          <w:rFonts w:ascii="Book Antiqua" w:hAnsi="Book Antiqua"/>
          <w:b/>
          <w:sz w:val="52"/>
          <w:szCs w:val="52"/>
        </w:rPr>
        <w:t>LITERATURE</w:t>
      </w:r>
      <w:r w:rsidRPr="00B51B1F">
        <w:rPr>
          <w:rFonts w:ascii="Book Antiqua" w:hAnsi="Book Antiqua"/>
          <w:b/>
          <w:spacing w:val="58"/>
          <w:sz w:val="52"/>
          <w:szCs w:val="52"/>
        </w:rPr>
        <w:t xml:space="preserve"> </w:t>
      </w:r>
      <w:r w:rsidRPr="00B51B1F">
        <w:rPr>
          <w:rFonts w:ascii="Book Antiqua" w:hAnsi="Book Antiqua"/>
          <w:b/>
          <w:sz w:val="52"/>
          <w:szCs w:val="52"/>
        </w:rPr>
        <w:t>REVIEW</w:t>
      </w:r>
    </w:p>
    <w:p w14:paraId="4B8278CC" w14:textId="77777777" w:rsidR="003D763D" w:rsidRPr="00B51B1F" w:rsidRDefault="003D763D" w:rsidP="00F43389">
      <w:pPr>
        <w:pStyle w:val="BodyText"/>
        <w:rPr>
          <w:rFonts w:ascii="Book Antiqua" w:hAnsi="Book Antiqua"/>
          <w:sz w:val="44"/>
          <w:szCs w:val="48"/>
        </w:rPr>
      </w:pPr>
    </w:p>
    <w:p w14:paraId="67134DA4" w14:textId="77777777" w:rsidR="00F85788" w:rsidRPr="00B51B1F" w:rsidRDefault="00F85788" w:rsidP="00F85788">
      <w:pPr>
        <w:pStyle w:val="BodyText"/>
        <w:rPr>
          <w:rFonts w:ascii="Book Antiqua" w:hAnsi="Book Antiqua"/>
          <w:b/>
          <w:bCs/>
          <w:sz w:val="48"/>
          <w:szCs w:val="52"/>
          <w:lang w:val="en-IN"/>
        </w:rPr>
      </w:pPr>
      <w:r w:rsidRPr="00B51B1F">
        <w:rPr>
          <w:rFonts w:ascii="Book Antiqua" w:hAnsi="Book Antiqua"/>
          <w:b/>
          <w:bCs/>
          <w:sz w:val="48"/>
          <w:szCs w:val="52"/>
          <w:lang w:val="en-IN"/>
        </w:rPr>
        <w:t>Advantages:</w:t>
      </w:r>
    </w:p>
    <w:p w14:paraId="6A967E8B" w14:textId="314EE760" w:rsidR="00F85788" w:rsidRPr="00B51B1F" w:rsidRDefault="00F85788" w:rsidP="00F85788">
      <w:pPr>
        <w:pStyle w:val="BodyText"/>
        <w:rPr>
          <w:rFonts w:ascii="Book Antiqua" w:hAnsi="Book Antiqua"/>
          <w:b/>
          <w:bCs/>
          <w:sz w:val="44"/>
          <w:szCs w:val="48"/>
          <w:lang w:val="en-IN"/>
        </w:rPr>
      </w:pPr>
      <w:r w:rsidRPr="00B51B1F">
        <w:rPr>
          <w:rFonts w:ascii="Book Antiqua" w:hAnsi="Book Antiqua"/>
          <w:b/>
          <w:bCs/>
          <w:sz w:val="44"/>
          <w:szCs w:val="48"/>
          <w:lang w:val="en-IN"/>
        </w:rPr>
        <w:t xml:space="preserve">•  Handles both numerical and categorical data: </w:t>
      </w:r>
      <w:r w:rsidRPr="00B51B1F">
        <w:rPr>
          <w:rFonts w:ascii="Book Antiqua" w:hAnsi="Book Antiqua"/>
          <w:sz w:val="44"/>
          <w:szCs w:val="48"/>
          <w:lang w:val="en-IN"/>
        </w:rPr>
        <w:t>Decision tree can handle the both types of data without requiring preprocessing.</w:t>
      </w:r>
      <w:r w:rsidRPr="00B51B1F">
        <w:rPr>
          <w:rFonts w:ascii="Book Antiqua" w:hAnsi="Book Antiqua"/>
          <w:b/>
          <w:bCs/>
          <w:sz w:val="44"/>
          <w:szCs w:val="48"/>
          <w:lang w:val="en-IN"/>
        </w:rPr>
        <w:t xml:space="preserve"> </w:t>
      </w:r>
    </w:p>
    <w:p w14:paraId="2A817EE7" w14:textId="325F8450" w:rsidR="00F85788" w:rsidRPr="00B51B1F" w:rsidRDefault="00F85788" w:rsidP="00F85788">
      <w:pPr>
        <w:pStyle w:val="BodyText"/>
        <w:rPr>
          <w:rFonts w:ascii="Book Antiqua" w:hAnsi="Book Antiqua"/>
          <w:sz w:val="44"/>
          <w:szCs w:val="48"/>
          <w:lang w:val="en-IN"/>
        </w:rPr>
      </w:pPr>
      <w:r w:rsidRPr="00B51B1F">
        <w:rPr>
          <w:rFonts w:ascii="Book Antiqua" w:hAnsi="Book Antiqua"/>
          <w:b/>
          <w:bCs/>
          <w:sz w:val="44"/>
          <w:szCs w:val="48"/>
          <w:lang w:val="en-IN"/>
        </w:rPr>
        <w:t xml:space="preserve">•  Can handle missing data: </w:t>
      </w:r>
      <w:r w:rsidRPr="00B51B1F">
        <w:rPr>
          <w:rFonts w:ascii="Book Antiqua" w:hAnsi="Book Antiqua"/>
          <w:sz w:val="44"/>
          <w:szCs w:val="48"/>
          <w:lang w:val="en-IN"/>
        </w:rPr>
        <w:t xml:space="preserve">Decision tree can be handles missing values during the classification process. </w:t>
      </w:r>
    </w:p>
    <w:p w14:paraId="44EE26AE" w14:textId="77777777" w:rsidR="00F85788" w:rsidRPr="00B51B1F" w:rsidRDefault="00F85788" w:rsidP="00F85788">
      <w:pPr>
        <w:pStyle w:val="BodyText"/>
        <w:rPr>
          <w:rFonts w:ascii="Book Antiqua" w:hAnsi="Book Antiqua"/>
          <w:sz w:val="44"/>
          <w:szCs w:val="48"/>
          <w:lang w:val="en-IN"/>
        </w:rPr>
      </w:pPr>
      <w:r w:rsidRPr="00B51B1F">
        <w:rPr>
          <w:rFonts w:ascii="Book Antiqua" w:hAnsi="Book Antiqua"/>
          <w:b/>
          <w:bCs/>
          <w:sz w:val="44"/>
          <w:szCs w:val="48"/>
          <w:lang w:val="en-IN"/>
        </w:rPr>
        <w:t xml:space="preserve">•  Robust to outliers: </w:t>
      </w:r>
      <w:r w:rsidRPr="00B51B1F">
        <w:rPr>
          <w:rFonts w:ascii="Book Antiqua" w:hAnsi="Book Antiqua"/>
          <w:sz w:val="44"/>
          <w:szCs w:val="48"/>
          <w:lang w:val="en-IN"/>
        </w:rPr>
        <w:t xml:space="preserve">Decision tree is the relatively robust to the outliers, as they create partitions based on the attributes value. </w:t>
      </w:r>
    </w:p>
    <w:p w14:paraId="7F4EB4FA" w14:textId="1563D0D3" w:rsidR="00F85788" w:rsidRPr="00B51B1F" w:rsidRDefault="00F85788" w:rsidP="00F85788">
      <w:pPr>
        <w:pStyle w:val="BodyText"/>
        <w:rPr>
          <w:rFonts w:ascii="Book Antiqua" w:hAnsi="Book Antiqua"/>
          <w:b/>
          <w:bCs/>
          <w:sz w:val="44"/>
          <w:szCs w:val="48"/>
          <w:lang w:val="en-IN"/>
        </w:rPr>
      </w:pPr>
      <w:r w:rsidRPr="00B51B1F">
        <w:rPr>
          <w:rFonts w:ascii="Book Antiqua" w:hAnsi="Book Antiqua"/>
          <w:b/>
          <w:bCs/>
          <w:sz w:val="44"/>
          <w:szCs w:val="48"/>
          <w:lang w:val="en-IN"/>
        </w:rPr>
        <w:t xml:space="preserve">•  Scalable: </w:t>
      </w:r>
      <w:r w:rsidRPr="00B51B1F">
        <w:rPr>
          <w:rFonts w:ascii="Book Antiqua" w:hAnsi="Book Antiqua"/>
          <w:sz w:val="44"/>
          <w:szCs w:val="48"/>
          <w:lang w:val="en-IN"/>
        </w:rPr>
        <w:t>Decision tree can handle the large datasets effectively.</w:t>
      </w:r>
      <w:r w:rsidRPr="00B51B1F">
        <w:rPr>
          <w:rFonts w:ascii="Book Antiqua" w:hAnsi="Book Antiqua"/>
          <w:b/>
          <w:bCs/>
          <w:sz w:val="44"/>
          <w:szCs w:val="48"/>
          <w:lang w:val="en-IN"/>
        </w:rPr>
        <w:t xml:space="preserve"> </w:t>
      </w:r>
    </w:p>
    <w:p w14:paraId="0981DDE0" w14:textId="77777777" w:rsidR="00F85788" w:rsidRPr="00B51B1F" w:rsidRDefault="00F85788" w:rsidP="00F85788">
      <w:pPr>
        <w:pStyle w:val="BodyText"/>
        <w:rPr>
          <w:rFonts w:ascii="Book Antiqua" w:hAnsi="Book Antiqua"/>
          <w:sz w:val="44"/>
          <w:szCs w:val="48"/>
          <w:lang w:val="en-IN"/>
        </w:rPr>
      </w:pPr>
      <w:r w:rsidRPr="00B51B1F">
        <w:rPr>
          <w:rFonts w:ascii="Book Antiqua" w:hAnsi="Book Antiqua"/>
          <w:b/>
          <w:bCs/>
          <w:sz w:val="44"/>
          <w:szCs w:val="48"/>
          <w:lang w:val="en-IN"/>
        </w:rPr>
        <w:t xml:space="preserve">•  Can be used for feature selection: </w:t>
      </w:r>
      <w:r w:rsidRPr="00B51B1F">
        <w:rPr>
          <w:rFonts w:ascii="Book Antiqua" w:hAnsi="Book Antiqua"/>
          <w:sz w:val="44"/>
          <w:szCs w:val="48"/>
          <w:lang w:val="en-IN"/>
        </w:rPr>
        <w:t xml:space="preserve">Decision tree can be helpful for identify the most important feature for predicting patient similarity. </w:t>
      </w:r>
    </w:p>
    <w:p w14:paraId="56298203" w14:textId="77777777" w:rsidR="00F85788" w:rsidRPr="00B51B1F" w:rsidRDefault="00F85788" w:rsidP="00F85788">
      <w:pPr>
        <w:pStyle w:val="BodyText"/>
        <w:rPr>
          <w:rFonts w:ascii="Book Antiqua" w:hAnsi="Book Antiqua"/>
          <w:sz w:val="44"/>
          <w:szCs w:val="48"/>
          <w:lang w:val="en-IN"/>
        </w:rPr>
      </w:pPr>
      <w:r w:rsidRPr="00B51B1F">
        <w:rPr>
          <w:rFonts w:ascii="Book Antiqua" w:hAnsi="Book Antiqua"/>
          <w:b/>
          <w:bCs/>
          <w:sz w:val="44"/>
          <w:szCs w:val="48"/>
          <w:lang w:val="en-IN"/>
        </w:rPr>
        <w:t xml:space="preserve">•  Can be combined with other algorithms: </w:t>
      </w:r>
      <w:r w:rsidRPr="00B51B1F">
        <w:rPr>
          <w:rFonts w:ascii="Book Antiqua" w:hAnsi="Book Antiqua"/>
          <w:sz w:val="44"/>
          <w:szCs w:val="48"/>
          <w:lang w:val="en-IN"/>
        </w:rPr>
        <w:t>Decision tree can be used as part of ensemble method like random forest.</w:t>
      </w:r>
    </w:p>
    <w:p w14:paraId="46F786B6" w14:textId="116D8A4E" w:rsidR="003D763D" w:rsidRPr="00B51B1F" w:rsidRDefault="00F85788" w:rsidP="00F85788">
      <w:pPr>
        <w:pStyle w:val="BodyText"/>
        <w:rPr>
          <w:rFonts w:ascii="Book Antiqua" w:hAnsi="Book Antiqua"/>
          <w:sz w:val="40"/>
          <w:szCs w:val="44"/>
          <w:lang w:val="en-IN"/>
        </w:rPr>
      </w:pPr>
      <w:r w:rsidRPr="00B51B1F">
        <w:rPr>
          <w:rFonts w:ascii="Book Antiqua" w:hAnsi="Book Antiqua"/>
          <w:b/>
          <w:bCs/>
          <w:sz w:val="44"/>
          <w:szCs w:val="48"/>
          <w:lang w:val="en-IN"/>
        </w:rPr>
        <w:t xml:space="preserve">•  Can be used for both classification and regression tasks: </w:t>
      </w:r>
      <w:r w:rsidRPr="00B51B1F">
        <w:rPr>
          <w:rFonts w:ascii="Book Antiqua" w:hAnsi="Book Antiqua"/>
          <w:sz w:val="44"/>
          <w:szCs w:val="48"/>
          <w:lang w:val="en-IN"/>
        </w:rPr>
        <w:t>Decision tree can be adapted for the both tasks, making them versatile for different types of patient similarity problems.</w:t>
      </w:r>
    </w:p>
    <w:p w14:paraId="5E7F77D8" w14:textId="77777777" w:rsidR="003D763D" w:rsidRPr="00B51B1F" w:rsidRDefault="003D763D" w:rsidP="00DD77B8">
      <w:pPr>
        <w:pStyle w:val="BodyText"/>
        <w:rPr>
          <w:rFonts w:ascii="Book Antiqua" w:hAnsi="Book Antiqua"/>
          <w:sz w:val="44"/>
          <w:szCs w:val="48"/>
        </w:rPr>
      </w:pPr>
    </w:p>
    <w:p w14:paraId="6F24CCAA" w14:textId="46B06998" w:rsidR="00A2385B" w:rsidRPr="00B51B1F" w:rsidRDefault="00A2385B" w:rsidP="00A2385B">
      <w:pPr>
        <w:pStyle w:val="BodyText"/>
        <w:rPr>
          <w:rFonts w:ascii="Book Antiqua" w:hAnsi="Book Antiqua"/>
          <w:b/>
          <w:bCs/>
          <w:sz w:val="48"/>
          <w:szCs w:val="52"/>
          <w:lang w:val="en-IN"/>
        </w:rPr>
      </w:pPr>
      <w:r w:rsidRPr="00B51B1F">
        <w:rPr>
          <w:rFonts w:ascii="Book Antiqua" w:hAnsi="Book Antiqua"/>
          <w:b/>
          <w:bCs/>
          <w:sz w:val="48"/>
          <w:szCs w:val="52"/>
          <w:lang w:val="en-IN"/>
        </w:rPr>
        <w:t>Limitations:</w:t>
      </w:r>
    </w:p>
    <w:p w14:paraId="4C43A27F" w14:textId="48503FBA" w:rsidR="00A2385B" w:rsidRPr="00B51B1F" w:rsidRDefault="00A2385B" w:rsidP="00A2385B">
      <w:pPr>
        <w:pStyle w:val="BodyText"/>
        <w:rPr>
          <w:rFonts w:ascii="Book Antiqua" w:hAnsi="Book Antiqua"/>
          <w:sz w:val="44"/>
          <w:szCs w:val="48"/>
          <w:lang w:val="en-IN"/>
        </w:rPr>
      </w:pPr>
      <w:r w:rsidRPr="00B51B1F">
        <w:rPr>
          <w:rFonts w:ascii="Book Antiqua" w:hAnsi="Book Antiqua"/>
          <w:b/>
          <w:bCs/>
          <w:sz w:val="48"/>
          <w:szCs w:val="52"/>
          <w:lang w:val="en-IN"/>
        </w:rPr>
        <w:t xml:space="preserve"> </w:t>
      </w:r>
      <w:r w:rsidRPr="00B51B1F">
        <w:rPr>
          <w:rFonts w:ascii="Book Antiqua" w:hAnsi="Book Antiqua"/>
          <w:b/>
          <w:bCs/>
          <w:sz w:val="44"/>
          <w:szCs w:val="48"/>
          <w:lang w:val="en-IN"/>
        </w:rPr>
        <w:t xml:space="preserve">  Overfitting: </w:t>
      </w:r>
      <w:r w:rsidRPr="00B51B1F">
        <w:rPr>
          <w:rFonts w:ascii="Book Antiqua" w:hAnsi="Book Antiqua"/>
          <w:sz w:val="44"/>
          <w:szCs w:val="48"/>
          <w:lang w:val="en-IN"/>
        </w:rPr>
        <w:t>Tree can overfit the data.</w:t>
      </w:r>
    </w:p>
    <w:p w14:paraId="5FB02E2E" w14:textId="3811A068" w:rsidR="00A2385B" w:rsidRPr="00B51B1F" w:rsidRDefault="00A2385B" w:rsidP="00A2385B">
      <w:pPr>
        <w:pStyle w:val="BodyText"/>
        <w:rPr>
          <w:rFonts w:ascii="Book Antiqua" w:hAnsi="Book Antiqua"/>
          <w:b/>
          <w:bCs/>
          <w:sz w:val="44"/>
          <w:szCs w:val="48"/>
          <w:lang w:val="en-IN"/>
        </w:rPr>
      </w:pPr>
      <w:r w:rsidRPr="00B51B1F">
        <w:rPr>
          <w:rFonts w:ascii="Book Antiqua" w:hAnsi="Book Antiqua"/>
          <w:b/>
          <w:bCs/>
          <w:sz w:val="44"/>
          <w:szCs w:val="48"/>
          <w:lang w:val="en-IN"/>
        </w:rPr>
        <w:t xml:space="preserve"> </w:t>
      </w:r>
      <w:r w:rsidRPr="00B51B1F">
        <w:rPr>
          <w:rFonts w:ascii="Book Antiqua" w:hAnsi="Book Antiqua"/>
          <w:b/>
          <w:bCs/>
          <w:sz w:val="44"/>
          <w:szCs w:val="48"/>
          <w:lang w:val="en-IN"/>
        </w:rPr>
        <w:t xml:space="preserve">  Noise sensitive: </w:t>
      </w:r>
      <w:r w:rsidRPr="00B51B1F">
        <w:rPr>
          <w:rFonts w:ascii="Book Antiqua" w:hAnsi="Book Antiqua"/>
          <w:sz w:val="44"/>
          <w:szCs w:val="48"/>
          <w:lang w:val="en-IN"/>
        </w:rPr>
        <w:t>Tree is sensitive to noise</w:t>
      </w:r>
      <w:r w:rsidRPr="00B51B1F">
        <w:rPr>
          <w:rFonts w:ascii="Book Antiqua" w:hAnsi="Book Antiqua"/>
          <w:b/>
          <w:bCs/>
          <w:sz w:val="44"/>
          <w:szCs w:val="48"/>
          <w:lang w:val="en-IN"/>
        </w:rPr>
        <w:t>.</w:t>
      </w:r>
    </w:p>
    <w:p w14:paraId="6641C615" w14:textId="2C8913AD" w:rsidR="00A2385B" w:rsidRPr="00B51B1F" w:rsidRDefault="00A2385B" w:rsidP="00A2385B">
      <w:pPr>
        <w:pStyle w:val="BodyText"/>
        <w:rPr>
          <w:rFonts w:ascii="Book Antiqua" w:hAnsi="Book Antiqua"/>
          <w:b/>
          <w:bCs/>
          <w:sz w:val="44"/>
          <w:szCs w:val="48"/>
          <w:lang w:val="en-IN"/>
        </w:rPr>
      </w:pPr>
      <w:r w:rsidRPr="00B51B1F">
        <w:rPr>
          <w:rFonts w:ascii="Book Antiqua" w:hAnsi="Book Antiqua"/>
          <w:b/>
          <w:bCs/>
          <w:sz w:val="44"/>
          <w:szCs w:val="48"/>
          <w:lang w:val="en-IN"/>
        </w:rPr>
        <w:t xml:space="preserve"> </w:t>
      </w:r>
      <w:r w:rsidRPr="00B51B1F">
        <w:rPr>
          <w:rFonts w:ascii="Book Antiqua" w:hAnsi="Book Antiqua"/>
          <w:b/>
          <w:bCs/>
          <w:sz w:val="44"/>
          <w:szCs w:val="48"/>
          <w:lang w:val="en-IN"/>
        </w:rPr>
        <w:t>  Biased</w:t>
      </w:r>
      <w:r w:rsidRPr="00B51B1F">
        <w:rPr>
          <w:rFonts w:ascii="Book Antiqua" w:hAnsi="Book Antiqua"/>
          <w:sz w:val="44"/>
          <w:szCs w:val="48"/>
          <w:lang w:val="en-IN"/>
        </w:rPr>
        <w:t>: Tree is biased towards feature with more levels.</w:t>
      </w:r>
    </w:p>
    <w:p w14:paraId="62BD64B6" w14:textId="2297DE4E" w:rsidR="00A2385B" w:rsidRPr="00B51B1F" w:rsidRDefault="00A2385B" w:rsidP="00A2385B">
      <w:pPr>
        <w:pStyle w:val="BodyText"/>
        <w:rPr>
          <w:rFonts w:ascii="Book Antiqua" w:hAnsi="Book Antiqua"/>
          <w:b/>
          <w:bCs/>
          <w:sz w:val="44"/>
          <w:szCs w:val="48"/>
          <w:lang w:val="en-IN"/>
        </w:rPr>
      </w:pPr>
      <w:r w:rsidRPr="00B51B1F">
        <w:rPr>
          <w:rFonts w:ascii="Book Antiqua" w:hAnsi="Book Antiqua"/>
          <w:b/>
          <w:bCs/>
          <w:sz w:val="44"/>
          <w:szCs w:val="48"/>
          <w:lang w:val="en-IN"/>
        </w:rPr>
        <w:t xml:space="preserve"> </w:t>
      </w:r>
      <w:r w:rsidRPr="00B51B1F">
        <w:rPr>
          <w:rFonts w:ascii="Book Antiqua" w:hAnsi="Book Antiqua"/>
          <w:b/>
          <w:bCs/>
          <w:sz w:val="44"/>
          <w:szCs w:val="48"/>
          <w:lang w:val="en-IN"/>
        </w:rPr>
        <w:t xml:space="preserve">  Unstable: </w:t>
      </w:r>
      <w:r w:rsidRPr="00B51B1F">
        <w:rPr>
          <w:rFonts w:ascii="Book Antiqua" w:hAnsi="Book Antiqua"/>
          <w:sz w:val="44"/>
          <w:szCs w:val="48"/>
          <w:lang w:val="en-IN"/>
        </w:rPr>
        <w:t>Small changes in the data can causes big changes in tree.</w:t>
      </w:r>
    </w:p>
    <w:p w14:paraId="3C31D71B" w14:textId="77777777" w:rsidR="00A2385B" w:rsidRPr="00B51B1F" w:rsidRDefault="00A2385B" w:rsidP="00A2385B">
      <w:pPr>
        <w:pStyle w:val="BodyText"/>
        <w:rPr>
          <w:rFonts w:ascii="Book Antiqua" w:hAnsi="Book Antiqua"/>
          <w:sz w:val="44"/>
          <w:szCs w:val="48"/>
          <w:lang w:val="en-IN"/>
        </w:rPr>
      </w:pPr>
      <w:r w:rsidRPr="00B51B1F">
        <w:rPr>
          <w:rFonts w:ascii="Book Antiqua" w:hAnsi="Book Antiqua"/>
          <w:b/>
          <w:bCs/>
          <w:sz w:val="44"/>
          <w:szCs w:val="48"/>
          <w:lang w:val="en-IN"/>
        </w:rPr>
        <w:t xml:space="preserve"> </w:t>
      </w:r>
      <w:r w:rsidRPr="00B51B1F">
        <w:rPr>
          <w:rFonts w:ascii="Book Antiqua" w:hAnsi="Book Antiqua"/>
          <w:b/>
          <w:bCs/>
          <w:sz w:val="44"/>
          <w:szCs w:val="48"/>
          <w:lang w:val="en-IN"/>
        </w:rPr>
        <w:t xml:space="preserve">  Limited expressiveness: </w:t>
      </w:r>
      <w:r w:rsidRPr="00B51B1F">
        <w:rPr>
          <w:rFonts w:ascii="Book Antiqua" w:hAnsi="Book Antiqua"/>
          <w:sz w:val="44"/>
          <w:szCs w:val="48"/>
          <w:lang w:val="en-IN"/>
        </w:rPr>
        <w:t xml:space="preserve">Trees can’t express complex relationships between        </w:t>
      </w:r>
    </w:p>
    <w:p w14:paraId="66EB6160" w14:textId="691C5AB6" w:rsidR="00A2385B" w:rsidRPr="00B51B1F" w:rsidRDefault="00A2385B" w:rsidP="00A2385B">
      <w:pPr>
        <w:pStyle w:val="BodyText"/>
        <w:rPr>
          <w:rFonts w:ascii="Book Antiqua" w:hAnsi="Book Antiqua"/>
          <w:sz w:val="44"/>
          <w:szCs w:val="48"/>
          <w:lang w:val="en-IN"/>
        </w:rPr>
      </w:pPr>
      <w:r w:rsidRPr="00B51B1F">
        <w:rPr>
          <w:rFonts w:ascii="Book Antiqua" w:hAnsi="Book Antiqua"/>
          <w:sz w:val="44"/>
          <w:szCs w:val="48"/>
          <w:lang w:val="en-IN"/>
        </w:rPr>
        <w:t xml:space="preserve">      features.</w:t>
      </w:r>
    </w:p>
    <w:p w14:paraId="766F0FF9" w14:textId="262BA2F7" w:rsidR="00A2385B" w:rsidRPr="00B51B1F" w:rsidRDefault="00A2385B" w:rsidP="00A2385B">
      <w:pPr>
        <w:pStyle w:val="BodyText"/>
        <w:rPr>
          <w:rFonts w:ascii="Book Antiqua" w:hAnsi="Book Antiqua"/>
          <w:b/>
          <w:bCs/>
          <w:sz w:val="44"/>
          <w:szCs w:val="48"/>
          <w:lang w:val="en-IN"/>
        </w:rPr>
      </w:pPr>
      <w:r w:rsidRPr="00B51B1F">
        <w:rPr>
          <w:rFonts w:ascii="Book Antiqua" w:hAnsi="Book Antiqua"/>
          <w:b/>
          <w:bCs/>
          <w:sz w:val="44"/>
          <w:szCs w:val="48"/>
          <w:lang w:val="en-IN"/>
        </w:rPr>
        <w:t xml:space="preserve">  Continuous variables: </w:t>
      </w:r>
      <w:r w:rsidRPr="00B51B1F">
        <w:rPr>
          <w:rFonts w:ascii="Book Antiqua" w:hAnsi="Book Antiqua"/>
          <w:sz w:val="44"/>
          <w:szCs w:val="48"/>
          <w:lang w:val="en-IN"/>
        </w:rPr>
        <w:t>Trees are less efficient with continuous variables.</w:t>
      </w:r>
    </w:p>
    <w:p w14:paraId="1F458B25" w14:textId="73179866" w:rsidR="00A2385B" w:rsidRPr="00B51B1F" w:rsidRDefault="00A2385B" w:rsidP="00A2385B">
      <w:pPr>
        <w:pStyle w:val="BodyText"/>
        <w:rPr>
          <w:rFonts w:ascii="Book Antiqua" w:hAnsi="Book Antiqua"/>
          <w:sz w:val="44"/>
          <w:szCs w:val="48"/>
          <w:lang w:val="en-IN"/>
        </w:rPr>
      </w:pPr>
      <w:r w:rsidRPr="00B51B1F">
        <w:rPr>
          <w:rFonts w:ascii="Book Antiqua" w:hAnsi="Book Antiqua"/>
          <w:b/>
          <w:bCs/>
          <w:sz w:val="44"/>
          <w:szCs w:val="48"/>
          <w:lang w:val="en-IN"/>
        </w:rPr>
        <w:lastRenderedPageBreak/>
        <w:t xml:space="preserve">  Imbalanced data: </w:t>
      </w:r>
      <w:r w:rsidRPr="00B51B1F">
        <w:rPr>
          <w:rFonts w:ascii="Book Antiqua" w:hAnsi="Book Antiqua"/>
          <w:sz w:val="44"/>
          <w:szCs w:val="48"/>
          <w:lang w:val="en-IN"/>
        </w:rPr>
        <w:t>Trees are biased towards the majority class.</w:t>
      </w:r>
    </w:p>
    <w:p w14:paraId="43DE2845" w14:textId="6B3E6382" w:rsidR="00A2385B" w:rsidRPr="00B51B1F" w:rsidRDefault="00A2385B" w:rsidP="00A2385B">
      <w:pPr>
        <w:pStyle w:val="BodyText"/>
        <w:rPr>
          <w:rFonts w:ascii="Book Antiqua" w:hAnsi="Book Antiqua"/>
          <w:sz w:val="44"/>
          <w:szCs w:val="48"/>
          <w:lang w:val="en-IN"/>
        </w:rPr>
      </w:pPr>
      <w:r w:rsidRPr="00B51B1F">
        <w:rPr>
          <w:rFonts w:ascii="Book Antiqua" w:hAnsi="Book Antiqua"/>
          <w:b/>
          <w:bCs/>
          <w:sz w:val="44"/>
          <w:szCs w:val="48"/>
          <w:lang w:val="en-IN"/>
        </w:rPr>
        <w:t xml:space="preserve">  Computational cost: </w:t>
      </w:r>
      <w:r w:rsidRPr="00B51B1F">
        <w:rPr>
          <w:rFonts w:ascii="Book Antiqua" w:hAnsi="Book Antiqua"/>
          <w:sz w:val="44"/>
          <w:szCs w:val="48"/>
          <w:lang w:val="en-IN"/>
        </w:rPr>
        <w:t>Trees can be expensive for large data and deep trees.</w:t>
      </w:r>
    </w:p>
    <w:p w14:paraId="23FEA50C" w14:textId="77777777" w:rsidR="00A2385B" w:rsidRPr="00B51B1F" w:rsidRDefault="00A2385B" w:rsidP="00A2385B">
      <w:pPr>
        <w:pStyle w:val="BodyText"/>
        <w:rPr>
          <w:rFonts w:ascii="Book Antiqua" w:hAnsi="Book Antiqua"/>
          <w:sz w:val="44"/>
          <w:szCs w:val="48"/>
          <w:lang w:val="en-IN"/>
        </w:rPr>
      </w:pPr>
      <w:r w:rsidRPr="00B51B1F">
        <w:rPr>
          <w:rFonts w:ascii="Book Antiqua" w:hAnsi="Book Antiqua"/>
          <w:b/>
          <w:bCs/>
          <w:sz w:val="44"/>
          <w:szCs w:val="48"/>
          <w:lang w:val="en-IN"/>
        </w:rPr>
        <w:t xml:space="preserve">  Don’t capture feature interactions: </w:t>
      </w:r>
      <w:r w:rsidRPr="00B51B1F">
        <w:rPr>
          <w:rFonts w:ascii="Book Antiqua" w:hAnsi="Book Antiqua"/>
          <w:sz w:val="44"/>
          <w:szCs w:val="48"/>
          <w:lang w:val="en-IN"/>
        </w:rPr>
        <w:t xml:space="preserve">Trees can’t capture complex feature </w:t>
      </w:r>
    </w:p>
    <w:p w14:paraId="3DDF42AC" w14:textId="27EC6BBA" w:rsidR="000C0AEA" w:rsidRPr="00B51B1F" w:rsidRDefault="00A2385B" w:rsidP="00A2385B">
      <w:pPr>
        <w:pStyle w:val="BodyText"/>
        <w:rPr>
          <w:rFonts w:ascii="Book Antiqua" w:hAnsi="Book Antiqua"/>
          <w:sz w:val="40"/>
          <w:szCs w:val="44"/>
        </w:rPr>
      </w:pPr>
      <w:r w:rsidRPr="00B51B1F">
        <w:rPr>
          <w:rFonts w:ascii="Book Antiqua" w:hAnsi="Book Antiqua"/>
          <w:sz w:val="44"/>
          <w:szCs w:val="48"/>
          <w:lang w:val="en-IN"/>
        </w:rPr>
        <w:t xml:space="preserve">      interactions.</w:t>
      </w:r>
    </w:p>
    <w:p w14:paraId="047BCE91" w14:textId="77777777" w:rsidR="007C6190" w:rsidRPr="00B51B1F" w:rsidRDefault="007C6190" w:rsidP="00F43389">
      <w:pPr>
        <w:pStyle w:val="BodyText"/>
        <w:rPr>
          <w:rFonts w:ascii="Book Antiqua" w:hAnsi="Book Antiqua"/>
          <w:b/>
          <w:sz w:val="48"/>
          <w:szCs w:val="48"/>
        </w:rPr>
      </w:pPr>
    </w:p>
    <w:p w14:paraId="303F08D5" w14:textId="77777777" w:rsidR="007C6190" w:rsidRPr="00B51B1F" w:rsidRDefault="007C6190" w:rsidP="00F43389">
      <w:pPr>
        <w:pStyle w:val="BodyText"/>
        <w:rPr>
          <w:rFonts w:ascii="Book Antiqua" w:hAnsi="Book Antiqua"/>
          <w:b/>
          <w:sz w:val="48"/>
          <w:szCs w:val="48"/>
        </w:rPr>
      </w:pPr>
    </w:p>
    <w:p w14:paraId="4E6A2412" w14:textId="6330BF09" w:rsidR="00F42AFE" w:rsidRPr="00B51B1F" w:rsidRDefault="00600DF7" w:rsidP="00F43389">
      <w:pPr>
        <w:pStyle w:val="BodyText"/>
        <w:rPr>
          <w:rFonts w:ascii="Book Antiqua" w:hAnsi="Book Antiqua"/>
          <w:b/>
          <w:sz w:val="48"/>
          <w:szCs w:val="48"/>
        </w:rPr>
      </w:pPr>
      <w:r w:rsidRPr="00B51B1F">
        <w:rPr>
          <w:rFonts w:ascii="Book Antiqua" w:hAnsi="Book Antiqua"/>
          <w:b/>
          <w:sz w:val="48"/>
          <w:szCs w:val="48"/>
        </w:rPr>
        <w:t>OBJECTIVES</w:t>
      </w:r>
    </w:p>
    <w:p w14:paraId="0F7E0D40" w14:textId="77777777" w:rsidR="00C500CE" w:rsidRPr="00B51B1F" w:rsidRDefault="00C500CE" w:rsidP="00F43389">
      <w:pPr>
        <w:pStyle w:val="BodyText"/>
        <w:rPr>
          <w:rFonts w:ascii="Book Antiqua" w:hAnsi="Book Antiqua"/>
          <w:b/>
          <w:sz w:val="48"/>
          <w:szCs w:val="48"/>
        </w:rPr>
      </w:pPr>
    </w:p>
    <w:p w14:paraId="091FF327" w14:textId="78C643A1" w:rsidR="00F473DA" w:rsidRPr="00B51B1F" w:rsidRDefault="007D34BB" w:rsidP="00F43389">
      <w:pPr>
        <w:pStyle w:val="BodyText"/>
        <w:rPr>
          <w:rFonts w:ascii="Book Antiqua" w:hAnsi="Book Antiqua"/>
          <w:sz w:val="44"/>
          <w:szCs w:val="44"/>
        </w:rPr>
      </w:pPr>
      <w:r w:rsidRPr="00B51B1F">
        <w:rPr>
          <w:rFonts w:ascii="Book Antiqua" w:hAnsi="Book Antiqua"/>
          <w:b/>
          <w:bCs/>
          <w:sz w:val="48"/>
          <w:szCs w:val="48"/>
        </w:rPr>
        <w:t xml:space="preserve">Objective 1: </w:t>
      </w:r>
      <w:r w:rsidRPr="00B51B1F">
        <w:rPr>
          <w:rFonts w:ascii="Book Antiqua" w:hAnsi="Book Antiqua"/>
          <w:sz w:val="44"/>
          <w:szCs w:val="44"/>
        </w:rPr>
        <w:t>Develops the robust and scalable patient similarity algorithms that can be effectively identifies the similar patients across the diverse datasets and handles large-scale data.</w:t>
      </w:r>
      <w:r w:rsidRPr="00B51B1F">
        <w:rPr>
          <w:rFonts w:ascii="Book Antiqua" w:hAnsi="Book Antiqua"/>
          <w:sz w:val="44"/>
          <w:szCs w:val="44"/>
        </w:rPr>
        <w:br/>
        <w:t>• Rationale: Many existing algorithms may be faces the challenges with scalability and generalizability across the different datasets. A robust and scalable algorithms can be improve the applicability and impacts of patient similarity analysis.</w:t>
      </w:r>
      <w:r w:rsidRPr="00B51B1F">
        <w:rPr>
          <w:rFonts w:ascii="Book Antiqua" w:hAnsi="Book Antiqua"/>
          <w:sz w:val="44"/>
          <w:szCs w:val="44"/>
        </w:rPr>
        <w:br/>
      </w:r>
      <w:r w:rsidRPr="00B51B1F">
        <w:rPr>
          <w:rFonts w:ascii="Book Antiqua" w:hAnsi="Book Antiqua"/>
          <w:b/>
          <w:bCs/>
          <w:sz w:val="48"/>
          <w:szCs w:val="48"/>
        </w:rPr>
        <w:br/>
        <w:t xml:space="preserve">Objective 2: </w:t>
      </w:r>
      <w:r w:rsidRPr="00B51B1F">
        <w:rPr>
          <w:rFonts w:ascii="Book Antiqua" w:hAnsi="Book Antiqua"/>
          <w:sz w:val="44"/>
          <w:szCs w:val="44"/>
        </w:rPr>
        <w:t>Explores the integration of the patient case similarity algorithms with clinical decision support systems to facilitate the personalized treatment recommendation and improves the patient outcomes.</w:t>
      </w:r>
      <w:r w:rsidRPr="00B51B1F">
        <w:rPr>
          <w:rFonts w:ascii="Book Antiqua" w:hAnsi="Book Antiqua"/>
          <w:sz w:val="44"/>
          <w:szCs w:val="44"/>
        </w:rPr>
        <w:br/>
        <w:t>• Rationale: While patient case similarity algorithm have shown promise, their integration into the clinical workflow is crucial for the real world impact. Developing the effective integration strategy can enhances the adoption and the utilization of these algorithm.</w:t>
      </w:r>
      <w:r w:rsidRPr="00B51B1F">
        <w:rPr>
          <w:rFonts w:ascii="Book Antiqua" w:hAnsi="Book Antiqua"/>
          <w:sz w:val="44"/>
          <w:szCs w:val="44"/>
        </w:rPr>
        <w:br/>
      </w:r>
      <w:r w:rsidRPr="00B51B1F">
        <w:rPr>
          <w:rFonts w:ascii="Book Antiqua" w:hAnsi="Book Antiqua"/>
          <w:b/>
          <w:bCs/>
          <w:sz w:val="48"/>
          <w:szCs w:val="48"/>
        </w:rPr>
        <w:br/>
        <w:t xml:space="preserve">Objective 3: </w:t>
      </w:r>
      <w:r w:rsidRPr="00B51B1F">
        <w:rPr>
          <w:rFonts w:ascii="Book Antiqua" w:hAnsi="Book Antiqua"/>
          <w:sz w:val="44"/>
          <w:szCs w:val="44"/>
        </w:rPr>
        <w:t>Investigates the role of patient case similarity algorithm in identifying novel biomarkers and the therapeutic targets for some specific diseases.</w:t>
      </w:r>
      <w:r w:rsidRPr="00B51B1F">
        <w:rPr>
          <w:rFonts w:ascii="Book Antiqua" w:hAnsi="Book Antiqua"/>
          <w:sz w:val="44"/>
          <w:szCs w:val="44"/>
        </w:rPr>
        <w:br/>
        <w:t>• Rationale: Patient case similarity analysis can be helpful for identify the subgroups of the patients with similar characteristics that can respond alternate to treatment. By analyzing the subgroups, researchers can be potentially discovers the novel biomarkers and the therapeutic targets.</w:t>
      </w:r>
      <w:r w:rsidRPr="00B51B1F">
        <w:rPr>
          <w:rFonts w:ascii="Book Antiqua" w:hAnsi="Book Antiqua"/>
          <w:sz w:val="44"/>
          <w:szCs w:val="44"/>
        </w:rPr>
        <w:br/>
      </w:r>
      <w:r w:rsidRPr="00B51B1F">
        <w:rPr>
          <w:rFonts w:ascii="Book Antiqua" w:hAnsi="Book Antiqua"/>
          <w:b/>
          <w:bCs/>
          <w:sz w:val="48"/>
          <w:szCs w:val="48"/>
        </w:rPr>
        <w:br/>
        <w:t xml:space="preserve">Objective 4: </w:t>
      </w:r>
      <w:r w:rsidRPr="00B51B1F">
        <w:rPr>
          <w:rFonts w:ascii="Book Antiqua" w:hAnsi="Book Antiqua"/>
          <w:sz w:val="44"/>
          <w:szCs w:val="44"/>
        </w:rPr>
        <w:t>Addresses the ethical and the privacy concerns that are associated with patient case similarity analysis, particularly in the relation with data sharing.</w:t>
      </w:r>
      <w:r w:rsidRPr="00B51B1F">
        <w:rPr>
          <w:rFonts w:ascii="Book Antiqua" w:hAnsi="Book Antiqua"/>
          <w:sz w:val="44"/>
          <w:szCs w:val="44"/>
        </w:rPr>
        <w:br/>
        <w:t>• Rationale: Ensure the ethical and the responsible use of thew patient data is crucial. Developing some guidelines and frameworks to address the privacy concerns.</w:t>
      </w:r>
    </w:p>
    <w:p w14:paraId="1EC58A6D" w14:textId="77777777" w:rsidR="00C114C1" w:rsidRPr="00B51B1F" w:rsidRDefault="00C114C1" w:rsidP="00F43389">
      <w:pPr>
        <w:pStyle w:val="BodyText"/>
        <w:rPr>
          <w:rFonts w:ascii="Book Antiqua" w:hAnsi="Book Antiqua"/>
          <w:b/>
          <w:sz w:val="48"/>
          <w:szCs w:val="48"/>
        </w:rPr>
      </w:pPr>
    </w:p>
    <w:p w14:paraId="67285A9B" w14:textId="77777777" w:rsidR="0039351A" w:rsidRPr="00B51B1F" w:rsidRDefault="0039351A" w:rsidP="0039351A">
      <w:pPr>
        <w:pStyle w:val="BodyText"/>
        <w:rPr>
          <w:rFonts w:ascii="Book Antiqua" w:hAnsi="Book Antiqua"/>
          <w:b/>
          <w:sz w:val="48"/>
          <w:szCs w:val="48"/>
        </w:rPr>
      </w:pPr>
    </w:p>
    <w:p w14:paraId="725B5930" w14:textId="02392BB0" w:rsidR="00F42AFE" w:rsidRPr="00B51B1F" w:rsidRDefault="00600DF7" w:rsidP="00F43389">
      <w:pPr>
        <w:pStyle w:val="BodyText"/>
        <w:rPr>
          <w:rFonts w:ascii="Book Antiqua" w:hAnsi="Book Antiqua"/>
          <w:b/>
          <w:sz w:val="52"/>
          <w:szCs w:val="52"/>
        </w:rPr>
      </w:pPr>
      <w:r w:rsidRPr="00B51B1F">
        <w:rPr>
          <w:rFonts w:ascii="Book Antiqua" w:hAnsi="Book Antiqua"/>
          <w:b/>
          <w:sz w:val="52"/>
          <w:szCs w:val="52"/>
        </w:rPr>
        <w:t>METHODOLOGY</w:t>
      </w:r>
      <w:r w:rsidR="000652BB" w:rsidRPr="00B51B1F">
        <w:rPr>
          <w:rFonts w:ascii="Book Antiqua" w:hAnsi="Book Antiqua"/>
          <w:b/>
          <w:sz w:val="52"/>
          <w:szCs w:val="52"/>
        </w:rPr>
        <w:t>-</w:t>
      </w:r>
    </w:p>
    <w:p w14:paraId="460BA012" w14:textId="77777777" w:rsidR="00927C10" w:rsidRPr="00B51B1F" w:rsidRDefault="00927C10" w:rsidP="00F43389">
      <w:pPr>
        <w:pStyle w:val="BodyText"/>
        <w:rPr>
          <w:rFonts w:ascii="Book Antiqua" w:hAnsi="Book Antiqua"/>
          <w:b/>
          <w:sz w:val="52"/>
          <w:szCs w:val="52"/>
        </w:rPr>
      </w:pPr>
    </w:p>
    <w:p w14:paraId="4B77AC0A" w14:textId="3DA385A4" w:rsidR="00927C10" w:rsidRPr="00B51B1F" w:rsidRDefault="00927C10" w:rsidP="004B0A69">
      <w:pPr>
        <w:pStyle w:val="BodyText"/>
        <w:numPr>
          <w:ilvl w:val="0"/>
          <w:numId w:val="29"/>
        </w:numPr>
        <w:rPr>
          <w:rFonts w:ascii="Book Antiqua" w:hAnsi="Book Antiqua"/>
          <w:b/>
          <w:sz w:val="48"/>
          <w:szCs w:val="48"/>
        </w:rPr>
      </w:pPr>
      <w:r w:rsidRPr="00B51B1F">
        <w:rPr>
          <w:rFonts w:ascii="Book Antiqua" w:hAnsi="Book Antiqua"/>
          <w:b/>
          <w:sz w:val="48"/>
          <w:szCs w:val="48"/>
        </w:rPr>
        <w:t>EXPERIMENTAL DETAILS</w:t>
      </w:r>
    </w:p>
    <w:p w14:paraId="490FD014" w14:textId="77777777" w:rsidR="00927C10" w:rsidRPr="00B51B1F" w:rsidRDefault="00927C10">
      <w:pPr>
        <w:pStyle w:val="BodyText"/>
        <w:numPr>
          <w:ilvl w:val="0"/>
          <w:numId w:val="28"/>
        </w:numPr>
        <w:rPr>
          <w:rFonts w:ascii="Book Antiqua" w:hAnsi="Book Antiqua"/>
          <w:bCs/>
          <w:sz w:val="44"/>
          <w:szCs w:val="44"/>
        </w:rPr>
      </w:pPr>
      <w:r w:rsidRPr="00B51B1F">
        <w:rPr>
          <w:rFonts w:ascii="Book Antiqua" w:hAnsi="Book Antiqua"/>
          <w:bCs/>
          <w:sz w:val="44"/>
          <w:szCs w:val="44"/>
        </w:rPr>
        <w:t>Microsoft Excel</w:t>
      </w:r>
    </w:p>
    <w:p w14:paraId="35798AFD" w14:textId="61E2649E" w:rsidR="00A07BBF" w:rsidRPr="00B51B1F" w:rsidRDefault="00927C10">
      <w:pPr>
        <w:pStyle w:val="BodyText"/>
        <w:numPr>
          <w:ilvl w:val="0"/>
          <w:numId w:val="28"/>
        </w:numPr>
        <w:rPr>
          <w:rFonts w:ascii="Book Antiqua" w:hAnsi="Book Antiqua"/>
          <w:bCs/>
          <w:sz w:val="44"/>
          <w:szCs w:val="44"/>
        </w:rPr>
      </w:pPr>
      <w:r w:rsidRPr="00B51B1F">
        <w:rPr>
          <w:rFonts w:ascii="Book Antiqua" w:hAnsi="Book Antiqua"/>
          <w:bCs/>
          <w:sz w:val="44"/>
          <w:szCs w:val="44"/>
        </w:rPr>
        <w:t>Python compiler</w:t>
      </w:r>
    </w:p>
    <w:p w14:paraId="6A901C48" w14:textId="77777777" w:rsidR="004B0A69" w:rsidRPr="00B51B1F" w:rsidRDefault="004B0A69" w:rsidP="004B0A69">
      <w:pPr>
        <w:pStyle w:val="BodyText"/>
        <w:ind w:left="1608"/>
        <w:rPr>
          <w:rFonts w:ascii="Book Antiqua" w:hAnsi="Book Antiqua"/>
          <w:bCs/>
          <w:sz w:val="44"/>
          <w:szCs w:val="44"/>
        </w:rPr>
      </w:pPr>
    </w:p>
    <w:p w14:paraId="12D5CBD4" w14:textId="0F77F674" w:rsidR="0082118A" w:rsidRPr="00B51B1F" w:rsidRDefault="00052D81" w:rsidP="004B0A69">
      <w:pPr>
        <w:pStyle w:val="BodyText"/>
        <w:numPr>
          <w:ilvl w:val="0"/>
          <w:numId w:val="29"/>
        </w:numPr>
        <w:rPr>
          <w:rFonts w:ascii="Book Antiqua" w:hAnsi="Book Antiqua"/>
          <w:b/>
          <w:sz w:val="48"/>
          <w:szCs w:val="48"/>
        </w:rPr>
      </w:pPr>
      <w:r w:rsidRPr="00B51B1F">
        <w:rPr>
          <w:rFonts w:ascii="Book Antiqua" w:hAnsi="Book Antiqua"/>
          <w:b/>
          <w:sz w:val="48"/>
          <w:szCs w:val="48"/>
        </w:rPr>
        <w:t>DESIGN</w:t>
      </w:r>
      <w:r w:rsidRPr="00B51B1F">
        <w:rPr>
          <w:rFonts w:ascii="Book Antiqua" w:hAnsi="Book Antiqua"/>
          <w:b/>
          <w:spacing w:val="46"/>
          <w:sz w:val="48"/>
          <w:szCs w:val="48"/>
        </w:rPr>
        <w:t xml:space="preserve"> </w:t>
      </w:r>
      <w:r w:rsidRPr="00B51B1F">
        <w:rPr>
          <w:rFonts w:ascii="Book Antiqua" w:hAnsi="Book Antiqua"/>
          <w:b/>
          <w:sz w:val="48"/>
          <w:szCs w:val="48"/>
        </w:rPr>
        <w:t>PROCEDURE</w:t>
      </w:r>
      <w:r w:rsidR="00BE4561" w:rsidRPr="00B51B1F">
        <w:rPr>
          <w:rFonts w:ascii="Book Antiqua" w:hAnsi="Book Antiqua"/>
          <w:b/>
          <w:sz w:val="48"/>
          <w:szCs w:val="48"/>
        </w:rPr>
        <w:t>:</w:t>
      </w:r>
    </w:p>
    <w:p w14:paraId="1A1388A4" w14:textId="77777777" w:rsidR="004B0A69" w:rsidRPr="00B51B1F" w:rsidRDefault="004B0A69" w:rsidP="00BE4561">
      <w:pPr>
        <w:pStyle w:val="BodyText"/>
        <w:ind w:firstLine="720"/>
        <w:rPr>
          <w:rFonts w:ascii="Book Antiqua" w:hAnsi="Book Antiqua"/>
          <w:b/>
          <w:bCs/>
          <w:sz w:val="44"/>
          <w:szCs w:val="44"/>
          <w:lang w:val="en-IN"/>
        </w:rPr>
      </w:pPr>
    </w:p>
    <w:p w14:paraId="627E111D" w14:textId="2C2171B2" w:rsidR="00BE4561" w:rsidRPr="00B51B1F" w:rsidRDefault="00BE4561" w:rsidP="00BE4561">
      <w:pPr>
        <w:pStyle w:val="BodyText"/>
        <w:ind w:firstLine="720"/>
        <w:rPr>
          <w:rFonts w:ascii="Book Antiqua" w:hAnsi="Book Antiqua"/>
          <w:b/>
          <w:bCs/>
          <w:sz w:val="44"/>
          <w:szCs w:val="44"/>
          <w:lang w:val="en-IN"/>
        </w:rPr>
      </w:pPr>
      <w:r w:rsidRPr="00B51B1F">
        <w:rPr>
          <w:rFonts w:ascii="Book Antiqua" w:hAnsi="Book Antiqua"/>
          <w:b/>
          <w:bCs/>
          <w:sz w:val="44"/>
          <w:szCs w:val="44"/>
          <w:lang w:val="en-IN"/>
        </w:rPr>
        <w:t>1. Problem Definition and Goal Setting:</w:t>
      </w:r>
    </w:p>
    <w:p w14:paraId="196373AF" w14:textId="3C4AEB4B" w:rsidR="00BE4561" w:rsidRPr="00B51B1F" w:rsidRDefault="00BE4561">
      <w:pPr>
        <w:pStyle w:val="BodyText"/>
        <w:numPr>
          <w:ilvl w:val="0"/>
          <w:numId w:val="2"/>
        </w:numPr>
        <w:rPr>
          <w:rFonts w:ascii="Book Antiqua" w:hAnsi="Book Antiqua"/>
          <w:bCs/>
          <w:sz w:val="44"/>
          <w:szCs w:val="44"/>
          <w:lang w:val="en-IN"/>
        </w:rPr>
      </w:pPr>
      <w:r w:rsidRPr="00B51B1F">
        <w:rPr>
          <w:rFonts w:ascii="Book Antiqua" w:hAnsi="Book Antiqua"/>
          <w:bCs/>
          <w:sz w:val="44"/>
          <w:szCs w:val="44"/>
          <w:lang w:val="en-IN"/>
        </w:rPr>
        <w:t>Clearly define</w:t>
      </w:r>
      <w:r w:rsidR="007D34BB" w:rsidRPr="00B51B1F">
        <w:rPr>
          <w:rFonts w:ascii="Book Antiqua" w:hAnsi="Book Antiqua"/>
          <w:bCs/>
          <w:sz w:val="44"/>
          <w:szCs w:val="44"/>
          <w:lang w:val="en-IN"/>
        </w:rPr>
        <w:t>s</w:t>
      </w:r>
      <w:r w:rsidRPr="00B51B1F">
        <w:rPr>
          <w:rFonts w:ascii="Book Antiqua" w:hAnsi="Book Antiqua"/>
          <w:bCs/>
          <w:sz w:val="44"/>
          <w:szCs w:val="44"/>
          <w:lang w:val="en-IN"/>
        </w:rPr>
        <w:t xml:space="preserve"> the objective </w:t>
      </w:r>
      <w:r w:rsidR="007D34BB" w:rsidRPr="00B51B1F">
        <w:rPr>
          <w:rFonts w:ascii="Book Antiqua" w:hAnsi="Book Antiqua"/>
          <w:bCs/>
          <w:sz w:val="44"/>
          <w:szCs w:val="44"/>
          <w:lang w:val="en-IN"/>
        </w:rPr>
        <w:t>for</w:t>
      </w:r>
      <w:r w:rsidRPr="00B51B1F">
        <w:rPr>
          <w:rFonts w:ascii="Book Antiqua" w:hAnsi="Book Antiqua"/>
          <w:bCs/>
          <w:sz w:val="44"/>
          <w:szCs w:val="44"/>
          <w:lang w:val="en-IN"/>
        </w:rPr>
        <w:t xml:space="preserve"> the project, such as identifying similar patient</w:t>
      </w:r>
      <w:r w:rsidR="007D34BB" w:rsidRPr="00B51B1F">
        <w:rPr>
          <w:rFonts w:ascii="Book Antiqua" w:hAnsi="Book Antiqua"/>
          <w:bCs/>
          <w:sz w:val="44"/>
          <w:szCs w:val="44"/>
          <w:lang w:val="en-IN"/>
        </w:rPr>
        <w:t xml:space="preserve"> cases</w:t>
      </w:r>
      <w:r w:rsidRPr="00B51B1F">
        <w:rPr>
          <w:rFonts w:ascii="Book Antiqua" w:hAnsi="Book Antiqua"/>
          <w:bCs/>
          <w:sz w:val="44"/>
          <w:szCs w:val="44"/>
          <w:lang w:val="en-IN"/>
        </w:rPr>
        <w:t xml:space="preserve"> for</w:t>
      </w:r>
      <w:r w:rsidR="007D34BB" w:rsidRPr="00B51B1F">
        <w:rPr>
          <w:rFonts w:ascii="Book Antiqua" w:hAnsi="Book Antiqua"/>
          <w:bCs/>
          <w:sz w:val="44"/>
          <w:szCs w:val="44"/>
          <w:lang w:val="en-IN"/>
        </w:rPr>
        <w:t xml:space="preserve"> the</w:t>
      </w:r>
      <w:r w:rsidRPr="00B51B1F">
        <w:rPr>
          <w:rFonts w:ascii="Book Antiqua" w:hAnsi="Book Antiqua"/>
          <w:bCs/>
          <w:sz w:val="44"/>
          <w:szCs w:val="44"/>
          <w:lang w:val="en-IN"/>
        </w:rPr>
        <w:t xml:space="preserve"> treatment recommendations.</w:t>
      </w:r>
    </w:p>
    <w:p w14:paraId="63D363F3" w14:textId="77777777" w:rsidR="00C500CE" w:rsidRPr="00B51B1F" w:rsidRDefault="00C500CE" w:rsidP="007D34BB">
      <w:pPr>
        <w:pStyle w:val="BodyText"/>
        <w:ind w:left="720"/>
        <w:rPr>
          <w:rFonts w:ascii="Book Antiqua" w:hAnsi="Book Antiqua"/>
          <w:bCs/>
          <w:sz w:val="44"/>
          <w:szCs w:val="44"/>
          <w:lang w:val="en-IN"/>
        </w:rPr>
      </w:pPr>
    </w:p>
    <w:p w14:paraId="5F76A003" w14:textId="77777777" w:rsidR="004B0A69" w:rsidRPr="00B51B1F" w:rsidRDefault="004B0A69" w:rsidP="007D34BB">
      <w:pPr>
        <w:pStyle w:val="BodyText"/>
        <w:ind w:left="720"/>
        <w:rPr>
          <w:rFonts w:ascii="Book Antiqua" w:hAnsi="Book Antiqua"/>
          <w:bCs/>
          <w:sz w:val="44"/>
          <w:szCs w:val="44"/>
          <w:lang w:val="en-IN"/>
        </w:rPr>
      </w:pPr>
    </w:p>
    <w:p w14:paraId="676E679E" w14:textId="77777777" w:rsidR="00BE4561" w:rsidRPr="00B51B1F" w:rsidRDefault="00BE4561" w:rsidP="00BE4561">
      <w:pPr>
        <w:pStyle w:val="BodyText"/>
        <w:ind w:firstLine="720"/>
        <w:rPr>
          <w:rFonts w:ascii="Book Antiqua" w:hAnsi="Book Antiqua"/>
          <w:b/>
          <w:bCs/>
          <w:sz w:val="44"/>
          <w:szCs w:val="44"/>
          <w:lang w:val="en-IN"/>
        </w:rPr>
      </w:pPr>
      <w:r w:rsidRPr="00B51B1F">
        <w:rPr>
          <w:rFonts w:ascii="Book Antiqua" w:hAnsi="Book Antiqua"/>
          <w:b/>
          <w:bCs/>
          <w:sz w:val="44"/>
          <w:szCs w:val="44"/>
          <w:lang w:val="en-IN"/>
        </w:rPr>
        <w:lastRenderedPageBreak/>
        <w:t>2. Data Collection and Preprocessing:</w:t>
      </w:r>
    </w:p>
    <w:p w14:paraId="1189FF6E" w14:textId="2748161A" w:rsidR="00BE4561" w:rsidRPr="00B51B1F" w:rsidRDefault="00991F62">
      <w:pPr>
        <w:pStyle w:val="BodyText"/>
        <w:numPr>
          <w:ilvl w:val="0"/>
          <w:numId w:val="3"/>
        </w:numPr>
        <w:rPr>
          <w:rFonts w:ascii="Book Antiqua" w:hAnsi="Book Antiqua"/>
          <w:bCs/>
          <w:sz w:val="44"/>
          <w:szCs w:val="44"/>
          <w:lang w:val="en-IN"/>
        </w:rPr>
      </w:pPr>
      <w:r w:rsidRPr="00B51B1F">
        <w:rPr>
          <w:rFonts w:ascii="Book Antiqua" w:hAnsi="Book Antiqua"/>
          <w:bCs/>
          <w:sz w:val="44"/>
          <w:szCs w:val="44"/>
          <w:lang w:val="en-IN"/>
        </w:rPr>
        <w:t>It g</w:t>
      </w:r>
      <w:r w:rsidR="00BE4561" w:rsidRPr="00B51B1F">
        <w:rPr>
          <w:rFonts w:ascii="Book Antiqua" w:hAnsi="Book Antiqua"/>
          <w:bCs/>
          <w:sz w:val="44"/>
          <w:szCs w:val="44"/>
          <w:lang w:val="en-IN"/>
        </w:rPr>
        <w:t>ather</w:t>
      </w:r>
      <w:r w:rsidR="007D34BB" w:rsidRPr="00B51B1F">
        <w:rPr>
          <w:rFonts w:ascii="Book Antiqua" w:hAnsi="Book Antiqua"/>
          <w:bCs/>
          <w:sz w:val="44"/>
          <w:szCs w:val="44"/>
          <w:lang w:val="en-IN"/>
        </w:rPr>
        <w:t>s the</w:t>
      </w:r>
      <w:r w:rsidR="00BE4561" w:rsidRPr="00B51B1F">
        <w:rPr>
          <w:rFonts w:ascii="Book Antiqua" w:hAnsi="Book Antiqua"/>
          <w:bCs/>
          <w:sz w:val="44"/>
          <w:szCs w:val="44"/>
          <w:lang w:val="en-IN"/>
        </w:rPr>
        <w:t xml:space="preserve"> </w:t>
      </w:r>
      <w:r w:rsidR="00F206B1" w:rsidRPr="00B51B1F">
        <w:rPr>
          <w:rFonts w:ascii="Book Antiqua" w:hAnsi="Book Antiqua"/>
          <w:bCs/>
          <w:sz w:val="44"/>
          <w:szCs w:val="44"/>
          <w:lang w:val="en-IN"/>
        </w:rPr>
        <w:t>similar</w:t>
      </w:r>
      <w:r w:rsidR="00BE4561" w:rsidRPr="00B51B1F">
        <w:rPr>
          <w:rFonts w:ascii="Book Antiqua" w:hAnsi="Book Antiqua"/>
          <w:bCs/>
          <w:sz w:val="44"/>
          <w:szCs w:val="44"/>
          <w:lang w:val="en-IN"/>
        </w:rPr>
        <w:t xml:space="preserve"> medical data, </w:t>
      </w:r>
      <w:r w:rsidR="007D34BB" w:rsidRPr="00B51B1F">
        <w:rPr>
          <w:rFonts w:ascii="Book Antiqua" w:hAnsi="Book Antiqua"/>
          <w:bCs/>
          <w:sz w:val="44"/>
          <w:szCs w:val="44"/>
          <w:lang w:val="en-IN"/>
        </w:rPr>
        <w:t>which includes</w:t>
      </w:r>
      <w:r w:rsidR="00BE4561" w:rsidRPr="00B51B1F">
        <w:rPr>
          <w:rFonts w:ascii="Book Antiqua" w:hAnsi="Book Antiqua"/>
          <w:bCs/>
          <w:sz w:val="44"/>
          <w:szCs w:val="44"/>
          <w:lang w:val="en-IN"/>
        </w:rPr>
        <w:t xml:space="preserve"> patient demographics, symptoms, treatments, and outcomes.</w:t>
      </w:r>
    </w:p>
    <w:p w14:paraId="7618C911" w14:textId="3B58D131" w:rsidR="00BE4561" w:rsidRPr="00B51B1F" w:rsidRDefault="00BE4561">
      <w:pPr>
        <w:pStyle w:val="BodyText"/>
        <w:numPr>
          <w:ilvl w:val="0"/>
          <w:numId w:val="3"/>
        </w:numPr>
        <w:rPr>
          <w:rFonts w:ascii="Book Antiqua" w:hAnsi="Book Antiqua"/>
          <w:bCs/>
          <w:sz w:val="44"/>
          <w:szCs w:val="44"/>
          <w:lang w:val="en-IN"/>
        </w:rPr>
      </w:pPr>
      <w:r w:rsidRPr="00B51B1F">
        <w:rPr>
          <w:rFonts w:ascii="Book Antiqua" w:hAnsi="Book Antiqua"/>
          <w:bCs/>
          <w:sz w:val="44"/>
          <w:szCs w:val="44"/>
          <w:lang w:val="en-IN"/>
        </w:rPr>
        <w:t>Clean</w:t>
      </w:r>
      <w:r w:rsidR="002512B1" w:rsidRPr="00B51B1F">
        <w:rPr>
          <w:rFonts w:ascii="Book Antiqua" w:hAnsi="Book Antiqua"/>
          <w:bCs/>
          <w:sz w:val="44"/>
          <w:szCs w:val="44"/>
          <w:lang w:val="en-IN"/>
        </w:rPr>
        <w:t>s</w:t>
      </w:r>
      <w:r w:rsidRPr="00B51B1F">
        <w:rPr>
          <w:rFonts w:ascii="Book Antiqua" w:hAnsi="Book Antiqua"/>
          <w:bCs/>
          <w:sz w:val="44"/>
          <w:szCs w:val="44"/>
          <w:lang w:val="en-IN"/>
        </w:rPr>
        <w:t xml:space="preserve"> and preprocess the data to handle missing values, inconsistencies.</w:t>
      </w:r>
    </w:p>
    <w:p w14:paraId="2FE69487" w14:textId="4A8BFB33" w:rsidR="00BE4561" w:rsidRPr="00B51B1F" w:rsidRDefault="00BE4561">
      <w:pPr>
        <w:pStyle w:val="BodyText"/>
        <w:numPr>
          <w:ilvl w:val="0"/>
          <w:numId w:val="3"/>
        </w:numPr>
        <w:rPr>
          <w:rFonts w:ascii="Book Antiqua" w:hAnsi="Book Antiqua"/>
          <w:bCs/>
          <w:sz w:val="44"/>
          <w:szCs w:val="44"/>
          <w:lang w:val="en-IN"/>
        </w:rPr>
      </w:pPr>
      <w:r w:rsidRPr="00B51B1F">
        <w:rPr>
          <w:rFonts w:ascii="Book Antiqua" w:hAnsi="Book Antiqua"/>
          <w:bCs/>
          <w:sz w:val="44"/>
          <w:szCs w:val="44"/>
          <w:lang w:val="en-IN"/>
        </w:rPr>
        <w:t>Normalize</w:t>
      </w:r>
      <w:r w:rsidR="002512B1" w:rsidRPr="00B51B1F">
        <w:rPr>
          <w:rFonts w:ascii="Book Antiqua" w:hAnsi="Book Antiqua"/>
          <w:bCs/>
          <w:sz w:val="44"/>
          <w:szCs w:val="44"/>
          <w:lang w:val="en-IN"/>
        </w:rPr>
        <w:t xml:space="preserve">s </w:t>
      </w:r>
      <w:r w:rsidR="00991F62" w:rsidRPr="00B51B1F">
        <w:rPr>
          <w:rFonts w:ascii="Book Antiqua" w:hAnsi="Book Antiqua"/>
          <w:bCs/>
          <w:sz w:val="44"/>
          <w:szCs w:val="44"/>
          <w:lang w:val="en-IN"/>
        </w:rPr>
        <w:t xml:space="preserve">the </w:t>
      </w:r>
      <w:r w:rsidRPr="00B51B1F">
        <w:rPr>
          <w:rFonts w:ascii="Book Antiqua" w:hAnsi="Book Antiqua"/>
          <w:bCs/>
          <w:sz w:val="44"/>
          <w:szCs w:val="44"/>
          <w:lang w:val="en-IN"/>
        </w:rPr>
        <w:t>numerical data to ensure</w:t>
      </w:r>
      <w:r w:rsidR="00991F62" w:rsidRPr="00B51B1F">
        <w:rPr>
          <w:rFonts w:ascii="Book Antiqua" w:hAnsi="Book Antiqua"/>
          <w:bCs/>
          <w:sz w:val="44"/>
          <w:szCs w:val="44"/>
          <w:lang w:val="en-IN"/>
        </w:rPr>
        <w:t>s</w:t>
      </w:r>
      <w:r w:rsidRPr="00B51B1F">
        <w:rPr>
          <w:rFonts w:ascii="Book Antiqua" w:hAnsi="Book Antiqua"/>
          <w:bCs/>
          <w:sz w:val="44"/>
          <w:szCs w:val="44"/>
          <w:lang w:val="en-IN"/>
        </w:rPr>
        <w:t xml:space="preserve"> compa</w:t>
      </w:r>
      <w:r w:rsidR="00991F62" w:rsidRPr="00B51B1F">
        <w:rPr>
          <w:rFonts w:ascii="Book Antiqua" w:hAnsi="Book Antiqua"/>
          <w:bCs/>
          <w:sz w:val="44"/>
          <w:szCs w:val="44"/>
          <w:lang w:val="en-IN"/>
        </w:rPr>
        <w:t>r</w:t>
      </w:r>
      <w:r w:rsidRPr="00B51B1F">
        <w:rPr>
          <w:rFonts w:ascii="Book Antiqua" w:hAnsi="Book Antiqua"/>
          <w:bCs/>
          <w:sz w:val="44"/>
          <w:szCs w:val="44"/>
          <w:lang w:val="en-IN"/>
        </w:rPr>
        <w:t>ability.</w:t>
      </w:r>
    </w:p>
    <w:p w14:paraId="3BDCC28E" w14:textId="627CD5A9" w:rsidR="00BE4561" w:rsidRPr="00B51B1F" w:rsidRDefault="00BE4561">
      <w:pPr>
        <w:pStyle w:val="BodyText"/>
        <w:numPr>
          <w:ilvl w:val="0"/>
          <w:numId w:val="3"/>
        </w:numPr>
        <w:rPr>
          <w:rFonts w:ascii="Book Antiqua" w:hAnsi="Book Antiqua"/>
          <w:bCs/>
          <w:sz w:val="44"/>
          <w:szCs w:val="44"/>
          <w:lang w:val="en-IN"/>
        </w:rPr>
      </w:pPr>
      <w:r w:rsidRPr="00B51B1F">
        <w:rPr>
          <w:rFonts w:ascii="Book Antiqua" w:hAnsi="Book Antiqua"/>
          <w:bCs/>
          <w:sz w:val="44"/>
          <w:szCs w:val="44"/>
          <w:lang w:val="en-IN"/>
        </w:rPr>
        <w:t>Consider</w:t>
      </w:r>
      <w:r w:rsidR="00991F62" w:rsidRPr="00B51B1F">
        <w:rPr>
          <w:rFonts w:ascii="Book Antiqua" w:hAnsi="Book Antiqua"/>
          <w:bCs/>
          <w:sz w:val="44"/>
          <w:szCs w:val="44"/>
          <w:lang w:val="en-IN"/>
        </w:rPr>
        <w:t>s</w:t>
      </w:r>
      <w:r w:rsidRPr="00B51B1F">
        <w:rPr>
          <w:rFonts w:ascii="Book Antiqua" w:hAnsi="Book Antiqua"/>
          <w:bCs/>
          <w:sz w:val="44"/>
          <w:szCs w:val="44"/>
          <w:lang w:val="en-IN"/>
        </w:rPr>
        <w:t xml:space="preserve"> feature engineering to create</w:t>
      </w:r>
      <w:r w:rsidR="00991F62" w:rsidRPr="00B51B1F">
        <w:rPr>
          <w:rFonts w:ascii="Book Antiqua" w:hAnsi="Book Antiqua"/>
          <w:bCs/>
          <w:sz w:val="44"/>
          <w:szCs w:val="44"/>
          <w:lang w:val="en-IN"/>
        </w:rPr>
        <w:t xml:space="preserve"> the</w:t>
      </w:r>
      <w:r w:rsidRPr="00B51B1F">
        <w:rPr>
          <w:rFonts w:ascii="Book Antiqua" w:hAnsi="Book Antiqua"/>
          <w:bCs/>
          <w:sz w:val="44"/>
          <w:szCs w:val="44"/>
          <w:lang w:val="en-IN"/>
        </w:rPr>
        <w:t xml:space="preserve"> new features that</w:t>
      </w:r>
      <w:r w:rsidR="00991F62" w:rsidRPr="00B51B1F">
        <w:rPr>
          <w:rFonts w:ascii="Book Antiqua" w:hAnsi="Book Antiqua"/>
          <w:bCs/>
          <w:sz w:val="44"/>
          <w:szCs w:val="44"/>
          <w:lang w:val="en-IN"/>
        </w:rPr>
        <w:t xml:space="preserve"> can</w:t>
      </w:r>
      <w:r w:rsidRPr="00B51B1F">
        <w:rPr>
          <w:rFonts w:ascii="Book Antiqua" w:hAnsi="Book Antiqua"/>
          <w:bCs/>
          <w:sz w:val="44"/>
          <w:szCs w:val="44"/>
          <w:lang w:val="en-IN"/>
        </w:rPr>
        <w:t xml:space="preserve"> be more informative.</w:t>
      </w:r>
    </w:p>
    <w:p w14:paraId="1B6F1071" w14:textId="77777777" w:rsidR="00C500CE" w:rsidRPr="00B51B1F" w:rsidRDefault="00C500CE" w:rsidP="00C500CE">
      <w:pPr>
        <w:pStyle w:val="BodyText"/>
        <w:ind w:left="1080"/>
        <w:rPr>
          <w:rFonts w:ascii="Book Antiqua" w:hAnsi="Book Antiqua"/>
          <w:bCs/>
          <w:sz w:val="44"/>
          <w:szCs w:val="44"/>
          <w:lang w:val="en-IN"/>
        </w:rPr>
      </w:pPr>
    </w:p>
    <w:p w14:paraId="1F208E51" w14:textId="77777777" w:rsidR="00BE4561" w:rsidRPr="00B51B1F" w:rsidRDefault="00BE4561" w:rsidP="00BE4561">
      <w:pPr>
        <w:pStyle w:val="BodyText"/>
        <w:ind w:firstLine="720"/>
        <w:rPr>
          <w:rFonts w:ascii="Book Antiqua" w:hAnsi="Book Antiqua"/>
          <w:b/>
          <w:bCs/>
          <w:sz w:val="44"/>
          <w:szCs w:val="44"/>
          <w:lang w:val="en-IN"/>
        </w:rPr>
      </w:pPr>
      <w:r w:rsidRPr="00B51B1F">
        <w:rPr>
          <w:rFonts w:ascii="Book Antiqua" w:hAnsi="Book Antiqua"/>
          <w:b/>
          <w:bCs/>
          <w:sz w:val="44"/>
          <w:szCs w:val="44"/>
          <w:lang w:val="en-IN"/>
        </w:rPr>
        <w:t>3. Feature Selection:</w:t>
      </w:r>
    </w:p>
    <w:p w14:paraId="3F006CE7" w14:textId="077CC9BC" w:rsidR="00BE4561" w:rsidRPr="00B51B1F" w:rsidRDefault="00BE4561">
      <w:pPr>
        <w:pStyle w:val="BodyText"/>
        <w:numPr>
          <w:ilvl w:val="0"/>
          <w:numId w:val="4"/>
        </w:numPr>
        <w:rPr>
          <w:rFonts w:ascii="Book Antiqua" w:hAnsi="Book Antiqua"/>
          <w:bCs/>
          <w:sz w:val="44"/>
          <w:szCs w:val="44"/>
          <w:lang w:val="en-IN"/>
        </w:rPr>
      </w:pPr>
      <w:r w:rsidRPr="00B51B1F">
        <w:rPr>
          <w:rFonts w:ascii="Book Antiqua" w:hAnsi="Book Antiqua"/>
          <w:bCs/>
          <w:sz w:val="44"/>
          <w:szCs w:val="44"/>
          <w:lang w:val="en-IN"/>
        </w:rPr>
        <w:t>Identif</w:t>
      </w:r>
      <w:r w:rsidR="00991F62" w:rsidRPr="00B51B1F">
        <w:rPr>
          <w:rFonts w:ascii="Book Antiqua" w:hAnsi="Book Antiqua"/>
          <w:bCs/>
          <w:sz w:val="44"/>
          <w:szCs w:val="44"/>
          <w:lang w:val="en-IN"/>
        </w:rPr>
        <w:t>ies the</w:t>
      </w:r>
      <w:r w:rsidRPr="00B51B1F">
        <w:rPr>
          <w:rFonts w:ascii="Book Antiqua" w:hAnsi="Book Antiqua"/>
          <w:bCs/>
          <w:sz w:val="44"/>
          <w:szCs w:val="44"/>
          <w:lang w:val="en-IN"/>
        </w:rPr>
        <w:t xml:space="preserve"> relevant features that are predictive </w:t>
      </w:r>
      <w:r w:rsidR="00991F62" w:rsidRPr="00B51B1F">
        <w:rPr>
          <w:rFonts w:ascii="Book Antiqua" w:hAnsi="Book Antiqua"/>
          <w:bCs/>
          <w:sz w:val="44"/>
          <w:szCs w:val="44"/>
          <w:lang w:val="en-IN"/>
        </w:rPr>
        <w:t>to the</w:t>
      </w:r>
      <w:r w:rsidRPr="00B51B1F">
        <w:rPr>
          <w:rFonts w:ascii="Book Antiqua" w:hAnsi="Book Antiqua"/>
          <w:bCs/>
          <w:sz w:val="44"/>
          <w:szCs w:val="44"/>
          <w:lang w:val="en-IN"/>
        </w:rPr>
        <w:t xml:space="preserve"> patient</w:t>
      </w:r>
      <w:r w:rsidR="00991F62" w:rsidRPr="00B51B1F">
        <w:rPr>
          <w:rFonts w:ascii="Book Antiqua" w:hAnsi="Book Antiqua"/>
          <w:bCs/>
          <w:sz w:val="44"/>
          <w:szCs w:val="44"/>
          <w:lang w:val="en-IN"/>
        </w:rPr>
        <w:t xml:space="preserve"> case</w:t>
      </w:r>
      <w:r w:rsidRPr="00B51B1F">
        <w:rPr>
          <w:rFonts w:ascii="Book Antiqua" w:hAnsi="Book Antiqua"/>
          <w:bCs/>
          <w:sz w:val="44"/>
          <w:szCs w:val="44"/>
          <w:lang w:val="en-IN"/>
        </w:rPr>
        <w:t xml:space="preserve"> similarity.</w:t>
      </w:r>
    </w:p>
    <w:p w14:paraId="0E5EAB98" w14:textId="36FD74DD" w:rsidR="00BE4561" w:rsidRPr="00B51B1F" w:rsidRDefault="00BE4561">
      <w:pPr>
        <w:pStyle w:val="BodyText"/>
        <w:numPr>
          <w:ilvl w:val="0"/>
          <w:numId w:val="4"/>
        </w:numPr>
        <w:rPr>
          <w:rFonts w:ascii="Book Antiqua" w:hAnsi="Book Antiqua"/>
          <w:bCs/>
          <w:sz w:val="44"/>
          <w:szCs w:val="44"/>
          <w:lang w:val="en-IN"/>
        </w:rPr>
      </w:pPr>
      <w:r w:rsidRPr="00B51B1F">
        <w:rPr>
          <w:rFonts w:ascii="Book Antiqua" w:hAnsi="Book Antiqua"/>
          <w:bCs/>
          <w:sz w:val="44"/>
          <w:szCs w:val="44"/>
          <w:lang w:val="en-IN"/>
        </w:rPr>
        <w:t xml:space="preserve">Use technique like correlation analysis, or wrapper methods to select the most </w:t>
      </w:r>
      <w:r w:rsidR="00991F62" w:rsidRPr="00B51B1F">
        <w:rPr>
          <w:rFonts w:ascii="Book Antiqua" w:hAnsi="Book Antiqua"/>
          <w:bCs/>
          <w:sz w:val="44"/>
          <w:szCs w:val="44"/>
          <w:lang w:val="en-IN"/>
        </w:rPr>
        <w:t>effective</w:t>
      </w:r>
      <w:r w:rsidRPr="00B51B1F">
        <w:rPr>
          <w:rFonts w:ascii="Book Antiqua" w:hAnsi="Book Antiqua"/>
          <w:bCs/>
          <w:sz w:val="44"/>
          <w:szCs w:val="44"/>
          <w:lang w:val="en-IN"/>
        </w:rPr>
        <w:t xml:space="preserve"> features.</w:t>
      </w:r>
    </w:p>
    <w:p w14:paraId="565E7AE9" w14:textId="77777777" w:rsidR="00C500CE" w:rsidRPr="00B51B1F" w:rsidRDefault="00C500CE" w:rsidP="00C500CE">
      <w:pPr>
        <w:pStyle w:val="BodyText"/>
        <w:ind w:left="1080"/>
        <w:rPr>
          <w:rFonts w:ascii="Book Antiqua" w:hAnsi="Book Antiqua"/>
          <w:bCs/>
          <w:sz w:val="44"/>
          <w:szCs w:val="44"/>
          <w:lang w:val="en-IN"/>
        </w:rPr>
      </w:pPr>
    </w:p>
    <w:p w14:paraId="60E9993E" w14:textId="77777777" w:rsidR="00BE4561" w:rsidRPr="00B51B1F" w:rsidRDefault="00BE4561" w:rsidP="00BE4561">
      <w:pPr>
        <w:pStyle w:val="BodyText"/>
        <w:ind w:firstLine="720"/>
        <w:rPr>
          <w:rFonts w:ascii="Book Antiqua" w:hAnsi="Book Antiqua"/>
          <w:b/>
          <w:bCs/>
          <w:sz w:val="44"/>
          <w:szCs w:val="44"/>
          <w:lang w:val="en-IN"/>
        </w:rPr>
      </w:pPr>
      <w:r w:rsidRPr="00B51B1F">
        <w:rPr>
          <w:rFonts w:ascii="Book Antiqua" w:hAnsi="Book Antiqua"/>
          <w:b/>
          <w:bCs/>
          <w:sz w:val="44"/>
          <w:szCs w:val="44"/>
          <w:lang w:val="en-IN"/>
        </w:rPr>
        <w:t>4. Decision Tree Construction:</w:t>
      </w:r>
    </w:p>
    <w:p w14:paraId="7CA8D41C" w14:textId="350F066B" w:rsidR="00BE4561" w:rsidRPr="00B51B1F" w:rsidRDefault="00BE4561">
      <w:pPr>
        <w:pStyle w:val="BodyText"/>
        <w:numPr>
          <w:ilvl w:val="0"/>
          <w:numId w:val="5"/>
        </w:numPr>
        <w:rPr>
          <w:rFonts w:ascii="Book Antiqua" w:hAnsi="Book Antiqua"/>
          <w:bCs/>
          <w:sz w:val="44"/>
          <w:szCs w:val="44"/>
          <w:lang w:val="en-IN"/>
        </w:rPr>
      </w:pPr>
      <w:r w:rsidRPr="00B51B1F">
        <w:rPr>
          <w:rFonts w:ascii="Book Antiqua" w:hAnsi="Book Antiqua"/>
          <w:bCs/>
          <w:sz w:val="44"/>
          <w:szCs w:val="44"/>
          <w:lang w:val="en-IN"/>
        </w:rPr>
        <w:t>Choose</w:t>
      </w:r>
      <w:r w:rsidR="00991F62" w:rsidRPr="00B51B1F">
        <w:rPr>
          <w:rFonts w:ascii="Book Antiqua" w:hAnsi="Book Antiqua"/>
          <w:bCs/>
          <w:sz w:val="44"/>
          <w:szCs w:val="44"/>
          <w:lang w:val="en-IN"/>
        </w:rPr>
        <w:t>s</w:t>
      </w:r>
      <w:r w:rsidRPr="00B51B1F">
        <w:rPr>
          <w:rFonts w:ascii="Book Antiqua" w:hAnsi="Book Antiqua"/>
          <w:bCs/>
          <w:sz w:val="44"/>
          <w:szCs w:val="44"/>
          <w:lang w:val="en-IN"/>
        </w:rPr>
        <w:t xml:space="preserve"> </w:t>
      </w:r>
      <w:r w:rsidR="00991F62" w:rsidRPr="00B51B1F">
        <w:rPr>
          <w:rFonts w:ascii="Book Antiqua" w:hAnsi="Book Antiqua"/>
          <w:bCs/>
          <w:sz w:val="44"/>
          <w:szCs w:val="44"/>
          <w:lang w:val="en-IN"/>
        </w:rPr>
        <w:t>the</w:t>
      </w:r>
      <w:r w:rsidRPr="00B51B1F">
        <w:rPr>
          <w:rFonts w:ascii="Book Antiqua" w:hAnsi="Book Antiqua"/>
          <w:bCs/>
          <w:sz w:val="44"/>
          <w:szCs w:val="44"/>
          <w:lang w:val="en-IN"/>
        </w:rPr>
        <w:t xml:space="preserve"> decision tree algorithm based on characteristics of your data and the desired properties of model.</w:t>
      </w:r>
    </w:p>
    <w:p w14:paraId="73DE2849" w14:textId="474F1BF4" w:rsidR="00BE4561" w:rsidRPr="00B51B1F" w:rsidRDefault="00BE4561">
      <w:pPr>
        <w:pStyle w:val="BodyText"/>
        <w:numPr>
          <w:ilvl w:val="0"/>
          <w:numId w:val="5"/>
        </w:numPr>
        <w:rPr>
          <w:rFonts w:ascii="Book Antiqua" w:hAnsi="Book Antiqua"/>
          <w:bCs/>
          <w:sz w:val="44"/>
          <w:szCs w:val="44"/>
          <w:lang w:val="en-IN"/>
        </w:rPr>
      </w:pPr>
      <w:r w:rsidRPr="00B51B1F">
        <w:rPr>
          <w:rFonts w:ascii="Book Antiqua" w:hAnsi="Book Antiqua"/>
          <w:bCs/>
          <w:sz w:val="44"/>
          <w:szCs w:val="44"/>
          <w:lang w:val="en-IN"/>
        </w:rPr>
        <w:t>Train</w:t>
      </w:r>
      <w:r w:rsidR="00991F62" w:rsidRPr="00B51B1F">
        <w:rPr>
          <w:rFonts w:ascii="Book Antiqua" w:hAnsi="Book Antiqua"/>
          <w:bCs/>
          <w:sz w:val="44"/>
          <w:szCs w:val="44"/>
          <w:lang w:val="en-IN"/>
        </w:rPr>
        <w:t>s</w:t>
      </w:r>
      <w:r w:rsidRPr="00B51B1F">
        <w:rPr>
          <w:rFonts w:ascii="Book Antiqua" w:hAnsi="Book Antiqua"/>
          <w:bCs/>
          <w:sz w:val="44"/>
          <w:szCs w:val="44"/>
          <w:lang w:val="en-IN"/>
        </w:rPr>
        <w:t xml:space="preserve"> the decision tree</w:t>
      </w:r>
      <w:r w:rsidR="00991F62" w:rsidRPr="00B51B1F">
        <w:rPr>
          <w:rFonts w:ascii="Book Antiqua" w:hAnsi="Book Antiqua"/>
          <w:bCs/>
          <w:sz w:val="44"/>
          <w:szCs w:val="44"/>
          <w:lang w:val="en-IN"/>
        </w:rPr>
        <w:t xml:space="preserve"> model</w:t>
      </w:r>
      <w:r w:rsidRPr="00B51B1F">
        <w:rPr>
          <w:rFonts w:ascii="Book Antiqua" w:hAnsi="Book Antiqua"/>
          <w:bCs/>
          <w:sz w:val="44"/>
          <w:szCs w:val="44"/>
          <w:lang w:val="en-IN"/>
        </w:rPr>
        <w:t xml:space="preserve"> on pre-processed data, creating a tree-like structure where each node</w:t>
      </w:r>
      <w:r w:rsidR="00991F62" w:rsidRPr="00B51B1F">
        <w:rPr>
          <w:rFonts w:ascii="Book Antiqua" w:hAnsi="Book Antiqua"/>
          <w:bCs/>
          <w:sz w:val="44"/>
          <w:szCs w:val="44"/>
          <w:lang w:val="en-IN"/>
        </w:rPr>
        <w:t xml:space="preserve"> can</w:t>
      </w:r>
      <w:r w:rsidRPr="00B51B1F">
        <w:rPr>
          <w:rFonts w:ascii="Book Antiqua" w:hAnsi="Book Antiqua"/>
          <w:bCs/>
          <w:sz w:val="44"/>
          <w:szCs w:val="44"/>
          <w:lang w:val="en-IN"/>
        </w:rPr>
        <w:t xml:space="preserve"> represents a test on attribute and each leaf node represents class label.</w:t>
      </w:r>
    </w:p>
    <w:p w14:paraId="28334BD5" w14:textId="77777777" w:rsidR="00C500CE" w:rsidRPr="00B51B1F" w:rsidRDefault="00C500CE" w:rsidP="00C500CE">
      <w:pPr>
        <w:pStyle w:val="BodyText"/>
        <w:ind w:left="1080"/>
        <w:rPr>
          <w:rFonts w:ascii="Book Antiqua" w:hAnsi="Book Antiqua"/>
          <w:bCs/>
          <w:sz w:val="44"/>
          <w:szCs w:val="44"/>
          <w:lang w:val="en-IN"/>
        </w:rPr>
      </w:pPr>
    </w:p>
    <w:p w14:paraId="2CBC6AF0" w14:textId="77777777" w:rsidR="00BE4561" w:rsidRPr="00B51B1F" w:rsidRDefault="00BE4561" w:rsidP="00BE4561">
      <w:pPr>
        <w:pStyle w:val="BodyText"/>
        <w:ind w:firstLine="720"/>
        <w:rPr>
          <w:rFonts w:ascii="Book Antiqua" w:hAnsi="Book Antiqua"/>
          <w:b/>
          <w:bCs/>
          <w:sz w:val="44"/>
          <w:szCs w:val="44"/>
          <w:lang w:val="en-IN"/>
        </w:rPr>
      </w:pPr>
      <w:r w:rsidRPr="00B51B1F">
        <w:rPr>
          <w:rFonts w:ascii="Book Antiqua" w:hAnsi="Book Antiqua"/>
          <w:b/>
          <w:bCs/>
          <w:sz w:val="44"/>
          <w:szCs w:val="44"/>
          <w:lang w:val="en-IN"/>
        </w:rPr>
        <w:t>5. Model Evaluation:</w:t>
      </w:r>
    </w:p>
    <w:p w14:paraId="535F3AC0" w14:textId="155C6A7B" w:rsidR="00BE4561" w:rsidRPr="00B51B1F" w:rsidRDefault="00BE4561">
      <w:pPr>
        <w:pStyle w:val="BodyText"/>
        <w:numPr>
          <w:ilvl w:val="0"/>
          <w:numId w:val="6"/>
        </w:numPr>
        <w:rPr>
          <w:rFonts w:ascii="Book Antiqua" w:hAnsi="Book Antiqua"/>
          <w:bCs/>
          <w:sz w:val="44"/>
          <w:szCs w:val="44"/>
          <w:lang w:val="en-IN"/>
        </w:rPr>
      </w:pPr>
      <w:r w:rsidRPr="00B51B1F">
        <w:rPr>
          <w:rFonts w:ascii="Book Antiqua" w:hAnsi="Book Antiqua"/>
          <w:bCs/>
          <w:sz w:val="44"/>
          <w:szCs w:val="44"/>
          <w:lang w:val="en-IN"/>
        </w:rPr>
        <w:t>Use</w:t>
      </w:r>
      <w:r w:rsidR="00991F62" w:rsidRPr="00B51B1F">
        <w:rPr>
          <w:rFonts w:ascii="Book Antiqua" w:hAnsi="Book Antiqua"/>
          <w:bCs/>
          <w:sz w:val="44"/>
          <w:szCs w:val="44"/>
          <w:lang w:val="en-IN"/>
        </w:rPr>
        <w:t xml:space="preserve"> the</w:t>
      </w:r>
      <w:r w:rsidRPr="00B51B1F">
        <w:rPr>
          <w:rFonts w:ascii="Book Antiqua" w:hAnsi="Book Antiqua"/>
          <w:bCs/>
          <w:sz w:val="44"/>
          <w:szCs w:val="44"/>
          <w:lang w:val="en-IN"/>
        </w:rPr>
        <w:t xml:space="preserve"> appropriate metrics </w:t>
      </w:r>
      <w:r w:rsidR="00991F62" w:rsidRPr="00B51B1F">
        <w:rPr>
          <w:rFonts w:ascii="Book Antiqua" w:hAnsi="Book Antiqua"/>
          <w:bCs/>
          <w:sz w:val="44"/>
          <w:szCs w:val="44"/>
          <w:lang w:val="en-IN"/>
        </w:rPr>
        <w:t xml:space="preserve">to </w:t>
      </w:r>
      <w:r w:rsidRPr="00B51B1F">
        <w:rPr>
          <w:rFonts w:ascii="Book Antiqua" w:hAnsi="Book Antiqua"/>
          <w:bCs/>
          <w:sz w:val="44"/>
          <w:szCs w:val="44"/>
          <w:lang w:val="en-IN"/>
        </w:rPr>
        <w:t xml:space="preserve">evaluate the performance of the decision tree model on </w:t>
      </w:r>
      <w:r w:rsidR="00991F62" w:rsidRPr="00B51B1F">
        <w:rPr>
          <w:rFonts w:ascii="Book Antiqua" w:hAnsi="Book Antiqua"/>
          <w:bCs/>
          <w:sz w:val="44"/>
          <w:szCs w:val="44"/>
          <w:lang w:val="en-IN"/>
        </w:rPr>
        <w:t xml:space="preserve">the </w:t>
      </w:r>
      <w:r w:rsidRPr="00B51B1F">
        <w:rPr>
          <w:rFonts w:ascii="Book Antiqua" w:hAnsi="Book Antiqua"/>
          <w:bCs/>
          <w:sz w:val="44"/>
          <w:szCs w:val="44"/>
          <w:lang w:val="en-IN"/>
        </w:rPr>
        <w:t>validation dataset.</w:t>
      </w:r>
    </w:p>
    <w:p w14:paraId="075DAF1F" w14:textId="0C253FC1" w:rsidR="00BE4561" w:rsidRPr="00B51B1F" w:rsidRDefault="00BE4561">
      <w:pPr>
        <w:pStyle w:val="BodyText"/>
        <w:numPr>
          <w:ilvl w:val="0"/>
          <w:numId w:val="6"/>
        </w:numPr>
        <w:rPr>
          <w:rFonts w:ascii="Book Antiqua" w:hAnsi="Book Antiqua"/>
          <w:bCs/>
          <w:sz w:val="44"/>
          <w:szCs w:val="44"/>
          <w:lang w:val="en-IN"/>
        </w:rPr>
      </w:pPr>
      <w:r w:rsidRPr="00B51B1F">
        <w:rPr>
          <w:rFonts w:ascii="Book Antiqua" w:hAnsi="Book Antiqua"/>
          <w:bCs/>
          <w:sz w:val="44"/>
          <w:szCs w:val="44"/>
          <w:lang w:val="en-IN"/>
        </w:rPr>
        <w:t>Consider</w:t>
      </w:r>
      <w:r w:rsidR="00991F62" w:rsidRPr="00B51B1F">
        <w:rPr>
          <w:rFonts w:ascii="Book Antiqua" w:hAnsi="Book Antiqua"/>
          <w:bCs/>
          <w:sz w:val="44"/>
          <w:szCs w:val="44"/>
          <w:lang w:val="en-IN"/>
        </w:rPr>
        <w:t>s the</w:t>
      </w:r>
      <w:r w:rsidRPr="00B51B1F">
        <w:rPr>
          <w:rFonts w:ascii="Book Antiqua" w:hAnsi="Book Antiqua"/>
          <w:bCs/>
          <w:sz w:val="44"/>
          <w:szCs w:val="44"/>
          <w:lang w:val="en-IN"/>
        </w:rPr>
        <w:t xml:space="preserve"> techniques like cross-validation to a</w:t>
      </w:r>
      <w:r w:rsidR="00991F62" w:rsidRPr="00B51B1F">
        <w:rPr>
          <w:rFonts w:ascii="Book Antiqua" w:hAnsi="Book Antiqua"/>
          <w:bCs/>
          <w:sz w:val="44"/>
          <w:szCs w:val="44"/>
          <w:lang w:val="en-IN"/>
        </w:rPr>
        <w:t>cc</w:t>
      </w:r>
      <w:r w:rsidRPr="00B51B1F">
        <w:rPr>
          <w:rFonts w:ascii="Book Antiqua" w:hAnsi="Book Antiqua"/>
          <w:bCs/>
          <w:sz w:val="44"/>
          <w:szCs w:val="44"/>
          <w:lang w:val="en-IN"/>
        </w:rPr>
        <w:t>ess the model's generalization ability.</w:t>
      </w:r>
    </w:p>
    <w:p w14:paraId="02A35C60" w14:textId="77777777" w:rsidR="00C500CE" w:rsidRPr="00B51B1F" w:rsidRDefault="00C500CE" w:rsidP="00C500CE">
      <w:pPr>
        <w:pStyle w:val="BodyText"/>
        <w:ind w:left="1080"/>
        <w:rPr>
          <w:rFonts w:ascii="Book Antiqua" w:hAnsi="Book Antiqua"/>
          <w:bCs/>
          <w:sz w:val="44"/>
          <w:szCs w:val="44"/>
          <w:lang w:val="en-IN"/>
        </w:rPr>
      </w:pPr>
    </w:p>
    <w:p w14:paraId="3013E3CC" w14:textId="77777777" w:rsidR="00BE4561" w:rsidRPr="00B51B1F" w:rsidRDefault="00BE4561" w:rsidP="00BE4561">
      <w:pPr>
        <w:pStyle w:val="BodyText"/>
        <w:ind w:firstLine="720"/>
        <w:rPr>
          <w:rFonts w:ascii="Book Antiqua" w:hAnsi="Book Antiqua"/>
          <w:b/>
          <w:bCs/>
          <w:sz w:val="44"/>
          <w:szCs w:val="44"/>
          <w:lang w:val="en-IN"/>
        </w:rPr>
      </w:pPr>
      <w:r w:rsidRPr="00B51B1F">
        <w:rPr>
          <w:rFonts w:ascii="Book Antiqua" w:hAnsi="Book Antiqua"/>
          <w:b/>
          <w:bCs/>
          <w:sz w:val="44"/>
          <w:szCs w:val="44"/>
          <w:lang w:val="en-IN"/>
        </w:rPr>
        <w:t>6. Model Optimization:</w:t>
      </w:r>
    </w:p>
    <w:p w14:paraId="0616D10B" w14:textId="18373E64" w:rsidR="00BE4561" w:rsidRPr="00B51B1F" w:rsidRDefault="00BE4561">
      <w:pPr>
        <w:pStyle w:val="BodyText"/>
        <w:numPr>
          <w:ilvl w:val="0"/>
          <w:numId w:val="7"/>
        </w:numPr>
        <w:rPr>
          <w:rFonts w:ascii="Book Antiqua" w:hAnsi="Book Antiqua"/>
          <w:bCs/>
          <w:sz w:val="44"/>
          <w:szCs w:val="44"/>
          <w:lang w:val="en-IN"/>
        </w:rPr>
      </w:pPr>
      <w:r w:rsidRPr="00B51B1F">
        <w:rPr>
          <w:rFonts w:ascii="Book Antiqua" w:hAnsi="Book Antiqua"/>
          <w:bCs/>
          <w:sz w:val="44"/>
          <w:szCs w:val="44"/>
          <w:lang w:val="en-IN"/>
        </w:rPr>
        <w:t xml:space="preserve">If initial model performance is not satisfactory, explore techniques like pruning, boosting, or bagging to improve the model accuracy and </w:t>
      </w:r>
      <w:r w:rsidR="00991F62" w:rsidRPr="00B51B1F">
        <w:rPr>
          <w:rFonts w:ascii="Book Antiqua" w:hAnsi="Book Antiqua"/>
          <w:bCs/>
          <w:sz w:val="44"/>
          <w:szCs w:val="44"/>
          <w:lang w:val="en-IN"/>
        </w:rPr>
        <w:t xml:space="preserve">to </w:t>
      </w:r>
      <w:r w:rsidRPr="00B51B1F">
        <w:rPr>
          <w:rFonts w:ascii="Book Antiqua" w:hAnsi="Book Antiqua"/>
          <w:bCs/>
          <w:sz w:val="44"/>
          <w:szCs w:val="44"/>
          <w:lang w:val="en-IN"/>
        </w:rPr>
        <w:t>prevent overfitting.</w:t>
      </w:r>
    </w:p>
    <w:p w14:paraId="345E54DC" w14:textId="753F7F96" w:rsidR="00BE4561" w:rsidRPr="00B51B1F" w:rsidRDefault="00BE4561">
      <w:pPr>
        <w:pStyle w:val="BodyText"/>
        <w:numPr>
          <w:ilvl w:val="0"/>
          <w:numId w:val="7"/>
        </w:numPr>
        <w:rPr>
          <w:rFonts w:ascii="Book Antiqua" w:hAnsi="Book Antiqua"/>
          <w:bCs/>
          <w:sz w:val="44"/>
          <w:szCs w:val="44"/>
          <w:lang w:val="en-IN"/>
        </w:rPr>
      </w:pPr>
      <w:r w:rsidRPr="00B51B1F">
        <w:rPr>
          <w:rFonts w:ascii="Book Antiqua" w:hAnsi="Book Antiqua"/>
          <w:bCs/>
          <w:sz w:val="44"/>
          <w:szCs w:val="44"/>
          <w:lang w:val="en-IN"/>
        </w:rPr>
        <w:t>Experiment</w:t>
      </w:r>
      <w:r w:rsidR="00991F62" w:rsidRPr="00B51B1F">
        <w:rPr>
          <w:rFonts w:ascii="Book Antiqua" w:hAnsi="Book Antiqua"/>
          <w:bCs/>
          <w:sz w:val="44"/>
          <w:szCs w:val="44"/>
          <w:lang w:val="en-IN"/>
        </w:rPr>
        <w:t>s</w:t>
      </w:r>
      <w:r w:rsidRPr="00B51B1F">
        <w:rPr>
          <w:rFonts w:ascii="Book Antiqua" w:hAnsi="Book Antiqua"/>
          <w:bCs/>
          <w:sz w:val="44"/>
          <w:szCs w:val="44"/>
          <w:lang w:val="en-IN"/>
        </w:rPr>
        <w:t xml:space="preserve"> with</w:t>
      </w:r>
      <w:r w:rsidR="00991F62" w:rsidRPr="00B51B1F">
        <w:rPr>
          <w:rFonts w:ascii="Book Antiqua" w:hAnsi="Book Antiqua"/>
          <w:bCs/>
          <w:sz w:val="44"/>
          <w:szCs w:val="44"/>
          <w:lang w:val="en-IN"/>
        </w:rPr>
        <w:t xml:space="preserve"> the</w:t>
      </w:r>
      <w:r w:rsidRPr="00B51B1F">
        <w:rPr>
          <w:rFonts w:ascii="Book Antiqua" w:hAnsi="Book Antiqua"/>
          <w:bCs/>
          <w:sz w:val="44"/>
          <w:szCs w:val="44"/>
          <w:lang w:val="en-IN"/>
        </w:rPr>
        <w:t xml:space="preserve"> different decision tree algorithms and hyperparameters to find the best configuration.</w:t>
      </w:r>
    </w:p>
    <w:p w14:paraId="4AC3641A" w14:textId="77777777" w:rsidR="00C500CE" w:rsidRPr="00B51B1F" w:rsidRDefault="00C500CE" w:rsidP="00C500CE">
      <w:pPr>
        <w:pStyle w:val="BodyText"/>
        <w:ind w:left="1080"/>
        <w:rPr>
          <w:rFonts w:ascii="Book Antiqua" w:hAnsi="Book Antiqua"/>
          <w:bCs/>
          <w:sz w:val="44"/>
          <w:szCs w:val="44"/>
          <w:lang w:val="en-IN"/>
        </w:rPr>
      </w:pPr>
    </w:p>
    <w:p w14:paraId="21EA48CD" w14:textId="77777777" w:rsidR="00BE4561" w:rsidRPr="00B51B1F" w:rsidRDefault="00BE4561" w:rsidP="00BE4561">
      <w:pPr>
        <w:pStyle w:val="BodyText"/>
        <w:ind w:firstLine="720"/>
        <w:rPr>
          <w:rFonts w:ascii="Book Antiqua" w:hAnsi="Book Antiqua"/>
          <w:b/>
          <w:bCs/>
          <w:sz w:val="44"/>
          <w:szCs w:val="44"/>
          <w:lang w:val="en-IN"/>
        </w:rPr>
      </w:pPr>
      <w:r w:rsidRPr="00B51B1F">
        <w:rPr>
          <w:rFonts w:ascii="Book Antiqua" w:hAnsi="Book Antiqua"/>
          <w:b/>
          <w:bCs/>
          <w:sz w:val="44"/>
          <w:szCs w:val="44"/>
          <w:lang w:val="en-IN"/>
        </w:rPr>
        <w:t>7. Deployment and Use:</w:t>
      </w:r>
    </w:p>
    <w:p w14:paraId="33F7A1E3" w14:textId="0490D65E" w:rsidR="00BE4561" w:rsidRPr="00B51B1F" w:rsidRDefault="00991F62">
      <w:pPr>
        <w:pStyle w:val="BodyText"/>
        <w:numPr>
          <w:ilvl w:val="0"/>
          <w:numId w:val="8"/>
        </w:numPr>
        <w:rPr>
          <w:rFonts w:ascii="Book Antiqua" w:hAnsi="Book Antiqua"/>
          <w:bCs/>
          <w:sz w:val="44"/>
          <w:szCs w:val="44"/>
          <w:lang w:val="en-IN"/>
        </w:rPr>
      </w:pPr>
      <w:r w:rsidRPr="00B51B1F">
        <w:rPr>
          <w:rFonts w:ascii="Book Antiqua" w:hAnsi="Book Antiqua"/>
          <w:bCs/>
          <w:sz w:val="44"/>
          <w:szCs w:val="44"/>
          <w:lang w:val="en-IN"/>
        </w:rPr>
        <w:t>It d</w:t>
      </w:r>
      <w:r w:rsidR="00BE4561" w:rsidRPr="00B51B1F">
        <w:rPr>
          <w:rFonts w:ascii="Book Antiqua" w:hAnsi="Book Antiqua"/>
          <w:bCs/>
          <w:sz w:val="44"/>
          <w:szCs w:val="44"/>
          <w:lang w:val="en-IN"/>
        </w:rPr>
        <w:t>eploy</w:t>
      </w:r>
      <w:r w:rsidRPr="00B51B1F">
        <w:rPr>
          <w:rFonts w:ascii="Book Antiqua" w:hAnsi="Book Antiqua"/>
          <w:bCs/>
          <w:sz w:val="44"/>
          <w:szCs w:val="44"/>
          <w:lang w:val="en-IN"/>
        </w:rPr>
        <w:t>s</w:t>
      </w:r>
      <w:r w:rsidR="00BE4561" w:rsidRPr="00B51B1F">
        <w:rPr>
          <w:rFonts w:ascii="Book Antiqua" w:hAnsi="Book Antiqua"/>
          <w:bCs/>
          <w:sz w:val="44"/>
          <w:szCs w:val="44"/>
          <w:lang w:val="en-IN"/>
        </w:rPr>
        <w:t xml:space="preserve"> the trained decision tree model in production environment.</w:t>
      </w:r>
    </w:p>
    <w:p w14:paraId="3E0A4AE5" w14:textId="795A9F6F" w:rsidR="00BE4561" w:rsidRPr="00B51B1F" w:rsidRDefault="00991F62">
      <w:pPr>
        <w:pStyle w:val="BodyText"/>
        <w:numPr>
          <w:ilvl w:val="0"/>
          <w:numId w:val="8"/>
        </w:numPr>
        <w:rPr>
          <w:rFonts w:ascii="Book Antiqua" w:hAnsi="Book Antiqua"/>
          <w:bCs/>
          <w:sz w:val="44"/>
          <w:szCs w:val="44"/>
          <w:lang w:val="en-IN"/>
        </w:rPr>
      </w:pPr>
      <w:r w:rsidRPr="00B51B1F">
        <w:rPr>
          <w:rFonts w:ascii="Book Antiqua" w:hAnsi="Book Antiqua"/>
          <w:bCs/>
          <w:sz w:val="44"/>
          <w:szCs w:val="44"/>
          <w:lang w:val="en-IN"/>
        </w:rPr>
        <w:t>It i</w:t>
      </w:r>
      <w:r w:rsidR="00BE4561" w:rsidRPr="00B51B1F">
        <w:rPr>
          <w:rFonts w:ascii="Book Antiqua" w:hAnsi="Book Antiqua"/>
          <w:bCs/>
          <w:sz w:val="44"/>
          <w:szCs w:val="44"/>
          <w:lang w:val="en-IN"/>
        </w:rPr>
        <w:t>ntegrate</w:t>
      </w:r>
      <w:r w:rsidRPr="00B51B1F">
        <w:rPr>
          <w:rFonts w:ascii="Book Antiqua" w:hAnsi="Book Antiqua"/>
          <w:bCs/>
          <w:sz w:val="44"/>
          <w:szCs w:val="44"/>
          <w:lang w:val="en-IN"/>
        </w:rPr>
        <w:t>s</w:t>
      </w:r>
      <w:r w:rsidR="00BE4561" w:rsidRPr="00B51B1F">
        <w:rPr>
          <w:rFonts w:ascii="Book Antiqua" w:hAnsi="Book Antiqua"/>
          <w:bCs/>
          <w:sz w:val="44"/>
          <w:szCs w:val="44"/>
          <w:lang w:val="en-IN"/>
        </w:rPr>
        <w:t xml:space="preserve"> the model into clinical workflow or research tool to </w:t>
      </w:r>
      <w:r w:rsidRPr="00B51B1F">
        <w:rPr>
          <w:rFonts w:ascii="Book Antiqua" w:hAnsi="Book Antiqua"/>
          <w:bCs/>
          <w:sz w:val="44"/>
          <w:szCs w:val="44"/>
          <w:lang w:val="en-IN"/>
        </w:rPr>
        <w:t xml:space="preserve">the </w:t>
      </w:r>
      <w:r w:rsidR="00BE4561" w:rsidRPr="00B51B1F">
        <w:rPr>
          <w:rFonts w:ascii="Book Antiqua" w:hAnsi="Book Antiqua"/>
          <w:bCs/>
          <w:sz w:val="44"/>
          <w:szCs w:val="44"/>
          <w:lang w:val="en-IN"/>
        </w:rPr>
        <w:t>support decision-making and analysis.</w:t>
      </w:r>
    </w:p>
    <w:p w14:paraId="2BE80D55" w14:textId="0F9BF4F8" w:rsidR="00BE4561" w:rsidRPr="00B51B1F" w:rsidRDefault="00991F62">
      <w:pPr>
        <w:pStyle w:val="BodyText"/>
        <w:numPr>
          <w:ilvl w:val="0"/>
          <w:numId w:val="8"/>
        </w:numPr>
        <w:rPr>
          <w:rFonts w:ascii="Book Antiqua" w:hAnsi="Book Antiqua"/>
          <w:bCs/>
          <w:sz w:val="44"/>
          <w:szCs w:val="44"/>
          <w:lang w:val="en-IN"/>
        </w:rPr>
      </w:pPr>
      <w:r w:rsidRPr="00B51B1F">
        <w:rPr>
          <w:rFonts w:ascii="Book Antiqua" w:hAnsi="Book Antiqua"/>
          <w:bCs/>
          <w:sz w:val="44"/>
          <w:szCs w:val="44"/>
          <w:lang w:val="en-IN"/>
        </w:rPr>
        <w:t>It c</w:t>
      </w:r>
      <w:r w:rsidR="00BE4561" w:rsidRPr="00B51B1F">
        <w:rPr>
          <w:rFonts w:ascii="Book Antiqua" w:hAnsi="Book Antiqua"/>
          <w:bCs/>
          <w:sz w:val="44"/>
          <w:szCs w:val="44"/>
          <w:lang w:val="en-IN"/>
        </w:rPr>
        <w:t>ontinuously monitor</w:t>
      </w:r>
      <w:r w:rsidRPr="00B51B1F">
        <w:rPr>
          <w:rFonts w:ascii="Book Antiqua" w:hAnsi="Book Antiqua"/>
          <w:bCs/>
          <w:sz w:val="44"/>
          <w:szCs w:val="44"/>
          <w:lang w:val="en-IN"/>
        </w:rPr>
        <w:t>s</w:t>
      </w:r>
      <w:r w:rsidR="00BE4561" w:rsidRPr="00B51B1F">
        <w:rPr>
          <w:rFonts w:ascii="Book Antiqua" w:hAnsi="Book Antiqua"/>
          <w:bCs/>
          <w:sz w:val="44"/>
          <w:szCs w:val="44"/>
          <w:lang w:val="en-IN"/>
        </w:rPr>
        <w:t xml:space="preserve"> the model performance and update</w:t>
      </w:r>
      <w:r w:rsidRPr="00B51B1F">
        <w:rPr>
          <w:rFonts w:ascii="Book Antiqua" w:hAnsi="Book Antiqua"/>
          <w:bCs/>
          <w:sz w:val="44"/>
          <w:szCs w:val="44"/>
          <w:lang w:val="en-IN"/>
        </w:rPr>
        <w:t>s</w:t>
      </w:r>
      <w:r w:rsidR="00BE4561" w:rsidRPr="00B51B1F">
        <w:rPr>
          <w:rFonts w:ascii="Book Antiqua" w:hAnsi="Book Antiqua"/>
          <w:bCs/>
          <w:sz w:val="44"/>
          <w:szCs w:val="44"/>
          <w:lang w:val="en-IN"/>
        </w:rPr>
        <w:t xml:space="preserve"> it as needed based on new data and chang</w:t>
      </w:r>
      <w:r w:rsidRPr="00B51B1F">
        <w:rPr>
          <w:rFonts w:ascii="Book Antiqua" w:hAnsi="Book Antiqua"/>
          <w:bCs/>
          <w:sz w:val="44"/>
          <w:szCs w:val="44"/>
          <w:lang w:val="en-IN"/>
        </w:rPr>
        <w:t>e</w:t>
      </w:r>
      <w:r w:rsidR="00BE4561" w:rsidRPr="00B51B1F">
        <w:rPr>
          <w:rFonts w:ascii="Book Antiqua" w:hAnsi="Book Antiqua"/>
          <w:bCs/>
          <w:sz w:val="44"/>
          <w:szCs w:val="44"/>
          <w:lang w:val="en-IN"/>
        </w:rPr>
        <w:t xml:space="preserve"> requirements.</w:t>
      </w:r>
    </w:p>
    <w:p w14:paraId="73CBC4DC" w14:textId="77777777" w:rsidR="00CD4CE1" w:rsidRPr="00B51B1F" w:rsidRDefault="00CD4CE1" w:rsidP="00CD4CE1">
      <w:pPr>
        <w:pStyle w:val="BodyText"/>
        <w:rPr>
          <w:rFonts w:ascii="Book Antiqua" w:hAnsi="Book Antiqua"/>
          <w:b/>
          <w:sz w:val="48"/>
          <w:szCs w:val="48"/>
          <w:lang w:val="en-IN"/>
        </w:rPr>
      </w:pPr>
    </w:p>
    <w:p w14:paraId="01BF5962" w14:textId="77777777" w:rsidR="007D34BB" w:rsidRPr="00B51B1F" w:rsidRDefault="007D34BB" w:rsidP="00CD4CE1">
      <w:pPr>
        <w:pStyle w:val="BodyText"/>
        <w:rPr>
          <w:rFonts w:ascii="Book Antiqua" w:hAnsi="Book Antiqua"/>
          <w:b/>
          <w:sz w:val="48"/>
          <w:szCs w:val="48"/>
          <w:lang w:val="en-IN"/>
        </w:rPr>
      </w:pPr>
    </w:p>
    <w:p w14:paraId="0F0B6FED" w14:textId="77777777" w:rsidR="007D34BB" w:rsidRPr="00B51B1F" w:rsidRDefault="007D34BB" w:rsidP="00CD4CE1">
      <w:pPr>
        <w:pStyle w:val="BodyText"/>
        <w:rPr>
          <w:rFonts w:ascii="Book Antiqua" w:hAnsi="Book Antiqua"/>
          <w:b/>
          <w:sz w:val="48"/>
          <w:szCs w:val="48"/>
          <w:lang w:val="en-IN"/>
        </w:rPr>
      </w:pPr>
    </w:p>
    <w:p w14:paraId="1DC91A0E" w14:textId="4432DD2E" w:rsidR="00220A3F" w:rsidRPr="00B51B1F" w:rsidRDefault="00220A3F" w:rsidP="00CD4CE1">
      <w:pPr>
        <w:pStyle w:val="BodyText"/>
        <w:rPr>
          <w:rFonts w:ascii="Book Antiqua" w:hAnsi="Book Antiqua"/>
          <w:b/>
          <w:sz w:val="52"/>
          <w:szCs w:val="52"/>
          <w:lang w:val="en-IN"/>
        </w:rPr>
      </w:pPr>
      <w:r w:rsidRPr="00B51B1F">
        <w:rPr>
          <w:rFonts w:ascii="Book Antiqua" w:hAnsi="Book Antiqua"/>
          <w:b/>
          <w:sz w:val="52"/>
          <w:szCs w:val="52"/>
          <w:lang w:val="en-IN"/>
        </w:rPr>
        <w:t>L</w:t>
      </w:r>
      <w:r w:rsidR="000652BB" w:rsidRPr="00B51B1F">
        <w:rPr>
          <w:rFonts w:ascii="Book Antiqua" w:hAnsi="Book Antiqua"/>
          <w:b/>
          <w:sz w:val="52"/>
          <w:szCs w:val="52"/>
          <w:lang w:val="en-IN"/>
        </w:rPr>
        <w:t>ITERATURE SURVEY</w:t>
      </w:r>
      <w:r w:rsidRPr="00B51B1F">
        <w:rPr>
          <w:rFonts w:ascii="Book Antiqua" w:hAnsi="Book Antiqua"/>
          <w:b/>
          <w:sz w:val="52"/>
          <w:szCs w:val="52"/>
          <w:lang w:val="en-IN"/>
        </w:rPr>
        <w:t>:</w:t>
      </w:r>
    </w:p>
    <w:p w14:paraId="776C888F" w14:textId="77777777" w:rsidR="00C500CE" w:rsidRPr="00B51B1F" w:rsidRDefault="00C500CE" w:rsidP="00CD4CE1">
      <w:pPr>
        <w:pStyle w:val="BodyText"/>
        <w:rPr>
          <w:rFonts w:ascii="Book Antiqua" w:hAnsi="Book Antiqua"/>
          <w:b/>
          <w:sz w:val="48"/>
          <w:szCs w:val="48"/>
          <w:lang w:val="en-IN"/>
        </w:rPr>
      </w:pPr>
    </w:p>
    <w:p w14:paraId="3F8575AE" w14:textId="347FE782" w:rsidR="00F2716D" w:rsidRPr="00B51B1F" w:rsidRDefault="0057769C" w:rsidP="00047743">
      <w:pPr>
        <w:pStyle w:val="BodyText"/>
        <w:ind w:left="828"/>
        <w:rPr>
          <w:rFonts w:ascii="Book Antiqua" w:hAnsi="Book Antiqua"/>
          <w:bCs/>
          <w:sz w:val="48"/>
          <w:szCs w:val="48"/>
        </w:rPr>
      </w:pPr>
      <w:r w:rsidRPr="00B51B1F">
        <w:rPr>
          <w:rFonts w:ascii="Book Antiqua" w:hAnsi="Book Antiqua"/>
          <w:bCs/>
          <w:sz w:val="48"/>
          <w:szCs w:val="48"/>
        </w:rPr>
        <w:t xml:space="preserve">1. </w:t>
      </w:r>
      <w:r w:rsidRPr="00B51B1F">
        <w:rPr>
          <w:rFonts w:ascii="Book Antiqua" w:hAnsi="Book Antiqua"/>
          <w:b/>
          <w:sz w:val="48"/>
          <w:szCs w:val="48"/>
        </w:rPr>
        <w:t>Given the fact that applications of data mining increasingly find their way into medicine, which different techniques in data mining in terms of effectiveness and efficiency and interpretability best apply in relation to each of the following applications in medicine: diagnosis/prognosis, classification, risk factor analysis?</w:t>
      </w:r>
      <w:r w:rsidRPr="00B51B1F">
        <w:rPr>
          <w:rFonts w:ascii="Book Antiqua" w:hAnsi="Book Antiqua"/>
          <w:b/>
          <w:sz w:val="48"/>
          <w:szCs w:val="48"/>
        </w:rPr>
        <w:br/>
      </w:r>
      <w:r w:rsidRPr="00B51B1F">
        <w:rPr>
          <w:rFonts w:ascii="Book Antiqua" w:hAnsi="Book Antiqua"/>
          <w:bCs/>
          <w:sz w:val="48"/>
          <w:szCs w:val="48"/>
        </w:rPr>
        <w:t xml:space="preserve">A. </w:t>
      </w:r>
      <w:r w:rsidRPr="00B51B1F">
        <w:rPr>
          <w:rFonts w:ascii="Book Antiqua" w:hAnsi="Book Antiqua"/>
          <w:bCs/>
          <w:sz w:val="44"/>
          <w:szCs w:val="44"/>
        </w:rPr>
        <w:t xml:space="preserve">Data mining is the analysis that involved very big amounts of data in order to derive </w:t>
      </w:r>
      <w:r w:rsidRPr="00B51B1F">
        <w:rPr>
          <w:rFonts w:ascii="Book Antiqua" w:hAnsi="Book Antiqua"/>
          <w:bCs/>
          <w:sz w:val="44"/>
          <w:szCs w:val="44"/>
        </w:rPr>
        <w:lastRenderedPageBreak/>
        <w:t>meaningful patterns and connections, thereby increasing possibilities to predict future trends and make the most suitable decisions. Data mining applications are significant in marketing, banking, medicine, etc. In this paper, we present an overview of data mining applications in medicine to provide a clear view of the challenges and previous works in this area for researchers. Data mining techniques such as Decision Tree, Random Forest, K-means Clustering, Support Vector Machine, Logistic Regression, Neural Network, Naive Bayes, and association rule mining are used for diagnosing, prognosis, classifying, constructing predictive models, and analysing risk factors of various diseases. The main objective of the paper is to analyse and compare different data mining techniques used in the medical applications. We present a summary of the results and provide comparison analysis of the data mining methods employed by the reviewed</w:t>
      </w:r>
      <w:r w:rsidRPr="00B51B1F">
        <w:rPr>
          <w:rFonts w:ascii="Book Antiqua" w:hAnsi="Book Antiqua"/>
          <w:bCs/>
          <w:sz w:val="48"/>
          <w:szCs w:val="48"/>
        </w:rPr>
        <w:t xml:space="preserve"> articles.</w:t>
      </w:r>
      <w:r w:rsidRPr="00B51B1F">
        <w:rPr>
          <w:rFonts w:ascii="Book Antiqua" w:hAnsi="Book Antiqua"/>
          <w:bCs/>
          <w:sz w:val="48"/>
          <w:szCs w:val="48"/>
        </w:rPr>
        <w:br/>
      </w:r>
      <w:r w:rsidRPr="00B51B1F">
        <w:rPr>
          <w:rFonts w:ascii="Book Antiqua" w:hAnsi="Book Antiqua"/>
          <w:bCs/>
          <w:sz w:val="48"/>
          <w:szCs w:val="48"/>
        </w:rPr>
        <w:br/>
      </w:r>
      <w:r w:rsidRPr="00B51B1F">
        <w:rPr>
          <w:rFonts w:ascii="Book Antiqua" w:hAnsi="Book Antiqua"/>
          <w:bCs/>
          <w:sz w:val="48"/>
          <w:szCs w:val="48"/>
        </w:rPr>
        <w:br/>
        <w:t xml:space="preserve">2. </w:t>
      </w:r>
      <w:r w:rsidRPr="00B51B1F">
        <w:rPr>
          <w:rFonts w:ascii="Book Antiqua" w:hAnsi="Book Antiqua"/>
          <w:b/>
          <w:sz w:val="48"/>
          <w:szCs w:val="48"/>
        </w:rPr>
        <w:t xml:space="preserve">Given that COVID-19 complexity, and considering that no free </w:t>
      </w:r>
      <w:r w:rsidR="004F7AC6" w:rsidRPr="00B51B1F">
        <w:rPr>
          <w:rFonts w:ascii="Book Antiqua" w:hAnsi="Book Antiqua"/>
          <w:b/>
          <w:sz w:val="48"/>
          <w:szCs w:val="48"/>
        </w:rPr>
        <w:t>publicly</w:t>
      </w:r>
      <w:r w:rsidRPr="00B51B1F">
        <w:rPr>
          <w:rFonts w:ascii="Book Antiqua" w:hAnsi="Book Antiqua"/>
          <w:b/>
          <w:sz w:val="48"/>
          <w:szCs w:val="48"/>
        </w:rPr>
        <w:t xml:space="preserve"> available chatbot could determine the severity of infection available, what factors and associations involving the body systems, viral infections, comorbidities, and the clinical presentations significantly contribute to the development of severe cases of COVID-19?</w:t>
      </w:r>
      <w:r w:rsidRPr="00B51B1F">
        <w:rPr>
          <w:rFonts w:ascii="Book Antiqua" w:hAnsi="Book Antiqua"/>
          <w:b/>
          <w:sz w:val="48"/>
          <w:szCs w:val="48"/>
        </w:rPr>
        <w:br/>
      </w:r>
      <w:r w:rsidRPr="00B51B1F">
        <w:rPr>
          <w:rFonts w:ascii="Book Antiqua" w:hAnsi="Book Antiqua"/>
          <w:bCs/>
          <w:sz w:val="48"/>
          <w:szCs w:val="48"/>
        </w:rPr>
        <w:t xml:space="preserve">A. </w:t>
      </w:r>
      <w:r w:rsidRPr="00B51B1F">
        <w:rPr>
          <w:rFonts w:ascii="Book Antiqua" w:hAnsi="Book Antiqua"/>
          <w:bCs/>
          <w:sz w:val="44"/>
          <w:szCs w:val="44"/>
        </w:rPr>
        <w:t>Viral Infection Severity: Viral load and existence of viral variants could be related to the severity of the viral infection.</w:t>
      </w:r>
      <w:r w:rsidRPr="00B51B1F">
        <w:rPr>
          <w:rFonts w:ascii="Book Antiqua" w:hAnsi="Book Antiqua"/>
          <w:bCs/>
          <w:sz w:val="44"/>
          <w:szCs w:val="44"/>
        </w:rPr>
        <w:br/>
        <w:t>•Comorbidities- Cardiovascular disease, diabetes, and other chronic respiratory disorders that may predispose a patien</w:t>
      </w:r>
      <w:r w:rsidR="004071B8">
        <w:rPr>
          <w:rFonts w:ascii="Book Antiqua" w:hAnsi="Book Antiqua"/>
          <w:bCs/>
          <w:sz w:val="44"/>
          <w:szCs w:val="44"/>
        </w:rPr>
        <w:t xml:space="preserve">t. </w:t>
      </w:r>
      <w:r w:rsidRPr="00B51B1F">
        <w:rPr>
          <w:rFonts w:ascii="Book Antiqua" w:hAnsi="Book Antiqua"/>
          <w:bCs/>
          <w:sz w:val="44"/>
          <w:szCs w:val="44"/>
        </w:rPr>
        <w:t>According to the introduction of this article reviewed, the following factors and interactions would significantly contribute to the development of severe cases of</w:t>
      </w:r>
      <w:r w:rsidRPr="00B51B1F">
        <w:rPr>
          <w:rFonts w:ascii="Book Antiqua" w:hAnsi="Book Antiqua"/>
          <w:bCs/>
          <w:sz w:val="44"/>
          <w:szCs w:val="44"/>
        </w:rPr>
        <w:br/>
        <w:t>COVID-19</w:t>
      </w:r>
      <w:r w:rsidRPr="00B51B1F">
        <w:rPr>
          <w:rFonts w:ascii="Book Antiqua" w:hAnsi="Book Antiqua"/>
          <w:bCs/>
          <w:sz w:val="44"/>
          <w:szCs w:val="44"/>
        </w:rPr>
        <w:br/>
        <w:t>Involvement of Body Systems: In this case, there could be involvement of specific body systems such as lungs and heart.t to severe COVID-19.</w:t>
      </w:r>
      <w:r w:rsidRPr="00B51B1F">
        <w:rPr>
          <w:rFonts w:ascii="Book Antiqua" w:hAnsi="Book Antiqua"/>
          <w:bCs/>
          <w:sz w:val="44"/>
          <w:szCs w:val="44"/>
        </w:rPr>
        <w:br/>
        <w:t>Manifestations-Specific symptoms and manifestations such as shortness of breath, chest pains, and abnormal blood tests can be strong candidates for serious cases.</w:t>
      </w:r>
      <w:r w:rsidRPr="00B51B1F">
        <w:rPr>
          <w:rFonts w:ascii="Book Antiqua" w:hAnsi="Book Antiqua"/>
          <w:bCs/>
          <w:sz w:val="44"/>
          <w:szCs w:val="44"/>
        </w:rPr>
        <w:br/>
        <w:t>The complex decision tree developed within this paper suggests that this phenomenon of developing the severity of disease with COVID cannot be put down to any one of these factors, but rather a combination of all. Further validation of these results along with more in-depth research into the additional factors which might lead to the development of disease severity is suggested.</w:t>
      </w:r>
    </w:p>
    <w:p w14:paraId="7E005FE3" w14:textId="77777777" w:rsidR="00F2716D" w:rsidRPr="00B51B1F" w:rsidRDefault="00F2716D" w:rsidP="00F2716D">
      <w:pPr>
        <w:pStyle w:val="BodyText"/>
        <w:ind w:left="828"/>
        <w:jc w:val="both"/>
        <w:rPr>
          <w:rFonts w:ascii="Book Antiqua" w:hAnsi="Book Antiqua"/>
          <w:bCs/>
          <w:sz w:val="48"/>
          <w:szCs w:val="48"/>
        </w:rPr>
      </w:pPr>
    </w:p>
    <w:p w14:paraId="6F6B72D6" w14:textId="77777777" w:rsidR="00F2716D" w:rsidRPr="00B51B1F" w:rsidRDefault="00F2716D" w:rsidP="00F2716D">
      <w:pPr>
        <w:pStyle w:val="BodyText"/>
        <w:ind w:left="828"/>
        <w:jc w:val="both"/>
        <w:rPr>
          <w:rFonts w:ascii="Book Antiqua" w:hAnsi="Book Antiqua"/>
          <w:bCs/>
          <w:sz w:val="48"/>
          <w:szCs w:val="48"/>
        </w:rPr>
      </w:pPr>
    </w:p>
    <w:p w14:paraId="082160D3" w14:textId="2B75F488" w:rsidR="00F2716D" w:rsidRPr="00B51B1F" w:rsidRDefault="00F2716D" w:rsidP="00F2716D">
      <w:pPr>
        <w:pStyle w:val="BodyText"/>
        <w:ind w:left="828"/>
        <w:jc w:val="both"/>
        <w:rPr>
          <w:rFonts w:ascii="Book Antiqua" w:hAnsi="Book Antiqua"/>
          <w:b/>
          <w:sz w:val="48"/>
          <w:szCs w:val="48"/>
        </w:rPr>
      </w:pPr>
      <w:r w:rsidRPr="00B51B1F">
        <w:rPr>
          <w:rFonts w:ascii="Book Antiqua" w:hAnsi="Book Antiqua"/>
          <w:b/>
          <w:sz w:val="48"/>
          <w:szCs w:val="48"/>
        </w:rPr>
        <w:t>3.Considering the advantages of decision trees, particularly those about precision, interpretability, and validation, how have they been applied in medical decision-making, as well as what are the most important challenges and limitations that need to be addressed?</w:t>
      </w:r>
    </w:p>
    <w:p w14:paraId="0890E7B6" w14:textId="77777777" w:rsidR="00F2716D" w:rsidRPr="00B51B1F" w:rsidRDefault="00F2716D" w:rsidP="00F2716D">
      <w:pPr>
        <w:pStyle w:val="BodyText"/>
        <w:ind w:left="828"/>
        <w:jc w:val="both"/>
        <w:rPr>
          <w:rFonts w:ascii="Book Antiqua" w:hAnsi="Book Antiqua"/>
          <w:bCs/>
          <w:sz w:val="44"/>
          <w:szCs w:val="44"/>
        </w:rPr>
      </w:pPr>
      <w:r w:rsidRPr="00B51B1F">
        <w:rPr>
          <w:rFonts w:ascii="Book Antiqua" w:hAnsi="Book Antiqua"/>
          <w:bCs/>
          <w:sz w:val="48"/>
          <w:szCs w:val="48"/>
        </w:rPr>
        <w:t xml:space="preserve">A. </w:t>
      </w:r>
      <w:r w:rsidRPr="00B51B1F">
        <w:rPr>
          <w:rFonts w:ascii="Book Antiqua" w:hAnsi="Book Antiqua"/>
          <w:bCs/>
          <w:sz w:val="44"/>
          <w:szCs w:val="44"/>
        </w:rPr>
        <w:t>They are used on an incredibly large scale in making medical decisions to diagnose, prognosticate, decide on the treatment, and even assess risk. Decision trees are appropriate for medical applications because they provide an interpretable model and can handle both numerical and categorical data.</w:t>
      </w:r>
    </w:p>
    <w:p w14:paraId="3A15EB30" w14:textId="77777777" w:rsidR="00F2716D" w:rsidRPr="00B51B1F" w:rsidRDefault="00F2716D" w:rsidP="00F2716D">
      <w:pPr>
        <w:pStyle w:val="BodyText"/>
        <w:ind w:left="828"/>
        <w:jc w:val="both"/>
        <w:rPr>
          <w:rFonts w:ascii="Book Antiqua" w:hAnsi="Book Antiqua"/>
          <w:bCs/>
          <w:sz w:val="44"/>
          <w:szCs w:val="44"/>
        </w:rPr>
      </w:pPr>
      <w:r w:rsidRPr="00B51B1F">
        <w:rPr>
          <w:rFonts w:ascii="Book Antiqua" w:hAnsi="Book Antiqua"/>
          <w:bCs/>
          <w:sz w:val="44"/>
          <w:szCs w:val="44"/>
        </w:rPr>
        <w:t>•Some of the main challenges and limitations that characterize the use of decision trees in medical decision-making include:</w:t>
      </w:r>
    </w:p>
    <w:p w14:paraId="75EC6182" w14:textId="77777777" w:rsidR="00F2716D" w:rsidRPr="00B51B1F" w:rsidRDefault="00F2716D" w:rsidP="00F2716D">
      <w:pPr>
        <w:pStyle w:val="BodyText"/>
        <w:ind w:left="828"/>
        <w:jc w:val="both"/>
        <w:rPr>
          <w:rFonts w:ascii="Book Antiqua" w:hAnsi="Book Antiqua"/>
          <w:bCs/>
          <w:sz w:val="44"/>
          <w:szCs w:val="44"/>
        </w:rPr>
      </w:pPr>
      <w:r w:rsidRPr="00B51B1F">
        <w:rPr>
          <w:rFonts w:ascii="Book Antiqua" w:hAnsi="Book Antiqua"/>
          <w:bCs/>
          <w:sz w:val="44"/>
          <w:szCs w:val="44"/>
        </w:rPr>
        <w:lastRenderedPageBreak/>
        <w:t>• Overfitting: Decision trees can overfit over the training data and therefore will end up generalizing poorly.</w:t>
      </w:r>
    </w:p>
    <w:p w14:paraId="7CB42129" w14:textId="0865A69A" w:rsidR="00AC5A29" w:rsidRPr="00B51B1F" w:rsidRDefault="00F2716D" w:rsidP="00F2716D">
      <w:pPr>
        <w:pStyle w:val="BodyText"/>
        <w:ind w:left="828"/>
        <w:jc w:val="both"/>
        <w:rPr>
          <w:rFonts w:ascii="Book Antiqua" w:hAnsi="Book Antiqua"/>
          <w:bCs/>
          <w:sz w:val="44"/>
          <w:szCs w:val="44"/>
        </w:rPr>
      </w:pPr>
      <w:r w:rsidRPr="00B51B1F">
        <w:rPr>
          <w:rFonts w:ascii="Book Antiqua" w:hAnsi="Book Antiqua"/>
          <w:bCs/>
          <w:sz w:val="44"/>
          <w:szCs w:val="44"/>
        </w:rPr>
        <w:t>• Noisy: A decision tree is highly sensitive to data containing noise in it. In other words, the accuracy is affected by noise.</w:t>
      </w:r>
    </w:p>
    <w:p w14:paraId="1B281D61" w14:textId="566DF275" w:rsidR="0096023F" w:rsidRPr="00B51B1F" w:rsidRDefault="0096023F" w:rsidP="00C500CE">
      <w:pPr>
        <w:pStyle w:val="BodyText"/>
        <w:ind w:left="360"/>
        <w:jc w:val="both"/>
        <w:rPr>
          <w:rFonts w:ascii="Book Antiqua" w:hAnsi="Book Antiqua"/>
          <w:b/>
          <w:sz w:val="48"/>
          <w:szCs w:val="48"/>
        </w:rPr>
      </w:pPr>
    </w:p>
    <w:p w14:paraId="71D66CA8" w14:textId="53AE42C7" w:rsidR="00DA09CA" w:rsidRPr="00B51B1F" w:rsidRDefault="0057769C" w:rsidP="00DA09CA">
      <w:pPr>
        <w:pStyle w:val="BodyText"/>
        <w:jc w:val="both"/>
        <w:rPr>
          <w:rFonts w:ascii="Book Antiqua" w:hAnsi="Book Antiqua"/>
          <w:b/>
          <w:sz w:val="48"/>
          <w:szCs w:val="48"/>
        </w:rPr>
      </w:pPr>
      <w:r w:rsidRPr="00B51B1F">
        <w:rPr>
          <w:rFonts w:ascii="Book Antiqua" w:hAnsi="Book Antiqua"/>
          <w:b/>
          <w:sz w:val="48"/>
          <w:szCs w:val="48"/>
        </w:rPr>
        <w:t>4.</w:t>
      </w:r>
      <w:r w:rsidR="00DA09CA" w:rsidRPr="00B51B1F">
        <w:rPr>
          <w:rFonts w:ascii="Book Antiqua" w:hAnsi="Book Antiqua"/>
        </w:rPr>
        <w:t xml:space="preserve"> </w:t>
      </w:r>
      <w:r w:rsidR="00DA09CA" w:rsidRPr="00B51B1F">
        <w:rPr>
          <w:rFonts w:ascii="Book Antiqua" w:hAnsi="Book Antiqua"/>
          <w:b/>
          <w:sz w:val="48"/>
          <w:szCs w:val="48"/>
        </w:rPr>
        <w:t>Given the advantages of decision trees for medical decision-making, what are some key challenges and limitations associated with their application in this domain, how have researchers addressed these challenges to make them better, and what can be recommended?</w:t>
      </w:r>
    </w:p>
    <w:p w14:paraId="4A135F45" w14:textId="77777777" w:rsidR="00DA09CA" w:rsidRPr="00B51B1F" w:rsidRDefault="00DA09CA" w:rsidP="00DA09CA">
      <w:pPr>
        <w:pStyle w:val="BodyText"/>
        <w:jc w:val="both"/>
        <w:rPr>
          <w:rFonts w:ascii="Book Antiqua" w:hAnsi="Book Antiqua"/>
          <w:bCs/>
          <w:sz w:val="44"/>
          <w:szCs w:val="44"/>
        </w:rPr>
      </w:pPr>
      <w:r w:rsidRPr="00B51B1F">
        <w:rPr>
          <w:rFonts w:ascii="Book Antiqua" w:hAnsi="Book Antiqua"/>
          <w:b/>
          <w:sz w:val="48"/>
          <w:szCs w:val="48"/>
        </w:rPr>
        <w:t>A</w:t>
      </w:r>
      <w:r w:rsidRPr="00B51B1F">
        <w:rPr>
          <w:rFonts w:ascii="Book Antiqua" w:hAnsi="Book Antiqua"/>
          <w:bCs/>
          <w:sz w:val="44"/>
          <w:szCs w:val="44"/>
        </w:rPr>
        <w:t>. Decision trees offer several advantages for medical decision making. However, there is a need to address the following limitations:</w:t>
      </w:r>
    </w:p>
    <w:p w14:paraId="643AA5D1" w14:textId="77777777" w:rsidR="00DA09CA" w:rsidRPr="00B51B1F" w:rsidRDefault="00DA09CA" w:rsidP="00DA09CA">
      <w:pPr>
        <w:pStyle w:val="BodyText"/>
        <w:jc w:val="both"/>
        <w:rPr>
          <w:rFonts w:ascii="Book Antiqua" w:hAnsi="Book Antiqua"/>
          <w:bCs/>
          <w:sz w:val="44"/>
          <w:szCs w:val="44"/>
        </w:rPr>
      </w:pPr>
      <w:r w:rsidRPr="00B51B1F">
        <w:rPr>
          <w:rFonts w:ascii="Book Antiqua" w:hAnsi="Book Antiqua"/>
          <w:bCs/>
          <w:sz w:val="44"/>
          <w:szCs w:val="44"/>
        </w:rPr>
        <w:t>a. Overfitting: The training data may be overoptimized by decision trees, leading to poor generalization performance.</w:t>
      </w:r>
    </w:p>
    <w:p w14:paraId="38F83544" w14:textId="7FB7A846" w:rsidR="00DA09CA" w:rsidRPr="00B51B1F" w:rsidRDefault="00DA09CA" w:rsidP="00DA09CA">
      <w:pPr>
        <w:pStyle w:val="BodyText"/>
        <w:jc w:val="both"/>
        <w:rPr>
          <w:rFonts w:ascii="Book Antiqua" w:hAnsi="Book Antiqua"/>
          <w:bCs/>
          <w:sz w:val="44"/>
          <w:szCs w:val="44"/>
        </w:rPr>
      </w:pPr>
      <w:r w:rsidRPr="00B51B1F">
        <w:rPr>
          <w:rFonts w:ascii="Book Antiqua" w:hAnsi="Book Antiqua"/>
          <w:bCs/>
          <w:sz w:val="44"/>
          <w:szCs w:val="44"/>
        </w:rPr>
        <w:t>b. Sensitivity to noise: The decision tree models can be very noisy sensitive, which leads to error in predictions.</w:t>
      </w:r>
    </w:p>
    <w:p w14:paraId="25205296" w14:textId="610FF153" w:rsidR="00DA09CA" w:rsidRPr="00B51B1F" w:rsidRDefault="00DA09CA" w:rsidP="00DA09CA">
      <w:pPr>
        <w:pStyle w:val="BodyText"/>
        <w:jc w:val="both"/>
        <w:rPr>
          <w:rFonts w:ascii="Book Antiqua" w:hAnsi="Book Antiqua"/>
          <w:bCs/>
          <w:sz w:val="44"/>
          <w:szCs w:val="44"/>
        </w:rPr>
      </w:pPr>
      <w:r w:rsidRPr="00B51B1F">
        <w:rPr>
          <w:rFonts w:ascii="Book Antiqua" w:hAnsi="Book Antiqua"/>
          <w:bCs/>
          <w:sz w:val="44"/>
          <w:szCs w:val="44"/>
        </w:rPr>
        <w:t>c. Biasness: Decision trees become biased if it is having more levels for features that causes biased decisions.</w:t>
      </w:r>
    </w:p>
    <w:p w14:paraId="640D1902" w14:textId="5BCB4476" w:rsidR="00DA09CA" w:rsidRPr="00B51B1F" w:rsidRDefault="00DA09CA" w:rsidP="00DA09CA">
      <w:pPr>
        <w:pStyle w:val="BodyText"/>
        <w:jc w:val="both"/>
        <w:rPr>
          <w:rFonts w:ascii="Book Antiqua" w:hAnsi="Book Antiqua"/>
          <w:bCs/>
          <w:sz w:val="44"/>
          <w:szCs w:val="44"/>
        </w:rPr>
      </w:pPr>
      <w:r w:rsidRPr="00B51B1F">
        <w:rPr>
          <w:rFonts w:ascii="Book Antiqua" w:hAnsi="Book Antiqua"/>
          <w:bCs/>
          <w:sz w:val="44"/>
          <w:szCs w:val="44"/>
        </w:rPr>
        <w:t>d. Limited expressiveness: It may not capture complex relationships between attributes.</w:t>
      </w:r>
    </w:p>
    <w:p w14:paraId="65855DBB" w14:textId="76B134CC" w:rsidR="00DA09CA" w:rsidRPr="00B51B1F" w:rsidRDefault="00DA09CA" w:rsidP="00DA09CA">
      <w:pPr>
        <w:pStyle w:val="BodyText"/>
        <w:jc w:val="both"/>
        <w:rPr>
          <w:rFonts w:ascii="Book Antiqua" w:hAnsi="Book Antiqua"/>
          <w:bCs/>
          <w:sz w:val="44"/>
          <w:szCs w:val="44"/>
        </w:rPr>
      </w:pPr>
      <w:r w:rsidRPr="00B51B1F">
        <w:rPr>
          <w:rFonts w:ascii="Book Antiqua" w:hAnsi="Book Antiqua"/>
          <w:bCs/>
          <w:sz w:val="44"/>
          <w:szCs w:val="44"/>
        </w:rPr>
        <w:t>e. Computational complexity: For large datasets and deep trees, it's computationally costly.</w:t>
      </w:r>
    </w:p>
    <w:p w14:paraId="4869C060" w14:textId="77777777" w:rsidR="00DA09CA" w:rsidRPr="00B51B1F" w:rsidRDefault="00DA09CA" w:rsidP="00DA09CA">
      <w:pPr>
        <w:pStyle w:val="BodyText"/>
        <w:jc w:val="both"/>
        <w:rPr>
          <w:rFonts w:ascii="Book Antiqua" w:hAnsi="Book Antiqua"/>
          <w:bCs/>
          <w:sz w:val="44"/>
          <w:szCs w:val="44"/>
        </w:rPr>
      </w:pPr>
      <w:r w:rsidRPr="00B51B1F">
        <w:rPr>
          <w:rFonts w:ascii="Book Antiqua" w:hAnsi="Book Antiqua"/>
          <w:bCs/>
          <w:sz w:val="44"/>
          <w:szCs w:val="44"/>
        </w:rPr>
        <w:t>To overcome all these problems, researchers have approached many techniques such as:</w:t>
      </w:r>
    </w:p>
    <w:p w14:paraId="1C05FCDE" w14:textId="77777777" w:rsidR="00DA09CA" w:rsidRPr="00B51B1F" w:rsidRDefault="00DA09CA" w:rsidP="00DA09CA">
      <w:pPr>
        <w:pStyle w:val="BodyText"/>
        <w:jc w:val="both"/>
        <w:rPr>
          <w:rFonts w:ascii="Book Antiqua" w:hAnsi="Book Antiqua"/>
          <w:bCs/>
          <w:sz w:val="44"/>
          <w:szCs w:val="44"/>
        </w:rPr>
      </w:pPr>
      <w:r w:rsidRPr="00B51B1F">
        <w:rPr>
          <w:rFonts w:ascii="Book Antiqua" w:hAnsi="Book Antiqua"/>
          <w:bCs/>
          <w:sz w:val="44"/>
          <w:szCs w:val="44"/>
        </w:rPr>
        <w:t>o Pruning: shrinking the size of the decision tree to prevent overfitting. n Ensemble methods: combining more than one decision tree in order to improve the accuracy and, in some cases, also bias (the random forest, gradient boosting). n Feature selection: to reduce the dimensionality of the data some of the most relevant features are picked, which could improve model performance. n Advanced decision tree algorithms: more complex algorithms that could handle noisy and more complex relations between features.</w:t>
      </w:r>
    </w:p>
    <w:p w14:paraId="2CC289E5" w14:textId="77777777" w:rsidR="00DA09CA" w:rsidRPr="00B51B1F" w:rsidRDefault="00DA09CA" w:rsidP="00DA09CA">
      <w:pPr>
        <w:pStyle w:val="BodyText"/>
        <w:jc w:val="both"/>
        <w:rPr>
          <w:rFonts w:ascii="Book Antiqua" w:hAnsi="Book Antiqua"/>
          <w:bCs/>
          <w:sz w:val="44"/>
          <w:szCs w:val="44"/>
        </w:rPr>
      </w:pPr>
      <w:r w:rsidRPr="00B51B1F">
        <w:rPr>
          <w:rFonts w:ascii="Book Antiqua" w:hAnsi="Book Antiqua"/>
          <w:bCs/>
          <w:sz w:val="44"/>
          <w:szCs w:val="44"/>
        </w:rPr>
        <w:t>o Hybrid approaches: Combining decision trees with other machine learning techniques to exploit their complementary strengths.</w:t>
      </w:r>
    </w:p>
    <w:p w14:paraId="6683E515" w14:textId="77777777" w:rsidR="00DA09CA" w:rsidRPr="00B51B1F" w:rsidRDefault="00DA09CA" w:rsidP="00DA09CA">
      <w:pPr>
        <w:pStyle w:val="BodyText"/>
        <w:jc w:val="both"/>
        <w:rPr>
          <w:rFonts w:ascii="Book Antiqua" w:hAnsi="Book Antiqua"/>
          <w:b/>
          <w:sz w:val="48"/>
          <w:szCs w:val="48"/>
        </w:rPr>
      </w:pPr>
    </w:p>
    <w:p w14:paraId="3E30E757" w14:textId="77777777" w:rsidR="00DA09CA" w:rsidRPr="00B51B1F" w:rsidRDefault="00DA09CA" w:rsidP="00DA09CA">
      <w:pPr>
        <w:pStyle w:val="BodyText"/>
        <w:jc w:val="both"/>
        <w:rPr>
          <w:rFonts w:ascii="Book Antiqua" w:hAnsi="Book Antiqua"/>
          <w:b/>
          <w:sz w:val="48"/>
          <w:szCs w:val="48"/>
        </w:rPr>
      </w:pPr>
      <w:r w:rsidRPr="00B51B1F">
        <w:rPr>
          <w:rFonts w:ascii="Book Antiqua" w:hAnsi="Book Antiqua"/>
          <w:b/>
          <w:sz w:val="48"/>
          <w:szCs w:val="48"/>
        </w:rPr>
        <w:t>5. On the general applicability of decision support systems in forming medical decisions, how do the different types of decision tree classifiers, one single decision tree, boosted decision trees, and decision tree forests, compare on performance and efficiency for tasks like the breast cancer detection?</w:t>
      </w:r>
    </w:p>
    <w:p w14:paraId="7527C394" w14:textId="77777777" w:rsidR="00DA09CA" w:rsidRPr="00B51B1F" w:rsidRDefault="00DA09CA" w:rsidP="000B7FB9">
      <w:pPr>
        <w:pStyle w:val="BodyText"/>
        <w:rPr>
          <w:rFonts w:ascii="Book Antiqua" w:hAnsi="Book Antiqua"/>
          <w:bCs/>
          <w:sz w:val="44"/>
          <w:szCs w:val="44"/>
        </w:rPr>
      </w:pPr>
      <w:r w:rsidRPr="00B51B1F">
        <w:rPr>
          <w:rFonts w:ascii="Book Antiqua" w:hAnsi="Book Antiqua"/>
          <w:b/>
          <w:sz w:val="48"/>
          <w:szCs w:val="48"/>
        </w:rPr>
        <w:t xml:space="preserve">A. </w:t>
      </w:r>
      <w:r w:rsidRPr="00B51B1F">
        <w:rPr>
          <w:rFonts w:ascii="Book Antiqua" w:hAnsi="Book Antiqua"/>
          <w:bCs/>
          <w:sz w:val="44"/>
          <w:szCs w:val="44"/>
        </w:rPr>
        <w:t>From the paper, the following conclusions can</w:t>
      </w:r>
    </w:p>
    <w:p w14:paraId="1186EFD7" w14:textId="77777777" w:rsidR="00DA09CA" w:rsidRPr="00B51B1F" w:rsidRDefault="00DA09CA" w:rsidP="000B7FB9">
      <w:pPr>
        <w:pStyle w:val="BodyText"/>
        <w:rPr>
          <w:rFonts w:ascii="Book Antiqua" w:hAnsi="Book Antiqua"/>
          <w:bCs/>
          <w:sz w:val="44"/>
          <w:szCs w:val="44"/>
        </w:rPr>
      </w:pPr>
      <w:r w:rsidRPr="00B51B1F">
        <w:rPr>
          <w:rFonts w:ascii="Book Antiqua" w:hAnsi="Book Antiqua"/>
          <w:bCs/>
          <w:sz w:val="44"/>
          <w:szCs w:val="44"/>
        </w:rPr>
        <w:t>Be drawn in regard to different performance of decision tree classifier performances compared against:</w:t>
      </w:r>
    </w:p>
    <w:p w14:paraId="00ABD451" w14:textId="77777777" w:rsidR="00DA09CA" w:rsidRPr="00B51B1F" w:rsidRDefault="00DA09CA" w:rsidP="000B7FB9">
      <w:pPr>
        <w:pStyle w:val="BodyText"/>
        <w:rPr>
          <w:rFonts w:ascii="Book Antiqua" w:hAnsi="Book Antiqua"/>
          <w:bCs/>
          <w:sz w:val="44"/>
          <w:szCs w:val="44"/>
        </w:rPr>
      </w:pPr>
      <w:r w:rsidRPr="00B51B1F">
        <w:rPr>
          <w:rFonts w:ascii="Book Antiqua" w:hAnsi="Book Antiqua"/>
          <w:bCs/>
          <w:sz w:val="44"/>
          <w:szCs w:val="44"/>
        </w:rPr>
        <w:t>BDTs are generally superior than SDTs for general performance in terms of accuracy, sensitivity, specificity, and many other measures of performance.</w:t>
      </w:r>
    </w:p>
    <w:p w14:paraId="5AFCC64C" w14:textId="77777777" w:rsidR="00DA09CA" w:rsidRPr="00B51B1F" w:rsidRDefault="00DA09CA" w:rsidP="000B7FB9">
      <w:pPr>
        <w:pStyle w:val="BodyText"/>
        <w:rPr>
          <w:rFonts w:ascii="Book Antiqua" w:hAnsi="Book Antiqua"/>
          <w:bCs/>
          <w:sz w:val="44"/>
          <w:szCs w:val="44"/>
        </w:rPr>
      </w:pPr>
      <w:r w:rsidRPr="00B51B1F">
        <w:rPr>
          <w:rFonts w:ascii="Book Antiqua" w:hAnsi="Book Antiqua"/>
          <w:bCs/>
          <w:sz w:val="44"/>
          <w:szCs w:val="44"/>
        </w:rPr>
        <w:t>In conjunction with DTFs, very good performance was also found in the validation phase and were also less overfitting prone.</w:t>
      </w:r>
    </w:p>
    <w:p w14:paraId="52DB62C4" w14:textId="2E502528" w:rsidR="00F2716D" w:rsidRPr="00B51B1F" w:rsidRDefault="00DA09CA" w:rsidP="000B7FB9">
      <w:pPr>
        <w:pStyle w:val="BodyText"/>
        <w:rPr>
          <w:rFonts w:ascii="Book Antiqua" w:hAnsi="Book Antiqua"/>
          <w:bCs/>
          <w:sz w:val="40"/>
          <w:szCs w:val="40"/>
          <w:lang w:val="en-IN"/>
        </w:rPr>
      </w:pPr>
      <w:r w:rsidRPr="00B51B1F">
        <w:rPr>
          <w:rFonts w:ascii="Book Antiqua" w:hAnsi="Book Antiqua"/>
          <w:bCs/>
          <w:sz w:val="44"/>
          <w:szCs w:val="44"/>
        </w:rPr>
        <w:t> The classifier adopted might be based on some needs and limitations. For instance, SDT can be used wherever speed is of essence. BDT or DTF can be used anywhere where the tasks involved require high precision as well as dependability.</w:t>
      </w:r>
    </w:p>
    <w:p w14:paraId="4568EBFE" w14:textId="77777777" w:rsidR="00F2716D" w:rsidRPr="00B51B1F" w:rsidRDefault="00F2716D" w:rsidP="00F2716D">
      <w:pPr>
        <w:pStyle w:val="BodyText"/>
        <w:jc w:val="both"/>
        <w:rPr>
          <w:rFonts w:ascii="Book Antiqua" w:hAnsi="Book Antiqua"/>
          <w:bCs/>
          <w:sz w:val="44"/>
          <w:szCs w:val="44"/>
          <w:lang w:val="en-IN"/>
        </w:rPr>
      </w:pPr>
    </w:p>
    <w:p w14:paraId="6532539A" w14:textId="77777777" w:rsidR="00F2716D" w:rsidRPr="00B51B1F" w:rsidRDefault="00F2716D" w:rsidP="00F2716D">
      <w:pPr>
        <w:pStyle w:val="BodyText"/>
        <w:jc w:val="both"/>
        <w:rPr>
          <w:rFonts w:ascii="Book Antiqua" w:hAnsi="Book Antiqua"/>
          <w:b/>
          <w:sz w:val="48"/>
          <w:szCs w:val="48"/>
          <w:lang w:val="en-IN"/>
        </w:rPr>
      </w:pPr>
      <w:r w:rsidRPr="00B51B1F">
        <w:rPr>
          <w:rFonts w:ascii="Book Antiqua" w:hAnsi="Book Antiqua"/>
          <w:b/>
          <w:sz w:val="48"/>
          <w:szCs w:val="48"/>
          <w:lang w:val="en-IN"/>
        </w:rPr>
        <w:t>6.</w:t>
      </w:r>
      <w:r w:rsidRPr="00B51B1F">
        <w:rPr>
          <w:rFonts w:ascii="Book Antiqua" w:hAnsi="Book Antiqua"/>
          <w:bCs/>
          <w:sz w:val="48"/>
          <w:szCs w:val="48"/>
          <w:lang w:val="en-IN"/>
        </w:rPr>
        <w:t xml:space="preserve"> </w:t>
      </w:r>
      <w:r w:rsidRPr="00B51B1F">
        <w:rPr>
          <w:rFonts w:ascii="Book Antiqua" w:hAnsi="Book Antiqua"/>
          <w:b/>
          <w:sz w:val="48"/>
          <w:szCs w:val="48"/>
          <w:lang w:val="en-IN"/>
        </w:rPr>
        <w:t>Given that decision-making is critical in most fields, what is the correct approach to using decision trees such that value and probability are weighed upon differently for various results to illuminate the processes involved in decision-making?</w:t>
      </w:r>
    </w:p>
    <w:p w14:paraId="56BE1D1A" w14:textId="77777777" w:rsidR="00F2716D" w:rsidRPr="00B51B1F" w:rsidRDefault="00F2716D" w:rsidP="00F2716D">
      <w:pPr>
        <w:pStyle w:val="BodyText"/>
        <w:jc w:val="both"/>
        <w:rPr>
          <w:rFonts w:ascii="Book Antiqua" w:hAnsi="Book Antiqua"/>
          <w:bCs/>
          <w:sz w:val="44"/>
          <w:szCs w:val="44"/>
          <w:lang w:val="en-IN"/>
        </w:rPr>
      </w:pPr>
      <w:r w:rsidRPr="00B51B1F">
        <w:rPr>
          <w:rFonts w:ascii="Book Antiqua" w:hAnsi="Book Antiqua"/>
          <w:bCs/>
          <w:sz w:val="44"/>
          <w:szCs w:val="44"/>
          <w:lang w:val="en-IN"/>
        </w:rPr>
        <w:lastRenderedPageBreak/>
        <w:t>A. Decision trees provide a useful framework for bringing together two important elements: value and probability, to decision-making processes. Assigning values to different outcomes and considering their associated probabilities, decision trees can guide people and organizations to choose the expected value-maximizing alternatives.</w:t>
      </w:r>
    </w:p>
    <w:p w14:paraId="566F4656" w14:textId="52369E00" w:rsidR="00F2716D" w:rsidRPr="00B51B1F" w:rsidRDefault="00F2716D" w:rsidP="00F2716D">
      <w:pPr>
        <w:pStyle w:val="BodyText"/>
        <w:jc w:val="both"/>
        <w:rPr>
          <w:rFonts w:ascii="Book Antiqua" w:hAnsi="Book Antiqua"/>
          <w:bCs/>
          <w:sz w:val="44"/>
          <w:szCs w:val="44"/>
          <w:lang w:val="en-IN"/>
        </w:rPr>
      </w:pPr>
      <w:r w:rsidRPr="00B51B1F">
        <w:rPr>
          <w:rFonts w:ascii="Book Antiqua" w:hAnsi="Book Antiqua"/>
          <w:bCs/>
          <w:sz w:val="44"/>
          <w:szCs w:val="44"/>
          <w:lang w:val="en-IN"/>
        </w:rPr>
        <w:t>•Value Quantification: Measurability of different outcomes is not possible-values are often intangible or subjective. Utility theory or multi-criteria decision analysis can be applied.</w:t>
      </w:r>
    </w:p>
    <w:p w14:paraId="05EA2D8F" w14:textId="413DE35C" w:rsidR="00F2716D" w:rsidRPr="00B51B1F" w:rsidRDefault="00F2716D" w:rsidP="00F2716D">
      <w:pPr>
        <w:pStyle w:val="BodyText"/>
        <w:jc w:val="both"/>
        <w:rPr>
          <w:rFonts w:ascii="Book Antiqua" w:hAnsi="Book Antiqua"/>
          <w:bCs/>
          <w:sz w:val="44"/>
          <w:szCs w:val="44"/>
          <w:lang w:val="en-IN"/>
        </w:rPr>
      </w:pPr>
      <w:r w:rsidRPr="00B51B1F">
        <w:rPr>
          <w:rFonts w:ascii="Book Antiqua" w:hAnsi="Book Antiqua"/>
          <w:bCs/>
          <w:sz w:val="44"/>
          <w:szCs w:val="44"/>
          <w:lang w:val="en-IN"/>
        </w:rPr>
        <w:t>•Probability Estimation: Estimation of the probability of different outcomes through reliable data and appropriate statistical methods is essential. Bayesian networks or other probabilistic models can be applied along with prior knowledge and uncertainty.</w:t>
      </w:r>
    </w:p>
    <w:p w14:paraId="03E27209" w14:textId="77777777" w:rsidR="00F2716D" w:rsidRPr="00B51B1F" w:rsidRDefault="00F2716D" w:rsidP="00F2716D">
      <w:pPr>
        <w:pStyle w:val="BodyText"/>
        <w:jc w:val="both"/>
        <w:rPr>
          <w:rFonts w:ascii="Book Antiqua" w:hAnsi="Book Antiqua"/>
          <w:bCs/>
          <w:sz w:val="44"/>
          <w:szCs w:val="44"/>
          <w:lang w:val="en-IN"/>
        </w:rPr>
      </w:pPr>
      <w:r w:rsidRPr="00B51B1F">
        <w:rPr>
          <w:rFonts w:ascii="Book Antiqua" w:hAnsi="Book Antiqua"/>
          <w:bCs/>
          <w:sz w:val="44"/>
          <w:szCs w:val="44"/>
          <w:lang w:val="en-IN"/>
        </w:rPr>
        <w:t>• Calculating Expected Value: The expected value is found by multiplying each possible outcome by its probability and then adding up all the results. This gives you a figure that you can use to express the potential outcomes of a decision, in a quantitative manner.</w:t>
      </w:r>
    </w:p>
    <w:p w14:paraId="63A72A46" w14:textId="213D87C2" w:rsidR="00C500CE" w:rsidRPr="00B51B1F" w:rsidRDefault="00F2716D" w:rsidP="00F2716D">
      <w:pPr>
        <w:pStyle w:val="BodyText"/>
        <w:jc w:val="both"/>
        <w:rPr>
          <w:rFonts w:ascii="Book Antiqua" w:hAnsi="Book Antiqua"/>
          <w:bCs/>
          <w:sz w:val="44"/>
          <w:szCs w:val="44"/>
          <w:lang w:val="en-IN"/>
        </w:rPr>
      </w:pPr>
      <w:r w:rsidRPr="00B51B1F">
        <w:rPr>
          <w:rFonts w:ascii="Book Antiqua" w:hAnsi="Book Antiqua"/>
          <w:bCs/>
          <w:sz w:val="44"/>
          <w:szCs w:val="44"/>
          <w:lang w:val="en-IN"/>
        </w:rPr>
        <w:t>• Sensitivity Analysis: The sensitivity analysis shall identify on which factors the impact occurs and which of the factors used in the problem would have an effect on the expected value such that the robustness of the decision-making process is established.</w:t>
      </w:r>
    </w:p>
    <w:p w14:paraId="685EB67E" w14:textId="77777777" w:rsidR="00C500CE" w:rsidRPr="00B51B1F" w:rsidRDefault="00C500CE" w:rsidP="00C500CE">
      <w:pPr>
        <w:pStyle w:val="BodyText"/>
        <w:jc w:val="both"/>
        <w:rPr>
          <w:rFonts w:ascii="Book Antiqua" w:hAnsi="Book Antiqua"/>
          <w:bCs/>
          <w:sz w:val="44"/>
          <w:szCs w:val="44"/>
          <w:lang w:val="en-IN"/>
        </w:rPr>
      </w:pPr>
    </w:p>
    <w:p w14:paraId="09EB7E3D" w14:textId="77777777" w:rsidR="00F2716D" w:rsidRPr="00B51B1F" w:rsidRDefault="00F2716D" w:rsidP="00625733">
      <w:pPr>
        <w:pStyle w:val="BodyText"/>
        <w:rPr>
          <w:rFonts w:ascii="Book Antiqua" w:hAnsi="Book Antiqua"/>
          <w:b/>
          <w:sz w:val="48"/>
          <w:szCs w:val="48"/>
          <w:lang w:val="en-IN"/>
        </w:rPr>
      </w:pPr>
      <w:r w:rsidRPr="00B51B1F">
        <w:rPr>
          <w:rFonts w:ascii="Book Antiqua" w:hAnsi="Book Antiqua"/>
          <w:bCs/>
          <w:sz w:val="48"/>
          <w:szCs w:val="48"/>
          <w:lang w:val="en-IN"/>
        </w:rPr>
        <w:t xml:space="preserve">7. </w:t>
      </w:r>
      <w:r w:rsidRPr="00B51B1F">
        <w:rPr>
          <w:rFonts w:ascii="Book Antiqua" w:hAnsi="Book Antiqua"/>
          <w:b/>
          <w:sz w:val="48"/>
          <w:szCs w:val="48"/>
          <w:lang w:val="en-IN"/>
        </w:rPr>
        <w:t>Given the potential of patient similarity analysis in clinical outcome prediction, how well can various measures and algorithms of similarity identify similar patients for survival prediction in hepatocellular carcinoma?</w:t>
      </w:r>
    </w:p>
    <w:p w14:paraId="2A56A667" w14:textId="77777777" w:rsidR="00F2716D" w:rsidRPr="00B51B1F" w:rsidRDefault="00F2716D" w:rsidP="00625733">
      <w:pPr>
        <w:pStyle w:val="BodyText"/>
        <w:rPr>
          <w:rFonts w:ascii="Book Antiqua" w:hAnsi="Book Antiqua"/>
          <w:bCs/>
          <w:sz w:val="44"/>
          <w:szCs w:val="44"/>
          <w:lang w:val="en-IN"/>
        </w:rPr>
      </w:pPr>
      <w:r w:rsidRPr="00B51B1F">
        <w:rPr>
          <w:rFonts w:ascii="Book Antiqua" w:hAnsi="Book Antiqua"/>
          <w:bCs/>
          <w:sz w:val="48"/>
          <w:szCs w:val="48"/>
          <w:lang w:val="en-IN"/>
        </w:rPr>
        <w:t xml:space="preserve">A. </w:t>
      </w:r>
      <w:r w:rsidRPr="00B51B1F">
        <w:rPr>
          <w:rFonts w:ascii="Book Antiqua" w:hAnsi="Book Antiqua"/>
          <w:bCs/>
          <w:sz w:val="44"/>
          <w:szCs w:val="44"/>
          <w:lang w:val="en-IN"/>
        </w:rPr>
        <w:t>It is possible to predict the survival of HCC patients using locoregional chemotherapy by means of the similarity analysis of patients, as indicated by the study published. Results regarding promising accuracy, sensitivity, and specificity for this model were produced by utilization of a proposed algorithm called SimSVM along with its 14 clinical and imaging parameters similarity measures.</w:t>
      </w:r>
    </w:p>
    <w:p w14:paraId="593A98C1" w14:textId="77777777" w:rsidR="00F2716D" w:rsidRPr="00B51B1F" w:rsidRDefault="00F2716D" w:rsidP="00625733">
      <w:pPr>
        <w:pStyle w:val="BodyText"/>
        <w:rPr>
          <w:rFonts w:ascii="Book Antiqua" w:hAnsi="Book Antiqua"/>
          <w:bCs/>
          <w:sz w:val="44"/>
          <w:szCs w:val="44"/>
          <w:lang w:val="en-IN"/>
        </w:rPr>
      </w:pPr>
      <w:r w:rsidRPr="00B51B1F">
        <w:rPr>
          <w:rFonts w:ascii="Book Antiqua" w:hAnsi="Book Antiqua"/>
          <w:bCs/>
          <w:sz w:val="44"/>
          <w:szCs w:val="44"/>
          <w:lang w:val="en-IN"/>
        </w:rPr>
        <w:t>However, the external validity of these findings to larger and more diverse patient populations must be evaluated through future research. Additional similarity measures and algorithms are further explored with the aim of improving the performance of patient similarity analysis for survival prediction in HCC.</w:t>
      </w:r>
    </w:p>
    <w:p w14:paraId="38030E10" w14:textId="77777777" w:rsidR="00F2716D" w:rsidRPr="00B51B1F" w:rsidRDefault="00F2716D" w:rsidP="00625733">
      <w:pPr>
        <w:pStyle w:val="BodyText"/>
        <w:rPr>
          <w:rFonts w:ascii="Book Antiqua" w:hAnsi="Book Antiqua"/>
          <w:bCs/>
          <w:sz w:val="44"/>
          <w:szCs w:val="44"/>
          <w:lang w:val="en-IN"/>
        </w:rPr>
      </w:pPr>
      <w:r w:rsidRPr="00B51B1F">
        <w:rPr>
          <w:rFonts w:ascii="Book Antiqua" w:hAnsi="Book Antiqua"/>
          <w:bCs/>
          <w:sz w:val="44"/>
          <w:szCs w:val="44"/>
          <w:lang w:val="en-IN"/>
        </w:rPr>
        <w:t>It is also important to note here the limitations of a patient similarity alone for</w:t>
      </w:r>
    </w:p>
    <w:p w14:paraId="683F4F81" w14:textId="77777777" w:rsidR="00F2716D" w:rsidRPr="00B51B1F" w:rsidRDefault="00F2716D" w:rsidP="00625733">
      <w:pPr>
        <w:pStyle w:val="BodyText"/>
        <w:rPr>
          <w:rFonts w:ascii="Book Antiqua" w:hAnsi="Book Antiqua"/>
          <w:bCs/>
          <w:sz w:val="48"/>
          <w:szCs w:val="48"/>
          <w:lang w:val="en-IN"/>
        </w:rPr>
      </w:pPr>
      <w:r w:rsidRPr="00B51B1F">
        <w:rPr>
          <w:rFonts w:ascii="Book Antiqua" w:hAnsi="Book Antiqua"/>
          <w:bCs/>
          <w:sz w:val="44"/>
          <w:szCs w:val="44"/>
          <w:lang w:val="en-IN"/>
        </w:rPr>
        <w:t>Probably the most interesting application is using the approach above to predict the outcome of clinical cases. However, there are other factors including a specific treatment protocol and the extent to which comorbidities are prevalent, that may alter survival; thus, complete analysis involving patient similarity and other predictive factors may be necessary to produce accurate and reliable predictions</w:t>
      </w:r>
      <w:r w:rsidRPr="00B51B1F">
        <w:rPr>
          <w:rFonts w:ascii="Book Antiqua" w:hAnsi="Book Antiqua"/>
          <w:bCs/>
          <w:sz w:val="48"/>
          <w:szCs w:val="48"/>
          <w:lang w:val="en-IN"/>
        </w:rPr>
        <w:t>.</w:t>
      </w:r>
    </w:p>
    <w:p w14:paraId="13F1A893" w14:textId="77777777" w:rsidR="00C500CE" w:rsidRPr="00B51B1F" w:rsidRDefault="00C500CE" w:rsidP="00C500CE">
      <w:pPr>
        <w:pStyle w:val="BodyText"/>
        <w:ind w:left="360"/>
        <w:jc w:val="both"/>
        <w:rPr>
          <w:rFonts w:ascii="Book Antiqua" w:hAnsi="Book Antiqua"/>
          <w:bCs/>
          <w:sz w:val="48"/>
          <w:szCs w:val="48"/>
          <w:lang w:val="en-IN"/>
        </w:rPr>
      </w:pPr>
    </w:p>
    <w:p w14:paraId="490CE29D" w14:textId="74905E89" w:rsidR="00E301D1" w:rsidRPr="00B51B1F" w:rsidRDefault="00F2716D" w:rsidP="006A734C">
      <w:pPr>
        <w:pStyle w:val="BodyText"/>
        <w:rPr>
          <w:rFonts w:ascii="Book Antiqua" w:hAnsi="Book Antiqua"/>
          <w:b/>
          <w:sz w:val="48"/>
          <w:szCs w:val="48"/>
          <w:lang w:val="en-IN"/>
        </w:rPr>
      </w:pPr>
      <w:r w:rsidRPr="00B51B1F">
        <w:rPr>
          <w:rFonts w:ascii="Book Antiqua" w:hAnsi="Book Antiqua"/>
          <w:bCs/>
          <w:sz w:val="44"/>
          <w:szCs w:val="44"/>
          <w:lang w:val="en-IN"/>
        </w:rPr>
        <w:t>8</w:t>
      </w:r>
      <w:r w:rsidRPr="00B51B1F">
        <w:rPr>
          <w:rFonts w:ascii="Book Antiqua" w:hAnsi="Book Antiqua"/>
          <w:b/>
          <w:sz w:val="48"/>
          <w:szCs w:val="48"/>
          <w:lang w:val="en-IN"/>
        </w:rPr>
        <w:t>.</w:t>
      </w:r>
      <w:r w:rsidR="001D6FF0" w:rsidRPr="00B51B1F">
        <w:rPr>
          <w:rFonts w:ascii="Book Antiqua" w:hAnsi="Book Antiqua" w:cs="Open Sans"/>
          <w:b/>
          <w:color w:val="172B4D"/>
          <w:sz w:val="24"/>
          <w:szCs w:val="24"/>
          <w:shd w:val="clear" w:color="auto" w:fill="FFFFFF"/>
        </w:rPr>
        <w:t xml:space="preserve"> </w:t>
      </w:r>
      <w:r w:rsidR="001D6FF0" w:rsidRPr="00B51B1F">
        <w:rPr>
          <w:rFonts w:ascii="Book Antiqua" w:hAnsi="Book Antiqua"/>
          <w:b/>
          <w:sz w:val="48"/>
          <w:szCs w:val="48"/>
        </w:rPr>
        <w:t>With the importance of patient similarity algorithms on rising with precision medicine, what are the challenges and limitations associated with using them, and how to overcome these challenges to make it effective?</w:t>
      </w:r>
      <w:r w:rsidR="001D6FF0" w:rsidRPr="00B51B1F">
        <w:rPr>
          <w:rFonts w:ascii="Book Antiqua" w:hAnsi="Book Antiqua"/>
          <w:b/>
          <w:sz w:val="48"/>
          <w:szCs w:val="48"/>
        </w:rPr>
        <w:br/>
      </w:r>
      <w:r w:rsidR="001D6FF0" w:rsidRPr="00B51B1F">
        <w:rPr>
          <w:rFonts w:ascii="Book Antiqua" w:hAnsi="Book Antiqua"/>
          <w:bCs/>
          <w:sz w:val="44"/>
          <w:szCs w:val="44"/>
        </w:rPr>
        <w:t>A. Patient similarity algorithms have an absolute benefit in making the clinical efficiency enhanced and provide a good amount of selection and recognition of similar patients, patient trajectory prediction, and the implementation of clinical decision-making support. In addition, however, there are a number of challenges as well.</w:t>
      </w:r>
      <w:r w:rsidR="001D6FF0" w:rsidRPr="00B51B1F">
        <w:rPr>
          <w:rFonts w:ascii="Book Antiqua" w:hAnsi="Book Antiqua"/>
          <w:bCs/>
          <w:sz w:val="44"/>
          <w:szCs w:val="44"/>
        </w:rPr>
        <w:br/>
      </w:r>
      <w:r w:rsidR="001D6FF0" w:rsidRPr="00B51B1F">
        <w:rPr>
          <w:rFonts w:ascii="Book Antiqua" w:hAnsi="Book Antiqua"/>
          <w:bCs/>
          <w:sz w:val="44"/>
          <w:szCs w:val="44"/>
        </w:rPr>
        <w:sym w:font="Symbol" w:char="F0D8"/>
      </w:r>
      <w:r w:rsidR="001D6FF0" w:rsidRPr="00B51B1F">
        <w:rPr>
          <w:rFonts w:ascii="Book Antiqua" w:hAnsi="Book Antiqua"/>
          <w:bCs/>
          <w:sz w:val="44"/>
          <w:szCs w:val="44"/>
        </w:rPr>
        <w:t xml:space="preserve"> Data Quality and Completeness: Patient data quality may affect very much the accuracy of similarity algorithms. The results would be biased if there is missing or inconsistent data.</w:t>
      </w:r>
      <w:r w:rsidR="001D6FF0" w:rsidRPr="00B51B1F">
        <w:rPr>
          <w:rFonts w:ascii="Book Antiqua" w:hAnsi="Book Antiqua"/>
          <w:bCs/>
          <w:sz w:val="44"/>
          <w:szCs w:val="44"/>
        </w:rPr>
        <w:br/>
      </w:r>
      <w:r w:rsidR="001D6FF0" w:rsidRPr="00B51B1F">
        <w:rPr>
          <w:rFonts w:ascii="Book Antiqua" w:hAnsi="Book Antiqua"/>
          <w:bCs/>
          <w:sz w:val="44"/>
          <w:szCs w:val="44"/>
        </w:rPr>
        <w:sym w:font="Symbol" w:char="F0D8"/>
      </w:r>
      <w:r w:rsidR="001D6FF0" w:rsidRPr="00B51B1F">
        <w:rPr>
          <w:rFonts w:ascii="Book Antiqua" w:hAnsi="Book Antiqua"/>
          <w:bCs/>
          <w:sz w:val="44"/>
          <w:szCs w:val="44"/>
        </w:rPr>
        <w:t xml:space="preserve"> Feature Selection: For patients' similarity, the most appropriate feature must be selected. Models with too many dimensions can suffer from overfitting; whereas, very simple models may fail to catch all the important interrelations.</w:t>
      </w:r>
      <w:r w:rsidR="001D6FF0" w:rsidRPr="00B51B1F">
        <w:rPr>
          <w:rFonts w:ascii="Book Antiqua" w:hAnsi="Book Antiqua"/>
          <w:bCs/>
          <w:sz w:val="44"/>
          <w:szCs w:val="44"/>
        </w:rPr>
        <w:br/>
      </w:r>
      <w:r w:rsidR="001D6FF0" w:rsidRPr="00B51B1F">
        <w:rPr>
          <w:rFonts w:ascii="Book Antiqua" w:hAnsi="Book Antiqua"/>
          <w:bCs/>
          <w:sz w:val="44"/>
          <w:szCs w:val="44"/>
        </w:rPr>
        <w:sym w:font="Symbol" w:char="F0D8"/>
      </w:r>
      <w:r w:rsidR="001D6FF0" w:rsidRPr="00B51B1F">
        <w:rPr>
          <w:rFonts w:ascii="Book Antiqua" w:hAnsi="Book Antiqua"/>
          <w:bCs/>
          <w:sz w:val="44"/>
          <w:szCs w:val="44"/>
        </w:rPr>
        <w:t xml:space="preserve"> Selection of Similarity Metric: The variation in similarity metric can also result in different </w:t>
      </w:r>
      <w:r w:rsidR="001D6FF0" w:rsidRPr="00B51B1F">
        <w:rPr>
          <w:rFonts w:ascii="Book Antiqua" w:hAnsi="Book Antiqua"/>
          <w:bCs/>
          <w:sz w:val="44"/>
          <w:szCs w:val="44"/>
        </w:rPr>
        <w:lastRenderedPageBreak/>
        <w:t>findings. While some particular types of data and applications appear to be more appropriate for certain metrics than for others, some metrics are very broadly applied.</w:t>
      </w:r>
      <w:r w:rsidR="001D6FF0" w:rsidRPr="00B51B1F">
        <w:rPr>
          <w:rFonts w:ascii="Book Antiqua" w:hAnsi="Book Antiqua"/>
          <w:bCs/>
          <w:sz w:val="44"/>
          <w:szCs w:val="44"/>
        </w:rPr>
        <w:br/>
      </w:r>
      <w:r w:rsidR="001D6FF0" w:rsidRPr="00B51B1F">
        <w:rPr>
          <w:rFonts w:ascii="Book Antiqua" w:hAnsi="Book Antiqua"/>
          <w:bCs/>
          <w:sz w:val="44"/>
          <w:szCs w:val="44"/>
        </w:rPr>
        <w:sym w:font="Symbol" w:char="F0D8"/>
      </w:r>
      <w:r w:rsidR="001D6FF0" w:rsidRPr="00B51B1F">
        <w:rPr>
          <w:rFonts w:ascii="Book Antiqua" w:hAnsi="Book Antiqua"/>
          <w:bCs/>
          <w:sz w:val="44"/>
          <w:szCs w:val="44"/>
        </w:rPr>
        <w:t xml:space="preserve"> Computational Efficiency: Calculating patient similarity can be computationally very expensive, at least when big data and complex models are used, especially in practice. Algorithms and hardware fast enough make it possible.</w:t>
      </w:r>
      <w:r w:rsidR="001D6FF0" w:rsidRPr="00B51B1F">
        <w:rPr>
          <w:rFonts w:ascii="Book Antiqua" w:hAnsi="Book Antiqua"/>
          <w:bCs/>
          <w:sz w:val="44"/>
          <w:szCs w:val="44"/>
        </w:rPr>
        <w:br/>
        <w:t>study discussed in the paper presents evidence for the promise of artificial</w:t>
      </w:r>
      <w:r w:rsidR="001D6FF0" w:rsidRPr="00B51B1F">
        <w:rPr>
          <w:rFonts w:ascii="Book Antiqua" w:hAnsi="Book Antiqua"/>
          <w:bCs/>
          <w:sz w:val="44"/>
          <w:szCs w:val="44"/>
        </w:rPr>
        <w:br/>
        <w:t>in light of knowledge deficiencies in cardio-oncology and for the benefit of better patient outcomes. In theory, using machine learning algorithms trained on massive data sets, these can make accurate predictions about cardiovascular disease risk and make evidence-based recommendations about care.</w:t>
      </w:r>
      <w:r w:rsidR="001D6FF0" w:rsidRPr="00B51B1F">
        <w:rPr>
          <w:rFonts w:ascii="Book Antiqua" w:hAnsi="Book Antiqua"/>
          <w:bCs/>
          <w:sz w:val="44"/>
          <w:szCs w:val="44"/>
        </w:rPr>
        <w:br/>
        <w:t>The design and implementation of such clinical decision aids must consider</w:t>
      </w:r>
      <w:r w:rsidR="001D6FF0" w:rsidRPr="00B51B1F">
        <w:rPr>
          <w:rFonts w:ascii="Book Antiqua" w:hAnsi="Book Antiqua"/>
          <w:bCs/>
          <w:sz w:val="44"/>
          <w:szCs w:val="44"/>
        </w:rPr>
        <w:br/>
      </w:r>
      <w:r w:rsidR="001D6FF0" w:rsidRPr="00B51B1F">
        <w:rPr>
          <w:rFonts w:ascii="Book Antiqua" w:hAnsi="Book Antiqua"/>
          <w:bCs/>
          <w:sz w:val="44"/>
          <w:szCs w:val="44"/>
        </w:rPr>
        <w:sym w:font="Symbol" w:char="F0A7"/>
      </w:r>
      <w:r w:rsidR="001D6FF0" w:rsidRPr="00B51B1F">
        <w:rPr>
          <w:rFonts w:ascii="Book Antiqua" w:hAnsi="Book Antiqua"/>
          <w:bCs/>
          <w:sz w:val="44"/>
          <w:szCs w:val="44"/>
        </w:rPr>
        <w:t>Data Quality and Quantity: The quality and quantity of the data used for training algorithms would determine</w:t>
      </w:r>
      <w:r w:rsidR="001D6FF0" w:rsidRPr="00B51B1F">
        <w:rPr>
          <w:rFonts w:ascii="Book Antiqua" w:hAnsi="Book Antiqua"/>
          <w:bCs/>
          <w:sz w:val="44"/>
          <w:szCs w:val="44"/>
        </w:rPr>
        <w:sym w:font="Symbol" w:char="F0D8"/>
      </w:r>
      <w:r w:rsidR="001D6FF0" w:rsidRPr="00B51B1F">
        <w:rPr>
          <w:rFonts w:ascii="Book Antiqua" w:hAnsi="Book Antiqua"/>
          <w:bCs/>
          <w:sz w:val="44"/>
          <w:szCs w:val="44"/>
        </w:rPr>
        <w:br/>
        <w:t>Interpretability: Some similarity algorithms are clearly intuitive, and it is unclear which factors are actually contributing to scores; this could reduce their utility in the clinic.</w:t>
      </w:r>
      <w:r w:rsidR="001D6FF0" w:rsidRPr="00B51B1F">
        <w:rPr>
          <w:rFonts w:ascii="Book Antiqua" w:hAnsi="Book Antiqua"/>
          <w:bCs/>
          <w:sz w:val="44"/>
          <w:szCs w:val="44"/>
        </w:rPr>
        <w:br/>
      </w:r>
      <w:r w:rsidR="001D6FF0" w:rsidRPr="00B51B1F">
        <w:rPr>
          <w:rFonts w:ascii="Book Antiqua" w:hAnsi="Book Antiqua"/>
          <w:bCs/>
          <w:sz w:val="44"/>
          <w:szCs w:val="44"/>
        </w:rPr>
        <w:br/>
        <w:t xml:space="preserve">9. </w:t>
      </w:r>
      <w:r w:rsidR="001D6FF0" w:rsidRPr="00B51B1F">
        <w:rPr>
          <w:rFonts w:ascii="Book Antiqua" w:hAnsi="Book Antiqua"/>
          <w:b/>
          <w:sz w:val="48"/>
          <w:szCs w:val="48"/>
        </w:rPr>
        <w:t>What is the promise of AI-based clinical decision aids to advance assessment and care of the exponentially rising population of cancer survivors diagnosed with heart disease and ability to surmount barriers to attain the best possible care?</w:t>
      </w:r>
      <w:r w:rsidR="001D6FF0" w:rsidRPr="00B51B1F">
        <w:rPr>
          <w:rFonts w:ascii="Book Antiqua" w:hAnsi="Book Antiqua"/>
          <w:b/>
          <w:sz w:val="48"/>
          <w:szCs w:val="48"/>
        </w:rPr>
        <w:br/>
      </w:r>
      <w:r w:rsidR="001D6FF0" w:rsidRPr="00B51B1F">
        <w:rPr>
          <w:rFonts w:ascii="Book Antiqua" w:hAnsi="Book Antiqua"/>
          <w:bCs/>
          <w:sz w:val="44"/>
          <w:szCs w:val="44"/>
        </w:rPr>
        <w:t>A. The study the accuracy of the prediction. More desirable large dataset and diverse set enveloping relevant clinical and imaging information is a prerequisite.</w:t>
      </w:r>
      <w:r w:rsidR="001D6FF0" w:rsidRPr="00B51B1F">
        <w:rPr>
          <w:rFonts w:ascii="Book Antiqua" w:hAnsi="Book Antiqua"/>
          <w:bCs/>
          <w:sz w:val="44"/>
          <w:szCs w:val="44"/>
        </w:rPr>
        <w:br/>
      </w:r>
      <w:r w:rsidR="001D6FF0" w:rsidRPr="00B51B1F">
        <w:rPr>
          <w:rFonts w:ascii="Book Antiqua" w:hAnsi="Book Antiqua"/>
          <w:bCs/>
          <w:sz w:val="44"/>
          <w:szCs w:val="44"/>
        </w:rPr>
        <w:sym w:font="Symbol" w:char="F0A7"/>
      </w:r>
      <w:r w:rsidR="001D6FF0" w:rsidRPr="00B51B1F">
        <w:rPr>
          <w:rFonts w:ascii="Book Antiqua" w:hAnsi="Book Antiqua"/>
          <w:bCs/>
          <w:sz w:val="44"/>
          <w:szCs w:val="44"/>
        </w:rPr>
        <w:t>Algorithm Selection: The appropriate machine learning algorithm that will be used to suit cardiovascular risk prediction is most critical. Since all the factors influencing the interpretability, computational efficiency, and performance are valid, then this needs to be taken into account.</w:t>
      </w:r>
      <w:r w:rsidR="001D6FF0" w:rsidRPr="00B51B1F">
        <w:rPr>
          <w:rFonts w:ascii="Book Antiqua" w:hAnsi="Book Antiqua"/>
          <w:bCs/>
          <w:sz w:val="44"/>
          <w:szCs w:val="44"/>
        </w:rPr>
        <w:br/>
      </w:r>
      <w:r w:rsidR="001D6FF0" w:rsidRPr="00B51B1F">
        <w:rPr>
          <w:rFonts w:ascii="Book Antiqua" w:hAnsi="Book Antiqua"/>
          <w:bCs/>
          <w:sz w:val="44"/>
          <w:szCs w:val="44"/>
        </w:rPr>
        <w:sym w:font="Symbol" w:char="F0A7"/>
      </w:r>
      <w:r w:rsidR="001D6FF0" w:rsidRPr="00B51B1F">
        <w:rPr>
          <w:rFonts w:ascii="Book Antiqua" w:hAnsi="Book Antiqua"/>
          <w:bCs/>
          <w:sz w:val="44"/>
          <w:szCs w:val="44"/>
        </w:rPr>
        <w:t>Integration with Clinical Practice: Making it a part of the electronic health record can facilitate both the healthcare provider and patient to utilize it.</w:t>
      </w:r>
      <w:r w:rsidR="001D6FF0" w:rsidRPr="00B51B1F">
        <w:rPr>
          <w:rFonts w:ascii="Book Antiqua" w:hAnsi="Book Antiqua"/>
          <w:bCs/>
          <w:sz w:val="44"/>
          <w:szCs w:val="44"/>
        </w:rPr>
        <w:br/>
      </w:r>
      <w:r w:rsidR="001D6FF0" w:rsidRPr="00B51B1F">
        <w:rPr>
          <w:rFonts w:ascii="Book Antiqua" w:hAnsi="Book Antiqua"/>
          <w:bCs/>
          <w:sz w:val="44"/>
          <w:szCs w:val="44"/>
        </w:rPr>
        <w:sym w:font="Symbol" w:char="F0A7"/>
      </w:r>
      <w:r w:rsidR="001D6FF0" w:rsidRPr="00B51B1F">
        <w:rPr>
          <w:rFonts w:ascii="Book Antiqua" w:hAnsi="Book Antiqua"/>
          <w:bCs/>
          <w:sz w:val="44"/>
          <w:szCs w:val="44"/>
        </w:rPr>
        <w:t>Ease of Use: It must be found easy to use by both the clinicians and patients in case they have to rely on it.</w:t>
      </w:r>
      <w:r w:rsidR="001D6FF0" w:rsidRPr="00B51B1F">
        <w:rPr>
          <w:rFonts w:ascii="Book Antiqua" w:hAnsi="Book Antiqua"/>
          <w:bCs/>
          <w:sz w:val="44"/>
          <w:szCs w:val="44"/>
        </w:rPr>
        <w:br/>
      </w:r>
      <w:r w:rsidR="001D6FF0" w:rsidRPr="00B51B1F">
        <w:rPr>
          <w:rFonts w:ascii="Book Antiqua" w:hAnsi="Book Antiqua"/>
          <w:bCs/>
          <w:sz w:val="44"/>
          <w:szCs w:val="44"/>
        </w:rPr>
        <w:sym w:font="Symbol" w:char="F0A7"/>
      </w:r>
      <w:r w:rsidR="001D6FF0" w:rsidRPr="00B51B1F">
        <w:rPr>
          <w:rFonts w:ascii="Book Antiqua" w:hAnsi="Book Antiqua"/>
          <w:bCs/>
          <w:sz w:val="44"/>
          <w:szCs w:val="44"/>
        </w:rPr>
        <w:t>Ethical Issues: The tool should align with ethical considerations into data privacy, bias, and how it may possibly impact clinical decision-making.</w:t>
      </w:r>
      <w:r w:rsidR="001D6FF0" w:rsidRPr="00B51B1F">
        <w:rPr>
          <w:rFonts w:ascii="Book Antiqua" w:hAnsi="Book Antiqua"/>
          <w:bCs/>
          <w:sz w:val="44"/>
          <w:szCs w:val="44"/>
        </w:rPr>
        <w:br/>
      </w:r>
      <w:r w:rsidR="001D6FF0" w:rsidRPr="00B51B1F">
        <w:rPr>
          <w:rFonts w:ascii="Book Antiqua" w:hAnsi="Book Antiqua"/>
          <w:bCs/>
          <w:sz w:val="44"/>
          <w:szCs w:val="44"/>
        </w:rPr>
        <w:br/>
        <w:t>10</w:t>
      </w:r>
      <w:r w:rsidR="001D6FF0" w:rsidRPr="00B51B1F">
        <w:rPr>
          <w:rFonts w:ascii="Book Antiqua" w:hAnsi="Book Antiqua"/>
          <w:b/>
          <w:sz w:val="48"/>
          <w:szCs w:val="48"/>
        </w:rPr>
        <w:t>. Indicate what would majorly challenge and how to work around it as such great potential with the approach of networks is considered in precision medicine.</w:t>
      </w:r>
      <w:r w:rsidR="001D6FF0" w:rsidRPr="00B51B1F">
        <w:rPr>
          <w:rFonts w:ascii="Book Antiqua" w:hAnsi="Book Antiqua"/>
          <w:b/>
          <w:sz w:val="48"/>
          <w:szCs w:val="48"/>
        </w:rPr>
        <w:br/>
      </w:r>
      <w:r w:rsidR="001D6FF0" w:rsidRPr="00B51B1F">
        <w:rPr>
          <w:rFonts w:ascii="Book Antiqua" w:hAnsi="Book Antiqua"/>
          <w:bCs/>
          <w:sz w:val="44"/>
          <w:szCs w:val="44"/>
        </w:rPr>
        <w:t>A. These network-based approaches include issues such as data quality, network construction and analysis, integration with clinical data, and generalizability. The traditional techniques that have been used to address these challenges include data preprocessing, network inference methods, tools for visualization, integration frameworks, and rigorous evaluation to further advance the integration of network-based approaches into precision medicine.</w:t>
      </w:r>
    </w:p>
    <w:p w14:paraId="2475F1CB" w14:textId="1464394F" w:rsidR="00A820B6" w:rsidRPr="00B51B1F" w:rsidRDefault="00A820B6" w:rsidP="007C6190">
      <w:pPr>
        <w:pStyle w:val="BodyText"/>
        <w:rPr>
          <w:rFonts w:ascii="Book Antiqua" w:hAnsi="Book Antiqua"/>
          <w:b/>
          <w:sz w:val="48"/>
          <w:szCs w:val="48"/>
        </w:rPr>
      </w:pPr>
    </w:p>
    <w:p w14:paraId="1D59B17D" w14:textId="77777777" w:rsidR="007C6190" w:rsidRPr="00B51B1F" w:rsidRDefault="007C6190" w:rsidP="007C6190">
      <w:pPr>
        <w:pStyle w:val="BodyText"/>
        <w:rPr>
          <w:rFonts w:ascii="Book Antiqua" w:hAnsi="Book Antiqua"/>
          <w:b/>
          <w:sz w:val="48"/>
          <w:szCs w:val="48"/>
        </w:rPr>
      </w:pPr>
    </w:p>
    <w:p w14:paraId="74FF9B77" w14:textId="77777777" w:rsidR="006A734C" w:rsidRPr="00B51B1F" w:rsidRDefault="006A734C" w:rsidP="007C6190">
      <w:pPr>
        <w:pStyle w:val="BodyText"/>
        <w:rPr>
          <w:rFonts w:ascii="Book Antiqua" w:hAnsi="Book Antiqua"/>
          <w:b/>
          <w:sz w:val="48"/>
          <w:szCs w:val="48"/>
        </w:rPr>
      </w:pPr>
    </w:p>
    <w:p w14:paraId="3E7EF9F9" w14:textId="77777777" w:rsidR="006A734C" w:rsidRPr="00B51B1F" w:rsidRDefault="006A734C" w:rsidP="007C6190">
      <w:pPr>
        <w:pStyle w:val="BodyText"/>
        <w:rPr>
          <w:rFonts w:ascii="Book Antiqua" w:hAnsi="Book Antiqua"/>
          <w:b/>
          <w:sz w:val="48"/>
          <w:szCs w:val="48"/>
        </w:rPr>
      </w:pPr>
    </w:p>
    <w:p w14:paraId="049E1D96" w14:textId="77777777" w:rsidR="006A734C" w:rsidRPr="00B51B1F" w:rsidRDefault="006A734C" w:rsidP="007C6190">
      <w:pPr>
        <w:pStyle w:val="BodyText"/>
        <w:rPr>
          <w:rFonts w:ascii="Book Antiqua" w:hAnsi="Book Antiqua"/>
          <w:b/>
          <w:sz w:val="48"/>
          <w:szCs w:val="48"/>
        </w:rPr>
      </w:pPr>
    </w:p>
    <w:p w14:paraId="3076DFC6" w14:textId="77777777" w:rsidR="006A734C" w:rsidRPr="00B51B1F" w:rsidRDefault="006A734C" w:rsidP="007C6190">
      <w:pPr>
        <w:pStyle w:val="BodyText"/>
        <w:rPr>
          <w:rFonts w:ascii="Book Antiqua" w:hAnsi="Book Antiqua"/>
          <w:b/>
          <w:sz w:val="48"/>
          <w:szCs w:val="48"/>
        </w:rPr>
      </w:pPr>
    </w:p>
    <w:p w14:paraId="2EF9352C" w14:textId="48B578E4" w:rsidR="00F473DA" w:rsidRPr="00B51B1F" w:rsidRDefault="0016793F" w:rsidP="00F43389">
      <w:pPr>
        <w:pStyle w:val="BodyText"/>
        <w:rPr>
          <w:rFonts w:ascii="Book Antiqua" w:hAnsi="Book Antiqua"/>
          <w:bCs/>
          <w:sz w:val="44"/>
          <w:szCs w:val="44"/>
        </w:rPr>
      </w:pPr>
      <w:r w:rsidRPr="00B51B1F">
        <w:rPr>
          <w:rFonts w:ascii="Book Antiqua" w:hAnsi="Book Antiqua"/>
          <w:b/>
          <w:sz w:val="52"/>
          <w:szCs w:val="52"/>
        </w:rPr>
        <w:lastRenderedPageBreak/>
        <w:t>D</w:t>
      </w:r>
      <w:r w:rsidR="000652BB" w:rsidRPr="00B51B1F">
        <w:rPr>
          <w:rFonts w:ascii="Book Antiqua" w:hAnsi="Book Antiqua"/>
          <w:b/>
          <w:sz w:val="52"/>
          <w:szCs w:val="52"/>
        </w:rPr>
        <w:t>ATASET</w:t>
      </w:r>
      <w:r w:rsidRPr="00B51B1F">
        <w:rPr>
          <w:rFonts w:ascii="Book Antiqua" w:hAnsi="Book Antiqua"/>
          <w:b/>
          <w:sz w:val="52"/>
          <w:szCs w:val="52"/>
        </w:rPr>
        <w:t xml:space="preserve">: </w:t>
      </w:r>
      <w:r w:rsidR="000652BB" w:rsidRPr="00B51B1F">
        <w:rPr>
          <w:rFonts w:ascii="Book Antiqua" w:hAnsi="Book Antiqua"/>
          <w:bCs/>
          <w:sz w:val="44"/>
          <w:szCs w:val="44"/>
        </w:rPr>
        <w:t>(sample)</w:t>
      </w:r>
    </w:p>
    <w:p w14:paraId="42A0F9D1" w14:textId="77777777" w:rsidR="00D96314" w:rsidRPr="00B51B1F" w:rsidRDefault="00D96314" w:rsidP="00F43389">
      <w:pPr>
        <w:pStyle w:val="BodyText"/>
        <w:rPr>
          <w:rFonts w:ascii="Book Antiqua" w:hAnsi="Book Antiqua"/>
          <w:b/>
          <w:sz w:val="52"/>
          <w:szCs w:val="52"/>
        </w:rPr>
      </w:pPr>
    </w:p>
    <w:p w14:paraId="46932866" w14:textId="649441E0" w:rsidR="008A0F7A" w:rsidRPr="008A0F7A" w:rsidRDefault="000214A3" w:rsidP="00F43389">
      <w:pPr>
        <w:pStyle w:val="BodyText"/>
        <w:rPr>
          <w:rFonts w:ascii="Book Antiqua" w:eastAsiaTheme="minorHAnsi" w:hAnsi="Book Antiqua" w:cstheme="minorBidi"/>
          <w:sz w:val="22"/>
          <w:szCs w:val="22"/>
        </w:rPr>
      </w:pPr>
      <w:r w:rsidRPr="00B51B1F">
        <w:rPr>
          <w:rFonts w:ascii="Book Antiqua" w:hAnsi="Book Antiqua"/>
          <w:b/>
          <w:sz w:val="48"/>
          <w:szCs w:val="48"/>
        </w:rPr>
        <w:fldChar w:fldCharType="begin"/>
      </w:r>
      <w:r w:rsidRPr="00B51B1F">
        <w:rPr>
          <w:rFonts w:ascii="Book Antiqua" w:hAnsi="Book Antiqua"/>
          <w:b/>
          <w:sz w:val="48"/>
          <w:szCs w:val="48"/>
        </w:rPr>
        <w:instrText xml:space="preserve"> LINK </w:instrText>
      </w:r>
      <w:r w:rsidR="008A0F7A">
        <w:rPr>
          <w:rFonts w:ascii="Book Antiqua" w:hAnsi="Book Antiqua"/>
          <w:b/>
          <w:sz w:val="48"/>
          <w:szCs w:val="48"/>
        </w:rPr>
        <w:instrText xml:space="preserve">Excel.SheetBinaryMacroEnabled.12 "C:\\Users\\saisu\\OneDrive\\Desktop\\capstone project\\dataset.csv" dataset!R1C1:R101C9 </w:instrText>
      </w:r>
      <w:r w:rsidRPr="00B51B1F">
        <w:rPr>
          <w:rFonts w:ascii="Book Antiqua" w:hAnsi="Book Antiqua"/>
          <w:b/>
          <w:sz w:val="48"/>
          <w:szCs w:val="48"/>
        </w:rPr>
        <w:instrText xml:space="preserve">\a \f 5 \h  \* MERGEFORMAT </w:instrText>
      </w:r>
      <w:r w:rsidR="008A0F7A" w:rsidRPr="00B51B1F">
        <w:rPr>
          <w:rFonts w:ascii="Book Antiqua" w:hAnsi="Book Antiqua"/>
          <w:b/>
          <w:sz w:val="48"/>
          <w:szCs w:val="48"/>
        </w:rPr>
        <w:fldChar w:fldCharType="separate"/>
      </w:r>
    </w:p>
    <w:tbl>
      <w:tblPr>
        <w:tblStyle w:val="TableGrid"/>
        <w:tblW w:w="17885" w:type="dxa"/>
        <w:tblLook w:val="04A0" w:firstRow="1" w:lastRow="0" w:firstColumn="1" w:lastColumn="0" w:noHBand="0" w:noVBand="1"/>
      </w:tblPr>
      <w:tblGrid>
        <w:gridCol w:w="1328"/>
        <w:gridCol w:w="1574"/>
        <w:gridCol w:w="1722"/>
        <w:gridCol w:w="2238"/>
        <w:gridCol w:w="1031"/>
        <w:gridCol w:w="1746"/>
        <w:gridCol w:w="1943"/>
        <w:gridCol w:w="2560"/>
        <w:gridCol w:w="3743"/>
      </w:tblGrid>
      <w:tr w:rsidR="008A0F7A" w:rsidRPr="008A0F7A" w14:paraId="78920D19" w14:textId="77777777" w:rsidTr="008A0F7A">
        <w:trPr>
          <w:divId w:val="248269555"/>
          <w:trHeight w:val="273"/>
        </w:trPr>
        <w:tc>
          <w:tcPr>
            <w:tcW w:w="1328" w:type="dxa"/>
            <w:noWrap/>
            <w:hideMark/>
          </w:tcPr>
          <w:p w14:paraId="66AC01FD" w14:textId="51F1DC09"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Fever</w:t>
            </w:r>
          </w:p>
        </w:tc>
        <w:tc>
          <w:tcPr>
            <w:tcW w:w="1574" w:type="dxa"/>
            <w:noWrap/>
            <w:hideMark/>
          </w:tcPr>
          <w:p w14:paraId="6FD5311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Cough</w:t>
            </w:r>
          </w:p>
        </w:tc>
        <w:tc>
          <w:tcPr>
            <w:tcW w:w="1722" w:type="dxa"/>
            <w:noWrap/>
            <w:hideMark/>
          </w:tcPr>
          <w:p w14:paraId="60C8DB3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Fatigue</w:t>
            </w:r>
          </w:p>
        </w:tc>
        <w:tc>
          <w:tcPr>
            <w:tcW w:w="2238" w:type="dxa"/>
            <w:noWrap/>
            <w:hideMark/>
          </w:tcPr>
          <w:p w14:paraId="148F2FC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Difficulty Breathing</w:t>
            </w:r>
          </w:p>
        </w:tc>
        <w:tc>
          <w:tcPr>
            <w:tcW w:w="1031" w:type="dxa"/>
            <w:noWrap/>
            <w:hideMark/>
          </w:tcPr>
          <w:p w14:paraId="54292B8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Age</w:t>
            </w:r>
          </w:p>
        </w:tc>
        <w:tc>
          <w:tcPr>
            <w:tcW w:w="1746" w:type="dxa"/>
            <w:noWrap/>
            <w:hideMark/>
          </w:tcPr>
          <w:p w14:paraId="4A78B1E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Gender</w:t>
            </w:r>
          </w:p>
        </w:tc>
        <w:tc>
          <w:tcPr>
            <w:tcW w:w="1943" w:type="dxa"/>
            <w:noWrap/>
            <w:hideMark/>
          </w:tcPr>
          <w:p w14:paraId="134D405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Blood Pressure</w:t>
            </w:r>
          </w:p>
        </w:tc>
        <w:tc>
          <w:tcPr>
            <w:tcW w:w="2560" w:type="dxa"/>
            <w:noWrap/>
            <w:hideMark/>
          </w:tcPr>
          <w:p w14:paraId="15AADCA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Cholesterol Level</w:t>
            </w:r>
          </w:p>
        </w:tc>
        <w:tc>
          <w:tcPr>
            <w:tcW w:w="3743" w:type="dxa"/>
            <w:noWrap/>
            <w:hideMark/>
          </w:tcPr>
          <w:p w14:paraId="56E05E6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Disease</w:t>
            </w:r>
          </w:p>
        </w:tc>
      </w:tr>
      <w:tr w:rsidR="008A0F7A" w:rsidRPr="008A0F7A" w14:paraId="5C7E6D70" w14:textId="77777777" w:rsidTr="008A0F7A">
        <w:trPr>
          <w:divId w:val="248269555"/>
          <w:trHeight w:val="273"/>
        </w:trPr>
        <w:tc>
          <w:tcPr>
            <w:tcW w:w="1328" w:type="dxa"/>
            <w:noWrap/>
            <w:hideMark/>
          </w:tcPr>
          <w:p w14:paraId="160D721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1CDDC4E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02D88E4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48D69C3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6C330DA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19</w:t>
            </w:r>
          </w:p>
        </w:tc>
        <w:tc>
          <w:tcPr>
            <w:tcW w:w="1746" w:type="dxa"/>
            <w:noWrap/>
            <w:hideMark/>
          </w:tcPr>
          <w:p w14:paraId="7DA0525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0A84430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2560" w:type="dxa"/>
            <w:noWrap/>
            <w:hideMark/>
          </w:tcPr>
          <w:p w14:paraId="0F0B3E0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3D57630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Influenza</w:t>
            </w:r>
          </w:p>
        </w:tc>
      </w:tr>
      <w:tr w:rsidR="008A0F7A" w:rsidRPr="008A0F7A" w14:paraId="3E6C1B85" w14:textId="77777777" w:rsidTr="008A0F7A">
        <w:trPr>
          <w:divId w:val="248269555"/>
          <w:trHeight w:val="273"/>
        </w:trPr>
        <w:tc>
          <w:tcPr>
            <w:tcW w:w="1328" w:type="dxa"/>
            <w:noWrap/>
            <w:hideMark/>
          </w:tcPr>
          <w:p w14:paraId="79394B7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2611C02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12060FA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D93784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D7AD46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25</w:t>
            </w:r>
          </w:p>
        </w:tc>
        <w:tc>
          <w:tcPr>
            <w:tcW w:w="1746" w:type="dxa"/>
            <w:noWrap/>
            <w:hideMark/>
          </w:tcPr>
          <w:p w14:paraId="1C33304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2CF40B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13F1DC0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40920F9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Common Cold</w:t>
            </w:r>
          </w:p>
        </w:tc>
      </w:tr>
      <w:tr w:rsidR="008A0F7A" w:rsidRPr="008A0F7A" w14:paraId="38BD2CB4" w14:textId="77777777" w:rsidTr="008A0F7A">
        <w:trPr>
          <w:divId w:val="248269555"/>
          <w:trHeight w:val="273"/>
        </w:trPr>
        <w:tc>
          <w:tcPr>
            <w:tcW w:w="1328" w:type="dxa"/>
            <w:noWrap/>
            <w:hideMark/>
          </w:tcPr>
          <w:p w14:paraId="5468A21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4D1F585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468C275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9CD2CF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F43A23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25</w:t>
            </w:r>
          </w:p>
        </w:tc>
        <w:tc>
          <w:tcPr>
            <w:tcW w:w="1746" w:type="dxa"/>
            <w:noWrap/>
            <w:hideMark/>
          </w:tcPr>
          <w:p w14:paraId="00B36D6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E77E1B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581A8A7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0D3EAE9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Eczema</w:t>
            </w:r>
          </w:p>
        </w:tc>
      </w:tr>
      <w:tr w:rsidR="008A0F7A" w:rsidRPr="008A0F7A" w14:paraId="52652302" w14:textId="77777777" w:rsidTr="008A0F7A">
        <w:trPr>
          <w:divId w:val="248269555"/>
          <w:trHeight w:val="273"/>
        </w:trPr>
        <w:tc>
          <w:tcPr>
            <w:tcW w:w="1328" w:type="dxa"/>
            <w:noWrap/>
            <w:hideMark/>
          </w:tcPr>
          <w:p w14:paraId="4C68B84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687343A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28F83EA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568881B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4DE4CBF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25</w:t>
            </w:r>
          </w:p>
        </w:tc>
        <w:tc>
          <w:tcPr>
            <w:tcW w:w="1746" w:type="dxa"/>
            <w:noWrap/>
            <w:hideMark/>
          </w:tcPr>
          <w:p w14:paraId="5D71294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594885B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4E3FAF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7C47326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1205D968" w14:textId="77777777" w:rsidTr="008A0F7A">
        <w:trPr>
          <w:divId w:val="248269555"/>
          <w:trHeight w:val="273"/>
        </w:trPr>
        <w:tc>
          <w:tcPr>
            <w:tcW w:w="1328" w:type="dxa"/>
            <w:noWrap/>
            <w:hideMark/>
          </w:tcPr>
          <w:p w14:paraId="0CFCE72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D3CC4C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7F5682B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4E1F16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5AF6384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25</w:t>
            </w:r>
          </w:p>
        </w:tc>
        <w:tc>
          <w:tcPr>
            <w:tcW w:w="1746" w:type="dxa"/>
            <w:noWrap/>
            <w:hideMark/>
          </w:tcPr>
          <w:p w14:paraId="32DB044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173F8F2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C648F7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38E05AB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7E3757F0" w14:textId="77777777" w:rsidTr="008A0F7A">
        <w:trPr>
          <w:divId w:val="248269555"/>
          <w:trHeight w:val="273"/>
        </w:trPr>
        <w:tc>
          <w:tcPr>
            <w:tcW w:w="1328" w:type="dxa"/>
            <w:noWrap/>
            <w:hideMark/>
          </w:tcPr>
          <w:p w14:paraId="05722EF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08809ED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959465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00EB401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5C072BD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25</w:t>
            </w:r>
          </w:p>
        </w:tc>
        <w:tc>
          <w:tcPr>
            <w:tcW w:w="1746" w:type="dxa"/>
            <w:noWrap/>
            <w:hideMark/>
          </w:tcPr>
          <w:p w14:paraId="1A2AB83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3EB0A9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1B0274E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484AF21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Eczema</w:t>
            </w:r>
          </w:p>
        </w:tc>
      </w:tr>
      <w:tr w:rsidR="008A0F7A" w:rsidRPr="008A0F7A" w14:paraId="07659EE1" w14:textId="77777777" w:rsidTr="008A0F7A">
        <w:trPr>
          <w:divId w:val="248269555"/>
          <w:trHeight w:val="273"/>
        </w:trPr>
        <w:tc>
          <w:tcPr>
            <w:tcW w:w="1328" w:type="dxa"/>
            <w:noWrap/>
            <w:hideMark/>
          </w:tcPr>
          <w:p w14:paraId="2C3599B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1F578B6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7C8BBA8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1780555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3155D0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25</w:t>
            </w:r>
          </w:p>
        </w:tc>
        <w:tc>
          <w:tcPr>
            <w:tcW w:w="1746" w:type="dxa"/>
            <w:noWrap/>
            <w:hideMark/>
          </w:tcPr>
          <w:p w14:paraId="44373FA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1691CFF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2E34E6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1544B1C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Influenza</w:t>
            </w:r>
          </w:p>
        </w:tc>
      </w:tr>
      <w:tr w:rsidR="008A0F7A" w:rsidRPr="008A0F7A" w14:paraId="193453E4" w14:textId="77777777" w:rsidTr="008A0F7A">
        <w:trPr>
          <w:divId w:val="248269555"/>
          <w:trHeight w:val="273"/>
        </w:trPr>
        <w:tc>
          <w:tcPr>
            <w:tcW w:w="1328" w:type="dxa"/>
            <w:noWrap/>
            <w:hideMark/>
          </w:tcPr>
          <w:p w14:paraId="608CC0F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12D338B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4C33A9C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5054DA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6781AE8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25</w:t>
            </w:r>
          </w:p>
        </w:tc>
        <w:tc>
          <w:tcPr>
            <w:tcW w:w="1746" w:type="dxa"/>
            <w:noWrap/>
            <w:hideMark/>
          </w:tcPr>
          <w:p w14:paraId="7511525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349204D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60D08F8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3C1F560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Influenza</w:t>
            </w:r>
          </w:p>
        </w:tc>
      </w:tr>
      <w:tr w:rsidR="008A0F7A" w:rsidRPr="008A0F7A" w14:paraId="6EE9AAEC" w14:textId="77777777" w:rsidTr="008A0F7A">
        <w:trPr>
          <w:divId w:val="248269555"/>
          <w:trHeight w:val="273"/>
        </w:trPr>
        <w:tc>
          <w:tcPr>
            <w:tcW w:w="1328" w:type="dxa"/>
            <w:noWrap/>
            <w:hideMark/>
          </w:tcPr>
          <w:p w14:paraId="0783034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4821B68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063221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061ED0A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7374E6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28</w:t>
            </w:r>
          </w:p>
        </w:tc>
        <w:tc>
          <w:tcPr>
            <w:tcW w:w="1746" w:type="dxa"/>
            <w:noWrap/>
            <w:hideMark/>
          </w:tcPr>
          <w:p w14:paraId="4FC817B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4A43A8B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20AB71E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C3CAD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Hyperthyroidism</w:t>
            </w:r>
          </w:p>
        </w:tc>
      </w:tr>
      <w:tr w:rsidR="008A0F7A" w:rsidRPr="008A0F7A" w14:paraId="31F99B00" w14:textId="77777777" w:rsidTr="008A0F7A">
        <w:trPr>
          <w:divId w:val="248269555"/>
          <w:trHeight w:val="273"/>
        </w:trPr>
        <w:tc>
          <w:tcPr>
            <w:tcW w:w="1328" w:type="dxa"/>
            <w:noWrap/>
            <w:hideMark/>
          </w:tcPr>
          <w:p w14:paraId="154F1EB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175B0E0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1B3511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5DFDC1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B05CB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28</w:t>
            </w:r>
          </w:p>
        </w:tc>
        <w:tc>
          <w:tcPr>
            <w:tcW w:w="1746" w:type="dxa"/>
            <w:noWrap/>
            <w:hideMark/>
          </w:tcPr>
          <w:p w14:paraId="586D6F0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94A673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3665AD5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75B8148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Hyperthyroidism</w:t>
            </w:r>
          </w:p>
        </w:tc>
      </w:tr>
      <w:tr w:rsidR="008A0F7A" w:rsidRPr="008A0F7A" w14:paraId="30CEF8FD" w14:textId="77777777" w:rsidTr="008A0F7A">
        <w:trPr>
          <w:divId w:val="248269555"/>
          <w:trHeight w:val="273"/>
        </w:trPr>
        <w:tc>
          <w:tcPr>
            <w:tcW w:w="1328" w:type="dxa"/>
            <w:noWrap/>
            <w:hideMark/>
          </w:tcPr>
          <w:p w14:paraId="4FBC1BF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7E89280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6ED1337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6AB11CF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27B253B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28</w:t>
            </w:r>
          </w:p>
        </w:tc>
        <w:tc>
          <w:tcPr>
            <w:tcW w:w="1746" w:type="dxa"/>
            <w:noWrap/>
            <w:hideMark/>
          </w:tcPr>
          <w:p w14:paraId="7F41FDE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21B654C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6ADED8E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0234709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7592188E" w14:textId="77777777" w:rsidTr="008A0F7A">
        <w:trPr>
          <w:divId w:val="248269555"/>
          <w:trHeight w:val="273"/>
        </w:trPr>
        <w:tc>
          <w:tcPr>
            <w:tcW w:w="1328" w:type="dxa"/>
            <w:noWrap/>
            <w:hideMark/>
          </w:tcPr>
          <w:p w14:paraId="0F32CFF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2B61F1B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67835E1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5BD52F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3B240FC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717DA3B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BFEE20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C31D6B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3743" w:type="dxa"/>
            <w:noWrap/>
            <w:hideMark/>
          </w:tcPr>
          <w:p w14:paraId="1F07494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Allergic Rhinitis</w:t>
            </w:r>
          </w:p>
        </w:tc>
      </w:tr>
      <w:tr w:rsidR="008A0F7A" w:rsidRPr="008A0F7A" w14:paraId="34D91E3A" w14:textId="77777777" w:rsidTr="008A0F7A">
        <w:trPr>
          <w:divId w:val="248269555"/>
          <w:trHeight w:val="273"/>
        </w:trPr>
        <w:tc>
          <w:tcPr>
            <w:tcW w:w="1328" w:type="dxa"/>
            <w:noWrap/>
            <w:hideMark/>
          </w:tcPr>
          <w:p w14:paraId="00C4E68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1CCD05C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0063DF1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1271558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20E9C1D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42BD42D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1BAFB0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2D3D97E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2EF9811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Anxiety Disorders</w:t>
            </w:r>
          </w:p>
        </w:tc>
      </w:tr>
      <w:tr w:rsidR="008A0F7A" w:rsidRPr="008A0F7A" w14:paraId="3B40DD76" w14:textId="77777777" w:rsidTr="008A0F7A">
        <w:trPr>
          <w:divId w:val="248269555"/>
          <w:trHeight w:val="273"/>
        </w:trPr>
        <w:tc>
          <w:tcPr>
            <w:tcW w:w="1328" w:type="dxa"/>
            <w:noWrap/>
            <w:hideMark/>
          </w:tcPr>
          <w:p w14:paraId="086961A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4DD306B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33B4D71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BAD8EC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0C4B9CA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4BC547C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A603F7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2560" w:type="dxa"/>
            <w:noWrap/>
            <w:hideMark/>
          </w:tcPr>
          <w:p w14:paraId="09708B3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3D99403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Common Cold</w:t>
            </w:r>
          </w:p>
        </w:tc>
      </w:tr>
      <w:tr w:rsidR="008A0F7A" w:rsidRPr="008A0F7A" w14:paraId="64F1E2F0" w14:textId="77777777" w:rsidTr="008A0F7A">
        <w:trPr>
          <w:divId w:val="248269555"/>
          <w:trHeight w:val="273"/>
        </w:trPr>
        <w:tc>
          <w:tcPr>
            <w:tcW w:w="1328" w:type="dxa"/>
            <w:noWrap/>
            <w:hideMark/>
          </w:tcPr>
          <w:p w14:paraId="427CD82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4A7D134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3B5A679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1644AD9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3C3B03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654B7F8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1C68203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2560" w:type="dxa"/>
            <w:noWrap/>
            <w:hideMark/>
          </w:tcPr>
          <w:p w14:paraId="61A853A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119D91D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Diabetes</w:t>
            </w:r>
          </w:p>
        </w:tc>
      </w:tr>
      <w:tr w:rsidR="008A0F7A" w:rsidRPr="008A0F7A" w14:paraId="698FDB6F" w14:textId="77777777" w:rsidTr="008A0F7A">
        <w:trPr>
          <w:divId w:val="248269555"/>
          <w:trHeight w:val="273"/>
        </w:trPr>
        <w:tc>
          <w:tcPr>
            <w:tcW w:w="1328" w:type="dxa"/>
            <w:noWrap/>
            <w:hideMark/>
          </w:tcPr>
          <w:p w14:paraId="2E9C039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324312C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234EC8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53620D3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3A2F17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4D1567C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493BDEB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18DCEC8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E69BD4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Gastroenteritis</w:t>
            </w:r>
          </w:p>
        </w:tc>
      </w:tr>
      <w:tr w:rsidR="008A0F7A" w:rsidRPr="008A0F7A" w14:paraId="4733DD1A" w14:textId="77777777" w:rsidTr="008A0F7A">
        <w:trPr>
          <w:divId w:val="248269555"/>
          <w:trHeight w:val="273"/>
        </w:trPr>
        <w:tc>
          <w:tcPr>
            <w:tcW w:w="1328" w:type="dxa"/>
            <w:noWrap/>
            <w:hideMark/>
          </w:tcPr>
          <w:p w14:paraId="4EE20E7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151963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1FD860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60C0C5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0742563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16F2A2C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55B462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499EC67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B30B8F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Pancreatitis</w:t>
            </w:r>
          </w:p>
        </w:tc>
      </w:tr>
      <w:tr w:rsidR="008A0F7A" w:rsidRPr="008A0F7A" w14:paraId="1EC5AA28" w14:textId="77777777" w:rsidTr="008A0F7A">
        <w:trPr>
          <w:divId w:val="248269555"/>
          <w:trHeight w:val="273"/>
        </w:trPr>
        <w:tc>
          <w:tcPr>
            <w:tcW w:w="1328" w:type="dxa"/>
            <w:noWrap/>
            <w:hideMark/>
          </w:tcPr>
          <w:p w14:paraId="2BB6097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0196A82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0BBC917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5C24704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7CF3F2B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35B2A74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21C8182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14533CF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58570E1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Rheumatoid Arthritis</w:t>
            </w:r>
          </w:p>
        </w:tc>
      </w:tr>
      <w:tr w:rsidR="008A0F7A" w:rsidRPr="008A0F7A" w14:paraId="1B4B1CFE" w14:textId="77777777" w:rsidTr="008A0F7A">
        <w:trPr>
          <w:divId w:val="248269555"/>
          <w:trHeight w:val="273"/>
        </w:trPr>
        <w:tc>
          <w:tcPr>
            <w:tcW w:w="1328" w:type="dxa"/>
            <w:noWrap/>
            <w:hideMark/>
          </w:tcPr>
          <w:p w14:paraId="201D93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9BB0B9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07B77E1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56CE59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5DB186C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7E8CA32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745D3DE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381DB70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703E3E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Depression</w:t>
            </w:r>
          </w:p>
        </w:tc>
      </w:tr>
      <w:tr w:rsidR="008A0F7A" w:rsidRPr="008A0F7A" w14:paraId="7E208E7E" w14:textId="77777777" w:rsidTr="008A0F7A">
        <w:trPr>
          <w:divId w:val="248269555"/>
          <w:trHeight w:val="273"/>
        </w:trPr>
        <w:tc>
          <w:tcPr>
            <w:tcW w:w="1328" w:type="dxa"/>
            <w:noWrap/>
            <w:hideMark/>
          </w:tcPr>
          <w:p w14:paraId="2BA3EA5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4A6273B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3DFEC27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1785BC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3164B7E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7FEF189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128E46C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73CDFB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755FFAA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Liver Cancer</w:t>
            </w:r>
          </w:p>
        </w:tc>
      </w:tr>
      <w:tr w:rsidR="008A0F7A" w:rsidRPr="008A0F7A" w14:paraId="46EF3865" w14:textId="77777777" w:rsidTr="008A0F7A">
        <w:trPr>
          <w:divId w:val="248269555"/>
          <w:trHeight w:val="273"/>
        </w:trPr>
        <w:tc>
          <w:tcPr>
            <w:tcW w:w="1328" w:type="dxa"/>
            <w:noWrap/>
            <w:hideMark/>
          </w:tcPr>
          <w:p w14:paraId="42077B4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3410FDE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0AE8653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1080164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1CE42C3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7881F6B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2CE2295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B59A3D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38EF146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Stroke</w:t>
            </w:r>
          </w:p>
        </w:tc>
      </w:tr>
      <w:tr w:rsidR="008A0F7A" w:rsidRPr="008A0F7A" w14:paraId="332B4B23" w14:textId="77777777" w:rsidTr="008A0F7A">
        <w:trPr>
          <w:divId w:val="248269555"/>
          <w:trHeight w:val="273"/>
        </w:trPr>
        <w:tc>
          <w:tcPr>
            <w:tcW w:w="1328" w:type="dxa"/>
            <w:noWrap/>
            <w:hideMark/>
          </w:tcPr>
          <w:p w14:paraId="6253474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FE1EDF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09731D0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02CAE5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D2A216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29</w:t>
            </w:r>
          </w:p>
        </w:tc>
        <w:tc>
          <w:tcPr>
            <w:tcW w:w="1746" w:type="dxa"/>
            <w:noWrap/>
            <w:hideMark/>
          </w:tcPr>
          <w:p w14:paraId="0450D47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2BF3EE4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4808650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051935A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Urinary Tract Infection</w:t>
            </w:r>
          </w:p>
        </w:tc>
      </w:tr>
      <w:tr w:rsidR="008A0F7A" w:rsidRPr="008A0F7A" w14:paraId="662822A0" w14:textId="77777777" w:rsidTr="008A0F7A">
        <w:trPr>
          <w:divId w:val="248269555"/>
          <w:trHeight w:val="273"/>
        </w:trPr>
        <w:tc>
          <w:tcPr>
            <w:tcW w:w="1328" w:type="dxa"/>
            <w:noWrap/>
            <w:hideMark/>
          </w:tcPr>
          <w:p w14:paraId="1EEE5BE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39486CC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2A811F0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6900D2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4F54B70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7FFE740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5FB67E1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70F5BA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233C94E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Dengue Fever</w:t>
            </w:r>
          </w:p>
        </w:tc>
      </w:tr>
      <w:tr w:rsidR="008A0F7A" w:rsidRPr="008A0F7A" w14:paraId="7C69A29C" w14:textId="77777777" w:rsidTr="008A0F7A">
        <w:trPr>
          <w:divId w:val="248269555"/>
          <w:trHeight w:val="273"/>
        </w:trPr>
        <w:tc>
          <w:tcPr>
            <w:tcW w:w="1328" w:type="dxa"/>
            <w:noWrap/>
            <w:hideMark/>
          </w:tcPr>
          <w:p w14:paraId="2CC5386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510BC6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0E197D9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2F4A59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E8226A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62113AA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4A04A1D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2EC1884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5195D71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Dengue Fever</w:t>
            </w:r>
          </w:p>
        </w:tc>
      </w:tr>
      <w:tr w:rsidR="008A0F7A" w:rsidRPr="008A0F7A" w14:paraId="45FE73F0" w14:textId="77777777" w:rsidTr="008A0F7A">
        <w:trPr>
          <w:divId w:val="248269555"/>
          <w:trHeight w:val="273"/>
        </w:trPr>
        <w:tc>
          <w:tcPr>
            <w:tcW w:w="1328" w:type="dxa"/>
            <w:noWrap/>
            <w:hideMark/>
          </w:tcPr>
          <w:p w14:paraId="7B90344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6632808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3A78A05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40AB19E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F0D313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38251E2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0303D4C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4507B39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53823A2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Eczema</w:t>
            </w:r>
          </w:p>
        </w:tc>
      </w:tr>
      <w:tr w:rsidR="008A0F7A" w:rsidRPr="008A0F7A" w14:paraId="4F12D73F" w14:textId="77777777" w:rsidTr="008A0F7A">
        <w:trPr>
          <w:divId w:val="248269555"/>
          <w:trHeight w:val="273"/>
        </w:trPr>
        <w:tc>
          <w:tcPr>
            <w:tcW w:w="1328" w:type="dxa"/>
            <w:noWrap/>
            <w:hideMark/>
          </w:tcPr>
          <w:p w14:paraId="4DB2A2B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91A23B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AD93BB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5AD578B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4A858B2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0039371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2E03E70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66C266F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4AF5B44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Gastroenteritis</w:t>
            </w:r>
          </w:p>
        </w:tc>
      </w:tr>
      <w:tr w:rsidR="008A0F7A" w:rsidRPr="008A0F7A" w14:paraId="7DD34E69" w14:textId="77777777" w:rsidTr="008A0F7A">
        <w:trPr>
          <w:divId w:val="248269555"/>
          <w:trHeight w:val="273"/>
        </w:trPr>
        <w:tc>
          <w:tcPr>
            <w:tcW w:w="1328" w:type="dxa"/>
            <w:noWrap/>
            <w:hideMark/>
          </w:tcPr>
          <w:p w14:paraId="20D86D9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9F134A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257E2C6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47B6D8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3E25874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40C42B6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40C0E7A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4382D89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0DBBEF2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Hepatitis</w:t>
            </w:r>
          </w:p>
        </w:tc>
      </w:tr>
      <w:tr w:rsidR="008A0F7A" w:rsidRPr="008A0F7A" w14:paraId="7F4D1AC2" w14:textId="77777777" w:rsidTr="008A0F7A">
        <w:trPr>
          <w:divId w:val="248269555"/>
          <w:trHeight w:val="273"/>
        </w:trPr>
        <w:tc>
          <w:tcPr>
            <w:tcW w:w="1328" w:type="dxa"/>
            <w:noWrap/>
            <w:hideMark/>
          </w:tcPr>
          <w:p w14:paraId="2E7413C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36274FB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1D29456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5358E6F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4A1B4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1AA0F35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2BA4EBB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0F27B8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217ACE6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Kidney Cancer</w:t>
            </w:r>
          </w:p>
        </w:tc>
      </w:tr>
      <w:tr w:rsidR="008A0F7A" w:rsidRPr="008A0F7A" w14:paraId="7BFB3271" w14:textId="77777777" w:rsidTr="008A0F7A">
        <w:trPr>
          <w:divId w:val="248269555"/>
          <w:trHeight w:val="273"/>
        </w:trPr>
        <w:tc>
          <w:tcPr>
            <w:tcW w:w="1328" w:type="dxa"/>
            <w:noWrap/>
            <w:hideMark/>
          </w:tcPr>
          <w:p w14:paraId="4C08806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7D33006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28A35B7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1DF8BB6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A390ED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29FC2EF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4AA1BAA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3982701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5C13BB0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Migraine</w:t>
            </w:r>
          </w:p>
        </w:tc>
      </w:tr>
      <w:tr w:rsidR="008A0F7A" w:rsidRPr="008A0F7A" w14:paraId="151113C2" w14:textId="77777777" w:rsidTr="008A0F7A">
        <w:trPr>
          <w:divId w:val="248269555"/>
          <w:trHeight w:val="273"/>
        </w:trPr>
        <w:tc>
          <w:tcPr>
            <w:tcW w:w="1328" w:type="dxa"/>
            <w:noWrap/>
            <w:hideMark/>
          </w:tcPr>
          <w:p w14:paraId="6ECB01A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7D0B2D0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30CB126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98EB1F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24D5C4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1CDA78E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045CC65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63155E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5DB8C95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Migraine</w:t>
            </w:r>
          </w:p>
        </w:tc>
      </w:tr>
      <w:tr w:rsidR="008A0F7A" w:rsidRPr="008A0F7A" w14:paraId="06FF4D75" w14:textId="77777777" w:rsidTr="008A0F7A">
        <w:trPr>
          <w:divId w:val="248269555"/>
          <w:trHeight w:val="273"/>
        </w:trPr>
        <w:tc>
          <w:tcPr>
            <w:tcW w:w="1328" w:type="dxa"/>
            <w:noWrap/>
            <w:hideMark/>
          </w:tcPr>
          <w:p w14:paraId="4B2FA45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7DC04D2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555DEB0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F0E353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2F1BAE3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53F7086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470B7AB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1E6FAA0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3CD9B4F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Muscular Dystrophy</w:t>
            </w:r>
          </w:p>
        </w:tc>
      </w:tr>
      <w:tr w:rsidR="008A0F7A" w:rsidRPr="008A0F7A" w14:paraId="633107B5" w14:textId="77777777" w:rsidTr="008A0F7A">
        <w:trPr>
          <w:divId w:val="248269555"/>
          <w:trHeight w:val="273"/>
        </w:trPr>
        <w:tc>
          <w:tcPr>
            <w:tcW w:w="1328" w:type="dxa"/>
            <w:noWrap/>
            <w:hideMark/>
          </w:tcPr>
          <w:p w14:paraId="0B4B350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F3F32B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1689DED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4236ACB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468C63F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12E4984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66B2E4E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804A7E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5AAC41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Sinusitis</w:t>
            </w:r>
          </w:p>
        </w:tc>
      </w:tr>
      <w:tr w:rsidR="008A0F7A" w:rsidRPr="008A0F7A" w14:paraId="631F5A48" w14:textId="77777777" w:rsidTr="008A0F7A">
        <w:trPr>
          <w:divId w:val="248269555"/>
          <w:trHeight w:val="273"/>
        </w:trPr>
        <w:tc>
          <w:tcPr>
            <w:tcW w:w="1328" w:type="dxa"/>
            <w:noWrap/>
            <w:hideMark/>
          </w:tcPr>
          <w:p w14:paraId="6B019FC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385BFDF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3C2A069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34C2C0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0C4283A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6EC084F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AB9CA8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49B6BF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0988E0A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Ulcerative Colitis</w:t>
            </w:r>
          </w:p>
        </w:tc>
      </w:tr>
      <w:tr w:rsidR="008A0F7A" w:rsidRPr="008A0F7A" w14:paraId="16DFC046" w14:textId="77777777" w:rsidTr="008A0F7A">
        <w:trPr>
          <w:divId w:val="248269555"/>
          <w:trHeight w:val="273"/>
        </w:trPr>
        <w:tc>
          <w:tcPr>
            <w:tcW w:w="1328" w:type="dxa"/>
            <w:noWrap/>
            <w:hideMark/>
          </w:tcPr>
          <w:p w14:paraId="44D7606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159A775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61E0D3E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92DADC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38700D2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3DB62A1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1078F39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0B26D0A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B1EC7B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Ulcerative Colitis</w:t>
            </w:r>
          </w:p>
        </w:tc>
      </w:tr>
      <w:tr w:rsidR="008A0F7A" w:rsidRPr="008A0F7A" w14:paraId="40405854" w14:textId="77777777" w:rsidTr="008A0F7A">
        <w:trPr>
          <w:divId w:val="248269555"/>
          <w:trHeight w:val="273"/>
        </w:trPr>
        <w:tc>
          <w:tcPr>
            <w:tcW w:w="1328" w:type="dxa"/>
            <w:noWrap/>
            <w:hideMark/>
          </w:tcPr>
          <w:p w14:paraId="20DFF15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4A3B052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542766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71C4115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09DA605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19ADED4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40756FB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44AFFD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7C46B95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0D3783EF" w14:textId="77777777" w:rsidTr="008A0F7A">
        <w:trPr>
          <w:divId w:val="248269555"/>
          <w:trHeight w:val="273"/>
        </w:trPr>
        <w:tc>
          <w:tcPr>
            <w:tcW w:w="1328" w:type="dxa"/>
            <w:noWrap/>
            <w:hideMark/>
          </w:tcPr>
          <w:p w14:paraId="7F896AC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5D1389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674E7F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5DF4239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7A06DD9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746F62A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028DCC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6AABF54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1EE477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3777510B" w14:textId="77777777" w:rsidTr="008A0F7A">
        <w:trPr>
          <w:divId w:val="248269555"/>
          <w:trHeight w:val="273"/>
        </w:trPr>
        <w:tc>
          <w:tcPr>
            <w:tcW w:w="1328" w:type="dxa"/>
            <w:noWrap/>
            <w:hideMark/>
          </w:tcPr>
          <w:p w14:paraId="25CD1F0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492CE42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A3A83D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11E1963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164DA40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3B99D89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1817CA7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63BFF3E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55FBC9B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32199183" w14:textId="77777777" w:rsidTr="008A0F7A">
        <w:trPr>
          <w:divId w:val="248269555"/>
          <w:trHeight w:val="273"/>
        </w:trPr>
        <w:tc>
          <w:tcPr>
            <w:tcW w:w="1328" w:type="dxa"/>
            <w:noWrap/>
            <w:hideMark/>
          </w:tcPr>
          <w:p w14:paraId="776CF6B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2A420E5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32D189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416264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50C7A3E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15E77F2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D06CC4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38D754A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37D644C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Bipolar Disorder</w:t>
            </w:r>
          </w:p>
        </w:tc>
      </w:tr>
      <w:tr w:rsidR="008A0F7A" w:rsidRPr="008A0F7A" w14:paraId="5B76A3A4" w14:textId="77777777" w:rsidTr="008A0F7A">
        <w:trPr>
          <w:divId w:val="248269555"/>
          <w:trHeight w:val="273"/>
        </w:trPr>
        <w:tc>
          <w:tcPr>
            <w:tcW w:w="1328" w:type="dxa"/>
            <w:noWrap/>
            <w:hideMark/>
          </w:tcPr>
          <w:p w14:paraId="19F014C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A5AB78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753F21E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1203E0A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39CD27F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0E83711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396864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2560" w:type="dxa"/>
            <w:noWrap/>
            <w:hideMark/>
          </w:tcPr>
          <w:p w14:paraId="20AB16F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5E9D814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Bronchitis</w:t>
            </w:r>
          </w:p>
        </w:tc>
      </w:tr>
      <w:tr w:rsidR="008A0F7A" w:rsidRPr="008A0F7A" w14:paraId="44B8E753" w14:textId="77777777" w:rsidTr="008A0F7A">
        <w:trPr>
          <w:divId w:val="248269555"/>
          <w:trHeight w:val="273"/>
        </w:trPr>
        <w:tc>
          <w:tcPr>
            <w:tcW w:w="1328" w:type="dxa"/>
            <w:noWrap/>
            <w:hideMark/>
          </w:tcPr>
          <w:p w14:paraId="7170B2A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0B8295F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2BC03B1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8A8903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45B16F2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4302684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4E67A40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790D069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03C2014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Bronchitis</w:t>
            </w:r>
          </w:p>
        </w:tc>
      </w:tr>
      <w:tr w:rsidR="008A0F7A" w:rsidRPr="008A0F7A" w14:paraId="4C0B652D" w14:textId="77777777" w:rsidTr="008A0F7A">
        <w:trPr>
          <w:divId w:val="248269555"/>
          <w:trHeight w:val="273"/>
        </w:trPr>
        <w:tc>
          <w:tcPr>
            <w:tcW w:w="1328" w:type="dxa"/>
            <w:noWrap/>
            <w:hideMark/>
          </w:tcPr>
          <w:p w14:paraId="048F3AC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lastRenderedPageBreak/>
              <w:t>Yes</w:t>
            </w:r>
          </w:p>
        </w:tc>
        <w:tc>
          <w:tcPr>
            <w:tcW w:w="1574" w:type="dxa"/>
            <w:noWrap/>
            <w:hideMark/>
          </w:tcPr>
          <w:p w14:paraId="05CE1BF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4F1487E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61ADD42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64B18B7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0A40ABF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6E1160F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2BC0EB5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231086A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Bronchitis</w:t>
            </w:r>
          </w:p>
        </w:tc>
      </w:tr>
      <w:tr w:rsidR="008A0F7A" w:rsidRPr="008A0F7A" w14:paraId="69339899" w14:textId="77777777" w:rsidTr="008A0F7A">
        <w:trPr>
          <w:divId w:val="248269555"/>
          <w:trHeight w:val="273"/>
        </w:trPr>
        <w:tc>
          <w:tcPr>
            <w:tcW w:w="1328" w:type="dxa"/>
            <w:noWrap/>
            <w:hideMark/>
          </w:tcPr>
          <w:p w14:paraId="6C35506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4597BB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07EB293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6398FCB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7F24F61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4801ADD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0377EB8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2A925C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4BFDF88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Cerebral Palsy</w:t>
            </w:r>
          </w:p>
        </w:tc>
      </w:tr>
      <w:tr w:rsidR="008A0F7A" w:rsidRPr="008A0F7A" w14:paraId="3E86C97A" w14:textId="77777777" w:rsidTr="008A0F7A">
        <w:trPr>
          <w:divId w:val="248269555"/>
          <w:trHeight w:val="273"/>
        </w:trPr>
        <w:tc>
          <w:tcPr>
            <w:tcW w:w="1328" w:type="dxa"/>
            <w:noWrap/>
            <w:hideMark/>
          </w:tcPr>
          <w:p w14:paraId="7B720BB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61380EB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3E98AAE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1E0B9B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2541162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4CFC390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032598D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54663AC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70E93A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Colorectal Cancer</w:t>
            </w:r>
          </w:p>
        </w:tc>
      </w:tr>
      <w:tr w:rsidR="008A0F7A" w:rsidRPr="008A0F7A" w14:paraId="199732F6" w14:textId="77777777" w:rsidTr="008A0F7A">
        <w:trPr>
          <w:divId w:val="248269555"/>
          <w:trHeight w:val="273"/>
        </w:trPr>
        <w:tc>
          <w:tcPr>
            <w:tcW w:w="1328" w:type="dxa"/>
            <w:noWrap/>
            <w:hideMark/>
          </w:tcPr>
          <w:p w14:paraId="53EC217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4CCAB6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5AD8216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08537F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01C1D62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0440751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37D81F8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793DCB9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52B8E0D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Eczema</w:t>
            </w:r>
          </w:p>
        </w:tc>
      </w:tr>
      <w:tr w:rsidR="008A0F7A" w:rsidRPr="008A0F7A" w14:paraId="35731702" w14:textId="77777777" w:rsidTr="008A0F7A">
        <w:trPr>
          <w:divId w:val="248269555"/>
          <w:trHeight w:val="273"/>
        </w:trPr>
        <w:tc>
          <w:tcPr>
            <w:tcW w:w="1328" w:type="dxa"/>
            <w:noWrap/>
            <w:hideMark/>
          </w:tcPr>
          <w:p w14:paraId="588AD57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612B343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517F8FA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5B6D9C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2CE690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73A056C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92D3E3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07B9D4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7F247A4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Hypertensive Heart Disease</w:t>
            </w:r>
          </w:p>
        </w:tc>
      </w:tr>
      <w:tr w:rsidR="008A0F7A" w:rsidRPr="008A0F7A" w14:paraId="21949014" w14:textId="77777777" w:rsidTr="008A0F7A">
        <w:trPr>
          <w:divId w:val="248269555"/>
          <w:trHeight w:val="273"/>
        </w:trPr>
        <w:tc>
          <w:tcPr>
            <w:tcW w:w="1328" w:type="dxa"/>
            <w:noWrap/>
            <w:hideMark/>
          </w:tcPr>
          <w:p w14:paraId="1B468A4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7C32DA5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45EF500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8DE630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5689E3C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02F31F4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4403E18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63EFBFC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7F9C131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Influenza</w:t>
            </w:r>
          </w:p>
        </w:tc>
      </w:tr>
      <w:tr w:rsidR="008A0F7A" w:rsidRPr="008A0F7A" w14:paraId="5C40C297" w14:textId="77777777" w:rsidTr="008A0F7A">
        <w:trPr>
          <w:divId w:val="248269555"/>
          <w:trHeight w:val="273"/>
        </w:trPr>
        <w:tc>
          <w:tcPr>
            <w:tcW w:w="1328" w:type="dxa"/>
            <w:noWrap/>
            <w:hideMark/>
          </w:tcPr>
          <w:p w14:paraId="5B68108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424EECE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68E315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6ACD5E9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63B3C9B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034E1DC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6D8A91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20DBBCB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28E45FE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Influenza</w:t>
            </w:r>
          </w:p>
        </w:tc>
      </w:tr>
      <w:tr w:rsidR="008A0F7A" w:rsidRPr="008A0F7A" w14:paraId="63078DC9" w14:textId="77777777" w:rsidTr="008A0F7A">
        <w:trPr>
          <w:divId w:val="248269555"/>
          <w:trHeight w:val="273"/>
        </w:trPr>
        <w:tc>
          <w:tcPr>
            <w:tcW w:w="1328" w:type="dxa"/>
            <w:noWrap/>
            <w:hideMark/>
          </w:tcPr>
          <w:p w14:paraId="3B75FD3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3880D39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1423E2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557CA3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33F49A1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49C8012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18E01F3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691B2F3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52F02D5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Multiple Sclerosis</w:t>
            </w:r>
          </w:p>
        </w:tc>
      </w:tr>
      <w:tr w:rsidR="008A0F7A" w:rsidRPr="008A0F7A" w14:paraId="3D88DA47" w14:textId="77777777" w:rsidTr="008A0F7A">
        <w:trPr>
          <w:divId w:val="248269555"/>
          <w:trHeight w:val="273"/>
        </w:trPr>
        <w:tc>
          <w:tcPr>
            <w:tcW w:w="1328" w:type="dxa"/>
            <w:noWrap/>
            <w:hideMark/>
          </w:tcPr>
          <w:p w14:paraId="33D7408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63D3FD3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6A7312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67167CA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64B86BA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1205E75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0788C50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24FA8D6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3B0EB02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Myocardial Infarction (Heart...</w:t>
            </w:r>
          </w:p>
        </w:tc>
      </w:tr>
      <w:tr w:rsidR="008A0F7A" w:rsidRPr="008A0F7A" w14:paraId="655C7F92" w14:textId="77777777" w:rsidTr="008A0F7A">
        <w:trPr>
          <w:divId w:val="248269555"/>
          <w:trHeight w:val="273"/>
        </w:trPr>
        <w:tc>
          <w:tcPr>
            <w:tcW w:w="1328" w:type="dxa"/>
            <w:noWrap/>
            <w:hideMark/>
          </w:tcPr>
          <w:p w14:paraId="462AB74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6FC5DE5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14EF3DE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9272E8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2F308F7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30</w:t>
            </w:r>
          </w:p>
        </w:tc>
        <w:tc>
          <w:tcPr>
            <w:tcW w:w="1746" w:type="dxa"/>
            <w:noWrap/>
            <w:hideMark/>
          </w:tcPr>
          <w:p w14:paraId="74FC985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196CAF0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983513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3DCFBB9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Urinary Tract Infection (UTI)</w:t>
            </w:r>
          </w:p>
        </w:tc>
      </w:tr>
      <w:tr w:rsidR="008A0F7A" w:rsidRPr="008A0F7A" w14:paraId="5E2020A3" w14:textId="77777777" w:rsidTr="008A0F7A">
        <w:trPr>
          <w:divId w:val="248269555"/>
          <w:trHeight w:val="273"/>
        </w:trPr>
        <w:tc>
          <w:tcPr>
            <w:tcW w:w="1328" w:type="dxa"/>
            <w:noWrap/>
            <w:hideMark/>
          </w:tcPr>
          <w:p w14:paraId="2896FD9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438ABBB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3C4FD74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5E02DEC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2F28D77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31</w:t>
            </w:r>
          </w:p>
        </w:tc>
        <w:tc>
          <w:tcPr>
            <w:tcW w:w="1746" w:type="dxa"/>
            <w:noWrap/>
            <w:hideMark/>
          </w:tcPr>
          <w:p w14:paraId="4CDF27B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2804048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3D2F8A5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3743" w:type="dxa"/>
            <w:noWrap/>
            <w:hideMark/>
          </w:tcPr>
          <w:p w14:paraId="63DADB6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78097C86" w14:textId="77777777" w:rsidTr="008A0F7A">
        <w:trPr>
          <w:divId w:val="248269555"/>
          <w:trHeight w:val="273"/>
        </w:trPr>
        <w:tc>
          <w:tcPr>
            <w:tcW w:w="1328" w:type="dxa"/>
            <w:noWrap/>
            <w:hideMark/>
          </w:tcPr>
          <w:p w14:paraId="1190F0B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006FA51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561CA8C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2483190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5464253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31</w:t>
            </w:r>
          </w:p>
        </w:tc>
        <w:tc>
          <w:tcPr>
            <w:tcW w:w="1746" w:type="dxa"/>
            <w:noWrap/>
            <w:hideMark/>
          </w:tcPr>
          <w:p w14:paraId="20F3A81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3E8515C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2560" w:type="dxa"/>
            <w:noWrap/>
            <w:hideMark/>
          </w:tcPr>
          <w:p w14:paraId="12A285A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7FEE679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Osteoporosis</w:t>
            </w:r>
          </w:p>
        </w:tc>
      </w:tr>
      <w:tr w:rsidR="008A0F7A" w:rsidRPr="008A0F7A" w14:paraId="7A5D64EF" w14:textId="77777777" w:rsidTr="008A0F7A">
        <w:trPr>
          <w:divId w:val="248269555"/>
          <w:trHeight w:val="273"/>
        </w:trPr>
        <w:tc>
          <w:tcPr>
            <w:tcW w:w="1328" w:type="dxa"/>
            <w:noWrap/>
            <w:hideMark/>
          </w:tcPr>
          <w:p w14:paraId="1EFB0B0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1FE1F59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3A98501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0465EB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26ABBDA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31</w:t>
            </w:r>
          </w:p>
        </w:tc>
        <w:tc>
          <w:tcPr>
            <w:tcW w:w="1746" w:type="dxa"/>
            <w:noWrap/>
            <w:hideMark/>
          </w:tcPr>
          <w:p w14:paraId="2597E4E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4F36028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660B07B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50341D8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Common Cold</w:t>
            </w:r>
          </w:p>
        </w:tc>
      </w:tr>
      <w:tr w:rsidR="008A0F7A" w:rsidRPr="008A0F7A" w14:paraId="3FB63846" w14:textId="77777777" w:rsidTr="008A0F7A">
        <w:trPr>
          <w:divId w:val="248269555"/>
          <w:trHeight w:val="273"/>
        </w:trPr>
        <w:tc>
          <w:tcPr>
            <w:tcW w:w="1328" w:type="dxa"/>
            <w:noWrap/>
            <w:hideMark/>
          </w:tcPr>
          <w:p w14:paraId="6BF61B0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B79009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C1786B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D98756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CDD80A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31</w:t>
            </w:r>
          </w:p>
        </w:tc>
        <w:tc>
          <w:tcPr>
            <w:tcW w:w="1746" w:type="dxa"/>
            <w:noWrap/>
            <w:hideMark/>
          </w:tcPr>
          <w:p w14:paraId="789C9CD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2B3ADE9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0C794C8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24788C9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Migraine</w:t>
            </w:r>
          </w:p>
        </w:tc>
      </w:tr>
      <w:tr w:rsidR="008A0F7A" w:rsidRPr="008A0F7A" w14:paraId="1EF8A75A" w14:textId="77777777" w:rsidTr="008A0F7A">
        <w:trPr>
          <w:divId w:val="248269555"/>
          <w:trHeight w:val="273"/>
        </w:trPr>
        <w:tc>
          <w:tcPr>
            <w:tcW w:w="1328" w:type="dxa"/>
            <w:noWrap/>
            <w:hideMark/>
          </w:tcPr>
          <w:p w14:paraId="4C99B0D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3F22190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1A26CAC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5D3D243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0DA2D3C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32</w:t>
            </w:r>
          </w:p>
        </w:tc>
        <w:tc>
          <w:tcPr>
            <w:tcW w:w="1746" w:type="dxa"/>
            <w:noWrap/>
            <w:hideMark/>
          </w:tcPr>
          <w:p w14:paraId="3AA360E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28C9F93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676B087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1030109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Pneumonia</w:t>
            </w:r>
          </w:p>
        </w:tc>
      </w:tr>
      <w:tr w:rsidR="008A0F7A" w:rsidRPr="008A0F7A" w14:paraId="793AD253" w14:textId="77777777" w:rsidTr="008A0F7A">
        <w:trPr>
          <w:divId w:val="248269555"/>
          <w:trHeight w:val="273"/>
        </w:trPr>
        <w:tc>
          <w:tcPr>
            <w:tcW w:w="1328" w:type="dxa"/>
            <w:noWrap/>
            <w:hideMark/>
          </w:tcPr>
          <w:p w14:paraId="4438FA4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8E5E2F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0641C70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47DE79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0D2B13C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48A1A2E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BF3AFA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4EA60F1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3743" w:type="dxa"/>
            <w:noWrap/>
            <w:hideMark/>
          </w:tcPr>
          <w:p w14:paraId="539E414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Allergic Rhinitis</w:t>
            </w:r>
          </w:p>
        </w:tc>
      </w:tr>
      <w:tr w:rsidR="008A0F7A" w:rsidRPr="008A0F7A" w14:paraId="7811E2A6" w14:textId="77777777" w:rsidTr="008A0F7A">
        <w:trPr>
          <w:divId w:val="248269555"/>
          <w:trHeight w:val="273"/>
        </w:trPr>
        <w:tc>
          <w:tcPr>
            <w:tcW w:w="1328" w:type="dxa"/>
            <w:noWrap/>
            <w:hideMark/>
          </w:tcPr>
          <w:p w14:paraId="60A3A75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0156E7A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7E01DCF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886CDC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5690BC1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098C505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6F2E3D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0F1C48F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4B28D22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136B2C61" w14:textId="77777777" w:rsidTr="008A0F7A">
        <w:trPr>
          <w:divId w:val="248269555"/>
          <w:trHeight w:val="273"/>
        </w:trPr>
        <w:tc>
          <w:tcPr>
            <w:tcW w:w="1328" w:type="dxa"/>
            <w:noWrap/>
            <w:hideMark/>
          </w:tcPr>
          <w:p w14:paraId="6130F00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D74B11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70BA2E1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1883DA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52B1A97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04BE77B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1A02B61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511573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354AD8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2121A176" w14:textId="77777777" w:rsidTr="008A0F7A">
        <w:trPr>
          <w:divId w:val="248269555"/>
          <w:trHeight w:val="273"/>
        </w:trPr>
        <w:tc>
          <w:tcPr>
            <w:tcW w:w="1328" w:type="dxa"/>
            <w:noWrap/>
            <w:hideMark/>
          </w:tcPr>
          <w:p w14:paraId="11922FC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3040858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364FF69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4B3070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5322203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5F39C08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459CEFB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30A5EB9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84B059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49885EE4" w14:textId="77777777" w:rsidTr="008A0F7A">
        <w:trPr>
          <w:divId w:val="248269555"/>
          <w:trHeight w:val="273"/>
        </w:trPr>
        <w:tc>
          <w:tcPr>
            <w:tcW w:w="1328" w:type="dxa"/>
            <w:noWrap/>
            <w:hideMark/>
          </w:tcPr>
          <w:p w14:paraId="223BE32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6E869E0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3D69F96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59152A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531CF55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18FDADB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56FD9FB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5AE51AB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223E427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3C3507A3" w14:textId="77777777" w:rsidTr="008A0F7A">
        <w:trPr>
          <w:divId w:val="248269555"/>
          <w:trHeight w:val="273"/>
        </w:trPr>
        <w:tc>
          <w:tcPr>
            <w:tcW w:w="1328" w:type="dxa"/>
            <w:noWrap/>
            <w:hideMark/>
          </w:tcPr>
          <w:p w14:paraId="0FAD293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0114164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7AA6703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5E2BB51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4DCF00E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19629E0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7755FD0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38DA2C5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24E33A0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Atherosclerosis</w:t>
            </w:r>
          </w:p>
        </w:tc>
      </w:tr>
      <w:tr w:rsidR="008A0F7A" w:rsidRPr="008A0F7A" w14:paraId="5247184C" w14:textId="77777777" w:rsidTr="008A0F7A">
        <w:trPr>
          <w:divId w:val="248269555"/>
          <w:trHeight w:val="273"/>
        </w:trPr>
        <w:tc>
          <w:tcPr>
            <w:tcW w:w="1328" w:type="dxa"/>
            <w:noWrap/>
            <w:hideMark/>
          </w:tcPr>
          <w:p w14:paraId="5972D8C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5F3E91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19430A0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BE4782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46E1255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4662398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4146798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47B085A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5A03790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Chronic Obstructive Pulmonary...</w:t>
            </w:r>
          </w:p>
        </w:tc>
      </w:tr>
      <w:tr w:rsidR="008A0F7A" w:rsidRPr="008A0F7A" w14:paraId="32CB9682" w14:textId="77777777" w:rsidTr="008A0F7A">
        <w:trPr>
          <w:divId w:val="248269555"/>
          <w:trHeight w:val="273"/>
        </w:trPr>
        <w:tc>
          <w:tcPr>
            <w:tcW w:w="1328" w:type="dxa"/>
            <w:noWrap/>
            <w:hideMark/>
          </w:tcPr>
          <w:p w14:paraId="0C7C072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0D2A6F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3014C95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87DCEB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D6F81A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39CE526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3B3B951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77D2F66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7344D5D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Common Cold</w:t>
            </w:r>
          </w:p>
        </w:tc>
      </w:tr>
      <w:tr w:rsidR="008A0F7A" w:rsidRPr="008A0F7A" w14:paraId="250D1294" w14:textId="77777777" w:rsidTr="008A0F7A">
        <w:trPr>
          <w:divId w:val="248269555"/>
          <w:trHeight w:val="273"/>
        </w:trPr>
        <w:tc>
          <w:tcPr>
            <w:tcW w:w="1328" w:type="dxa"/>
            <w:noWrap/>
            <w:hideMark/>
          </w:tcPr>
          <w:p w14:paraId="4759BC2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8936C6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2AB33FA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99EC4E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AF407A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1ED6DE6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341DC5A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75340A5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87D2BF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Eczema</w:t>
            </w:r>
          </w:p>
        </w:tc>
      </w:tr>
      <w:tr w:rsidR="008A0F7A" w:rsidRPr="008A0F7A" w14:paraId="4AEC488A" w14:textId="77777777" w:rsidTr="008A0F7A">
        <w:trPr>
          <w:divId w:val="248269555"/>
          <w:trHeight w:val="273"/>
        </w:trPr>
        <w:tc>
          <w:tcPr>
            <w:tcW w:w="1328" w:type="dxa"/>
            <w:noWrap/>
            <w:hideMark/>
          </w:tcPr>
          <w:p w14:paraId="018E7BC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2303E9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1FDEF06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46B90C1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4411871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6F77D0F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6299B27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3D601B0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2AF9C44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Epilepsy</w:t>
            </w:r>
          </w:p>
        </w:tc>
      </w:tr>
      <w:tr w:rsidR="008A0F7A" w:rsidRPr="008A0F7A" w14:paraId="007D55B4" w14:textId="77777777" w:rsidTr="008A0F7A">
        <w:trPr>
          <w:divId w:val="248269555"/>
          <w:trHeight w:val="273"/>
        </w:trPr>
        <w:tc>
          <w:tcPr>
            <w:tcW w:w="1328" w:type="dxa"/>
            <w:noWrap/>
            <w:hideMark/>
          </w:tcPr>
          <w:p w14:paraId="65A7A10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6ADAAED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62733C2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9D6DB4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42A67D4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08218C1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0A0788F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5E1E8AA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54BA0C7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Hypertension</w:t>
            </w:r>
          </w:p>
        </w:tc>
      </w:tr>
      <w:tr w:rsidR="008A0F7A" w:rsidRPr="008A0F7A" w14:paraId="12438E93" w14:textId="77777777" w:rsidTr="008A0F7A">
        <w:trPr>
          <w:divId w:val="248269555"/>
          <w:trHeight w:val="273"/>
        </w:trPr>
        <w:tc>
          <w:tcPr>
            <w:tcW w:w="1328" w:type="dxa"/>
            <w:noWrap/>
            <w:hideMark/>
          </w:tcPr>
          <w:p w14:paraId="634D826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F90831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602985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C9C4E2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536E04C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3EB945D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4BA22B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53D3F61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0593CD9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Hyperthyroidism</w:t>
            </w:r>
          </w:p>
        </w:tc>
      </w:tr>
      <w:tr w:rsidR="008A0F7A" w:rsidRPr="008A0F7A" w14:paraId="615693C7" w14:textId="77777777" w:rsidTr="008A0F7A">
        <w:trPr>
          <w:divId w:val="248269555"/>
          <w:trHeight w:val="273"/>
        </w:trPr>
        <w:tc>
          <w:tcPr>
            <w:tcW w:w="1328" w:type="dxa"/>
            <w:noWrap/>
            <w:hideMark/>
          </w:tcPr>
          <w:p w14:paraId="44C15A0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48A749A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54C0A13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CF4D0B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56F8806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1662F3F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6D3630E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5300115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44A74D8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Obsessive-Compulsive Disorde...</w:t>
            </w:r>
          </w:p>
        </w:tc>
      </w:tr>
      <w:tr w:rsidR="008A0F7A" w:rsidRPr="008A0F7A" w14:paraId="67C09040" w14:textId="77777777" w:rsidTr="008A0F7A">
        <w:trPr>
          <w:divId w:val="248269555"/>
          <w:trHeight w:val="273"/>
        </w:trPr>
        <w:tc>
          <w:tcPr>
            <w:tcW w:w="1328" w:type="dxa"/>
            <w:noWrap/>
            <w:hideMark/>
          </w:tcPr>
          <w:p w14:paraId="517021A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5C877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06ADEB5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592AF29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5FA9D10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10C5575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7DB4248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02EA484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70E3A1B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Pneumonia</w:t>
            </w:r>
          </w:p>
        </w:tc>
      </w:tr>
      <w:tr w:rsidR="008A0F7A" w:rsidRPr="008A0F7A" w14:paraId="787A1765" w14:textId="77777777" w:rsidTr="008A0F7A">
        <w:trPr>
          <w:divId w:val="248269555"/>
          <w:trHeight w:val="273"/>
        </w:trPr>
        <w:tc>
          <w:tcPr>
            <w:tcW w:w="1328" w:type="dxa"/>
            <w:noWrap/>
            <w:hideMark/>
          </w:tcPr>
          <w:p w14:paraId="616AC7D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881156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6B1E5D1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6E62B4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4717EAD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7B98E09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32EDF52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6DE388D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4D05F44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Pneumonia</w:t>
            </w:r>
          </w:p>
        </w:tc>
      </w:tr>
      <w:tr w:rsidR="008A0F7A" w:rsidRPr="008A0F7A" w14:paraId="09548F31" w14:textId="77777777" w:rsidTr="008A0F7A">
        <w:trPr>
          <w:divId w:val="248269555"/>
          <w:trHeight w:val="273"/>
        </w:trPr>
        <w:tc>
          <w:tcPr>
            <w:tcW w:w="1328" w:type="dxa"/>
            <w:noWrap/>
            <w:hideMark/>
          </w:tcPr>
          <w:p w14:paraId="7EE06D5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02CF489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6520CCA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6580FE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B676E6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7A0362E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EF6DB2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0F42B59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3743" w:type="dxa"/>
            <w:noWrap/>
            <w:hideMark/>
          </w:tcPr>
          <w:p w14:paraId="0D3D723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Psoriasis</w:t>
            </w:r>
          </w:p>
        </w:tc>
      </w:tr>
      <w:tr w:rsidR="008A0F7A" w:rsidRPr="008A0F7A" w14:paraId="35AD4EF0" w14:textId="77777777" w:rsidTr="008A0F7A">
        <w:trPr>
          <w:divId w:val="248269555"/>
          <w:trHeight w:val="273"/>
        </w:trPr>
        <w:tc>
          <w:tcPr>
            <w:tcW w:w="1328" w:type="dxa"/>
            <w:noWrap/>
            <w:hideMark/>
          </w:tcPr>
          <w:p w14:paraId="0C05F60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BBC89B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6AFB1DA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EAD34A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5CAED3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24FB80C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5F87CFF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842451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3743" w:type="dxa"/>
            <w:noWrap/>
            <w:hideMark/>
          </w:tcPr>
          <w:p w14:paraId="2161880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Psoriasis</w:t>
            </w:r>
          </w:p>
        </w:tc>
      </w:tr>
      <w:tr w:rsidR="008A0F7A" w:rsidRPr="008A0F7A" w14:paraId="1695A09E" w14:textId="77777777" w:rsidTr="008A0F7A">
        <w:trPr>
          <w:divId w:val="248269555"/>
          <w:trHeight w:val="273"/>
        </w:trPr>
        <w:tc>
          <w:tcPr>
            <w:tcW w:w="1328" w:type="dxa"/>
            <w:noWrap/>
            <w:hideMark/>
          </w:tcPr>
          <w:p w14:paraId="54BA1C7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02E2BB7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F3E09C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1A0A4A2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7CB746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733CD8F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005CAE9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7EA27A2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3A34CC7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Rubella</w:t>
            </w:r>
          </w:p>
        </w:tc>
      </w:tr>
      <w:tr w:rsidR="008A0F7A" w:rsidRPr="008A0F7A" w14:paraId="755151EF" w14:textId="77777777" w:rsidTr="008A0F7A">
        <w:trPr>
          <w:divId w:val="248269555"/>
          <w:trHeight w:val="273"/>
        </w:trPr>
        <w:tc>
          <w:tcPr>
            <w:tcW w:w="1328" w:type="dxa"/>
            <w:noWrap/>
            <w:hideMark/>
          </w:tcPr>
          <w:p w14:paraId="053F92A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72E9246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752624D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5360002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24F3C7D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374668D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23318D0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3EFBF57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6305EC9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Rubella</w:t>
            </w:r>
          </w:p>
        </w:tc>
      </w:tr>
      <w:tr w:rsidR="008A0F7A" w:rsidRPr="008A0F7A" w14:paraId="1E5D60CD" w14:textId="77777777" w:rsidTr="008A0F7A">
        <w:trPr>
          <w:divId w:val="248269555"/>
          <w:trHeight w:val="273"/>
        </w:trPr>
        <w:tc>
          <w:tcPr>
            <w:tcW w:w="1328" w:type="dxa"/>
            <w:noWrap/>
            <w:hideMark/>
          </w:tcPr>
          <w:p w14:paraId="4BC1472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0D4148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7323C1E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DD28C5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515FB6B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5FF11F4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404B069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1947E5F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764DB67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Urinary Tract Infection (UTI)</w:t>
            </w:r>
          </w:p>
        </w:tc>
      </w:tr>
      <w:tr w:rsidR="008A0F7A" w:rsidRPr="008A0F7A" w14:paraId="14760A25" w14:textId="77777777" w:rsidTr="008A0F7A">
        <w:trPr>
          <w:divId w:val="248269555"/>
          <w:trHeight w:val="273"/>
        </w:trPr>
        <w:tc>
          <w:tcPr>
            <w:tcW w:w="1328" w:type="dxa"/>
            <w:noWrap/>
            <w:hideMark/>
          </w:tcPr>
          <w:p w14:paraId="7F57583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4E0E5B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2DA6BE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2069B05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119EE16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1739360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08DAAB0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47E0B28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122E476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5F685013" w14:textId="77777777" w:rsidTr="008A0F7A">
        <w:trPr>
          <w:divId w:val="248269555"/>
          <w:trHeight w:val="273"/>
        </w:trPr>
        <w:tc>
          <w:tcPr>
            <w:tcW w:w="1328" w:type="dxa"/>
            <w:noWrap/>
            <w:hideMark/>
          </w:tcPr>
          <w:p w14:paraId="0F6FEB1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39B577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0976E58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14FD3C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5E7BE5B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52294DD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159C043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1D5A033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213A94B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Asthma</w:t>
            </w:r>
          </w:p>
        </w:tc>
      </w:tr>
      <w:tr w:rsidR="008A0F7A" w:rsidRPr="008A0F7A" w14:paraId="0E880D31" w14:textId="77777777" w:rsidTr="008A0F7A">
        <w:trPr>
          <w:divId w:val="248269555"/>
          <w:trHeight w:val="273"/>
        </w:trPr>
        <w:tc>
          <w:tcPr>
            <w:tcW w:w="1328" w:type="dxa"/>
            <w:noWrap/>
            <w:hideMark/>
          </w:tcPr>
          <w:p w14:paraId="3FD4E50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6564497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53632BF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1E9AF62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39E30CD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566F7A0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0DAA338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558827C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636AAD5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Cirrhosis</w:t>
            </w:r>
          </w:p>
        </w:tc>
      </w:tr>
      <w:tr w:rsidR="008A0F7A" w:rsidRPr="008A0F7A" w14:paraId="189D954B" w14:textId="77777777" w:rsidTr="008A0F7A">
        <w:trPr>
          <w:divId w:val="248269555"/>
          <w:trHeight w:val="273"/>
        </w:trPr>
        <w:tc>
          <w:tcPr>
            <w:tcW w:w="1328" w:type="dxa"/>
            <w:noWrap/>
            <w:hideMark/>
          </w:tcPr>
          <w:p w14:paraId="146EC19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lastRenderedPageBreak/>
              <w:t>No</w:t>
            </w:r>
          </w:p>
        </w:tc>
        <w:tc>
          <w:tcPr>
            <w:tcW w:w="1574" w:type="dxa"/>
            <w:noWrap/>
            <w:hideMark/>
          </w:tcPr>
          <w:p w14:paraId="78052E1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79C72F8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697841C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457FB45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4F35AFD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59A897B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33D1069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74F5E6A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Conjunctivitis (Pink Eye)</w:t>
            </w:r>
          </w:p>
        </w:tc>
      </w:tr>
      <w:tr w:rsidR="008A0F7A" w:rsidRPr="008A0F7A" w14:paraId="2026F717" w14:textId="77777777" w:rsidTr="008A0F7A">
        <w:trPr>
          <w:divId w:val="248269555"/>
          <w:trHeight w:val="273"/>
        </w:trPr>
        <w:tc>
          <w:tcPr>
            <w:tcW w:w="1328" w:type="dxa"/>
            <w:noWrap/>
            <w:hideMark/>
          </w:tcPr>
          <w:p w14:paraId="707519D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76C29E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6B90B87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A01B1D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E10E58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0941D35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3D54A68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7384D27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498C22F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Depression</w:t>
            </w:r>
          </w:p>
        </w:tc>
      </w:tr>
      <w:tr w:rsidR="008A0F7A" w:rsidRPr="008A0F7A" w14:paraId="146C576C" w14:textId="77777777" w:rsidTr="008A0F7A">
        <w:trPr>
          <w:divId w:val="248269555"/>
          <w:trHeight w:val="273"/>
        </w:trPr>
        <w:tc>
          <w:tcPr>
            <w:tcW w:w="1328" w:type="dxa"/>
            <w:noWrap/>
            <w:hideMark/>
          </w:tcPr>
          <w:p w14:paraId="11E1E32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1D4390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659D27B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5909BE0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031" w:type="dxa"/>
            <w:noWrap/>
            <w:hideMark/>
          </w:tcPr>
          <w:p w14:paraId="65CCA40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76BDA04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63BB51D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2560" w:type="dxa"/>
            <w:noWrap/>
            <w:hideMark/>
          </w:tcPr>
          <w:p w14:paraId="243F4A7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2B19B61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Gastroenteritis</w:t>
            </w:r>
          </w:p>
        </w:tc>
      </w:tr>
      <w:tr w:rsidR="008A0F7A" w:rsidRPr="008A0F7A" w14:paraId="4B3610CA" w14:textId="77777777" w:rsidTr="008A0F7A">
        <w:trPr>
          <w:divId w:val="248269555"/>
          <w:trHeight w:val="273"/>
        </w:trPr>
        <w:tc>
          <w:tcPr>
            <w:tcW w:w="1328" w:type="dxa"/>
            <w:noWrap/>
            <w:hideMark/>
          </w:tcPr>
          <w:p w14:paraId="1B62786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2BB169F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503B408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C27A1C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7756F1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1F33702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1361E40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2D76B1C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3D8FA83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Hyperthyroidism</w:t>
            </w:r>
          </w:p>
        </w:tc>
      </w:tr>
      <w:tr w:rsidR="008A0F7A" w:rsidRPr="008A0F7A" w14:paraId="656F7EA4" w14:textId="77777777" w:rsidTr="008A0F7A">
        <w:trPr>
          <w:divId w:val="248269555"/>
          <w:trHeight w:val="273"/>
        </w:trPr>
        <w:tc>
          <w:tcPr>
            <w:tcW w:w="1328" w:type="dxa"/>
            <w:noWrap/>
            <w:hideMark/>
          </w:tcPr>
          <w:p w14:paraId="742EED0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4748D32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4FD876D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3E5539B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6938F6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45F204B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70AAC7B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62BC103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63C7074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Hyperthyroidism</w:t>
            </w:r>
          </w:p>
        </w:tc>
      </w:tr>
      <w:tr w:rsidR="008A0F7A" w:rsidRPr="008A0F7A" w14:paraId="751A7AF0" w14:textId="77777777" w:rsidTr="008A0F7A">
        <w:trPr>
          <w:divId w:val="248269555"/>
          <w:trHeight w:val="273"/>
        </w:trPr>
        <w:tc>
          <w:tcPr>
            <w:tcW w:w="1328" w:type="dxa"/>
            <w:noWrap/>
            <w:hideMark/>
          </w:tcPr>
          <w:p w14:paraId="015A54D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017567D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101E662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9409A9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3E78B1C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3748B94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7BF94D3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2613D7B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6247BC9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Kidney Cancer</w:t>
            </w:r>
          </w:p>
        </w:tc>
      </w:tr>
      <w:tr w:rsidR="008A0F7A" w:rsidRPr="008A0F7A" w14:paraId="4F81044E" w14:textId="77777777" w:rsidTr="008A0F7A">
        <w:trPr>
          <w:divId w:val="248269555"/>
          <w:trHeight w:val="273"/>
        </w:trPr>
        <w:tc>
          <w:tcPr>
            <w:tcW w:w="1328" w:type="dxa"/>
            <w:noWrap/>
            <w:hideMark/>
          </w:tcPr>
          <w:p w14:paraId="13EB4F1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4545C93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21464FF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17603D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477EB59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63090AD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CF1C1A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119F24E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215831F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Liver Cancer</w:t>
            </w:r>
          </w:p>
        </w:tc>
      </w:tr>
      <w:tr w:rsidR="008A0F7A" w:rsidRPr="008A0F7A" w14:paraId="68565617" w14:textId="77777777" w:rsidTr="008A0F7A">
        <w:trPr>
          <w:divId w:val="248269555"/>
          <w:trHeight w:val="273"/>
        </w:trPr>
        <w:tc>
          <w:tcPr>
            <w:tcW w:w="1328" w:type="dxa"/>
            <w:noWrap/>
            <w:hideMark/>
          </w:tcPr>
          <w:p w14:paraId="238EF3B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3E27682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08D26E8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0BE67E1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248024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630FB9C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6D56550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240858D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6F45EB0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Liver Disease</w:t>
            </w:r>
          </w:p>
        </w:tc>
      </w:tr>
      <w:tr w:rsidR="008A0F7A" w:rsidRPr="008A0F7A" w14:paraId="401C87C2" w14:textId="77777777" w:rsidTr="008A0F7A">
        <w:trPr>
          <w:divId w:val="248269555"/>
          <w:trHeight w:val="273"/>
        </w:trPr>
        <w:tc>
          <w:tcPr>
            <w:tcW w:w="1328" w:type="dxa"/>
            <w:noWrap/>
            <w:hideMark/>
          </w:tcPr>
          <w:p w14:paraId="5331959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30445E2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9DDD78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5EA19D6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9201F9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6069571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443E3EC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22FA5D9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79E422E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Malaria</w:t>
            </w:r>
          </w:p>
        </w:tc>
      </w:tr>
      <w:tr w:rsidR="008A0F7A" w:rsidRPr="008A0F7A" w14:paraId="306A079F" w14:textId="77777777" w:rsidTr="008A0F7A">
        <w:trPr>
          <w:divId w:val="248269555"/>
          <w:trHeight w:val="273"/>
        </w:trPr>
        <w:tc>
          <w:tcPr>
            <w:tcW w:w="1328" w:type="dxa"/>
            <w:noWrap/>
            <w:hideMark/>
          </w:tcPr>
          <w:p w14:paraId="2190F70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161309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1892E0E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55CB175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B4C715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6EA55B5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58AEFEB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4C6D822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2027C2D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Malaria</w:t>
            </w:r>
          </w:p>
        </w:tc>
      </w:tr>
      <w:tr w:rsidR="008A0F7A" w:rsidRPr="008A0F7A" w14:paraId="1D1D3DE2" w14:textId="77777777" w:rsidTr="008A0F7A">
        <w:trPr>
          <w:divId w:val="248269555"/>
          <w:trHeight w:val="273"/>
        </w:trPr>
        <w:tc>
          <w:tcPr>
            <w:tcW w:w="1328" w:type="dxa"/>
            <w:noWrap/>
            <w:hideMark/>
          </w:tcPr>
          <w:p w14:paraId="6EB338F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6C9D9CF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759BC15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354179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C18F91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65195C2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18F0E17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6C066CE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4D8C5EC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Migraine</w:t>
            </w:r>
          </w:p>
        </w:tc>
      </w:tr>
      <w:tr w:rsidR="008A0F7A" w:rsidRPr="008A0F7A" w14:paraId="6D89B79C" w14:textId="77777777" w:rsidTr="008A0F7A">
        <w:trPr>
          <w:divId w:val="248269555"/>
          <w:trHeight w:val="273"/>
        </w:trPr>
        <w:tc>
          <w:tcPr>
            <w:tcW w:w="1328" w:type="dxa"/>
            <w:noWrap/>
            <w:hideMark/>
          </w:tcPr>
          <w:p w14:paraId="05DBBA0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597D725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3C9869D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E214F1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EE349F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10988BA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47333F9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141C6D1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2191B2E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Migraine</w:t>
            </w:r>
          </w:p>
        </w:tc>
      </w:tr>
      <w:tr w:rsidR="008A0F7A" w:rsidRPr="008A0F7A" w14:paraId="1FFE714A" w14:textId="77777777" w:rsidTr="008A0F7A">
        <w:trPr>
          <w:divId w:val="248269555"/>
          <w:trHeight w:val="273"/>
        </w:trPr>
        <w:tc>
          <w:tcPr>
            <w:tcW w:w="1328" w:type="dxa"/>
            <w:noWrap/>
            <w:hideMark/>
          </w:tcPr>
          <w:p w14:paraId="5755DE7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14458DA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B58C9A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283D51D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537A02E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0ACDD7D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15DE4C5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0C237B6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4841D11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Pancreatitis</w:t>
            </w:r>
          </w:p>
        </w:tc>
      </w:tr>
      <w:tr w:rsidR="008A0F7A" w:rsidRPr="008A0F7A" w14:paraId="355F761A" w14:textId="77777777" w:rsidTr="008A0F7A">
        <w:trPr>
          <w:divId w:val="248269555"/>
          <w:trHeight w:val="273"/>
        </w:trPr>
        <w:tc>
          <w:tcPr>
            <w:tcW w:w="1328" w:type="dxa"/>
            <w:noWrap/>
            <w:hideMark/>
          </w:tcPr>
          <w:p w14:paraId="7F4CDDE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42E8CAD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77BA8CA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4AB371E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6125BFC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003BF23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16C8F50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366D432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3743" w:type="dxa"/>
            <w:noWrap/>
            <w:hideMark/>
          </w:tcPr>
          <w:p w14:paraId="18B6BC3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Rheumatoid Arthritis</w:t>
            </w:r>
          </w:p>
        </w:tc>
      </w:tr>
      <w:tr w:rsidR="008A0F7A" w:rsidRPr="008A0F7A" w14:paraId="4E358136" w14:textId="77777777" w:rsidTr="008A0F7A">
        <w:trPr>
          <w:divId w:val="248269555"/>
          <w:trHeight w:val="273"/>
        </w:trPr>
        <w:tc>
          <w:tcPr>
            <w:tcW w:w="1328" w:type="dxa"/>
            <w:noWrap/>
            <w:hideMark/>
          </w:tcPr>
          <w:p w14:paraId="2A42A16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936E41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29D8B02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8EB912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002D5B9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671F8D9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4087BC9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325BA45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3743" w:type="dxa"/>
            <w:noWrap/>
            <w:hideMark/>
          </w:tcPr>
          <w:p w14:paraId="00BC2DC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Rheumatoid Arthritis</w:t>
            </w:r>
          </w:p>
        </w:tc>
      </w:tr>
      <w:tr w:rsidR="008A0F7A" w:rsidRPr="008A0F7A" w14:paraId="72F7CC53" w14:textId="77777777" w:rsidTr="008A0F7A">
        <w:trPr>
          <w:divId w:val="248269555"/>
          <w:trHeight w:val="273"/>
        </w:trPr>
        <w:tc>
          <w:tcPr>
            <w:tcW w:w="1328" w:type="dxa"/>
            <w:noWrap/>
            <w:hideMark/>
          </w:tcPr>
          <w:p w14:paraId="75AAE4D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381AB4F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739D816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7C7A618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DFC3D8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50D0400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60350F0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6E8D779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4432FB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Spina Bifida</w:t>
            </w:r>
          </w:p>
        </w:tc>
      </w:tr>
      <w:tr w:rsidR="008A0F7A" w:rsidRPr="008A0F7A" w14:paraId="49240C78" w14:textId="77777777" w:rsidTr="008A0F7A">
        <w:trPr>
          <w:divId w:val="248269555"/>
          <w:trHeight w:val="273"/>
        </w:trPr>
        <w:tc>
          <w:tcPr>
            <w:tcW w:w="1328" w:type="dxa"/>
            <w:noWrap/>
            <w:hideMark/>
          </w:tcPr>
          <w:p w14:paraId="2766777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210154D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B1F87D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13AAA8C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51ACA0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3FC5CE5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228A420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2D14505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7F5A600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Ulcerative Colitis</w:t>
            </w:r>
          </w:p>
        </w:tc>
      </w:tr>
      <w:tr w:rsidR="008A0F7A" w:rsidRPr="008A0F7A" w14:paraId="432A963C" w14:textId="77777777" w:rsidTr="008A0F7A">
        <w:trPr>
          <w:divId w:val="248269555"/>
          <w:trHeight w:val="273"/>
        </w:trPr>
        <w:tc>
          <w:tcPr>
            <w:tcW w:w="1328" w:type="dxa"/>
            <w:noWrap/>
            <w:hideMark/>
          </w:tcPr>
          <w:p w14:paraId="06FF3C8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08C1ADD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093787D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326348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25EBD5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637AEAE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7D9322F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2560" w:type="dxa"/>
            <w:noWrap/>
            <w:hideMark/>
          </w:tcPr>
          <w:p w14:paraId="10B0752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5C8A5D4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Ulcerative Colitis</w:t>
            </w:r>
          </w:p>
        </w:tc>
      </w:tr>
      <w:tr w:rsidR="008A0F7A" w:rsidRPr="008A0F7A" w14:paraId="1E75B5D5" w14:textId="77777777" w:rsidTr="008A0F7A">
        <w:trPr>
          <w:divId w:val="248269555"/>
          <w:trHeight w:val="273"/>
        </w:trPr>
        <w:tc>
          <w:tcPr>
            <w:tcW w:w="1328" w:type="dxa"/>
            <w:noWrap/>
            <w:hideMark/>
          </w:tcPr>
          <w:p w14:paraId="53D2634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574" w:type="dxa"/>
            <w:noWrap/>
            <w:hideMark/>
          </w:tcPr>
          <w:p w14:paraId="4937485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68DF68F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2238" w:type="dxa"/>
            <w:noWrap/>
            <w:hideMark/>
          </w:tcPr>
          <w:p w14:paraId="5DCA44B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33B9EAE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35</w:t>
            </w:r>
          </w:p>
        </w:tc>
        <w:tc>
          <w:tcPr>
            <w:tcW w:w="1746" w:type="dxa"/>
            <w:noWrap/>
            <w:hideMark/>
          </w:tcPr>
          <w:p w14:paraId="7E7681E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2361714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6C4370D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724D670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Urinary Tract Infection</w:t>
            </w:r>
          </w:p>
        </w:tc>
      </w:tr>
      <w:tr w:rsidR="008A0F7A" w:rsidRPr="008A0F7A" w14:paraId="452575E9" w14:textId="77777777" w:rsidTr="008A0F7A">
        <w:trPr>
          <w:divId w:val="248269555"/>
          <w:trHeight w:val="273"/>
        </w:trPr>
        <w:tc>
          <w:tcPr>
            <w:tcW w:w="1328" w:type="dxa"/>
            <w:noWrap/>
            <w:hideMark/>
          </w:tcPr>
          <w:p w14:paraId="24CD7AD5"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79EDF7A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Yes</w:t>
            </w:r>
          </w:p>
        </w:tc>
        <w:tc>
          <w:tcPr>
            <w:tcW w:w="1722" w:type="dxa"/>
            <w:noWrap/>
            <w:hideMark/>
          </w:tcPr>
          <w:p w14:paraId="3943677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69E4FBF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10A26A3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38</w:t>
            </w:r>
          </w:p>
        </w:tc>
        <w:tc>
          <w:tcPr>
            <w:tcW w:w="1746" w:type="dxa"/>
            <w:noWrap/>
            <w:hideMark/>
          </w:tcPr>
          <w:p w14:paraId="41D106F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0B04DC7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2560" w:type="dxa"/>
            <w:noWrap/>
            <w:hideMark/>
          </w:tcPr>
          <w:p w14:paraId="5489A30E"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3743" w:type="dxa"/>
            <w:noWrap/>
            <w:hideMark/>
          </w:tcPr>
          <w:p w14:paraId="3F413F4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Allergic Rhinitis</w:t>
            </w:r>
          </w:p>
        </w:tc>
      </w:tr>
      <w:tr w:rsidR="008A0F7A" w:rsidRPr="008A0F7A" w14:paraId="6224C13A" w14:textId="77777777" w:rsidTr="008A0F7A">
        <w:trPr>
          <w:divId w:val="248269555"/>
          <w:trHeight w:val="273"/>
        </w:trPr>
        <w:tc>
          <w:tcPr>
            <w:tcW w:w="1328" w:type="dxa"/>
            <w:noWrap/>
            <w:hideMark/>
          </w:tcPr>
          <w:p w14:paraId="492953CB"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1807F04"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995A859"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0D684DC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757B9C6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38</w:t>
            </w:r>
          </w:p>
        </w:tc>
        <w:tc>
          <w:tcPr>
            <w:tcW w:w="1746" w:type="dxa"/>
            <w:noWrap/>
            <w:hideMark/>
          </w:tcPr>
          <w:p w14:paraId="222C43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Female</w:t>
            </w:r>
          </w:p>
        </w:tc>
        <w:tc>
          <w:tcPr>
            <w:tcW w:w="1943" w:type="dxa"/>
            <w:noWrap/>
            <w:hideMark/>
          </w:tcPr>
          <w:p w14:paraId="1736EEE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317908C3"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High</w:t>
            </w:r>
          </w:p>
        </w:tc>
        <w:tc>
          <w:tcPr>
            <w:tcW w:w="3743" w:type="dxa"/>
            <w:noWrap/>
            <w:hideMark/>
          </w:tcPr>
          <w:p w14:paraId="0B51F4B0"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Depression</w:t>
            </w:r>
          </w:p>
        </w:tc>
      </w:tr>
      <w:tr w:rsidR="008A0F7A" w:rsidRPr="008A0F7A" w14:paraId="3AA3867D" w14:textId="77777777" w:rsidTr="008A0F7A">
        <w:trPr>
          <w:divId w:val="248269555"/>
          <w:trHeight w:val="273"/>
        </w:trPr>
        <w:tc>
          <w:tcPr>
            <w:tcW w:w="1328" w:type="dxa"/>
            <w:noWrap/>
            <w:hideMark/>
          </w:tcPr>
          <w:p w14:paraId="3715BE3D"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574" w:type="dxa"/>
            <w:noWrap/>
            <w:hideMark/>
          </w:tcPr>
          <w:p w14:paraId="583000C7"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722" w:type="dxa"/>
            <w:noWrap/>
            <w:hideMark/>
          </w:tcPr>
          <w:p w14:paraId="449AAB3C"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2238" w:type="dxa"/>
            <w:noWrap/>
            <w:hideMark/>
          </w:tcPr>
          <w:p w14:paraId="7CA7E792"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w:t>
            </w:r>
          </w:p>
        </w:tc>
        <w:tc>
          <w:tcPr>
            <w:tcW w:w="1031" w:type="dxa"/>
            <w:noWrap/>
            <w:hideMark/>
          </w:tcPr>
          <w:p w14:paraId="506BD6E1"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38</w:t>
            </w:r>
          </w:p>
        </w:tc>
        <w:tc>
          <w:tcPr>
            <w:tcW w:w="1746" w:type="dxa"/>
            <w:noWrap/>
            <w:hideMark/>
          </w:tcPr>
          <w:p w14:paraId="541F65E8"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Male</w:t>
            </w:r>
          </w:p>
        </w:tc>
        <w:tc>
          <w:tcPr>
            <w:tcW w:w="1943" w:type="dxa"/>
            <w:noWrap/>
            <w:hideMark/>
          </w:tcPr>
          <w:p w14:paraId="53954BE6"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Normal</w:t>
            </w:r>
          </w:p>
        </w:tc>
        <w:tc>
          <w:tcPr>
            <w:tcW w:w="2560" w:type="dxa"/>
            <w:noWrap/>
            <w:hideMark/>
          </w:tcPr>
          <w:p w14:paraId="218D8F7F"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Low</w:t>
            </w:r>
          </w:p>
        </w:tc>
        <w:tc>
          <w:tcPr>
            <w:tcW w:w="3743" w:type="dxa"/>
            <w:noWrap/>
            <w:hideMark/>
          </w:tcPr>
          <w:p w14:paraId="4EC6C5EA" w14:textId="77777777" w:rsidR="008A0F7A" w:rsidRPr="008A0F7A" w:rsidRDefault="008A0F7A" w:rsidP="008A0F7A">
            <w:pPr>
              <w:pStyle w:val="BodyText"/>
              <w:rPr>
                <w:rFonts w:ascii="Book Antiqua" w:hAnsi="Book Antiqua"/>
                <w:b/>
                <w:sz w:val="44"/>
                <w:szCs w:val="44"/>
              </w:rPr>
            </w:pPr>
            <w:r w:rsidRPr="008A0F7A">
              <w:rPr>
                <w:rFonts w:ascii="Book Antiqua" w:hAnsi="Book Antiqua"/>
                <w:b/>
                <w:sz w:val="44"/>
                <w:szCs w:val="44"/>
              </w:rPr>
              <w:t>Gastroenteritis</w:t>
            </w:r>
          </w:p>
        </w:tc>
      </w:tr>
    </w:tbl>
    <w:p w14:paraId="30A439D5" w14:textId="7B044CE3" w:rsidR="0016793F" w:rsidRPr="00B51B1F" w:rsidRDefault="000214A3" w:rsidP="00F43389">
      <w:pPr>
        <w:pStyle w:val="BodyText"/>
        <w:rPr>
          <w:rFonts w:ascii="Book Antiqua" w:hAnsi="Book Antiqua"/>
          <w:b/>
          <w:sz w:val="48"/>
          <w:szCs w:val="48"/>
        </w:rPr>
      </w:pPr>
      <w:r w:rsidRPr="00B51B1F">
        <w:rPr>
          <w:rFonts w:ascii="Book Antiqua" w:hAnsi="Book Antiqua"/>
          <w:b/>
          <w:sz w:val="48"/>
          <w:szCs w:val="48"/>
        </w:rPr>
        <w:fldChar w:fldCharType="end"/>
      </w:r>
    </w:p>
    <w:p w14:paraId="6DAB9983" w14:textId="77777777" w:rsidR="00F35885" w:rsidRPr="00B51B1F" w:rsidRDefault="00F35885" w:rsidP="00F43389">
      <w:pPr>
        <w:pStyle w:val="BodyText"/>
        <w:rPr>
          <w:rFonts w:ascii="Book Antiqua" w:hAnsi="Book Antiqua"/>
          <w:b/>
          <w:sz w:val="48"/>
          <w:szCs w:val="48"/>
        </w:rPr>
      </w:pPr>
    </w:p>
    <w:p w14:paraId="4BB54273" w14:textId="77777777" w:rsidR="00F35885" w:rsidRPr="00B51B1F" w:rsidRDefault="00F35885" w:rsidP="00F43389">
      <w:pPr>
        <w:pStyle w:val="BodyText"/>
        <w:rPr>
          <w:rFonts w:ascii="Book Antiqua" w:hAnsi="Book Antiqua"/>
          <w:b/>
          <w:sz w:val="48"/>
          <w:szCs w:val="48"/>
        </w:rPr>
      </w:pPr>
    </w:p>
    <w:p w14:paraId="3B320D79" w14:textId="77777777" w:rsidR="00F35885" w:rsidRPr="00B51B1F" w:rsidRDefault="00F35885" w:rsidP="00F43389">
      <w:pPr>
        <w:pStyle w:val="BodyText"/>
        <w:rPr>
          <w:rFonts w:ascii="Book Antiqua" w:hAnsi="Book Antiqua"/>
          <w:b/>
          <w:sz w:val="48"/>
          <w:szCs w:val="48"/>
        </w:rPr>
      </w:pPr>
    </w:p>
    <w:p w14:paraId="7B3135F7" w14:textId="77777777" w:rsidR="00C500CE" w:rsidRPr="00B51B1F" w:rsidRDefault="00C500CE" w:rsidP="00F43389">
      <w:pPr>
        <w:pStyle w:val="BodyText"/>
        <w:rPr>
          <w:rFonts w:ascii="Book Antiqua" w:hAnsi="Book Antiqua"/>
          <w:b/>
          <w:sz w:val="48"/>
          <w:szCs w:val="48"/>
        </w:rPr>
      </w:pPr>
    </w:p>
    <w:p w14:paraId="5AB99BA4" w14:textId="77777777" w:rsidR="00C500CE" w:rsidRPr="00B51B1F" w:rsidRDefault="00C500CE" w:rsidP="00C500CE">
      <w:pPr>
        <w:pStyle w:val="BodyText"/>
        <w:rPr>
          <w:rFonts w:ascii="Book Antiqua" w:hAnsi="Book Antiqua"/>
          <w:b/>
          <w:sz w:val="48"/>
          <w:szCs w:val="48"/>
          <w:lang w:val="en-IN"/>
        </w:rPr>
      </w:pPr>
    </w:p>
    <w:p w14:paraId="6120F5AD" w14:textId="77777777" w:rsidR="007C6190" w:rsidRPr="00B51B1F" w:rsidRDefault="007C6190" w:rsidP="00C500CE">
      <w:pPr>
        <w:pStyle w:val="BodyText"/>
        <w:rPr>
          <w:rFonts w:ascii="Book Antiqua" w:hAnsi="Book Antiqua"/>
          <w:b/>
          <w:sz w:val="48"/>
          <w:szCs w:val="48"/>
        </w:rPr>
      </w:pPr>
    </w:p>
    <w:p w14:paraId="43A1E213" w14:textId="77777777" w:rsidR="00685B99" w:rsidRPr="00B51B1F" w:rsidRDefault="00685B99" w:rsidP="00C500CE">
      <w:pPr>
        <w:pStyle w:val="BodyText"/>
        <w:rPr>
          <w:rFonts w:ascii="Book Antiqua" w:hAnsi="Book Antiqua"/>
          <w:b/>
          <w:sz w:val="48"/>
          <w:szCs w:val="48"/>
        </w:rPr>
      </w:pPr>
    </w:p>
    <w:p w14:paraId="7F96AE31" w14:textId="77777777" w:rsidR="00685B99" w:rsidRPr="00B51B1F" w:rsidRDefault="00685B99" w:rsidP="00C500CE">
      <w:pPr>
        <w:pStyle w:val="BodyText"/>
        <w:rPr>
          <w:rFonts w:ascii="Book Antiqua" w:hAnsi="Book Antiqua"/>
          <w:b/>
          <w:sz w:val="48"/>
          <w:szCs w:val="48"/>
        </w:rPr>
      </w:pPr>
    </w:p>
    <w:p w14:paraId="35877FA0" w14:textId="77777777" w:rsidR="00685B99" w:rsidRPr="00B51B1F" w:rsidRDefault="00685B99" w:rsidP="00C500CE">
      <w:pPr>
        <w:pStyle w:val="BodyText"/>
        <w:rPr>
          <w:rFonts w:ascii="Book Antiqua" w:hAnsi="Book Antiqua"/>
          <w:b/>
          <w:sz w:val="48"/>
          <w:szCs w:val="48"/>
        </w:rPr>
      </w:pPr>
    </w:p>
    <w:p w14:paraId="40D64A38" w14:textId="77777777" w:rsidR="00685B99" w:rsidRPr="00B51B1F" w:rsidRDefault="00685B99" w:rsidP="00C500CE">
      <w:pPr>
        <w:pStyle w:val="BodyText"/>
        <w:rPr>
          <w:rFonts w:ascii="Book Antiqua" w:hAnsi="Book Antiqua"/>
          <w:b/>
          <w:sz w:val="48"/>
          <w:szCs w:val="48"/>
        </w:rPr>
      </w:pPr>
    </w:p>
    <w:p w14:paraId="6DF544D1" w14:textId="77777777" w:rsidR="00685B99" w:rsidRPr="00B51B1F" w:rsidRDefault="00685B99" w:rsidP="00C500CE">
      <w:pPr>
        <w:pStyle w:val="BodyText"/>
        <w:rPr>
          <w:rFonts w:ascii="Book Antiqua" w:hAnsi="Book Antiqua"/>
          <w:b/>
          <w:sz w:val="48"/>
          <w:szCs w:val="48"/>
        </w:rPr>
      </w:pPr>
    </w:p>
    <w:p w14:paraId="33CA69FA" w14:textId="77777777" w:rsidR="00685B99" w:rsidRPr="00B51B1F" w:rsidRDefault="00685B99" w:rsidP="00C500CE">
      <w:pPr>
        <w:pStyle w:val="BodyText"/>
        <w:rPr>
          <w:rFonts w:ascii="Book Antiqua" w:hAnsi="Book Antiqua"/>
          <w:b/>
          <w:sz w:val="48"/>
          <w:szCs w:val="48"/>
        </w:rPr>
      </w:pPr>
    </w:p>
    <w:p w14:paraId="632C382C" w14:textId="77777777" w:rsidR="00685B99" w:rsidRPr="00B51B1F" w:rsidRDefault="00685B99" w:rsidP="00C500CE">
      <w:pPr>
        <w:pStyle w:val="BodyText"/>
        <w:rPr>
          <w:rFonts w:ascii="Book Antiqua" w:hAnsi="Book Antiqua"/>
          <w:b/>
          <w:sz w:val="48"/>
          <w:szCs w:val="48"/>
        </w:rPr>
      </w:pPr>
    </w:p>
    <w:p w14:paraId="1F407342" w14:textId="77777777" w:rsidR="00685B99" w:rsidRPr="00B51B1F" w:rsidRDefault="00685B99" w:rsidP="00C500CE">
      <w:pPr>
        <w:pStyle w:val="BodyText"/>
        <w:rPr>
          <w:rFonts w:ascii="Book Antiqua" w:hAnsi="Book Antiqua"/>
          <w:b/>
          <w:sz w:val="48"/>
          <w:szCs w:val="48"/>
        </w:rPr>
      </w:pPr>
    </w:p>
    <w:p w14:paraId="39CB07F7" w14:textId="77777777" w:rsidR="00685B99" w:rsidRPr="00B51B1F" w:rsidRDefault="00685B99" w:rsidP="00C500CE">
      <w:pPr>
        <w:pStyle w:val="BodyText"/>
        <w:rPr>
          <w:rFonts w:ascii="Book Antiqua" w:hAnsi="Book Antiqua"/>
          <w:b/>
          <w:sz w:val="48"/>
          <w:szCs w:val="48"/>
        </w:rPr>
      </w:pPr>
    </w:p>
    <w:p w14:paraId="6192EFD9" w14:textId="77777777" w:rsidR="00685B99" w:rsidRPr="00B51B1F" w:rsidRDefault="00685B99" w:rsidP="00C500CE">
      <w:pPr>
        <w:pStyle w:val="BodyText"/>
        <w:rPr>
          <w:rFonts w:ascii="Book Antiqua" w:hAnsi="Book Antiqua"/>
          <w:b/>
          <w:sz w:val="48"/>
          <w:szCs w:val="48"/>
        </w:rPr>
      </w:pPr>
    </w:p>
    <w:p w14:paraId="1E32A77D" w14:textId="77777777" w:rsidR="00685B99" w:rsidRPr="00B51B1F" w:rsidRDefault="00685B99" w:rsidP="00C500CE">
      <w:pPr>
        <w:pStyle w:val="BodyText"/>
        <w:rPr>
          <w:rFonts w:ascii="Book Antiqua" w:hAnsi="Book Antiqua"/>
          <w:b/>
          <w:sz w:val="48"/>
          <w:szCs w:val="48"/>
        </w:rPr>
      </w:pPr>
    </w:p>
    <w:p w14:paraId="538AF04F" w14:textId="77777777" w:rsidR="00685B99" w:rsidRPr="00B51B1F" w:rsidRDefault="00685B99" w:rsidP="00C500CE">
      <w:pPr>
        <w:pStyle w:val="BodyText"/>
        <w:rPr>
          <w:rFonts w:ascii="Book Antiqua" w:hAnsi="Book Antiqua"/>
          <w:b/>
          <w:sz w:val="48"/>
          <w:szCs w:val="48"/>
        </w:rPr>
      </w:pPr>
    </w:p>
    <w:p w14:paraId="5A238CEC" w14:textId="77777777" w:rsidR="00685B99" w:rsidRPr="00B51B1F" w:rsidRDefault="00685B99" w:rsidP="00C500CE">
      <w:pPr>
        <w:pStyle w:val="BodyText"/>
        <w:rPr>
          <w:rFonts w:ascii="Book Antiqua" w:hAnsi="Book Antiqua"/>
          <w:b/>
          <w:sz w:val="48"/>
          <w:szCs w:val="48"/>
        </w:rPr>
      </w:pPr>
    </w:p>
    <w:p w14:paraId="1DD62BE7" w14:textId="77777777" w:rsidR="00685B99" w:rsidRPr="00B51B1F" w:rsidRDefault="00685B99" w:rsidP="00C500CE">
      <w:pPr>
        <w:pStyle w:val="BodyText"/>
        <w:rPr>
          <w:rFonts w:ascii="Book Antiqua" w:hAnsi="Book Antiqua"/>
          <w:b/>
          <w:sz w:val="48"/>
          <w:szCs w:val="48"/>
        </w:rPr>
      </w:pPr>
    </w:p>
    <w:p w14:paraId="228C551B" w14:textId="77777777" w:rsidR="00685B99" w:rsidRPr="00B51B1F" w:rsidRDefault="00685B99" w:rsidP="00C500CE">
      <w:pPr>
        <w:pStyle w:val="BodyText"/>
        <w:rPr>
          <w:rFonts w:ascii="Book Antiqua" w:hAnsi="Book Antiqua"/>
          <w:b/>
          <w:sz w:val="48"/>
          <w:szCs w:val="48"/>
        </w:rPr>
      </w:pPr>
    </w:p>
    <w:p w14:paraId="29799275" w14:textId="3C5EF93C" w:rsidR="00F42AFE" w:rsidRPr="00B51B1F" w:rsidRDefault="00600DF7" w:rsidP="00C500CE">
      <w:pPr>
        <w:pStyle w:val="BodyText"/>
        <w:rPr>
          <w:rFonts w:ascii="Book Antiqua" w:hAnsi="Book Antiqua"/>
          <w:b/>
          <w:sz w:val="48"/>
          <w:szCs w:val="48"/>
        </w:rPr>
      </w:pPr>
      <w:r w:rsidRPr="00B51B1F">
        <w:rPr>
          <w:rFonts w:ascii="Book Antiqua" w:hAnsi="Book Antiqua"/>
          <w:b/>
          <w:sz w:val="48"/>
          <w:szCs w:val="48"/>
        </w:rPr>
        <w:lastRenderedPageBreak/>
        <w:t>OUTCOMES</w:t>
      </w:r>
    </w:p>
    <w:p w14:paraId="7897BAB4" w14:textId="77777777" w:rsidR="00994405" w:rsidRPr="00B51B1F" w:rsidRDefault="00994405" w:rsidP="00C500CE">
      <w:pPr>
        <w:pStyle w:val="BodyText"/>
        <w:rPr>
          <w:rFonts w:ascii="Book Antiqua" w:hAnsi="Book Antiqua"/>
          <w:b/>
          <w:sz w:val="48"/>
          <w:szCs w:val="48"/>
        </w:rPr>
      </w:pPr>
    </w:p>
    <w:p w14:paraId="1EAC912B" w14:textId="6895F3F9" w:rsidR="003B4469" w:rsidRPr="00B51B1F" w:rsidRDefault="003B4469" w:rsidP="00D96314">
      <w:pPr>
        <w:pStyle w:val="BodyText"/>
        <w:rPr>
          <w:rFonts w:ascii="Book Antiqua" w:hAnsi="Book Antiqua"/>
          <w:b/>
          <w:sz w:val="48"/>
          <w:szCs w:val="48"/>
        </w:rPr>
      </w:pPr>
      <w:r w:rsidRPr="00B51B1F">
        <w:rPr>
          <w:rFonts w:ascii="Book Antiqua" w:hAnsi="Book Antiqua"/>
          <w:b/>
          <w:noProof/>
          <w:sz w:val="48"/>
          <w:szCs w:val="48"/>
        </w:rPr>
        <w:drawing>
          <wp:inline distT="0" distB="0" distL="0" distR="0" wp14:anchorId="67AD5938" wp14:editId="02C43660">
            <wp:extent cx="12093044" cy="3766161"/>
            <wp:effectExtent l="0" t="0" r="0" b="0"/>
            <wp:docPr id="423251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51852" name="Picture 423251852"/>
                    <pic:cNvPicPr/>
                  </pic:nvPicPr>
                  <pic:blipFill>
                    <a:blip r:embed="rId10">
                      <a:extLst>
                        <a:ext uri="{28A0092B-C50C-407E-A947-70E740481C1C}">
                          <a14:useLocalDpi xmlns:a14="http://schemas.microsoft.com/office/drawing/2010/main" val="0"/>
                        </a:ext>
                      </a:extLst>
                    </a:blip>
                    <a:stretch>
                      <a:fillRect/>
                    </a:stretch>
                  </pic:blipFill>
                  <pic:spPr>
                    <a:xfrm>
                      <a:off x="0" y="0"/>
                      <a:ext cx="12123293" cy="3775582"/>
                    </a:xfrm>
                    <a:prstGeom prst="rect">
                      <a:avLst/>
                    </a:prstGeom>
                  </pic:spPr>
                </pic:pic>
              </a:graphicData>
            </a:graphic>
          </wp:inline>
        </w:drawing>
      </w:r>
      <w:r w:rsidRPr="00B51B1F">
        <w:rPr>
          <w:rFonts w:ascii="Book Antiqua" w:hAnsi="Book Antiqua"/>
          <w:b/>
          <w:noProof/>
          <w:sz w:val="48"/>
          <w:szCs w:val="48"/>
        </w:rPr>
        <w:drawing>
          <wp:inline distT="0" distB="0" distL="0" distR="0" wp14:anchorId="007DBBEF" wp14:editId="0CBE557D">
            <wp:extent cx="12118975" cy="5022376"/>
            <wp:effectExtent l="0" t="0" r="0" b="0"/>
            <wp:docPr id="1049542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42457" name="Picture 1049542457"/>
                    <pic:cNvPicPr/>
                  </pic:nvPicPr>
                  <pic:blipFill>
                    <a:blip r:embed="rId11">
                      <a:extLst>
                        <a:ext uri="{28A0092B-C50C-407E-A947-70E740481C1C}">
                          <a14:useLocalDpi xmlns:a14="http://schemas.microsoft.com/office/drawing/2010/main" val="0"/>
                        </a:ext>
                      </a:extLst>
                    </a:blip>
                    <a:stretch>
                      <a:fillRect/>
                    </a:stretch>
                  </pic:blipFill>
                  <pic:spPr>
                    <a:xfrm>
                      <a:off x="0" y="0"/>
                      <a:ext cx="12127401" cy="5025868"/>
                    </a:xfrm>
                    <a:prstGeom prst="rect">
                      <a:avLst/>
                    </a:prstGeom>
                  </pic:spPr>
                </pic:pic>
              </a:graphicData>
            </a:graphic>
          </wp:inline>
        </w:drawing>
      </w:r>
      <w:r w:rsidRPr="00B51B1F">
        <w:rPr>
          <w:rFonts w:ascii="Book Antiqua" w:hAnsi="Book Antiqua"/>
          <w:b/>
          <w:noProof/>
          <w:sz w:val="48"/>
          <w:szCs w:val="48"/>
        </w:rPr>
        <w:drawing>
          <wp:inline distT="0" distB="0" distL="0" distR="0" wp14:anchorId="5BBD8B85" wp14:editId="3A7EE2E8">
            <wp:extent cx="12133943" cy="5431790"/>
            <wp:effectExtent l="0" t="0" r="1270" b="0"/>
            <wp:docPr id="1646811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1231" name="Picture 1646811231"/>
                    <pic:cNvPicPr/>
                  </pic:nvPicPr>
                  <pic:blipFill>
                    <a:blip r:embed="rId12">
                      <a:extLst>
                        <a:ext uri="{28A0092B-C50C-407E-A947-70E740481C1C}">
                          <a14:useLocalDpi xmlns:a14="http://schemas.microsoft.com/office/drawing/2010/main" val="0"/>
                        </a:ext>
                      </a:extLst>
                    </a:blip>
                    <a:stretch>
                      <a:fillRect/>
                    </a:stretch>
                  </pic:blipFill>
                  <pic:spPr>
                    <a:xfrm>
                      <a:off x="0" y="0"/>
                      <a:ext cx="12142495" cy="5435618"/>
                    </a:xfrm>
                    <a:prstGeom prst="rect">
                      <a:avLst/>
                    </a:prstGeom>
                  </pic:spPr>
                </pic:pic>
              </a:graphicData>
            </a:graphic>
          </wp:inline>
        </w:drawing>
      </w:r>
    </w:p>
    <w:p w14:paraId="318B9B76" w14:textId="0572B912" w:rsidR="003B4469" w:rsidRPr="00B51B1F" w:rsidRDefault="0087279E" w:rsidP="00C500CE">
      <w:pPr>
        <w:pStyle w:val="BodyText"/>
        <w:jc w:val="center"/>
        <w:rPr>
          <w:rFonts w:ascii="Book Antiqua" w:hAnsi="Book Antiqua"/>
          <w:b/>
          <w:sz w:val="48"/>
          <w:szCs w:val="48"/>
        </w:rPr>
      </w:pPr>
      <w:r w:rsidRPr="00B51B1F">
        <w:rPr>
          <w:rFonts w:ascii="Book Antiqua" w:hAnsi="Book Antiqua"/>
          <w:b/>
          <w:noProof/>
          <w:sz w:val="48"/>
          <w:szCs w:val="48"/>
        </w:rPr>
        <w:lastRenderedPageBreak/>
        <w:drawing>
          <wp:inline distT="0" distB="0" distL="0" distR="0" wp14:anchorId="1D32946C" wp14:editId="5E414D9E">
            <wp:extent cx="14534501" cy="8053070"/>
            <wp:effectExtent l="0" t="3238500" r="0" b="3224530"/>
            <wp:docPr id="206787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76260" name=""/>
                    <pic:cNvPicPr/>
                  </pic:nvPicPr>
                  <pic:blipFill>
                    <a:blip r:embed="rId13"/>
                    <a:stretch>
                      <a:fillRect/>
                    </a:stretch>
                  </pic:blipFill>
                  <pic:spPr>
                    <a:xfrm rot="16200000">
                      <a:off x="0" y="0"/>
                      <a:ext cx="14534501" cy="8053070"/>
                    </a:xfrm>
                    <a:prstGeom prst="rect">
                      <a:avLst/>
                    </a:prstGeom>
                  </pic:spPr>
                </pic:pic>
              </a:graphicData>
            </a:graphic>
          </wp:inline>
        </w:drawing>
      </w:r>
    </w:p>
    <w:p w14:paraId="242D1845" w14:textId="77777777" w:rsidR="008C6B56" w:rsidRPr="00B51B1F" w:rsidRDefault="00052D81" w:rsidP="00C500CE">
      <w:pPr>
        <w:pStyle w:val="BodyText"/>
        <w:tabs>
          <w:tab w:val="center" w:pos="8997"/>
        </w:tabs>
        <w:rPr>
          <w:rFonts w:ascii="Book Antiqua" w:hAnsi="Book Antiqua"/>
          <w:b/>
          <w:w w:val="105"/>
          <w:sz w:val="48"/>
          <w:szCs w:val="48"/>
        </w:rPr>
      </w:pPr>
      <w:r w:rsidRPr="00B51B1F">
        <w:rPr>
          <w:rFonts w:ascii="Book Antiqua" w:hAnsi="Book Antiqua"/>
          <w:b/>
          <w:w w:val="105"/>
          <w:sz w:val="48"/>
          <w:szCs w:val="48"/>
        </w:rPr>
        <w:lastRenderedPageBreak/>
        <w:t>TIMELINE OF THE PROJECT</w:t>
      </w:r>
    </w:p>
    <w:p w14:paraId="33020AC7" w14:textId="124CB79F" w:rsidR="00052D81" w:rsidRPr="00B51B1F" w:rsidRDefault="00C500CE" w:rsidP="00C500CE">
      <w:pPr>
        <w:pStyle w:val="BodyText"/>
        <w:tabs>
          <w:tab w:val="center" w:pos="8997"/>
        </w:tabs>
        <w:rPr>
          <w:rFonts w:ascii="Book Antiqua" w:hAnsi="Book Antiqua"/>
          <w:b/>
          <w:w w:val="105"/>
          <w:sz w:val="48"/>
          <w:szCs w:val="48"/>
        </w:rPr>
      </w:pPr>
      <w:r w:rsidRPr="00B51B1F">
        <w:rPr>
          <w:rFonts w:ascii="Book Antiqua" w:hAnsi="Book Antiqua"/>
          <w:b/>
          <w:w w:val="105"/>
          <w:sz w:val="48"/>
          <w:szCs w:val="48"/>
        </w:rPr>
        <w:tab/>
      </w:r>
    </w:p>
    <w:p w14:paraId="525BB8E2" w14:textId="707B20DE" w:rsidR="009D0810" w:rsidRPr="00B51B1F" w:rsidRDefault="009D0810" w:rsidP="00052D81">
      <w:pPr>
        <w:pStyle w:val="BodyText"/>
        <w:rPr>
          <w:rFonts w:ascii="Book Antiqua" w:hAnsi="Book Antiqua"/>
          <w:b/>
          <w:sz w:val="48"/>
          <w:szCs w:val="48"/>
        </w:rPr>
      </w:pPr>
      <w:r w:rsidRPr="00B51B1F">
        <w:rPr>
          <w:rFonts w:ascii="Book Antiqua" w:hAnsi="Book Antiqua"/>
          <w:b/>
          <w:noProof/>
          <w:sz w:val="48"/>
          <w:szCs w:val="48"/>
        </w:rPr>
        <w:drawing>
          <wp:inline distT="0" distB="0" distL="0" distR="0" wp14:anchorId="3EA8E4A0" wp14:editId="7932F39F">
            <wp:extent cx="11284585" cy="5950125"/>
            <wp:effectExtent l="0" t="0" r="0" b="0"/>
            <wp:docPr id="2475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3912" name=""/>
                    <pic:cNvPicPr/>
                  </pic:nvPicPr>
                  <pic:blipFill rotWithShape="1">
                    <a:blip r:embed="rId14"/>
                    <a:srcRect t="2148"/>
                    <a:stretch/>
                  </pic:blipFill>
                  <pic:spPr bwMode="auto">
                    <a:xfrm>
                      <a:off x="0" y="0"/>
                      <a:ext cx="11290861" cy="5953434"/>
                    </a:xfrm>
                    <a:prstGeom prst="rect">
                      <a:avLst/>
                    </a:prstGeom>
                    <a:ln>
                      <a:noFill/>
                    </a:ln>
                    <a:extLst>
                      <a:ext uri="{53640926-AAD7-44D8-BBD7-CCE9431645EC}">
                        <a14:shadowObscured xmlns:a14="http://schemas.microsoft.com/office/drawing/2010/main"/>
                      </a:ext>
                    </a:extLst>
                  </pic:spPr>
                </pic:pic>
              </a:graphicData>
            </a:graphic>
          </wp:inline>
        </w:drawing>
      </w:r>
    </w:p>
    <w:p w14:paraId="70643A20" w14:textId="77777777" w:rsidR="00F473DA" w:rsidRPr="00B51B1F" w:rsidRDefault="00F473DA" w:rsidP="00F43389">
      <w:pPr>
        <w:pStyle w:val="BodyText"/>
        <w:rPr>
          <w:rFonts w:ascii="Book Antiqua" w:hAnsi="Book Antiqua"/>
          <w:b/>
          <w:w w:val="105"/>
          <w:sz w:val="48"/>
          <w:szCs w:val="48"/>
        </w:rPr>
      </w:pPr>
    </w:p>
    <w:p w14:paraId="7590A394" w14:textId="77777777" w:rsidR="00C500CE" w:rsidRPr="00B51B1F" w:rsidRDefault="00C500CE" w:rsidP="00F43389">
      <w:pPr>
        <w:pStyle w:val="BodyText"/>
        <w:rPr>
          <w:rFonts w:ascii="Book Antiqua" w:hAnsi="Book Antiqua"/>
          <w:b/>
          <w:w w:val="105"/>
          <w:sz w:val="48"/>
          <w:szCs w:val="48"/>
        </w:rPr>
      </w:pPr>
    </w:p>
    <w:p w14:paraId="62469E95" w14:textId="77777777" w:rsidR="00C500CE" w:rsidRPr="00B51B1F" w:rsidRDefault="00C500CE" w:rsidP="00F43389">
      <w:pPr>
        <w:pStyle w:val="BodyText"/>
        <w:rPr>
          <w:rFonts w:ascii="Book Antiqua" w:hAnsi="Book Antiqua"/>
          <w:b/>
          <w:w w:val="105"/>
          <w:sz w:val="48"/>
          <w:szCs w:val="48"/>
        </w:rPr>
      </w:pPr>
    </w:p>
    <w:p w14:paraId="5016C28E" w14:textId="37A7E2D3" w:rsidR="00F42AFE" w:rsidRPr="00B51B1F" w:rsidRDefault="00A07BBF" w:rsidP="00F43389">
      <w:pPr>
        <w:pStyle w:val="BodyText"/>
        <w:rPr>
          <w:rFonts w:ascii="Book Antiqua" w:hAnsi="Book Antiqua"/>
          <w:b/>
          <w:w w:val="105"/>
          <w:sz w:val="52"/>
          <w:szCs w:val="52"/>
        </w:rPr>
      </w:pPr>
      <w:r w:rsidRPr="00B51B1F">
        <w:rPr>
          <w:rFonts w:ascii="Book Antiqua" w:hAnsi="Book Antiqua"/>
          <w:b/>
          <w:w w:val="105"/>
          <w:sz w:val="52"/>
          <w:szCs w:val="52"/>
        </w:rPr>
        <w:t>CONCLUSION</w:t>
      </w:r>
    </w:p>
    <w:p w14:paraId="7FD3E3ED" w14:textId="77777777" w:rsidR="008C6B56" w:rsidRPr="00B51B1F" w:rsidRDefault="008C6B56" w:rsidP="00F43389">
      <w:pPr>
        <w:pStyle w:val="BodyText"/>
        <w:rPr>
          <w:rFonts w:ascii="Book Antiqua" w:hAnsi="Book Antiqua"/>
          <w:b/>
          <w:w w:val="105"/>
          <w:sz w:val="52"/>
          <w:szCs w:val="52"/>
        </w:rPr>
      </w:pPr>
    </w:p>
    <w:p w14:paraId="02867C85" w14:textId="77777777" w:rsidR="00646FC1" w:rsidRPr="00B51B1F" w:rsidRDefault="00646FC1" w:rsidP="00646FC1">
      <w:pPr>
        <w:pStyle w:val="BodyText"/>
        <w:rPr>
          <w:rFonts w:ascii="Book Antiqua" w:hAnsi="Book Antiqua"/>
          <w:bCs/>
          <w:w w:val="105"/>
          <w:sz w:val="44"/>
          <w:szCs w:val="44"/>
          <w:lang w:val="en-IN"/>
        </w:rPr>
      </w:pPr>
      <w:r w:rsidRPr="00B51B1F">
        <w:rPr>
          <w:rFonts w:ascii="Book Antiqua" w:hAnsi="Book Antiqua"/>
          <w:bCs/>
          <w:w w:val="105"/>
          <w:sz w:val="44"/>
          <w:szCs w:val="44"/>
          <w:lang w:val="en-IN"/>
        </w:rPr>
        <w:t>The authors chose to apply decision trees in order to identify which patient cases presented similar information according their medical records. We successfully separated patients into similar and dissimilar groups by building a decision tree model. The transparency of the decision trees offered substantial insight into what was driving patient similarity. A decision tree, although it has its own limitations in that they can be sensitive to noise and overfit the data as well as bias variance trade-off issue, is a very useful way of such patient case similarity problem. For further work an ensemble method like Random Forests might improve the model and address some of those limiting factors. In summary, this work indicates the usefulness of decision trees in clinical setting with regard to patient outcomes.</w:t>
      </w:r>
    </w:p>
    <w:p w14:paraId="0C5A99FA" w14:textId="67ED1623" w:rsidR="00E16C4D" w:rsidRPr="00B51B1F" w:rsidRDefault="00E16C4D" w:rsidP="00F43389">
      <w:pPr>
        <w:pStyle w:val="BodyText"/>
        <w:rPr>
          <w:rFonts w:ascii="Book Antiqua" w:hAnsi="Book Antiqua"/>
          <w:bCs/>
          <w:w w:val="105"/>
          <w:sz w:val="44"/>
          <w:szCs w:val="44"/>
          <w:lang w:val="en-IN"/>
        </w:rPr>
      </w:pPr>
    </w:p>
    <w:p w14:paraId="678470EB" w14:textId="77777777" w:rsidR="00BB64ED" w:rsidRPr="00B51B1F" w:rsidRDefault="00BB64ED" w:rsidP="00F43389">
      <w:pPr>
        <w:pStyle w:val="BodyText"/>
        <w:rPr>
          <w:rFonts w:ascii="Book Antiqua" w:hAnsi="Book Antiqua"/>
          <w:b/>
          <w:w w:val="105"/>
          <w:sz w:val="48"/>
          <w:szCs w:val="48"/>
        </w:rPr>
      </w:pPr>
    </w:p>
    <w:p w14:paraId="729E8BFE" w14:textId="77777777" w:rsidR="00F42AFE" w:rsidRPr="00B51B1F" w:rsidRDefault="00F43389" w:rsidP="00F43389">
      <w:pPr>
        <w:pStyle w:val="BodyText"/>
        <w:rPr>
          <w:rFonts w:ascii="Book Antiqua" w:hAnsi="Book Antiqua"/>
          <w:b/>
          <w:w w:val="105"/>
          <w:sz w:val="52"/>
          <w:szCs w:val="52"/>
        </w:rPr>
      </w:pPr>
      <w:r w:rsidRPr="00B51B1F">
        <w:rPr>
          <w:rFonts w:ascii="Book Antiqua" w:hAnsi="Book Antiqua"/>
          <w:b/>
          <w:w w:val="105"/>
          <w:sz w:val="52"/>
          <w:szCs w:val="52"/>
        </w:rPr>
        <w:t>REFERENCES</w:t>
      </w:r>
    </w:p>
    <w:p w14:paraId="00E69AA3" w14:textId="77777777" w:rsidR="00C500CE" w:rsidRPr="00B51B1F" w:rsidRDefault="00C500CE" w:rsidP="00F43389">
      <w:pPr>
        <w:pStyle w:val="BodyText"/>
        <w:rPr>
          <w:rFonts w:ascii="Book Antiqua" w:hAnsi="Book Antiqua"/>
          <w:b/>
          <w:w w:val="105"/>
          <w:sz w:val="48"/>
          <w:szCs w:val="48"/>
        </w:rPr>
      </w:pPr>
    </w:p>
    <w:p w14:paraId="6D80E1E7" w14:textId="34E23944" w:rsidR="00BB64ED" w:rsidRPr="00B51B1F" w:rsidRDefault="00D33613">
      <w:pPr>
        <w:pStyle w:val="BodyText"/>
        <w:numPr>
          <w:ilvl w:val="1"/>
          <w:numId w:val="11"/>
        </w:numPr>
        <w:ind w:left="360"/>
        <w:rPr>
          <w:rFonts w:ascii="Book Antiqua" w:hAnsi="Book Antiqua"/>
          <w:b/>
          <w:sz w:val="44"/>
          <w:szCs w:val="44"/>
        </w:rPr>
      </w:pPr>
      <w:r w:rsidRPr="00B51B1F">
        <w:rPr>
          <w:rFonts w:ascii="Book Antiqua" w:hAnsi="Book Antiqua"/>
          <w:b/>
          <w:sz w:val="44"/>
          <w:szCs w:val="44"/>
        </w:rPr>
        <w:t xml:space="preserve"> </w:t>
      </w:r>
      <w:r w:rsidR="000168A5" w:rsidRPr="00B51B1F">
        <w:rPr>
          <w:rFonts w:ascii="Book Antiqua" w:hAnsi="Book Antiqua"/>
          <w:b/>
          <w:sz w:val="44"/>
          <w:szCs w:val="44"/>
        </w:rPr>
        <w:t>A Survey of Data Mining Techniques for Medical Diagnosis" by Han et al. (2001)</w:t>
      </w:r>
    </w:p>
    <w:p w14:paraId="559ABCAC" w14:textId="77777777" w:rsidR="00C500CE" w:rsidRPr="00B51B1F" w:rsidRDefault="00C500CE" w:rsidP="00C500CE">
      <w:pPr>
        <w:pStyle w:val="BodyText"/>
        <w:ind w:left="360"/>
        <w:rPr>
          <w:rFonts w:ascii="Book Antiqua" w:hAnsi="Book Antiqua"/>
          <w:b/>
          <w:sz w:val="44"/>
          <w:szCs w:val="44"/>
        </w:rPr>
      </w:pPr>
    </w:p>
    <w:p w14:paraId="2A02C86D" w14:textId="4E630886" w:rsidR="00107759" w:rsidRPr="00B51B1F" w:rsidRDefault="00107759">
      <w:pPr>
        <w:pStyle w:val="BodyText"/>
        <w:numPr>
          <w:ilvl w:val="1"/>
          <w:numId w:val="11"/>
        </w:numPr>
        <w:ind w:left="360"/>
        <w:rPr>
          <w:rFonts w:ascii="Book Antiqua" w:hAnsi="Book Antiqua"/>
          <w:b/>
          <w:sz w:val="44"/>
          <w:szCs w:val="44"/>
        </w:rPr>
      </w:pPr>
      <w:r w:rsidRPr="00B51B1F">
        <w:rPr>
          <w:rFonts w:ascii="Book Antiqua" w:hAnsi="Book Antiqua"/>
          <w:b/>
          <w:sz w:val="44"/>
          <w:szCs w:val="44"/>
        </w:rPr>
        <w:t>©Dillon Chrimes. Originally published in the Interactive Journal of Medical Research (https://www.i-jmr.org/), 30.01.2023.</w:t>
      </w:r>
    </w:p>
    <w:p w14:paraId="6A7FF57B" w14:textId="77777777" w:rsidR="00C500CE" w:rsidRPr="00B51B1F" w:rsidRDefault="00C500CE" w:rsidP="00C500CE">
      <w:pPr>
        <w:pStyle w:val="BodyText"/>
        <w:rPr>
          <w:rFonts w:ascii="Book Antiqua" w:hAnsi="Book Antiqua"/>
          <w:b/>
          <w:sz w:val="44"/>
          <w:szCs w:val="44"/>
        </w:rPr>
      </w:pPr>
    </w:p>
    <w:p w14:paraId="3DE9787A" w14:textId="2AF8B249" w:rsidR="00D51210" w:rsidRPr="00B51B1F" w:rsidRDefault="00D51210">
      <w:pPr>
        <w:pStyle w:val="BodyText"/>
        <w:numPr>
          <w:ilvl w:val="1"/>
          <w:numId w:val="11"/>
        </w:numPr>
        <w:ind w:left="360"/>
        <w:rPr>
          <w:rFonts w:ascii="Book Antiqua" w:hAnsi="Book Antiqua"/>
          <w:b/>
          <w:sz w:val="44"/>
          <w:szCs w:val="44"/>
          <w:lang w:val="en-IN"/>
        </w:rPr>
      </w:pPr>
      <w:r w:rsidRPr="00B51B1F">
        <w:rPr>
          <w:rFonts w:ascii="Book Antiqua" w:hAnsi="Book Antiqua"/>
          <w:b/>
          <w:sz w:val="44"/>
          <w:szCs w:val="44"/>
          <w:lang w:val="en-IN"/>
        </w:rPr>
        <w:t xml:space="preserve">Vili Podgorelec, Peter Kokol, Bruno Stiglic, Ivan Rozman </w:t>
      </w:r>
    </w:p>
    <w:p w14:paraId="40BFB630" w14:textId="77777777" w:rsidR="00D51210" w:rsidRPr="00B51B1F" w:rsidRDefault="00D51210" w:rsidP="00471A0C">
      <w:pPr>
        <w:pStyle w:val="BodyText"/>
        <w:ind w:left="360"/>
        <w:rPr>
          <w:rFonts w:ascii="Book Antiqua" w:hAnsi="Book Antiqua"/>
          <w:b/>
          <w:sz w:val="44"/>
          <w:szCs w:val="44"/>
          <w:lang w:val="en-IN"/>
        </w:rPr>
      </w:pPr>
      <w:r w:rsidRPr="00B51B1F">
        <w:rPr>
          <w:rFonts w:ascii="Book Antiqua" w:hAnsi="Book Antiqua"/>
          <w:b/>
          <w:sz w:val="44"/>
          <w:szCs w:val="44"/>
          <w:lang w:val="en-IN"/>
        </w:rPr>
        <w:t xml:space="preserve">University of Maribor – FERI </w:t>
      </w:r>
    </w:p>
    <w:p w14:paraId="15BD2F6C" w14:textId="77777777" w:rsidR="00D51210" w:rsidRPr="00B51B1F" w:rsidRDefault="00D51210" w:rsidP="00471A0C">
      <w:pPr>
        <w:pStyle w:val="BodyText"/>
        <w:ind w:left="360"/>
        <w:rPr>
          <w:rFonts w:ascii="Book Antiqua" w:hAnsi="Book Antiqua"/>
          <w:b/>
          <w:sz w:val="44"/>
          <w:szCs w:val="44"/>
          <w:lang w:val="en-IN"/>
        </w:rPr>
      </w:pPr>
      <w:r w:rsidRPr="00B51B1F">
        <w:rPr>
          <w:rFonts w:ascii="Book Antiqua" w:hAnsi="Book Antiqua"/>
          <w:b/>
          <w:sz w:val="44"/>
          <w:szCs w:val="44"/>
          <w:lang w:val="en-IN"/>
        </w:rPr>
        <w:t xml:space="preserve">Smetanova 17, SI-2000 Maribor, Slovenia </w:t>
      </w:r>
    </w:p>
    <w:p w14:paraId="15D10FDD" w14:textId="63F85301" w:rsidR="00D51210" w:rsidRPr="00B51B1F" w:rsidRDefault="00D33613" w:rsidP="00471A0C">
      <w:pPr>
        <w:pStyle w:val="BodyText"/>
        <w:ind w:left="360"/>
        <w:rPr>
          <w:rFonts w:ascii="Book Antiqua" w:hAnsi="Book Antiqua"/>
          <w:b/>
          <w:sz w:val="44"/>
          <w:szCs w:val="44"/>
          <w:lang w:val="en-IN"/>
        </w:rPr>
      </w:pPr>
      <w:hyperlink r:id="rId15" w:history="1">
        <w:r w:rsidRPr="00B51B1F">
          <w:rPr>
            <w:rStyle w:val="Hyperlink"/>
            <w:rFonts w:ascii="Book Antiqua" w:hAnsi="Book Antiqua"/>
            <w:b/>
            <w:sz w:val="44"/>
            <w:szCs w:val="44"/>
            <w:lang w:val="en-IN"/>
          </w:rPr>
          <w:t>vili.podgorelec@uni-mb.si</w:t>
        </w:r>
      </w:hyperlink>
    </w:p>
    <w:p w14:paraId="2A2DA194" w14:textId="77777777" w:rsidR="00C500CE" w:rsidRPr="00B51B1F" w:rsidRDefault="00C500CE" w:rsidP="00471A0C">
      <w:pPr>
        <w:pStyle w:val="BodyText"/>
        <w:ind w:left="360"/>
        <w:rPr>
          <w:rFonts w:ascii="Book Antiqua" w:hAnsi="Book Antiqua"/>
          <w:b/>
          <w:sz w:val="44"/>
          <w:szCs w:val="44"/>
          <w:lang w:val="en-IN"/>
        </w:rPr>
      </w:pPr>
    </w:p>
    <w:p w14:paraId="010BFD50" w14:textId="77777777" w:rsidR="00A73607" w:rsidRPr="00B51B1F" w:rsidRDefault="00A73607">
      <w:pPr>
        <w:pStyle w:val="BodyText"/>
        <w:numPr>
          <w:ilvl w:val="1"/>
          <w:numId w:val="11"/>
        </w:numPr>
        <w:ind w:left="360"/>
        <w:rPr>
          <w:rFonts w:ascii="Book Antiqua" w:hAnsi="Book Antiqua"/>
          <w:b/>
          <w:sz w:val="44"/>
          <w:szCs w:val="44"/>
          <w:lang w:val="en-IN"/>
        </w:rPr>
      </w:pPr>
      <w:r w:rsidRPr="00B51B1F">
        <w:rPr>
          <w:rFonts w:ascii="Book Antiqua" w:hAnsi="Book Antiqua"/>
          <w:b/>
          <w:sz w:val="44"/>
          <w:szCs w:val="44"/>
          <w:lang w:val="en-IN"/>
        </w:rPr>
        <w:lastRenderedPageBreak/>
        <w:t>Decision trees: an overview and their use in medicine</w:t>
      </w:r>
    </w:p>
    <w:p w14:paraId="23D2724C" w14:textId="4401847C" w:rsidR="00D33613" w:rsidRPr="00B51B1F" w:rsidRDefault="00A73607" w:rsidP="00471A0C">
      <w:pPr>
        <w:pStyle w:val="BodyText"/>
        <w:ind w:left="360"/>
        <w:rPr>
          <w:rFonts w:ascii="Book Antiqua" w:hAnsi="Book Antiqua"/>
          <w:b/>
          <w:sz w:val="44"/>
          <w:szCs w:val="44"/>
          <w:lang w:val="en-IN"/>
        </w:rPr>
      </w:pPr>
      <w:r w:rsidRPr="00B51B1F">
        <w:rPr>
          <w:rFonts w:ascii="Book Antiqua" w:hAnsi="Book Antiqua"/>
          <w:b/>
          <w:sz w:val="44"/>
          <w:szCs w:val="44"/>
          <w:lang w:val="en-IN"/>
        </w:rPr>
        <w:t>Vili Podgorelec 1, Peter Kokol, Bruno Stiglic, Ivan Rozman</w:t>
      </w:r>
    </w:p>
    <w:p w14:paraId="16D17D66" w14:textId="77777777" w:rsidR="00C500CE" w:rsidRPr="00B51B1F" w:rsidRDefault="00C500CE" w:rsidP="00471A0C">
      <w:pPr>
        <w:pStyle w:val="BodyText"/>
        <w:ind w:left="360"/>
        <w:rPr>
          <w:rFonts w:ascii="Book Antiqua" w:hAnsi="Book Antiqua"/>
          <w:b/>
          <w:sz w:val="44"/>
          <w:szCs w:val="44"/>
          <w:lang w:val="en-IN"/>
        </w:rPr>
      </w:pPr>
    </w:p>
    <w:p w14:paraId="08959F6D" w14:textId="20A59E2E" w:rsidR="00A73607" w:rsidRPr="00B51B1F" w:rsidRDefault="00C82741">
      <w:pPr>
        <w:pStyle w:val="BodyText"/>
        <w:numPr>
          <w:ilvl w:val="1"/>
          <w:numId w:val="11"/>
        </w:numPr>
        <w:ind w:left="360"/>
        <w:rPr>
          <w:rFonts w:ascii="Book Antiqua" w:hAnsi="Book Antiqua"/>
          <w:b/>
          <w:sz w:val="44"/>
          <w:szCs w:val="44"/>
          <w:lang w:val="en-IN"/>
        </w:rPr>
      </w:pPr>
      <w:r w:rsidRPr="00B51B1F">
        <w:rPr>
          <w:rFonts w:ascii="Book Antiqua" w:hAnsi="Book Antiqua"/>
          <w:b/>
          <w:sz w:val="44"/>
          <w:szCs w:val="44"/>
        </w:rPr>
        <w:t>Azar, A.T., El-Metwally, S.M. Decision tree classifiers for automated medical diagnosis. </w:t>
      </w:r>
      <w:r w:rsidRPr="00B51B1F">
        <w:rPr>
          <w:rFonts w:ascii="Book Antiqua" w:hAnsi="Book Antiqua"/>
          <w:b/>
          <w:i/>
          <w:iCs/>
          <w:sz w:val="44"/>
          <w:szCs w:val="44"/>
        </w:rPr>
        <w:t>Neural Comput &amp; Applic</w:t>
      </w:r>
      <w:r w:rsidRPr="00B51B1F">
        <w:rPr>
          <w:rFonts w:ascii="Book Antiqua" w:hAnsi="Book Antiqua"/>
          <w:b/>
          <w:sz w:val="44"/>
          <w:szCs w:val="44"/>
        </w:rPr>
        <w:t> </w:t>
      </w:r>
      <w:r w:rsidRPr="00B51B1F">
        <w:rPr>
          <w:rFonts w:ascii="Book Antiqua" w:hAnsi="Book Antiqua"/>
          <w:b/>
          <w:bCs/>
          <w:sz w:val="44"/>
          <w:szCs w:val="44"/>
        </w:rPr>
        <w:t>23</w:t>
      </w:r>
      <w:r w:rsidRPr="00B51B1F">
        <w:rPr>
          <w:rFonts w:ascii="Book Antiqua" w:hAnsi="Book Antiqua"/>
          <w:b/>
          <w:sz w:val="44"/>
          <w:szCs w:val="44"/>
        </w:rPr>
        <w:t xml:space="preserve">, 2387–2403 (2013). </w:t>
      </w:r>
      <w:hyperlink r:id="rId16" w:history="1">
        <w:r w:rsidRPr="00B51B1F">
          <w:rPr>
            <w:rStyle w:val="Hyperlink"/>
            <w:rFonts w:ascii="Book Antiqua" w:hAnsi="Book Antiqua"/>
            <w:b/>
            <w:sz w:val="44"/>
            <w:szCs w:val="44"/>
          </w:rPr>
          <w:t>https://doi.org/10.1007/s00521-012-1196-7</w:t>
        </w:r>
      </w:hyperlink>
    </w:p>
    <w:p w14:paraId="718C2EAE" w14:textId="77777777" w:rsidR="00C500CE" w:rsidRPr="00B51B1F" w:rsidRDefault="00C500CE" w:rsidP="00C500CE">
      <w:pPr>
        <w:pStyle w:val="BodyText"/>
        <w:ind w:left="360"/>
        <w:rPr>
          <w:rFonts w:ascii="Book Antiqua" w:hAnsi="Book Antiqua"/>
          <w:b/>
          <w:sz w:val="44"/>
          <w:szCs w:val="44"/>
          <w:lang w:val="en-IN"/>
        </w:rPr>
      </w:pPr>
    </w:p>
    <w:p w14:paraId="57D39C44" w14:textId="77777777" w:rsidR="008F3FC1" w:rsidRPr="00B51B1F" w:rsidRDefault="008F3FC1">
      <w:pPr>
        <w:pStyle w:val="BodyText"/>
        <w:numPr>
          <w:ilvl w:val="1"/>
          <w:numId w:val="11"/>
        </w:numPr>
        <w:ind w:left="360"/>
        <w:rPr>
          <w:rFonts w:ascii="Book Antiqua" w:hAnsi="Book Antiqua"/>
          <w:b/>
          <w:sz w:val="44"/>
          <w:szCs w:val="44"/>
          <w:lang w:val="en-IN"/>
        </w:rPr>
      </w:pPr>
      <w:r w:rsidRPr="00B51B1F">
        <w:rPr>
          <w:rFonts w:ascii="Book Antiqua" w:hAnsi="Book Antiqua"/>
          <w:b/>
          <w:sz w:val="44"/>
          <w:szCs w:val="44"/>
          <w:lang w:val="en-IN"/>
        </w:rPr>
        <w:t>How Healthcare Decision Trees Emerge and Function</w:t>
      </w:r>
    </w:p>
    <w:p w14:paraId="7B740818" w14:textId="6C1EAF1F" w:rsidR="00C82741" w:rsidRPr="00B51B1F" w:rsidRDefault="008F3FC1" w:rsidP="00471A0C">
      <w:pPr>
        <w:pStyle w:val="BodyText"/>
        <w:ind w:left="360"/>
        <w:rPr>
          <w:rFonts w:ascii="Book Antiqua" w:hAnsi="Book Antiqua"/>
          <w:b/>
          <w:sz w:val="44"/>
          <w:szCs w:val="44"/>
          <w:lang w:val="en-IN"/>
        </w:rPr>
      </w:pPr>
      <w:r w:rsidRPr="00B51B1F">
        <w:rPr>
          <w:rFonts w:ascii="Book Antiqua" w:hAnsi="Book Antiqua"/>
          <w:b/>
          <w:sz w:val="44"/>
          <w:szCs w:val="44"/>
          <w:lang w:val="en-IN"/>
        </w:rPr>
        <w:t>Published online by Cambridge University Press:  13 July 2023</w:t>
      </w:r>
    </w:p>
    <w:p w14:paraId="3AFBC6B5" w14:textId="77777777" w:rsidR="00C500CE" w:rsidRPr="00B51B1F" w:rsidRDefault="00C500CE" w:rsidP="00471A0C">
      <w:pPr>
        <w:pStyle w:val="BodyText"/>
        <w:ind w:left="360"/>
        <w:rPr>
          <w:rFonts w:ascii="Book Antiqua" w:hAnsi="Book Antiqua"/>
          <w:b/>
          <w:sz w:val="44"/>
          <w:szCs w:val="44"/>
          <w:lang w:val="en-IN"/>
        </w:rPr>
      </w:pPr>
    </w:p>
    <w:p w14:paraId="5670F092" w14:textId="50267CFB" w:rsidR="008F3FC1" w:rsidRPr="00B51B1F" w:rsidRDefault="00A24355">
      <w:pPr>
        <w:pStyle w:val="BodyText"/>
        <w:numPr>
          <w:ilvl w:val="1"/>
          <w:numId w:val="11"/>
        </w:numPr>
        <w:ind w:left="360"/>
        <w:rPr>
          <w:rFonts w:ascii="Book Antiqua" w:hAnsi="Book Antiqua"/>
          <w:b/>
          <w:sz w:val="44"/>
          <w:szCs w:val="44"/>
          <w:lang w:val="en-IN"/>
        </w:rPr>
      </w:pPr>
      <w:r w:rsidRPr="00B51B1F">
        <w:rPr>
          <w:rFonts w:ascii="Book Antiqua" w:hAnsi="Book Antiqua"/>
          <w:b/>
          <w:sz w:val="44"/>
          <w:szCs w:val="44"/>
          <w:lang w:val="en-IN"/>
        </w:rPr>
        <w:t>Machine learning of patient similarity: A case study on predicting survival in cancer patient after locoregional chemotherapy</w:t>
      </w:r>
    </w:p>
    <w:p w14:paraId="75ECE0EC" w14:textId="26F7E081" w:rsidR="00A24355" w:rsidRPr="00B51B1F" w:rsidRDefault="00290C7C" w:rsidP="00471A0C">
      <w:pPr>
        <w:pStyle w:val="BodyText"/>
        <w:ind w:left="360"/>
        <w:rPr>
          <w:rFonts w:ascii="Book Antiqua" w:hAnsi="Book Antiqua"/>
          <w:b/>
          <w:sz w:val="44"/>
          <w:szCs w:val="44"/>
          <w:lang w:val="en-IN"/>
        </w:rPr>
      </w:pPr>
      <w:r w:rsidRPr="00B51B1F">
        <w:rPr>
          <w:rFonts w:ascii="Book Antiqua" w:hAnsi="Book Antiqua"/>
          <w:b/>
          <w:bCs/>
          <w:sz w:val="44"/>
          <w:szCs w:val="44"/>
        </w:rPr>
        <w:t>Published in: </w:t>
      </w:r>
      <w:hyperlink r:id="rId17" w:history="1">
        <w:r w:rsidRPr="00B51B1F">
          <w:rPr>
            <w:rStyle w:val="Hyperlink"/>
            <w:rFonts w:ascii="Book Antiqua" w:hAnsi="Book Antiqua"/>
            <w:b/>
            <w:sz w:val="44"/>
            <w:szCs w:val="44"/>
          </w:rPr>
          <w:t>2010 IEEE International Conference on Bioinformatics and Biomedicine Workshops (BIBMW)</w:t>
        </w:r>
      </w:hyperlink>
    </w:p>
    <w:p w14:paraId="4EB2CF79" w14:textId="77777777" w:rsidR="00C500CE" w:rsidRPr="00B51B1F" w:rsidRDefault="00C500CE" w:rsidP="00471A0C">
      <w:pPr>
        <w:pStyle w:val="BodyText"/>
        <w:ind w:left="360"/>
        <w:rPr>
          <w:rFonts w:ascii="Book Antiqua" w:hAnsi="Book Antiqua"/>
          <w:b/>
          <w:sz w:val="44"/>
          <w:szCs w:val="44"/>
          <w:lang w:val="en-IN"/>
        </w:rPr>
      </w:pPr>
    </w:p>
    <w:p w14:paraId="0DB2EC0E" w14:textId="71671234" w:rsidR="00290C7C" w:rsidRPr="00B51B1F" w:rsidRDefault="0065195A">
      <w:pPr>
        <w:pStyle w:val="BodyText"/>
        <w:numPr>
          <w:ilvl w:val="1"/>
          <w:numId w:val="11"/>
        </w:numPr>
        <w:ind w:left="360"/>
        <w:rPr>
          <w:rFonts w:ascii="Book Antiqua" w:hAnsi="Book Antiqua"/>
          <w:b/>
          <w:sz w:val="44"/>
          <w:szCs w:val="44"/>
          <w:lang w:val="en-IN"/>
        </w:rPr>
      </w:pPr>
      <w:r w:rsidRPr="00B51B1F">
        <w:rPr>
          <w:rFonts w:ascii="Book Antiqua" w:hAnsi="Book Antiqua"/>
          <w:b/>
          <w:sz w:val="44"/>
          <w:szCs w:val="44"/>
        </w:rPr>
        <w:t xml:space="preserve">International Journal of Computer Science and Information Technology Research ISSN 2348-120X (online) Vol. 8, Issue 2, pp: (5-9), Month: April - June 2020, Available at: </w:t>
      </w:r>
      <w:hyperlink r:id="rId18" w:history="1">
        <w:r w:rsidRPr="00B51B1F">
          <w:rPr>
            <w:rStyle w:val="Hyperlink"/>
            <w:rFonts w:ascii="Book Antiqua" w:hAnsi="Book Antiqua"/>
            <w:b/>
            <w:sz w:val="44"/>
            <w:szCs w:val="44"/>
          </w:rPr>
          <w:t>www.researchpublish.com</w:t>
        </w:r>
      </w:hyperlink>
    </w:p>
    <w:p w14:paraId="4DFCED3C" w14:textId="77777777" w:rsidR="00C500CE" w:rsidRPr="00B51B1F" w:rsidRDefault="00C500CE" w:rsidP="00C500CE">
      <w:pPr>
        <w:pStyle w:val="BodyText"/>
        <w:rPr>
          <w:rFonts w:ascii="Book Antiqua" w:hAnsi="Book Antiqua"/>
          <w:b/>
          <w:sz w:val="44"/>
          <w:szCs w:val="44"/>
          <w:lang w:val="en-IN"/>
        </w:rPr>
      </w:pPr>
    </w:p>
    <w:p w14:paraId="294F8188" w14:textId="16DD9824" w:rsidR="0065195A" w:rsidRPr="00B51B1F" w:rsidRDefault="00323E59">
      <w:pPr>
        <w:pStyle w:val="BodyText"/>
        <w:numPr>
          <w:ilvl w:val="1"/>
          <w:numId w:val="11"/>
        </w:numPr>
        <w:ind w:left="360"/>
        <w:rPr>
          <w:rFonts w:ascii="Book Antiqua" w:hAnsi="Book Antiqua"/>
          <w:b/>
          <w:sz w:val="44"/>
          <w:szCs w:val="44"/>
          <w:lang w:val="en-IN"/>
        </w:rPr>
      </w:pPr>
      <w:r w:rsidRPr="00B51B1F">
        <w:rPr>
          <w:rFonts w:ascii="Book Antiqua" w:hAnsi="Book Antiqua"/>
          <w:b/>
          <w:sz w:val="44"/>
          <w:szCs w:val="44"/>
        </w:rPr>
        <w:t>Brown, SA., Chung, B.Y., Doshi, K. </w:t>
      </w:r>
      <w:r w:rsidRPr="00B51B1F">
        <w:rPr>
          <w:rFonts w:ascii="Book Antiqua" w:hAnsi="Book Antiqua"/>
          <w:b/>
          <w:i/>
          <w:iCs/>
          <w:sz w:val="44"/>
          <w:szCs w:val="44"/>
        </w:rPr>
        <w:t>et al.</w:t>
      </w:r>
      <w:r w:rsidRPr="00B51B1F">
        <w:rPr>
          <w:rFonts w:ascii="Book Antiqua" w:hAnsi="Book Antiqua"/>
          <w:b/>
          <w:sz w:val="44"/>
          <w:szCs w:val="44"/>
        </w:rPr>
        <w:t> Patient similarity and other artificial intelligence machine learning algorithms in clinical decision aid for shared decision-making in the Prevention of Cardiovascular Toxicity (PACT): a feasibility trial design. </w:t>
      </w:r>
      <w:r w:rsidRPr="00B51B1F">
        <w:rPr>
          <w:rFonts w:ascii="Book Antiqua" w:hAnsi="Book Antiqua"/>
          <w:b/>
          <w:i/>
          <w:iCs/>
          <w:sz w:val="44"/>
          <w:szCs w:val="44"/>
        </w:rPr>
        <w:t>Cardio-Oncology</w:t>
      </w:r>
      <w:r w:rsidRPr="00B51B1F">
        <w:rPr>
          <w:rFonts w:ascii="Book Antiqua" w:hAnsi="Book Antiqua"/>
          <w:b/>
          <w:sz w:val="44"/>
          <w:szCs w:val="44"/>
        </w:rPr>
        <w:t> </w:t>
      </w:r>
      <w:r w:rsidRPr="00B51B1F">
        <w:rPr>
          <w:rFonts w:ascii="Book Antiqua" w:hAnsi="Book Antiqua"/>
          <w:b/>
          <w:bCs/>
          <w:sz w:val="44"/>
          <w:szCs w:val="44"/>
        </w:rPr>
        <w:t>9</w:t>
      </w:r>
      <w:r w:rsidRPr="00B51B1F">
        <w:rPr>
          <w:rFonts w:ascii="Book Antiqua" w:hAnsi="Book Antiqua"/>
          <w:b/>
          <w:sz w:val="44"/>
          <w:szCs w:val="44"/>
        </w:rPr>
        <w:t xml:space="preserve">, 7 (2023). </w:t>
      </w:r>
      <w:hyperlink r:id="rId19" w:history="1">
        <w:r w:rsidRPr="00B51B1F">
          <w:rPr>
            <w:rStyle w:val="Hyperlink"/>
            <w:rFonts w:ascii="Book Antiqua" w:hAnsi="Book Antiqua"/>
            <w:b/>
            <w:sz w:val="44"/>
            <w:szCs w:val="44"/>
          </w:rPr>
          <w:t>https://doi.org/10.1186/s40959-022-00151-0</w:t>
        </w:r>
      </w:hyperlink>
    </w:p>
    <w:p w14:paraId="7CD1E940" w14:textId="77777777" w:rsidR="00C500CE" w:rsidRPr="00B51B1F" w:rsidRDefault="00C500CE" w:rsidP="00C500CE">
      <w:pPr>
        <w:pStyle w:val="BodyText"/>
        <w:rPr>
          <w:rFonts w:ascii="Book Antiqua" w:hAnsi="Book Antiqua"/>
          <w:b/>
          <w:sz w:val="44"/>
          <w:szCs w:val="44"/>
          <w:lang w:val="en-IN"/>
        </w:rPr>
      </w:pPr>
    </w:p>
    <w:p w14:paraId="49561D27" w14:textId="77777777" w:rsidR="00471A0C" w:rsidRPr="00B51B1F" w:rsidRDefault="00AB7B56" w:rsidP="002A2FE2">
      <w:pPr>
        <w:pStyle w:val="BodyText"/>
        <w:rPr>
          <w:rFonts w:ascii="Book Antiqua" w:hAnsi="Book Antiqua"/>
          <w:b/>
          <w:sz w:val="44"/>
          <w:szCs w:val="44"/>
          <w:lang w:val="en-IN"/>
        </w:rPr>
      </w:pPr>
      <w:r w:rsidRPr="00B51B1F">
        <w:rPr>
          <w:rFonts w:ascii="Book Antiqua" w:hAnsi="Book Antiqua"/>
          <w:b/>
          <w:sz w:val="44"/>
          <w:szCs w:val="44"/>
          <w:lang w:val="en-IN"/>
        </w:rPr>
        <w:t xml:space="preserve">10.Machine learning for integrating data in biology and medicine: Principles, </w:t>
      </w:r>
      <w:r w:rsidR="00471A0C" w:rsidRPr="00B51B1F">
        <w:rPr>
          <w:rFonts w:ascii="Book Antiqua" w:hAnsi="Book Antiqua"/>
          <w:b/>
          <w:sz w:val="44"/>
          <w:szCs w:val="44"/>
          <w:lang w:val="en-IN"/>
        </w:rPr>
        <w:t xml:space="preserve">  </w:t>
      </w:r>
    </w:p>
    <w:p w14:paraId="0030CACF" w14:textId="35607487" w:rsidR="00AB7B56" w:rsidRPr="00B51B1F" w:rsidRDefault="00471A0C" w:rsidP="002A2FE2">
      <w:pPr>
        <w:pStyle w:val="BodyText"/>
        <w:rPr>
          <w:rFonts w:ascii="Book Antiqua" w:hAnsi="Book Antiqua"/>
          <w:b/>
          <w:sz w:val="44"/>
          <w:szCs w:val="44"/>
          <w:lang w:val="en-IN"/>
        </w:rPr>
      </w:pPr>
      <w:r w:rsidRPr="00B51B1F">
        <w:rPr>
          <w:rFonts w:ascii="Book Antiqua" w:hAnsi="Book Antiqua"/>
          <w:b/>
          <w:sz w:val="44"/>
          <w:szCs w:val="44"/>
          <w:lang w:val="en-IN"/>
        </w:rPr>
        <w:t xml:space="preserve">     </w:t>
      </w:r>
      <w:r w:rsidR="00AB7B56" w:rsidRPr="00B51B1F">
        <w:rPr>
          <w:rFonts w:ascii="Book Antiqua" w:hAnsi="Book Antiqua"/>
          <w:b/>
          <w:sz w:val="44"/>
          <w:szCs w:val="44"/>
          <w:lang w:val="en-IN"/>
        </w:rPr>
        <w:t>practice, and opportunities</w:t>
      </w:r>
    </w:p>
    <w:p w14:paraId="1BBC0B3B" w14:textId="072E62F0" w:rsidR="00323E59" w:rsidRPr="00B51B1F" w:rsidRDefault="00471A0C" w:rsidP="002A2FE2">
      <w:pPr>
        <w:pStyle w:val="BodyText"/>
        <w:ind w:left="360"/>
        <w:rPr>
          <w:rFonts w:ascii="Book Antiqua" w:hAnsi="Book Antiqua"/>
          <w:b/>
          <w:sz w:val="44"/>
          <w:szCs w:val="44"/>
          <w:lang w:val="en-IN"/>
        </w:rPr>
      </w:pPr>
      <w:r w:rsidRPr="00B51B1F">
        <w:rPr>
          <w:rFonts w:ascii="Book Antiqua" w:hAnsi="Book Antiqua"/>
          <w:b/>
          <w:sz w:val="44"/>
          <w:szCs w:val="44"/>
          <w:lang w:val="en-IN"/>
        </w:rPr>
        <w:t xml:space="preserve">  </w:t>
      </w:r>
      <w:r w:rsidR="00AB7B56" w:rsidRPr="00B51B1F">
        <w:rPr>
          <w:rFonts w:ascii="Book Antiqua" w:hAnsi="Book Antiqua"/>
          <w:b/>
          <w:sz w:val="44"/>
          <w:szCs w:val="44"/>
          <w:lang w:val="en-IN"/>
        </w:rPr>
        <w:t>2019, Information Fusion</w:t>
      </w:r>
    </w:p>
    <w:p w14:paraId="31574BFB" w14:textId="77777777" w:rsidR="00613AA8" w:rsidRPr="00B51B1F" w:rsidRDefault="00613AA8" w:rsidP="00F43389">
      <w:pPr>
        <w:pStyle w:val="BodyText"/>
        <w:rPr>
          <w:rFonts w:ascii="Book Antiqua" w:hAnsi="Book Antiqua"/>
          <w:b/>
          <w:sz w:val="48"/>
          <w:szCs w:val="48"/>
        </w:rPr>
      </w:pPr>
    </w:p>
    <w:p w14:paraId="476D90D3" w14:textId="77777777" w:rsidR="00F42AFE" w:rsidRPr="00B51B1F" w:rsidRDefault="00F42AFE" w:rsidP="00F43389">
      <w:pPr>
        <w:pStyle w:val="BodyText"/>
        <w:rPr>
          <w:rFonts w:ascii="Book Antiqua" w:hAnsi="Book Antiqua"/>
        </w:rPr>
      </w:pPr>
    </w:p>
    <w:sectPr w:rsidR="00F42AFE" w:rsidRPr="00B51B1F" w:rsidSect="00B43A7B">
      <w:footerReference w:type="default" r:id="rId20"/>
      <w:pgSz w:w="22410" w:h="31660"/>
      <w:pgMar w:top="2660" w:right="1856" w:bottom="2127" w:left="2560" w:header="0"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B6607" w14:textId="77777777" w:rsidR="00C1728F" w:rsidRDefault="00C1728F">
      <w:r>
        <w:separator/>
      </w:r>
    </w:p>
  </w:endnote>
  <w:endnote w:type="continuationSeparator" w:id="0">
    <w:p w14:paraId="44CE242F" w14:textId="77777777" w:rsidR="00C1728F" w:rsidRDefault="00C17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5903272"/>
      <w:docPartObj>
        <w:docPartGallery w:val="Page Numbers (Bottom of Page)"/>
        <w:docPartUnique/>
      </w:docPartObj>
    </w:sdtPr>
    <w:sdtContent>
      <w:sdt>
        <w:sdtPr>
          <w:id w:val="-1769616900"/>
          <w:docPartObj>
            <w:docPartGallery w:val="Page Numbers (Top of Page)"/>
            <w:docPartUnique/>
          </w:docPartObj>
        </w:sdtPr>
        <w:sdtContent>
          <w:p w14:paraId="3E16DF43" w14:textId="77777777" w:rsidR="00F473DA" w:rsidRDefault="00F473D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0E7FE10A" w14:textId="77777777" w:rsidR="00F42AFE" w:rsidRDefault="00F42AF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39790" w14:textId="77777777" w:rsidR="00F42AFE" w:rsidRDefault="00F42AF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F90A2" w14:textId="77777777" w:rsidR="00C1728F" w:rsidRDefault="00C1728F">
      <w:r>
        <w:separator/>
      </w:r>
    </w:p>
  </w:footnote>
  <w:footnote w:type="continuationSeparator" w:id="0">
    <w:p w14:paraId="772E3BB3" w14:textId="77777777" w:rsidR="00C1728F" w:rsidRDefault="00C17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3DE8"/>
    <w:multiLevelType w:val="hybridMultilevel"/>
    <w:tmpl w:val="3F703976"/>
    <w:lvl w:ilvl="0" w:tplc="40090019">
      <w:start w:val="1"/>
      <w:numFmt w:val="lowerLetter"/>
      <w:lvlText w:val="%1."/>
      <w:lvlJc w:val="left"/>
      <w:pPr>
        <w:ind w:left="1733" w:hanging="468"/>
      </w:pPr>
      <w:rPr>
        <w:rFonts w:hint="default"/>
      </w:rPr>
    </w:lvl>
    <w:lvl w:ilvl="1" w:tplc="FFFFFFFF" w:tentative="1">
      <w:start w:val="1"/>
      <w:numFmt w:val="lowerLetter"/>
      <w:lvlText w:val="%2."/>
      <w:lvlJc w:val="left"/>
      <w:pPr>
        <w:ind w:left="2345" w:hanging="360"/>
      </w:pPr>
    </w:lvl>
    <w:lvl w:ilvl="2" w:tplc="FFFFFFFF" w:tentative="1">
      <w:start w:val="1"/>
      <w:numFmt w:val="lowerRoman"/>
      <w:lvlText w:val="%3."/>
      <w:lvlJc w:val="right"/>
      <w:pPr>
        <w:ind w:left="3065" w:hanging="180"/>
      </w:pPr>
    </w:lvl>
    <w:lvl w:ilvl="3" w:tplc="FFFFFFFF" w:tentative="1">
      <w:start w:val="1"/>
      <w:numFmt w:val="decimal"/>
      <w:lvlText w:val="%4."/>
      <w:lvlJc w:val="left"/>
      <w:pPr>
        <w:ind w:left="3785" w:hanging="360"/>
      </w:pPr>
    </w:lvl>
    <w:lvl w:ilvl="4" w:tplc="FFFFFFFF" w:tentative="1">
      <w:start w:val="1"/>
      <w:numFmt w:val="lowerLetter"/>
      <w:lvlText w:val="%5."/>
      <w:lvlJc w:val="left"/>
      <w:pPr>
        <w:ind w:left="4505" w:hanging="360"/>
      </w:pPr>
    </w:lvl>
    <w:lvl w:ilvl="5" w:tplc="FFFFFFFF" w:tentative="1">
      <w:start w:val="1"/>
      <w:numFmt w:val="lowerRoman"/>
      <w:lvlText w:val="%6."/>
      <w:lvlJc w:val="right"/>
      <w:pPr>
        <w:ind w:left="5225" w:hanging="180"/>
      </w:pPr>
    </w:lvl>
    <w:lvl w:ilvl="6" w:tplc="FFFFFFFF" w:tentative="1">
      <w:start w:val="1"/>
      <w:numFmt w:val="decimal"/>
      <w:lvlText w:val="%7."/>
      <w:lvlJc w:val="left"/>
      <w:pPr>
        <w:ind w:left="5945" w:hanging="360"/>
      </w:pPr>
    </w:lvl>
    <w:lvl w:ilvl="7" w:tplc="FFFFFFFF" w:tentative="1">
      <w:start w:val="1"/>
      <w:numFmt w:val="lowerLetter"/>
      <w:lvlText w:val="%8."/>
      <w:lvlJc w:val="left"/>
      <w:pPr>
        <w:ind w:left="6665" w:hanging="360"/>
      </w:pPr>
    </w:lvl>
    <w:lvl w:ilvl="8" w:tplc="FFFFFFFF" w:tentative="1">
      <w:start w:val="1"/>
      <w:numFmt w:val="lowerRoman"/>
      <w:lvlText w:val="%9."/>
      <w:lvlJc w:val="right"/>
      <w:pPr>
        <w:ind w:left="7385" w:hanging="180"/>
      </w:pPr>
    </w:lvl>
  </w:abstractNum>
  <w:abstractNum w:abstractNumId="1" w15:restartNumberingAfterBreak="0">
    <w:nsid w:val="078C45C1"/>
    <w:multiLevelType w:val="multilevel"/>
    <w:tmpl w:val="553409F2"/>
    <w:lvl w:ilvl="0">
      <w:start w:val="1"/>
      <w:numFmt w:val="bullet"/>
      <w:lvlText w:val=""/>
      <w:lvlJc w:val="left"/>
      <w:pPr>
        <w:tabs>
          <w:tab w:val="num" w:pos="1608"/>
        </w:tabs>
        <w:ind w:left="1608" w:hanging="360"/>
      </w:pPr>
      <w:rPr>
        <w:rFonts w:ascii="Wingdings" w:hAnsi="Wingdings" w:hint="default"/>
        <w:sz w:val="20"/>
      </w:rPr>
    </w:lvl>
    <w:lvl w:ilvl="1" w:tentative="1">
      <w:start w:val="1"/>
      <w:numFmt w:val="bullet"/>
      <w:lvlText w:val="o"/>
      <w:lvlJc w:val="left"/>
      <w:pPr>
        <w:tabs>
          <w:tab w:val="num" w:pos="2328"/>
        </w:tabs>
        <w:ind w:left="2328" w:hanging="360"/>
      </w:pPr>
      <w:rPr>
        <w:rFonts w:ascii="Courier New" w:hAnsi="Courier New" w:hint="default"/>
        <w:sz w:val="20"/>
      </w:rPr>
    </w:lvl>
    <w:lvl w:ilvl="2" w:tentative="1">
      <w:start w:val="1"/>
      <w:numFmt w:val="bullet"/>
      <w:lvlText w:val=""/>
      <w:lvlJc w:val="left"/>
      <w:pPr>
        <w:tabs>
          <w:tab w:val="num" w:pos="3048"/>
        </w:tabs>
        <w:ind w:left="3048" w:hanging="360"/>
      </w:pPr>
      <w:rPr>
        <w:rFonts w:ascii="Wingdings" w:hAnsi="Wingdings" w:hint="default"/>
        <w:sz w:val="20"/>
      </w:rPr>
    </w:lvl>
    <w:lvl w:ilvl="3" w:tentative="1">
      <w:start w:val="1"/>
      <w:numFmt w:val="bullet"/>
      <w:lvlText w:val=""/>
      <w:lvlJc w:val="left"/>
      <w:pPr>
        <w:tabs>
          <w:tab w:val="num" w:pos="3768"/>
        </w:tabs>
        <w:ind w:left="3768" w:hanging="360"/>
      </w:pPr>
      <w:rPr>
        <w:rFonts w:ascii="Wingdings" w:hAnsi="Wingdings" w:hint="default"/>
        <w:sz w:val="20"/>
      </w:rPr>
    </w:lvl>
    <w:lvl w:ilvl="4" w:tentative="1">
      <w:start w:val="1"/>
      <w:numFmt w:val="bullet"/>
      <w:lvlText w:val=""/>
      <w:lvlJc w:val="left"/>
      <w:pPr>
        <w:tabs>
          <w:tab w:val="num" w:pos="4488"/>
        </w:tabs>
        <w:ind w:left="4488" w:hanging="360"/>
      </w:pPr>
      <w:rPr>
        <w:rFonts w:ascii="Wingdings" w:hAnsi="Wingdings" w:hint="default"/>
        <w:sz w:val="20"/>
      </w:rPr>
    </w:lvl>
    <w:lvl w:ilvl="5" w:tentative="1">
      <w:start w:val="1"/>
      <w:numFmt w:val="bullet"/>
      <w:lvlText w:val=""/>
      <w:lvlJc w:val="left"/>
      <w:pPr>
        <w:tabs>
          <w:tab w:val="num" w:pos="5208"/>
        </w:tabs>
        <w:ind w:left="5208" w:hanging="360"/>
      </w:pPr>
      <w:rPr>
        <w:rFonts w:ascii="Wingdings" w:hAnsi="Wingdings" w:hint="default"/>
        <w:sz w:val="20"/>
      </w:rPr>
    </w:lvl>
    <w:lvl w:ilvl="6" w:tentative="1">
      <w:start w:val="1"/>
      <w:numFmt w:val="bullet"/>
      <w:lvlText w:val=""/>
      <w:lvlJc w:val="left"/>
      <w:pPr>
        <w:tabs>
          <w:tab w:val="num" w:pos="5928"/>
        </w:tabs>
        <w:ind w:left="5928" w:hanging="360"/>
      </w:pPr>
      <w:rPr>
        <w:rFonts w:ascii="Wingdings" w:hAnsi="Wingdings" w:hint="default"/>
        <w:sz w:val="20"/>
      </w:rPr>
    </w:lvl>
    <w:lvl w:ilvl="7" w:tentative="1">
      <w:start w:val="1"/>
      <w:numFmt w:val="bullet"/>
      <w:lvlText w:val=""/>
      <w:lvlJc w:val="left"/>
      <w:pPr>
        <w:tabs>
          <w:tab w:val="num" w:pos="6648"/>
        </w:tabs>
        <w:ind w:left="6648" w:hanging="360"/>
      </w:pPr>
      <w:rPr>
        <w:rFonts w:ascii="Wingdings" w:hAnsi="Wingdings" w:hint="default"/>
        <w:sz w:val="20"/>
      </w:rPr>
    </w:lvl>
    <w:lvl w:ilvl="8" w:tentative="1">
      <w:start w:val="1"/>
      <w:numFmt w:val="bullet"/>
      <w:lvlText w:val=""/>
      <w:lvlJc w:val="left"/>
      <w:pPr>
        <w:tabs>
          <w:tab w:val="num" w:pos="7368"/>
        </w:tabs>
        <w:ind w:left="7368" w:hanging="360"/>
      </w:pPr>
      <w:rPr>
        <w:rFonts w:ascii="Wingdings" w:hAnsi="Wingdings" w:hint="default"/>
        <w:sz w:val="20"/>
      </w:rPr>
    </w:lvl>
  </w:abstractNum>
  <w:abstractNum w:abstractNumId="2" w15:restartNumberingAfterBreak="0">
    <w:nsid w:val="0B8811BF"/>
    <w:multiLevelType w:val="multilevel"/>
    <w:tmpl w:val="0122C4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DCA219C"/>
    <w:multiLevelType w:val="multilevel"/>
    <w:tmpl w:val="3070B4F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324F6"/>
    <w:multiLevelType w:val="hybridMultilevel"/>
    <w:tmpl w:val="F3686088"/>
    <w:lvl w:ilvl="0" w:tplc="5A7EF1AC">
      <w:start w:val="1"/>
      <w:numFmt w:val="upperLetter"/>
      <w:lvlText w:val="%1."/>
      <w:lvlJc w:val="left"/>
      <w:pPr>
        <w:ind w:left="528" w:hanging="528"/>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0F0A2D"/>
    <w:multiLevelType w:val="hybridMultilevel"/>
    <w:tmpl w:val="29006A9C"/>
    <w:lvl w:ilvl="0" w:tplc="6B806404">
      <w:start w:val="1"/>
      <w:numFmt w:val="decimal"/>
      <w:lvlText w:val="%1."/>
      <w:lvlJc w:val="left"/>
      <w:pPr>
        <w:ind w:left="1499" w:hanging="666"/>
      </w:pPr>
      <w:rPr>
        <w:rFonts w:hint="default"/>
        <w:w w:val="97"/>
        <w:lang w:val="en-US" w:eastAsia="en-US" w:bidi="ar-SA"/>
      </w:rPr>
    </w:lvl>
    <w:lvl w:ilvl="1" w:tplc="4F3AB514">
      <w:numFmt w:val="bullet"/>
      <w:lvlText w:val="•"/>
      <w:lvlJc w:val="left"/>
      <w:pPr>
        <w:ind w:left="3264" w:hanging="666"/>
      </w:pPr>
      <w:rPr>
        <w:rFonts w:hint="default"/>
        <w:lang w:val="en-US" w:eastAsia="en-US" w:bidi="ar-SA"/>
      </w:rPr>
    </w:lvl>
    <w:lvl w:ilvl="2" w:tplc="784C7D70">
      <w:numFmt w:val="bullet"/>
      <w:lvlText w:val="•"/>
      <w:lvlJc w:val="left"/>
      <w:pPr>
        <w:ind w:left="5028" w:hanging="666"/>
      </w:pPr>
      <w:rPr>
        <w:rFonts w:hint="default"/>
        <w:lang w:val="en-US" w:eastAsia="en-US" w:bidi="ar-SA"/>
      </w:rPr>
    </w:lvl>
    <w:lvl w:ilvl="3" w:tplc="9836C514">
      <w:numFmt w:val="bullet"/>
      <w:lvlText w:val="•"/>
      <w:lvlJc w:val="left"/>
      <w:pPr>
        <w:ind w:left="6792" w:hanging="666"/>
      </w:pPr>
      <w:rPr>
        <w:rFonts w:hint="default"/>
        <w:lang w:val="en-US" w:eastAsia="en-US" w:bidi="ar-SA"/>
      </w:rPr>
    </w:lvl>
    <w:lvl w:ilvl="4" w:tplc="10ACDF52">
      <w:numFmt w:val="bullet"/>
      <w:lvlText w:val="•"/>
      <w:lvlJc w:val="left"/>
      <w:pPr>
        <w:ind w:left="8556" w:hanging="666"/>
      </w:pPr>
      <w:rPr>
        <w:rFonts w:hint="default"/>
        <w:lang w:val="en-US" w:eastAsia="en-US" w:bidi="ar-SA"/>
      </w:rPr>
    </w:lvl>
    <w:lvl w:ilvl="5" w:tplc="F5F41198">
      <w:numFmt w:val="bullet"/>
      <w:lvlText w:val="•"/>
      <w:lvlJc w:val="left"/>
      <w:pPr>
        <w:ind w:left="10321" w:hanging="666"/>
      </w:pPr>
      <w:rPr>
        <w:rFonts w:hint="default"/>
        <w:lang w:val="en-US" w:eastAsia="en-US" w:bidi="ar-SA"/>
      </w:rPr>
    </w:lvl>
    <w:lvl w:ilvl="6" w:tplc="502032A2">
      <w:numFmt w:val="bullet"/>
      <w:lvlText w:val="•"/>
      <w:lvlJc w:val="left"/>
      <w:pPr>
        <w:ind w:left="12085" w:hanging="666"/>
      </w:pPr>
      <w:rPr>
        <w:rFonts w:hint="default"/>
        <w:lang w:val="en-US" w:eastAsia="en-US" w:bidi="ar-SA"/>
      </w:rPr>
    </w:lvl>
    <w:lvl w:ilvl="7" w:tplc="E2E27AB8">
      <w:numFmt w:val="bullet"/>
      <w:lvlText w:val="•"/>
      <w:lvlJc w:val="left"/>
      <w:pPr>
        <w:ind w:left="13849" w:hanging="666"/>
      </w:pPr>
      <w:rPr>
        <w:rFonts w:hint="default"/>
        <w:lang w:val="en-US" w:eastAsia="en-US" w:bidi="ar-SA"/>
      </w:rPr>
    </w:lvl>
    <w:lvl w:ilvl="8" w:tplc="43B85388">
      <w:numFmt w:val="bullet"/>
      <w:lvlText w:val="•"/>
      <w:lvlJc w:val="left"/>
      <w:pPr>
        <w:ind w:left="15613" w:hanging="666"/>
      </w:pPr>
      <w:rPr>
        <w:rFonts w:hint="default"/>
        <w:lang w:val="en-US" w:eastAsia="en-US" w:bidi="ar-SA"/>
      </w:rPr>
    </w:lvl>
  </w:abstractNum>
  <w:abstractNum w:abstractNumId="6" w15:restartNumberingAfterBreak="0">
    <w:nsid w:val="1FF83274"/>
    <w:multiLevelType w:val="hybridMultilevel"/>
    <w:tmpl w:val="4E84B2D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6C80952"/>
    <w:multiLevelType w:val="hybridMultilevel"/>
    <w:tmpl w:val="B5F27E2E"/>
    <w:lvl w:ilvl="0" w:tplc="53CAE076">
      <w:start w:val="1"/>
      <w:numFmt w:val="upperLetter"/>
      <w:lvlText w:val="%1."/>
      <w:lvlJc w:val="left"/>
      <w:pPr>
        <w:ind w:left="888" w:hanging="52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552174"/>
    <w:multiLevelType w:val="multilevel"/>
    <w:tmpl w:val="EE945204"/>
    <w:lvl w:ilvl="0">
      <w:start w:val="1"/>
      <w:numFmt w:val="bullet"/>
      <w:lvlText w:val=""/>
      <w:lvlJc w:val="left"/>
      <w:pPr>
        <w:tabs>
          <w:tab w:val="num" w:pos="1353"/>
        </w:tabs>
        <w:ind w:left="1353" w:hanging="360"/>
      </w:pPr>
      <w:rPr>
        <w:rFonts w:ascii="Symbol" w:hAnsi="Symbol" w:hint="default"/>
        <w:sz w:val="20"/>
      </w:rPr>
    </w:lvl>
    <w:lvl w:ilvl="1">
      <w:start w:val="1"/>
      <w:numFmt w:val="decimal"/>
      <w:lvlText w:val="%2."/>
      <w:lvlJc w:val="left"/>
      <w:pPr>
        <w:ind w:left="2073" w:hanging="360"/>
      </w:pPr>
      <w:rPr>
        <w:rFonts w:hint="default"/>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9" w15:restartNumberingAfterBreak="0">
    <w:nsid w:val="2F6A3A4D"/>
    <w:multiLevelType w:val="hybridMultilevel"/>
    <w:tmpl w:val="590C9CD0"/>
    <w:lvl w:ilvl="0" w:tplc="51A48F0E">
      <w:start w:val="1"/>
      <w:numFmt w:val="upperLetter"/>
      <w:lvlText w:val="%1."/>
      <w:lvlJc w:val="left"/>
      <w:pPr>
        <w:ind w:left="468" w:hanging="468"/>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0741155"/>
    <w:multiLevelType w:val="multilevel"/>
    <w:tmpl w:val="643A5ADC"/>
    <w:lvl w:ilvl="0">
      <w:start w:val="1"/>
      <w:numFmt w:val="bullet"/>
      <w:lvlText w:val=""/>
      <w:lvlJc w:val="left"/>
      <w:pPr>
        <w:tabs>
          <w:tab w:val="num" w:pos="1248"/>
        </w:tabs>
        <w:ind w:left="1248" w:hanging="360"/>
      </w:pPr>
      <w:rPr>
        <w:rFonts w:ascii="Wingdings" w:hAnsi="Wingdings" w:hint="default"/>
        <w:sz w:val="20"/>
      </w:rPr>
    </w:lvl>
    <w:lvl w:ilvl="1" w:tentative="1">
      <w:start w:val="1"/>
      <w:numFmt w:val="bullet"/>
      <w:lvlText w:val="o"/>
      <w:lvlJc w:val="left"/>
      <w:pPr>
        <w:tabs>
          <w:tab w:val="num" w:pos="1968"/>
        </w:tabs>
        <w:ind w:left="1968" w:hanging="360"/>
      </w:pPr>
      <w:rPr>
        <w:rFonts w:ascii="Courier New" w:hAnsi="Courier New" w:hint="default"/>
        <w:sz w:val="20"/>
      </w:rPr>
    </w:lvl>
    <w:lvl w:ilvl="2" w:tentative="1">
      <w:start w:val="1"/>
      <w:numFmt w:val="bullet"/>
      <w:lvlText w:val=""/>
      <w:lvlJc w:val="left"/>
      <w:pPr>
        <w:tabs>
          <w:tab w:val="num" w:pos="2688"/>
        </w:tabs>
        <w:ind w:left="2688" w:hanging="360"/>
      </w:pPr>
      <w:rPr>
        <w:rFonts w:ascii="Wingdings" w:hAnsi="Wingdings" w:hint="default"/>
        <w:sz w:val="20"/>
      </w:rPr>
    </w:lvl>
    <w:lvl w:ilvl="3" w:tentative="1">
      <w:start w:val="1"/>
      <w:numFmt w:val="bullet"/>
      <w:lvlText w:val=""/>
      <w:lvlJc w:val="left"/>
      <w:pPr>
        <w:tabs>
          <w:tab w:val="num" w:pos="3408"/>
        </w:tabs>
        <w:ind w:left="3408" w:hanging="360"/>
      </w:pPr>
      <w:rPr>
        <w:rFonts w:ascii="Wingdings" w:hAnsi="Wingdings" w:hint="default"/>
        <w:sz w:val="20"/>
      </w:rPr>
    </w:lvl>
    <w:lvl w:ilvl="4" w:tentative="1">
      <w:start w:val="1"/>
      <w:numFmt w:val="bullet"/>
      <w:lvlText w:val=""/>
      <w:lvlJc w:val="left"/>
      <w:pPr>
        <w:tabs>
          <w:tab w:val="num" w:pos="4128"/>
        </w:tabs>
        <w:ind w:left="4128" w:hanging="360"/>
      </w:pPr>
      <w:rPr>
        <w:rFonts w:ascii="Wingdings" w:hAnsi="Wingdings" w:hint="default"/>
        <w:sz w:val="20"/>
      </w:rPr>
    </w:lvl>
    <w:lvl w:ilvl="5" w:tentative="1">
      <w:start w:val="1"/>
      <w:numFmt w:val="bullet"/>
      <w:lvlText w:val=""/>
      <w:lvlJc w:val="left"/>
      <w:pPr>
        <w:tabs>
          <w:tab w:val="num" w:pos="4848"/>
        </w:tabs>
        <w:ind w:left="4848" w:hanging="360"/>
      </w:pPr>
      <w:rPr>
        <w:rFonts w:ascii="Wingdings" w:hAnsi="Wingdings" w:hint="default"/>
        <w:sz w:val="20"/>
      </w:rPr>
    </w:lvl>
    <w:lvl w:ilvl="6" w:tentative="1">
      <w:start w:val="1"/>
      <w:numFmt w:val="bullet"/>
      <w:lvlText w:val=""/>
      <w:lvlJc w:val="left"/>
      <w:pPr>
        <w:tabs>
          <w:tab w:val="num" w:pos="5568"/>
        </w:tabs>
        <w:ind w:left="5568" w:hanging="360"/>
      </w:pPr>
      <w:rPr>
        <w:rFonts w:ascii="Wingdings" w:hAnsi="Wingdings" w:hint="default"/>
        <w:sz w:val="20"/>
      </w:rPr>
    </w:lvl>
    <w:lvl w:ilvl="7" w:tentative="1">
      <w:start w:val="1"/>
      <w:numFmt w:val="bullet"/>
      <w:lvlText w:val=""/>
      <w:lvlJc w:val="left"/>
      <w:pPr>
        <w:tabs>
          <w:tab w:val="num" w:pos="6288"/>
        </w:tabs>
        <w:ind w:left="6288" w:hanging="360"/>
      </w:pPr>
      <w:rPr>
        <w:rFonts w:ascii="Wingdings" w:hAnsi="Wingdings" w:hint="default"/>
        <w:sz w:val="20"/>
      </w:rPr>
    </w:lvl>
    <w:lvl w:ilvl="8" w:tentative="1">
      <w:start w:val="1"/>
      <w:numFmt w:val="bullet"/>
      <w:lvlText w:val=""/>
      <w:lvlJc w:val="left"/>
      <w:pPr>
        <w:tabs>
          <w:tab w:val="num" w:pos="7008"/>
        </w:tabs>
        <w:ind w:left="7008" w:hanging="360"/>
      </w:pPr>
      <w:rPr>
        <w:rFonts w:ascii="Wingdings" w:hAnsi="Wingdings" w:hint="default"/>
        <w:sz w:val="20"/>
      </w:rPr>
    </w:lvl>
  </w:abstractNum>
  <w:abstractNum w:abstractNumId="11" w15:restartNumberingAfterBreak="0">
    <w:nsid w:val="3094481F"/>
    <w:multiLevelType w:val="hybridMultilevel"/>
    <w:tmpl w:val="92728CF8"/>
    <w:lvl w:ilvl="0" w:tplc="40090001">
      <w:start w:val="1"/>
      <w:numFmt w:val="bullet"/>
      <w:lvlText w:val=""/>
      <w:lvlJc w:val="left"/>
      <w:pPr>
        <w:ind w:left="1188" w:hanging="468"/>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5860553"/>
    <w:multiLevelType w:val="multilevel"/>
    <w:tmpl w:val="69E618A4"/>
    <w:lvl w:ilvl="0">
      <w:start w:val="1"/>
      <w:numFmt w:val="bullet"/>
      <w:lvlText w:val=""/>
      <w:lvlJc w:val="left"/>
      <w:pPr>
        <w:tabs>
          <w:tab w:val="num" w:pos="1656"/>
        </w:tabs>
        <w:ind w:left="1656" w:hanging="360"/>
      </w:pPr>
      <w:rPr>
        <w:rFonts w:ascii="Wingdings" w:hAnsi="Wingdings" w:hint="default"/>
        <w:sz w:val="20"/>
      </w:rPr>
    </w:lvl>
    <w:lvl w:ilvl="1" w:tentative="1">
      <w:start w:val="1"/>
      <w:numFmt w:val="bullet"/>
      <w:lvlText w:val="o"/>
      <w:lvlJc w:val="left"/>
      <w:pPr>
        <w:tabs>
          <w:tab w:val="num" w:pos="2376"/>
        </w:tabs>
        <w:ind w:left="2376" w:hanging="360"/>
      </w:pPr>
      <w:rPr>
        <w:rFonts w:ascii="Courier New" w:hAnsi="Courier New" w:hint="default"/>
        <w:sz w:val="20"/>
      </w:rPr>
    </w:lvl>
    <w:lvl w:ilvl="2" w:tentative="1">
      <w:start w:val="1"/>
      <w:numFmt w:val="bullet"/>
      <w:lvlText w:val=""/>
      <w:lvlJc w:val="left"/>
      <w:pPr>
        <w:tabs>
          <w:tab w:val="num" w:pos="3096"/>
        </w:tabs>
        <w:ind w:left="3096" w:hanging="360"/>
      </w:pPr>
      <w:rPr>
        <w:rFonts w:ascii="Wingdings" w:hAnsi="Wingdings" w:hint="default"/>
        <w:sz w:val="20"/>
      </w:rPr>
    </w:lvl>
    <w:lvl w:ilvl="3" w:tentative="1">
      <w:start w:val="1"/>
      <w:numFmt w:val="bullet"/>
      <w:lvlText w:val=""/>
      <w:lvlJc w:val="left"/>
      <w:pPr>
        <w:tabs>
          <w:tab w:val="num" w:pos="3816"/>
        </w:tabs>
        <w:ind w:left="3816" w:hanging="360"/>
      </w:pPr>
      <w:rPr>
        <w:rFonts w:ascii="Wingdings" w:hAnsi="Wingdings" w:hint="default"/>
        <w:sz w:val="20"/>
      </w:rPr>
    </w:lvl>
    <w:lvl w:ilvl="4" w:tentative="1">
      <w:start w:val="1"/>
      <w:numFmt w:val="bullet"/>
      <w:lvlText w:val=""/>
      <w:lvlJc w:val="left"/>
      <w:pPr>
        <w:tabs>
          <w:tab w:val="num" w:pos="4536"/>
        </w:tabs>
        <w:ind w:left="4536" w:hanging="360"/>
      </w:pPr>
      <w:rPr>
        <w:rFonts w:ascii="Wingdings" w:hAnsi="Wingdings" w:hint="default"/>
        <w:sz w:val="20"/>
      </w:rPr>
    </w:lvl>
    <w:lvl w:ilvl="5" w:tentative="1">
      <w:start w:val="1"/>
      <w:numFmt w:val="bullet"/>
      <w:lvlText w:val=""/>
      <w:lvlJc w:val="left"/>
      <w:pPr>
        <w:tabs>
          <w:tab w:val="num" w:pos="5256"/>
        </w:tabs>
        <w:ind w:left="5256" w:hanging="360"/>
      </w:pPr>
      <w:rPr>
        <w:rFonts w:ascii="Wingdings" w:hAnsi="Wingdings" w:hint="default"/>
        <w:sz w:val="20"/>
      </w:rPr>
    </w:lvl>
    <w:lvl w:ilvl="6" w:tentative="1">
      <w:start w:val="1"/>
      <w:numFmt w:val="bullet"/>
      <w:lvlText w:val=""/>
      <w:lvlJc w:val="left"/>
      <w:pPr>
        <w:tabs>
          <w:tab w:val="num" w:pos="5976"/>
        </w:tabs>
        <w:ind w:left="5976" w:hanging="360"/>
      </w:pPr>
      <w:rPr>
        <w:rFonts w:ascii="Wingdings" w:hAnsi="Wingdings" w:hint="default"/>
        <w:sz w:val="20"/>
      </w:rPr>
    </w:lvl>
    <w:lvl w:ilvl="7" w:tentative="1">
      <w:start w:val="1"/>
      <w:numFmt w:val="bullet"/>
      <w:lvlText w:val=""/>
      <w:lvlJc w:val="left"/>
      <w:pPr>
        <w:tabs>
          <w:tab w:val="num" w:pos="6696"/>
        </w:tabs>
        <w:ind w:left="6696" w:hanging="360"/>
      </w:pPr>
      <w:rPr>
        <w:rFonts w:ascii="Wingdings" w:hAnsi="Wingdings" w:hint="default"/>
        <w:sz w:val="20"/>
      </w:rPr>
    </w:lvl>
    <w:lvl w:ilvl="8" w:tentative="1">
      <w:start w:val="1"/>
      <w:numFmt w:val="bullet"/>
      <w:lvlText w:val=""/>
      <w:lvlJc w:val="left"/>
      <w:pPr>
        <w:tabs>
          <w:tab w:val="num" w:pos="7416"/>
        </w:tabs>
        <w:ind w:left="7416" w:hanging="360"/>
      </w:pPr>
      <w:rPr>
        <w:rFonts w:ascii="Wingdings" w:hAnsi="Wingdings" w:hint="default"/>
        <w:sz w:val="20"/>
      </w:rPr>
    </w:lvl>
  </w:abstractNum>
  <w:abstractNum w:abstractNumId="13" w15:restartNumberingAfterBreak="0">
    <w:nsid w:val="37D529DE"/>
    <w:multiLevelType w:val="hybridMultilevel"/>
    <w:tmpl w:val="3F7CC41E"/>
    <w:lvl w:ilvl="0" w:tplc="322ACBBA">
      <w:start w:val="1"/>
      <w:numFmt w:val="upperLetter"/>
      <w:lvlText w:val="%1."/>
      <w:lvlJc w:val="left"/>
      <w:pPr>
        <w:ind w:left="888" w:hanging="528"/>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9709A5"/>
    <w:multiLevelType w:val="multilevel"/>
    <w:tmpl w:val="53729B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8C456E6"/>
    <w:multiLevelType w:val="multilevel"/>
    <w:tmpl w:val="553409F2"/>
    <w:lvl w:ilvl="0">
      <w:start w:val="1"/>
      <w:numFmt w:val="bullet"/>
      <w:lvlText w:val=""/>
      <w:lvlJc w:val="left"/>
      <w:pPr>
        <w:tabs>
          <w:tab w:val="num" w:pos="1608"/>
        </w:tabs>
        <w:ind w:left="1608" w:hanging="360"/>
      </w:pPr>
      <w:rPr>
        <w:rFonts w:ascii="Wingdings" w:hAnsi="Wingdings" w:hint="default"/>
        <w:sz w:val="20"/>
      </w:rPr>
    </w:lvl>
    <w:lvl w:ilvl="1" w:tentative="1">
      <w:start w:val="1"/>
      <w:numFmt w:val="bullet"/>
      <w:lvlText w:val="o"/>
      <w:lvlJc w:val="left"/>
      <w:pPr>
        <w:tabs>
          <w:tab w:val="num" w:pos="2328"/>
        </w:tabs>
        <w:ind w:left="2328" w:hanging="360"/>
      </w:pPr>
      <w:rPr>
        <w:rFonts w:ascii="Courier New" w:hAnsi="Courier New" w:hint="default"/>
        <w:sz w:val="20"/>
      </w:rPr>
    </w:lvl>
    <w:lvl w:ilvl="2" w:tentative="1">
      <w:start w:val="1"/>
      <w:numFmt w:val="bullet"/>
      <w:lvlText w:val=""/>
      <w:lvlJc w:val="left"/>
      <w:pPr>
        <w:tabs>
          <w:tab w:val="num" w:pos="3048"/>
        </w:tabs>
        <w:ind w:left="3048" w:hanging="360"/>
      </w:pPr>
      <w:rPr>
        <w:rFonts w:ascii="Wingdings" w:hAnsi="Wingdings" w:hint="default"/>
        <w:sz w:val="20"/>
      </w:rPr>
    </w:lvl>
    <w:lvl w:ilvl="3" w:tentative="1">
      <w:start w:val="1"/>
      <w:numFmt w:val="bullet"/>
      <w:lvlText w:val=""/>
      <w:lvlJc w:val="left"/>
      <w:pPr>
        <w:tabs>
          <w:tab w:val="num" w:pos="3768"/>
        </w:tabs>
        <w:ind w:left="3768" w:hanging="360"/>
      </w:pPr>
      <w:rPr>
        <w:rFonts w:ascii="Wingdings" w:hAnsi="Wingdings" w:hint="default"/>
        <w:sz w:val="20"/>
      </w:rPr>
    </w:lvl>
    <w:lvl w:ilvl="4" w:tentative="1">
      <w:start w:val="1"/>
      <w:numFmt w:val="bullet"/>
      <w:lvlText w:val=""/>
      <w:lvlJc w:val="left"/>
      <w:pPr>
        <w:tabs>
          <w:tab w:val="num" w:pos="4488"/>
        </w:tabs>
        <w:ind w:left="4488" w:hanging="360"/>
      </w:pPr>
      <w:rPr>
        <w:rFonts w:ascii="Wingdings" w:hAnsi="Wingdings" w:hint="default"/>
        <w:sz w:val="20"/>
      </w:rPr>
    </w:lvl>
    <w:lvl w:ilvl="5" w:tentative="1">
      <w:start w:val="1"/>
      <w:numFmt w:val="bullet"/>
      <w:lvlText w:val=""/>
      <w:lvlJc w:val="left"/>
      <w:pPr>
        <w:tabs>
          <w:tab w:val="num" w:pos="5208"/>
        </w:tabs>
        <w:ind w:left="5208" w:hanging="360"/>
      </w:pPr>
      <w:rPr>
        <w:rFonts w:ascii="Wingdings" w:hAnsi="Wingdings" w:hint="default"/>
        <w:sz w:val="20"/>
      </w:rPr>
    </w:lvl>
    <w:lvl w:ilvl="6" w:tentative="1">
      <w:start w:val="1"/>
      <w:numFmt w:val="bullet"/>
      <w:lvlText w:val=""/>
      <w:lvlJc w:val="left"/>
      <w:pPr>
        <w:tabs>
          <w:tab w:val="num" w:pos="5928"/>
        </w:tabs>
        <w:ind w:left="5928" w:hanging="360"/>
      </w:pPr>
      <w:rPr>
        <w:rFonts w:ascii="Wingdings" w:hAnsi="Wingdings" w:hint="default"/>
        <w:sz w:val="20"/>
      </w:rPr>
    </w:lvl>
    <w:lvl w:ilvl="7" w:tentative="1">
      <w:start w:val="1"/>
      <w:numFmt w:val="bullet"/>
      <w:lvlText w:val=""/>
      <w:lvlJc w:val="left"/>
      <w:pPr>
        <w:tabs>
          <w:tab w:val="num" w:pos="6648"/>
        </w:tabs>
        <w:ind w:left="6648" w:hanging="360"/>
      </w:pPr>
      <w:rPr>
        <w:rFonts w:ascii="Wingdings" w:hAnsi="Wingdings" w:hint="default"/>
        <w:sz w:val="20"/>
      </w:rPr>
    </w:lvl>
    <w:lvl w:ilvl="8" w:tentative="1">
      <w:start w:val="1"/>
      <w:numFmt w:val="bullet"/>
      <w:lvlText w:val=""/>
      <w:lvlJc w:val="left"/>
      <w:pPr>
        <w:tabs>
          <w:tab w:val="num" w:pos="7368"/>
        </w:tabs>
        <w:ind w:left="7368" w:hanging="360"/>
      </w:pPr>
      <w:rPr>
        <w:rFonts w:ascii="Wingdings" w:hAnsi="Wingdings" w:hint="default"/>
        <w:sz w:val="20"/>
      </w:rPr>
    </w:lvl>
  </w:abstractNum>
  <w:abstractNum w:abstractNumId="16" w15:restartNumberingAfterBreak="0">
    <w:nsid w:val="50D25C84"/>
    <w:multiLevelType w:val="hybridMultilevel"/>
    <w:tmpl w:val="B80413E6"/>
    <w:lvl w:ilvl="0" w:tplc="4182A55E">
      <w:start w:val="1"/>
      <w:numFmt w:val="upperLetter"/>
      <w:lvlText w:val="%1."/>
      <w:lvlJc w:val="left"/>
      <w:pPr>
        <w:ind w:left="468" w:hanging="468"/>
      </w:pPr>
      <w:rPr>
        <w:rFonts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546F5B1E"/>
    <w:multiLevelType w:val="hybridMultilevel"/>
    <w:tmpl w:val="E22649B8"/>
    <w:lvl w:ilvl="0" w:tplc="51A48F0E">
      <w:start w:val="1"/>
      <w:numFmt w:val="upperLetter"/>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3523D3"/>
    <w:multiLevelType w:val="hybridMultilevel"/>
    <w:tmpl w:val="B820248C"/>
    <w:lvl w:ilvl="0" w:tplc="95EE5274">
      <w:start w:val="1"/>
      <w:numFmt w:val="upperLetter"/>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0B3E10"/>
    <w:multiLevelType w:val="multilevel"/>
    <w:tmpl w:val="3D9E2E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B2E3B07"/>
    <w:multiLevelType w:val="hybridMultilevel"/>
    <w:tmpl w:val="AD94A56C"/>
    <w:lvl w:ilvl="0" w:tplc="51A48F0E">
      <w:start w:val="1"/>
      <w:numFmt w:val="upperLetter"/>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7D1B99"/>
    <w:multiLevelType w:val="hybridMultilevel"/>
    <w:tmpl w:val="C952FA6C"/>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22" w15:restartNumberingAfterBreak="0">
    <w:nsid w:val="5BEE707A"/>
    <w:multiLevelType w:val="multilevel"/>
    <w:tmpl w:val="714A8C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AFC1B55"/>
    <w:multiLevelType w:val="multilevel"/>
    <w:tmpl w:val="78BE87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EB61ADA"/>
    <w:multiLevelType w:val="hybridMultilevel"/>
    <w:tmpl w:val="5B5C3D12"/>
    <w:lvl w:ilvl="0" w:tplc="0570EC92">
      <w:start w:val="1"/>
      <w:numFmt w:val="upperLetter"/>
      <w:lvlText w:val="%1."/>
      <w:lvlJc w:val="left"/>
      <w:pPr>
        <w:ind w:left="888" w:hanging="52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454A5D"/>
    <w:multiLevelType w:val="multilevel"/>
    <w:tmpl w:val="22986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5226AA4"/>
    <w:multiLevelType w:val="multilevel"/>
    <w:tmpl w:val="B046E7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57C662F"/>
    <w:multiLevelType w:val="hybridMultilevel"/>
    <w:tmpl w:val="13D42A14"/>
    <w:lvl w:ilvl="0" w:tplc="40090003">
      <w:start w:val="1"/>
      <w:numFmt w:val="bullet"/>
      <w:lvlText w:val="o"/>
      <w:lvlJc w:val="left"/>
      <w:pPr>
        <w:ind w:left="828" w:hanging="468"/>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D1315E4"/>
    <w:multiLevelType w:val="hybridMultilevel"/>
    <w:tmpl w:val="8662DE60"/>
    <w:lvl w:ilvl="0" w:tplc="667AD03E">
      <w:start w:val="1"/>
      <w:numFmt w:val="upperLetter"/>
      <w:lvlText w:val="%1."/>
      <w:lvlJc w:val="left"/>
      <w:pPr>
        <w:ind w:left="1884" w:hanging="588"/>
      </w:pPr>
      <w:rPr>
        <w:rFonts w:hint="default"/>
      </w:rPr>
    </w:lvl>
    <w:lvl w:ilvl="1" w:tplc="40090019" w:tentative="1">
      <w:start w:val="1"/>
      <w:numFmt w:val="lowerLetter"/>
      <w:lvlText w:val="%2."/>
      <w:lvlJc w:val="left"/>
      <w:pPr>
        <w:ind w:left="2376" w:hanging="360"/>
      </w:pPr>
    </w:lvl>
    <w:lvl w:ilvl="2" w:tplc="4009001B" w:tentative="1">
      <w:start w:val="1"/>
      <w:numFmt w:val="lowerRoman"/>
      <w:lvlText w:val="%3."/>
      <w:lvlJc w:val="right"/>
      <w:pPr>
        <w:ind w:left="3096" w:hanging="180"/>
      </w:pPr>
    </w:lvl>
    <w:lvl w:ilvl="3" w:tplc="4009000F" w:tentative="1">
      <w:start w:val="1"/>
      <w:numFmt w:val="decimal"/>
      <w:lvlText w:val="%4."/>
      <w:lvlJc w:val="left"/>
      <w:pPr>
        <w:ind w:left="3816" w:hanging="360"/>
      </w:pPr>
    </w:lvl>
    <w:lvl w:ilvl="4" w:tplc="40090019" w:tentative="1">
      <w:start w:val="1"/>
      <w:numFmt w:val="lowerLetter"/>
      <w:lvlText w:val="%5."/>
      <w:lvlJc w:val="left"/>
      <w:pPr>
        <w:ind w:left="4536" w:hanging="360"/>
      </w:pPr>
    </w:lvl>
    <w:lvl w:ilvl="5" w:tplc="4009001B" w:tentative="1">
      <w:start w:val="1"/>
      <w:numFmt w:val="lowerRoman"/>
      <w:lvlText w:val="%6."/>
      <w:lvlJc w:val="right"/>
      <w:pPr>
        <w:ind w:left="5256" w:hanging="180"/>
      </w:pPr>
    </w:lvl>
    <w:lvl w:ilvl="6" w:tplc="4009000F" w:tentative="1">
      <w:start w:val="1"/>
      <w:numFmt w:val="decimal"/>
      <w:lvlText w:val="%7."/>
      <w:lvlJc w:val="left"/>
      <w:pPr>
        <w:ind w:left="5976" w:hanging="360"/>
      </w:pPr>
    </w:lvl>
    <w:lvl w:ilvl="7" w:tplc="40090019" w:tentative="1">
      <w:start w:val="1"/>
      <w:numFmt w:val="lowerLetter"/>
      <w:lvlText w:val="%8."/>
      <w:lvlJc w:val="left"/>
      <w:pPr>
        <w:ind w:left="6696" w:hanging="360"/>
      </w:pPr>
    </w:lvl>
    <w:lvl w:ilvl="8" w:tplc="4009001B" w:tentative="1">
      <w:start w:val="1"/>
      <w:numFmt w:val="lowerRoman"/>
      <w:lvlText w:val="%9."/>
      <w:lvlJc w:val="right"/>
      <w:pPr>
        <w:ind w:left="7416" w:hanging="180"/>
      </w:pPr>
    </w:lvl>
  </w:abstractNum>
  <w:num w:numId="1" w16cid:durableId="1651639976">
    <w:abstractNumId w:val="5"/>
  </w:num>
  <w:num w:numId="2" w16cid:durableId="337972771">
    <w:abstractNumId w:val="2"/>
  </w:num>
  <w:num w:numId="3" w16cid:durableId="441001561">
    <w:abstractNumId w:val="26"/>
  </w:num>
  <w:num w:numId="4" w16cid:durableId="757213445">
    <w:abstractNumId w:val="19"/>
  </w:num>
  <w:num w:numId="5" w16cid:durableId="289089129">
    <w:abstractNumId w:val="23"/>
  </w:num>
  <w:num w:numId="6" w16cid:durableId="1344430512">
    <w:abstractNumId w:val="14"/>
  </w:num>
  <w:num w:numId="7" w16cid:durableId="63651005">
    <w:abstractNumId w:val="22"/>
  </w:num>
  <w:num w:numId="8" w16cid:durableId="1083793119">
    <w:abstractNumId w:val="25"/>
  </w:num>
  <w:num w:numId="9" w16cid:durableId="730419899">
    <w:abstractNumId w:val="3"/>
  </w:num>
  <w:num w:numId="10" w16cid:durableId="478962444">
    <w:abstractNumId w:val="16"/>
  </w:num>
  <w:num w:numId="11" w16cid:durableId="1834833230">
    <w:abstractNumId w:val="8"/>
  </w:num>
  <w:num w:numId="12" w16cid:durableId="5331988">
    <w:abstractNumId w:val="4"/>
  </w:num>
  <w:num w:numId="13" w16cid:durableId="5795201">
    <w:abstractNumId w:val="18"/>
  </w:num>
  <w:num w:numId="14" w16cid:durableId="997852030">
    <w:abstractNumId w:val="20"/>
  </w:num>
  <w:num w:numId="15" w16cid:durableId="1724599224">
    <w:abstractNumId w:val="27"/>
  </w:num>
  <w:num w:numId="16" w16cid:durableId="676928357">
    <w:abstractNumId w:val="0"/>
  </w:num>
  <w:num w:numId="17" w16cid:durableId="272323804">
    <w:abstractNumId w:val="28"/>
  </w:num>
  <w:num w:numId="18" w16cid:durableId="46420775">
    <w:abstractNumId w:val="12"/>
  </w:num>
  <w:num w:numId="19" w16cid:durableId="127479966">
    <w:abstractNumId w:val="11"/>
  </w:num>
  <w:num w:numId="20" w16cid:durableId="1351417924">
    <w:abstractNumId w:val="17"/>
  </w:num>
  <w:num w:numId="21" w16cid:durableId="1595355131">
    <w:abstractNumId w:val="21"/>
  </w:num>
  <w:num w:numId="22" w16cid:durableId="1161235656">
    <w:abstractNumId w:val="13"/>
  </w:num>
  <w:num w:numId="23" w16cid:durableId="1871453141">
    <w:abstractNumId w:val="24"/>
  </w:num>
  <w:num w:numId="24" w16cid:durableId="477382338">
    <w:abstractNumId w:val="10"/>
  </w:num>
  <w:num w:numId="25" w16cid:durableId="90661211">
    <w:abstractNumId w:val="7"/>
  </w:num>
  <w:num w:numId="26" w16cid:durableId="85082283">
    <w:abstractNumId w:val="15"/>
  </w:num>
  <w:num w:numId="27" w16cid:durableId="737821104">
    <w:abstractNumId w:val="9"/>
  </w:num>
  <w:num w:numId="28" w16cid:durableId="996033910">
    <w:abstractNumId w:val="1"/>
  </w:num>
  <w:num w:numId="29" w16cid:durableId="476072842">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AFE"/>
    <w:rsid w:val="000023D6"/>
    <w:rsid w:val="000168A5"/>
    <w:rsid w:val="000214A3"/>
    <w:rsid w:val="000254EF"/>
    <w:rsid w:val="00044911"/>
    <w:rsid w:val="00047743"/>
    <w:rsid w:val="00052D81"/>
    <w:rsid w:val="00060BA8"/>
    <w:rsid w:val="000652BB"/>
    <w:rsid w:val="000B7FB9"/>
    <w:rsid w:val="000C0AEA"/>
    <w:rsid w:val="000D56A6"/>
    <w:rsid w:val="00106C57"/>
    <w:rsid w:val="00107759"/>
    <w:rsid w:val="00110ECE"/>
    <w:rsid w:val="00140DB6"/>
    <w:rsid w:val="00143FB1"/>
    <w:rsid w:val="0016793F"/>
    <w:rsid w:val="001A0A30"/>
    <w:rsid w:val="001D6FF0"/>
    <w:rsid w:val="001F4614"/>
    <w:rsid w:val="00202D08"/>
    <w:rsid w:val="00220A3F"/>
    <w:rsid w:val="002512B1"/>
    <w:rsid w:val="00290C7C"/>
    <w:rsid w:val="002A2FE2"/>
    <w:rsid w:val="002C6E06"/>
    <w:rsid w:val="002D3584"/>
    <w:rsid w:val="00323E59"/>
    <w:rsid w:val="00337647"/>
    <w:rsid w:val="00355042"/>
    <w:rsid w:val="00367FB6"/>
    <w:rsid w:val="0037319F"/>
    <w:rsid w:val="0039351A"/>
    <w:rsid w:val="00397F02"/>
    <w:rsid w:val="003B4469"/>
    <w:rsid w:val="003D763D"/>
    <w:rsid w:val="004071B8"/>
    <w:rsid w:val="00471A0C"/>
    <w:rsid w:val="00482277"/>
    <w:rsid w:val="004B0A69"/>
    <w:rsid w:val="004F7AC6"/>
    <w:rsid w:val="005044EC"/>
    <w:rsid w:val="00514DBF"/>
    <w:rsid w:val="0055282E"/>
    <w:rsid w:val="0056064B"/>
    <w:rsid w:val="0057769C"/>
    <w:rsid w:val="005A0CE5"/>
    <w:rsid w:val="005E6DD6"/>
    <w:rsid w:val="00600DF7"/>
    <w:rsid w:val="00604EB8"/>
    <w:rsid w:val="00612D98"/>
    <w:rsid w:val="00613AA8"/>
    <w:rsid w:val="00617191"/>
    <w:rsid w:val="00625733"/>
    <w:rsid w:val="00637C7B"/>
    <w:rsid w:val="00646FC1"/>
    <w:rsid w:val="0065195A"/>
    <w:rsid w:val="00651EF4"/>
    <w:rsid w:val="00681140"/>
    <w:rsid w:val="00685B99"/>
    <w:rsid w:val="006A734C"/>
    <w:rsid w:val="006C6FB6"/>
    <w:rsid w:val="00726C78"/>
    <w:rsid w:val="007C6190"/>
    <w:rsid w:val="007C7251"/>
    <w:rsid w:val="007D34BB"/>
    <w:rsid w:val="007F645F"/>
    <w:rsid w:val="0082118A"/>
    <w:rsid w:val="0084029C"/>
    <w:rsid w:val="0084036D"/>
    <w:rsid w:val="0087279E"/>
    <w:rsid w:val="008A0F7A"/>
    <w:rsid w:val="008A3870"/>
    <w:rsid w:val="008C6B56"/>
    <w:rsid w:val="008D2FCB"/>
    <w:rsid w:val="008F3FC1"/>
    <w:rsid w:val="00903236"/>
    <w:rsid w:val="00927C10"/>
    <w:rsid w:val="00946EC5"/>
    <w:rsid w:val="00947DFC"/>
    <w:rsid w:val="0096023F"/>
    <w:rsid w:val="00977CC8"/>
    <w:rsid w:val="00983A1B"/>
    <w:rsid w:val="00991F62"/>
    <w:rsid w:val="00994405"/>
    <w:rsid w:val="009974CB"/>
    <w:rsid w:val="009C4BA2"/>
    <w:rsid w:val="009D0810"/>
    <w:rsid w:val="009D5F51"/>
    <w:rsid w:val="00A07BBF"/>
    <w:rsid w:val="00A14F99"/>
    <w:rsid w:val="00A2385B"/>
    <w:rsid w:val="00A24355"/>
    <w:rsid w:val="00A24988"/>
    <w:rsid w:val="00A51BDB"/>
    <w:rsid w:val="00A6072C"/>
    <w:rsid w:val="00A60C17"/>
    <w:rsid w:val="00A73607"/>
    <w:rsid w:val="00A820B6"/>
    <w:rsid w:val="00AA0A58"/>
    <w:rsid w:val="00AB7B56"/>
    <w:rsid w:val="00AC5A29"/>
    <w:rsid w:val="00AE73A4"/>
    <w:rsid w:val="00AF7414"/>
    <w:rsid w:val="00B019A6"/>
    <w:rsid w:val="00B26406"/>
    <w:rsid w:val="00B306FB"/>
    <w:rsid w:val="00B43A7B"/>
    <w:rsid w:val="00B51B1F"/>
    <w:rsid w:val="00B82E88"/>
    <w:rsid w:val="00B90F32"/>
    <w:rsid w:val="00BB64ED"/>
    <w:rsid w:val="00BD2CFB"/>
    <w:rsid w:val="00BE4561"/>
    <w:rsid w:val="00C114C1"/>
    <w:rsid w:val="00C1728F"/>
    <w:rsid w:val="00C3053E"/>
    <w:rsid w:val="00C500CE"/>
    <w:rsid w:val="00C82741"/>
    <w:rsid w:val="00CD4CE1"/>
    <w:rsid w:val="00D03DEE"/>
    <w:rsid w:val="00D33613"/>
    <w:rsid w:val="00D51210"/>
    <w:rsid w:val="00D61426"/>
    <w:rsid w:val="00D66BC1"/>
    <w:rsid w:val="00D96314"/>
    <w:rsid w:val="00DA09CA"/>
    <w:rsid w:val="00DD77B8"/>
    <w:rsid w:val="00DF1407"/>
    <w:rsid w:val="00E16C4D"/>
    <w:rsid w:val="00E301D1"/>
    <w:rsid w:val="00EB6D8A"/>
    <w:rsid w:val="00EE50EC"/>
    <w:rsid w:val="00F10CBF"/>
    <w:rsid w:val="00F206B1"/>
    <w:rsid w:val="00F269F6"/>
    <w:rsid w:val="00F2716D"/>
    <w:rsid w:val="00F32050"/>
    <w:rsid w:val="00F35885"/>
    <w:rsid w:val="00F42AFE"/>
    <w:rsid w:val="00F43389"/>
    <w:rsid w:val="00F45F49"/>
    <w:rsid w:val="00F473DA"/>
    <w:rsid w:val="00F47DEE"/>
    <w:rsid w:val="00F62882"/>
    <w:rsid w:val="00F85788"/>
    <w:rsid w:val="00F903FB"/>
    <w:rsid w:val="00FC39B2"/>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75DEDB"/>
  <w15:docId w15:val="{8F83EA86-5828-4C26-B733-BD37371C2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501" w:hanging="1365"/>
      <w:outlineLvl w:val="0"/>
    </w:pPr>
    <w:rPr>
      <w:b/>
      <w:bCs/>
      <w:sz w:val="53"/>
      <w:szCs w:val="53"/>
    </w:rPr>
  </w:style>
  <w:style w:type="paragraph" w:styleId="Heading2">
    <w:name w:val="heading 2"/>
    <w:basedOn w:val="Normal"/>
    <w:uiPriority w:val="1"/>
    <w:qFormat/>
    <w:pPr>
      <w:ind w:left="2862"/>
      <w:outlineLvl w:val="1"/>
    </w:pPr>
    <w:rPr>
      <w:sz w:val="53"/>
      <w:szCs w:val="53"/>
    </w:rPr>
  </w:style>
  <w:style w:type="paragraph" w:styleId="Heading3">
    <w:name w:val="heading 3"/>
    <w:basedOn w:val="Normal"/>
    <w:uiPriority w:val="1"/>
    <w:qFormat/>
    <w:pPr>
      <w:spacing w:before="1"/>
      <w:ind w:left="137"/>
      <w:outlineLvl w:val="2"/>
    </w:pPr>
    <w:rPr>
      <w:sz w:val="46"/>
      <w:szCs w:val="46"/>
    </w:rPr>
  </w:style>
  <w:style w:type="paragraph" w:styleId="Heading4">
    <w:name w:val="heading 4"/>
    <w:basedOn w:val="Normal"/>
    <w:uiPriority w:val="1"/>
    <w:qFormat/>
    <w:pPr>
      <w:ind w:left="820" w:hanging="682"/>
      <w:outlineLvl w:val="3"/>
    </w:pPr>
    <w:rPr>
      <w:b/>
      <w:bCs/>
      <w:sz w:val="45"/>
      <w:szCs w:val="4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5"/>
      <w:szCs w:val="45"/>
    </w:rPr>
  </w:style>
  <w:style w:type="paragraph" w:styleId="Title">
    <w:name w:val="Title"/>
    <w:basedOn w:val="Normal"/>
    <w:uiPriority w:val="1"/>
    <w:qFormat/>
    <w:pPr>
      <w:ind w:left="1045" w:right="2962"/>
      <w:jc w:val="center"/>
    </w:pPr>
    <w:rPr>
      <w:sz w:val="63"/>
      <w:szCs w:val="63"/>
    </w:rPr>
  </w:style>
  <w:style w:type="paragraph" w:styleId="ListParagraph">
    <w:name w:val="List Paragraph"/>
    <w:basedOn w:val="Normal"/>
    <w:uiPriority w:val="1"/>
    <w:qFormat/>
    <w:pPr>
      <w:ind w:left="1496" w:hanging="678"/>
      <w:jc w:val="both"/>
    </w:pPr>
  </w:style>
  <w:style w:type="paragraph" w:customStyle="1" w:styleId="TableParagraph">
    <w:name w:val="Table Paragraph"/>
    <w:basedOn w:val="Normal"/>
    <w:uiPriority w:val="1"/>
    <w:qFormat/>
  </w:style>
  <w:style w:type="table" w:styleId="TableGrid">
    <w:name w:val="Table Grid"/>
    <w:basedOn w:val="TableNormal"/>
    <w:uiPriority w:val="39"/>
    <w:rsid w:val="00F45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5F49"/>
    <w:pPr>
      <w:tabs>
        <w:tab w:val="center" w:pos="4513"/>
        <w:tab w:val="right" w:pos="9026"/>
      </w:tabs>
    </w:pPr>
  </w:style>
  <w:style w:type="character" w:customStyle="1" w:styleId="HeaderChar">
    <w:name w:val="Header Char"/>
    <w:basedOn w:val="DefaultParagraphFont"/>
    <w:link w:val="Header"/>
    <w:uiPriority w:val="99"/>
    <w:rsid w:val="00F45F49"/>
    <w:rPr>
      <w:rFonts w:ascii="Times New Roman" w:eastAsia="Times New Roman" w:hAnsi="Times New Roman" w:cs="Times New Roman"/>
    </w:rPr>
  </w:style>
  <w:style w:type="paragraph" w:styleId="Footer">
    <w:name w:val="footer"/>
    <w:basedOn w:val="Normal"/>
    <w:link w:val="FooterChar"/>
    <w:uiPriority w:val="99"/>
    <w:unhideWhenUsed/>
    <w:rsid w:val="00F45F49"/>
    <w:pPr>
      <w:tabs>
        <w:tab w:val="center" w:pos="4513"/>
        <w:tab w:val="right" w:pos="9026"/>
      </w:tabs>
    </w:pPr>
  </w:style>
  <w:style w:type="character" w:customStyle="1" w:styleId="FooterChar">
    <w:name w:val="Footer Char"/>
    <w:basedOn w:val="DefaultParagraphFont"/>
    <w:link w:val="Footer"/>
    <w:uiPriority w:val="99"/>
    <w:rsid w:val="00F45F49"/>
    <w:rPr>
      <w:rFonts w:ascii="Times New Roman" w:eastAsia="Times New Roman" w:hAnsi="Times New Roman" w:cs="Times New Roman"/>
    </w:rPr>
  </w:style>
  <w:style w:type="character" w:styleId="Strong">
    <w:name w:val="Strong"/>
    <w:basedOn w:val="DefaultParagraphFont"/>
    <w:uiPriority w:val="22"/>
    <w:qFormat/>
    <w:rsid w:val="00DD77B8"/>
    <w:rPr>
      <w:b/>
      <w:bCs/>
    </w:rPr>
  </w:style>
  <w:style w:type="paragraph" w:styleId="NormalWeb">
    <w:name w:val="Normal (Web)"/>
    <w:basedOn w:val="Normal"/>
    <w:uiPriority w:val="99"/>
    <w:semiHidden/>
    <w:unhideWhenUsed/>
    <w:rsid w:val="001A0A30"/>
    <w:rPr>
      <w:sz w:val="24"/>
      <w:szCs w:val="24"/>
    </w:rPr>
  </w:style>
  <w:style w:type="character" w:styleId="Hyperlink">
    <w:name w:val="Hyperlink"/>
    <w:basedOn w:val="DefaultParagraphFont"/>
    <w:uiPriority w:val="99"/>
    <w:unhideWhenUsed/>
    <w:rsid w:val="00D33613"/>
    <w:rPr>
      <w:color w:val="0000FF" w:themeColor="hyperlink"/>
      <w:u w:val="single"/>
    </w:rPr>
  </w:style>
  <w:style w:type="character" w:styleId="UnresolvedMention">
    <w:name w:val="Unresolved Mention"/>
    <w:basedOn w:val="DefaultParagraphFont"/>
    <w:uiPriority w:val="99"/>
    <w:semiHidden/>
    <w:unhideWhenUsed/>
    <w:rsid w:val="00D33613"/>
    <w:rPr>
      <w:color w:val="605E5C"/>
      <w:shd w:val="clear" w:color="auto" w:fill="E1DFDD"/>
    </w:rPr>
  </w:style>
  <w:style w:type="character" w:styleId="FollowedHyperlink">
    <w:name w:val="FollowedHyperlink"/>
    <w:basedOn w:val="DefaultParagraphFont"/>
    <w:uiPriority w:val="99"/>
    <w:semiHidden/>
    <w:unhideWhenUsed/>
    <w:rsid w:val="000214A3"/>
    <w:rPr>
      <w:color w:val="954F72"/>
      <w:u w:val="single"/>
    </w:rPr>
  </w:style>
  <w:style w:type="paragraph" w:customStyle="1" w:styleId="msonormal0">
    <w:name w:val="msonormal"/>
    <w:basedOn w:val="Normal"/>
    <w:rsid w:val="000214A3"/>
    <w:pPr>
      <w:widowControl/>
      <w:autoSpaceDE/>
      <w:autoSpaceDN/>
      <w:spacing w:before="100" w:beforeAutospacing="1" w:after="100" w:afterAutospacing="1"/>
    </w:pPr>
    <w:rPr>
      <w:sz w:val="24"/>
      <w:szCs w:val="24"/>
      <w:lang w:val="en-IN"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6326">
      <w:bodyDiv w:val="1"/>
      <w:marLeft w:val="0"/>
      <w:marRight w:val="0"/>
      <w:marTop w:val="0"/>
      <w:marBottom w:val="0"/>
      <w:divBdr>
        <w:top w:val="none" w:sz="0" w:space="0" w:color="auto"/>
        <w:left w:val="none" w:sz="0" w:space="0" w:color="auto"/>
        <w:bottom w:val="none" w:sz="0" w:space="0" w:color="auto"/>
        <w:right w:val="none" w:sz="0" w:space="0" w:color="auto"/>
      </w:divBdr>
    </w:div>
    <w:div w:id="43452178">
      <w:bodyDiv w:val="1"/>
      <w:marLeft w:val="0"/>
      <w:marRight w:val="0"/>
      <w:marTop w:val="0"/>
      <w:marBottom w:val="0"/>
      <w:divBdr>
        <w:top w:val="none" w:sz="0" w:space="0" w:color="auto"/>
        <w:left w:val="none" w:sz="0" w:space="0" w:color="auto"/>
        <w:bottom w:val="none" w:sz="0" w:space="0" w:color="auto"/>
        <w:right w:val="none" w:sz="0" w:space="0" w:color="auto"/>
      </w:divBdr>
    </w:div>
    <w:div w:id="48455412">
      <w:bodyDiv w:val="1"/>
      <w:marLeft w:val="0"/>
      <w:marRight w:val="0"/>
      <w:marTop w:val="0"/>
      <w:marBottom w:val="0"/>
      <w:divBdr>
        <w:top w:val="none" w:sz="0" w:space="0" w:color="auto"/>
        <w:left w:val="none" w:sz="0" w:space="0" w:color="auto"/>
        <w:bottom w:val="none" w:sz="0" w:space="0" w:color="auto"/>
        <w:right w:val="none" w:sz="0" w:space="0" w:color="auto"/>
      </w:divBdr>
    </w:div>
    <w:div w:id="59603231">
      <w:bodyDiv w:val="1"/>
      <w:marLeft w:val="0"/>
      <w:marRight w:val="0"/>
      <w:marTop w:val="0"/>
      <w:marBottom w:val="0"/>
      <w:divBdr>
        <w:top w:val="none" w:sz="0" w:space="0" w:color="auto"/>
        <w:left w:val="none" w:sz="0" w:space="0" w:color="auto"/>
        <w:bottom w:val="none" w:sz="0" w:space="0" w:color="auto"/>
        <w:right w:val="none" w:sz="0" w:space="0" w:color="auto"/>
      </w:divBdr>
    </w:div>
    <w:div w:id="79253132">
      <w:bodyDiv w:val="1"/>
      <w:marLeft w:val="0"/>
      <w:marRight w:val="0"/>
      <w:marTop w:val="0"/>
      <w:marBottom w:val="0"/>
      <w:divBdr>
        <w:top w:val="none" w:sz="0" w:space="0" w:color="auto"/>
        <w:left w:val="none" w:sz="0" w:space="0" w:color="auto"/>
        <w:bottom w:val="none" w:sz="0" w:space="0" w:color="auto"/>
        <w:right w:val="none" w:sz="0" w:space="0" w:color="auto"/>
      </w:divBdr>
    </w:div>
    <w:div w:id="118884369">
      <w:bodyDiv w:val="1"/>
      <w:marLeft w:val="0"/>
      <w:marRight w:val="0"/>
      <w:marTop w:val="0"/>
      <w:marBottom w:val="0"/>
      <w:divBdr>
        <w:top w:val="none" w:sz="0" w:space="0" w:color="auto"/>
        <w:left w:val="none" w:sz="0" w:space="0" w:color="auto"/>
        <w:bottom w:val="none" w:sz="0" w:space="0" w:color="auto"/>
        <w:right w:val="none" w:sz="0" w:space="0" w:color="auto"/>
      </w:divBdr>
    </w:div>
    <w:div w:id="141655200">
      <w:bodyDiv w:val="1"/>
      <w:marLeft w:val="0"/>
      <w:marRight w:val="0"/>
      <w:marTop w:val="0"/>
      <w:marBottom w:val="0"/>
      <w:divBdr>
        <w:top w:val="none" w:sz="0" w:space="0" w:color="auto"/>
        <w:left w:val="none" w:sz="0" w:space="0" w:color="auto"/>
        <w:bottom w:val="none" w:sz="0" w:space="0" w:color="auto"/>
        <w:right w:val="none" w:sz="0" w:space="0" w:color="auto"/>
      </w:divBdr>
    </w:div>
    <w:div w:id="248269555">
      <w:bodyDiv w:val="1"/>
      <w:marLeft w:val="0"/>
      <w:marRight w:val="0"/>
      <w:marTop w:val="0"/>
      <w:marBottom w:val="0"/>
      <w:divBdr>
        <w:top w:val="none" w:sz="0" w:space="0" w:color="auto"/>
        <w:left w:val="none" w:sz="0" w:space="0" w:color="auto"/>
        <w:bottom w:val="none" w:sz="0" w:space="0" w:color="auto"/>
        <w:right w:val="none" w:sz="0" w:space="0" w:color="auto"/>
      </w:divBdr>
    </w:div>
    <w:div w:id="258681753">
      <w:bodyDiv w:val="1"/>
      <w:marLeft w:val="0"/>
      <w:marRight w:val="0"/>
      <w:marTop w:val="0"/>
      <w:marBottom w:val="0"/>
      <w:divBdr>
        <w:top w:val="none" w:sz="0" w:space="0" w:color="auto"/>
        <w:left w:val="none" w:sz="0" w:space="0" w:color="auto"/>
        <w:bottom w:val="none" w:sz="0" w:space="0" w:color="auto"/>
        <w:right w:val="none" w:sz="0" w:space="0" w:color="auto"/>
      </w:divBdr>
    </w:div>
    <w:div w:id="379941197">
      <w:bodyDiv w:val="1"/>
      <w:marLeft w:val="0"/>
      <w:marRight w:val="0"/>
      <w:marTop w:val="0"/>
      <w:marBottom w:val="0"/>
      <w:divBdr>
        <w:top w:val="none" w:sz="0" w:space="0" w:color="auto"/>
        <w:left w:val="none" w:sz="0" w:space="0" w:color="auto"/>
        <w:bottom w:val="none" w:sz="0" w:space="0" w:color="auto"/>
        <w:right w:val="none" w:sz="0" w:space="0" w:color="auto"/>
      </w:divBdr>
    </w:div>
    <w:div w:id="394547880">
      <w:bodyDiv w:val="1"/>
      <w:marLeft w:val="0"/>
      <w:marRight w:val="0"/>
      <w:marTop w:val="0"/>
      <w:marBottom w:val="0"/>
      <w:divBdr>
        <w:top w:val="none" w:sz="0" w:space="0" w:color="auto"/>
        <w:left w:val="none" w:sz="0" w:space="0" w:color="auto"/>
        <w:bottom w:val="none" w:sz="0" w:space="0" w:color="auto"/>
        <w:right w:val="none" w:sz="0" w:space="0" w:color="auto"/>
      </w:divBdr>
    </w:div>
    <w:div w:id="422847842">
      <w:bodyDiv w:val="1"/>
      <w:marLeft w:val="0"/>
      <w:marRight w:val="0"/>
      <w:marTop w:val="0"/>
      <w:marBottom w:val="0"/>
      <w:divBdr>
        <w:top w:val="none" w:sz="0" w:space="0" w:color="auto"/>
        <w:left w:val="none" w:sz="0" w:space="0" w:color="auto"/>
        <w:bottom w:val="none" w:sz="0" w:space="0" w:color="auto"/>
        <w:right w:val="none" w:sz="0" w:space="0" w:color="auto"/>
      </w:divBdr>
    </w:div>
    <w:div w:id="456218137">
      <w:bodyDiv w:val="1"/>
      <w:marLeft w:val="0"/>
      <w:marRight w:val="0"/>
      <w:marTop w:val="0"/>
      <w:marBottom w:val="0"/>
      <w:divBdr>
        <w:top w:val="none" w:sz="0" w:space="0" w:color="auto"/>
        <w:left w:val="none" w:sz="0" w:space="0" w:color="auto"/>
        <w:bottom w:val="none" w:sz="0" w:space="0" w:color="auto"/>
        <w:right w:val="none" w:sz="0" w:space="0" w:color="auto"/>
      </w:divBdr>
    </w:div>
    <w:div w:id="489097043">
      <w:bodyDiv w:val="1"/>
      <w:marLeft w:val="0"/>
      <w:marRight w:val="0"/>
      <w:marTop w:val="0"/>
      <w:marBottom w:val="0"/>
      <w:divBdr>
        <w:top w:val="none" w:sz="0" w:space="0" w:color="auto"/>
        <w:left w:val="none" w:sz="0" w:space="0" w:color="auto"/>
        <w:bottom w:val="none" w:sz="0" w:space="0" w:color="auto"/>
        <w:right w:val="none" w:sz="0" w:space="0" w:color="auto"/>
      </w:divBdr>
    </w:div>
    <w:div w:id="509875539">
      <w:bodyDiv w:val="1"/>
      <w:marLeft w:val="0"/>
      <w:marRight w:val="0"/>
      <w:marTop w:val="0"/>
      <w:marBottom w:val="0"/>
      <w:divBdr>
        <w:top w:val="none" w:sz="0" w:space="0" w:color="auto"/>
        <w:left w:val="none" w:sz="0" w:space="0" w:color="auto"/>
        <w:bottom w:val="none" w:sz="0" w:space="0" w:color="auto"/>
        <w:right w:val="none" w:sz="0" w:space="0" w:color="auto"/>
      </w:divBdr>
    </w:div>
    <w:div w:id="530537401">
      <w:bodyDiv w:val="1"/>
      <w:marLeft w:val="0"/>
      <w:marRight w:val="0"/>
      <w:marTop w:val="0"/>
      <w:marBottom w:val="0"/>
      <w:divBdr>
        <w:top w:val="none" w:sz="0" w:space="0" w:color="auto"/>
        <w:left w:val="none" w:sz="0" w:space="0" w:color="auto"/>
        <w:bottom w:val="none" w:sz="0" w:space="0" w:color="auto"/>
        <w:right w:val="none" w:sz="0" w:space="0" w:color="auto"/>
      </w:divBdr>
    </w:div>
    <w:div w:id="535429735">
      <w:bodyDiv w:val="1"/>
      <w:marLeft w:val="0"/>
      <w:marRight w:val="0"/>
      <w:marTop w:val="0"/>
      <w:marBottom w:val="0"/>
      <w:divBdr>
        <w:top w:val="none" w:sz="0" w:space="0" w:color="auto"/>
        <w:left w:val="none" w:sz="0" w:space="0" w:color="auto"/>
        <w:bottom w:val="none" w:sz="0" w:space="0" w:color="auto"/>
        <w:right w:val="none" w:sz="0" w:space="0" w:color="auto"/>
      </w:divBdr>
    </w:div>
    <w:div w:id="553394982">
      <w:bodyDiv w:val="1"/>
      <w:marLeft w:val="0"/>
      <w:marRight w:val="0"/>
      <w:marTop w:val="0"/>
      <w:marBottom w:val="0"/>
      <w:divBdr>
        <w:top w:val="none" w:sz="0" w:space="0" w:color="auto"/>
        <w:left w:val="none" w:sz="0" w:space="0" w:color="auto"/>
        <w:bottom w:val="none" w:sz="0" w:space="0" w:color="auto"/>
        <w:right w:val="none" w:sz="0" w:space="0" w:color="auto"/>
      </w:divBdr>
    </w:div>
    <w:div w:id="581531087">
      <w:bodyDiv w:val="1"/>
      <w:marLeft w:val="0"/>
      <w:marRight w:val="0"/>
      <w:marTop w:val="0"/>
      <w:marBottom w:val="0"/>
      <w:divBdr>
        <w:top w:val="none" w:sz="0" w:space="0" w:color="auto"/>
        <w:left w:val="none" w:sz="0" w:space="0" w:color="auto"/>
        <w:bottom w:val="none" w:sz="0" w:space="0" w:color="auto"/>
        <w:right w:val="none" w:sz="0" w:space="0" w:color="auto"/>
      </w:divBdr>
    </w:div>
    <w:div w:id="649821486">
      <w:bodyDiv w:val="1"/>
      <w:marLeft w:val="0"/>
      <w:marRight w:val="0"/>
      <w:marTop w:val="0"/>
      <w:marBottom w:val="0"/>
      <w:divBdr>
        <w:top w:val="none" w:sz="0" w:space="0" w:color="auto"/>
        <w:left w:val="none" w:sz="0" w:space="0" w:color="auto"/>
        <w:bottom w:val="none" w:sz="0" w:space="0" w:color="auto"/>
        <w:right w:val="none" w:sz="0" w:space="0" w:color="auto"/>
      </w:divBdr>
    </w:div>
    <w:div w:id="658079009">
      <w:bodyDiv w:val="1"/>
      <w:marLeft w:val="0"/>
      <w:marRight w:val="0"/>
      <w:marTop w:val="0"/>
      <w:marBottom w:val="0"/>
      <w:divBdr>
        <w:top w:val="none" w:sz="0" w:space="0" w:color="auto"/>
        <w:left w:val="none" w:sz="0" w:space="0" w:color="auto"/>
        <w:bottom w:val="none" w:sz="0" w:space="0" w:color="auto"/>
        <w:right w:val="none" w:sz="0" w:space="0" w:color="auto"/>
      </w:divBdr>
      <w:divsChild>
        <w:div w:id="1733499727">
          <w:marLeft w:val="0"/>
          <w:marRight w:val="0"/>
          <w:marTop w:val="0"/>
          <w:marBottom w:val="120"/>
          <w:divBdr>
            <w:top w:val="none" w:sz="0" w:space="0" w:color="auto"/>
            <w:left w:val="none" w:sz="0" w:space="0" w:color="auto"/>
            <w:bottom w:val="none" w:sz="0" w:space="0" w:color="auto"/>
            <w:right w:val="none" w:sz="0" w:space="0" w:color="auto"/>
          </w:divBdr>
          <w:divsChild>
            <w:div w:id="1166240334">
              <w:marLeft w:val="0"/>
              <w:marRight w:val="0"/>
              <w:marTop w:val="0"/>
              <w:marBottom w:val="0"/>
              <w:divBdr>
                <w:top w:val="none" w:sz="0" w:space="0" w:color="auto"/>
                <w:left w:val="none" w:sz="0" w:space="0" w:color="auto"/>
                <w:bottom w:val="none" w:sz="0" w:space="0" w:color="auto"/>
                <w:right w:val="none" w:sz="0" w:space="0" w:color="auto"/>
              </w:divBdr>
              <w:divsChild>
                <w:div w:id="1027609153">
                  <w:marLeft w:val="0"/>
                  <w:marRight w:val="0"/>
                  <w:marTop w:val="0"/>
                  <w:marBottom w:val="0"/>
                  <w:divBdr>
                    <w:top w:val="none" w:sz="0" w:space="0" w:color="auto"/>
                    <w:left w:val="none" w:sz="0" w:space="0" w:color="auto"/>
                    <w:bottom w:val="none" w:sz="0" w:space="0" w:color="auto"/>
                    <w:right w:val="none" w:sz="0" w:space="0" w:color="auto"/>
                  </w:divBdr>
                  <w:divsChild>
                    <w:div w:id="35569110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682320821">
      <w:bodyDiv w:val="1"/>
      <w:marLeft w:val="0"/>
      <w:marRight w:val="0"/>
      <w:marTop w:val="0"/>
      <w:marBottom w:val="0"/>
      <w:divBdr>
        <w:top w:val="none" w:sz="0" w:space="0" w:color="auto"/>
        <w:left w:val="none" w:sz="0" w:space="0" w:color="auto"/>
        <w:bottom w:val="none" w:sz="0" w:space="0" w:color="auto"/>
        <w:right w:val="none" w:sz="0" w:space="0" w:color="auto"/>
      </w:divBdr>
    </w:div>
    <w:div w:id="688945503">
      <w:bodyDiv w:val="1"/>
      <w:marLeft w:val="0"/>
      <w:marRight w:val="0"/>
      <w:marTop w:val="0"/>
      <w:marBottom w:val="0"/>
      <w:divBdr>
        <w:top w:val="none" w:sz="0" w:space="0" w:color="auto"/>
        <w:left w:val="none" w:sz="0" w:space="0" w:color="auto"/>
        <w:bottom w:val="none" w:sz="0" w:space="0" w:color="auto"/>
        <w:right w:val="none" w:sz="0" w:space="0" w:color="auto"/>
      </w:divBdr>
    </w:div>
    <w:div w:id="694967276">
      <w:bodyDiv w:val="1"/>
      <w:marLeft w:val="0"/>
      <w:marRight w:val="0"/>
      <w:marTop w:val="0"/>
      <w:marBottom w:val="0"/>
      <w:divBdr>
        <w:top w:val="none" w:sz="0" w:space="0" w:color="auto"/>
        <w:left w:val="none" w:sz="0" w:space="0" w:color="auto"/>
        <w:bottom w:val="none" w:sz="0" w:space="0" w:color="auto"/>
        <w:right w:val="none" w:sz="0" w:space="0" w:color="auto"/>
      </w:divBdr>
    </w:div>
    <w:div w:id="737167882">
      <w:bodyDiv w:val="1"/>
      <w:marLeft w:val="0"/>
      <w:marRight w:val="0"/>
      <w:marTop w:val="0"/>
      <w:marBottom w:val="0"/>
      <w:divBdr>
        <w:top w:val="none" w:sz="0" w:space="0" w:color="auto"/>
        <w:left w:val="none" w:sz="0" w:space="0" w:color="auto"/>
        <w:bottom w:val="none" w:sz="0" w:space="0" w:color="auto"/>
        <w:right w:val="none" w:sz="0" w:space="0" w:color="auto"/>
      </w:divBdr>
    </w:div>
    <w:div w:id="765349257">
      <w:bodyDiv w:val="1"/>
      <w:marLeft w:val="0"/>
      <w:marRight w:val="0"/>
      <w:marTop w:val="0"/>
      <w:marBottom w:val="0"/>
      <w:divBdr>
        <w:top w:val="none" w:sz="0" w:space="0" w:color="auto"/>
        <w:left w:val="none" w:sz="0" w:space="0" w:color="auto"/>
        <w:bottom w:val="none" w:sz="0" w:space="0" w:color="auto"/>
        <w:right w:val="none" w:sz="0" w:space="0" w:color="auto"/>
      </w:divBdr>
    </w:div>
    <w:div w:id="812868833">
      <w:bodyDiv w:val="1"/>
      <w:marLeft w:val="0"/>
      <w:marRight w:val="0"/>
      <w:marTop w:val="0"/>
      <w:marBottom w:val="0"/>
      <w:divBdr>
        <w:top w:val="none" w:sz="0" w:space="0" w:color="auto"/>
        <w:left w:val="none" w:sz="0" w:space="0" w:color="auto"/>
        <w:bottom w:val="none" w:sz="0" w:space="0" w:color="auto"/>
        <w:right w:val="none" w:sz="0" w:space="0" w:color="auto"/>
      </w:divBdr>
    </w:div>
    <w:div w:id="859002945">
      <w:bodyDiv w:val="1"/>
      <w:marLeft w:val="0"/>
      <w:marRight w:val="0"/>
      <w:marTop w:val="0"/>
      <w:marBottom w:val="0"/>
      <w:divBdr>
        <w:top w:val="none" w:sz="0" w:space="0" w:color="auto"/>
        <w:left w:val="none" w:sz="0" w:space="0" w:color="auto"/>
        <w:bottom w:val="none" w:sz="0" w:space="0" w:color="auto"/>
        <w:right w:val="none" w:sz="0" w:space="0" w:color="auto"/>
      </w:divBdr>
    </w:div>
    <w:div w:id="914582474">
      <w:bodyDiv w:val="1"/>
      <w:marLeft w:val="0"/>
      <w:marRight w:val="0"/>
      <w:marTop w:val="0"/>
      <w:marBottom w:val="0"/>
      <w:divBdr>
        <w:top w:val="none" w:sz="0" w:space="0" w:color="auto"/>
        <w:left w:val="none" w:sz="0" w:space="0" w:color="auto"/>
        <w:bottom w:val="none" w:sz="0" w:space="0" w:color="auto"/>
        <w:right w:val="none" w:sz="0" w:space="0" w:color="auto"/>
      </w:divBdr>
      <w:divsChild>
        <w:div w:id="955256600">
          <w:marLeft w:val="0"/>
          <w:marRight w:val="0"/>
          <w:marTop w:val="0"/>
          <w:marBottom w:val="0"/>
          <w:divBdr>
            <w:top w:val="none" w:sz="0" w:space="0" w:color="auto"/>
            <w:left w:val="none" w:sz="0" w:space="0" w:color="auto"/>
            <w:bottom w:val="none" w:sz="0" w:space="0" w:color="auto"/>
            <w:right w:val="none" w:sz="0" w:space="0" w:color="auto"/>
          </w:divBdr>
        </w:div>
        <w:div w:id="137503163">
          <w:marLeft w:val="0"/>
          <w:marRight w:val="0"/>
          <w:marTop w:val="0"/>
          <w:marBottom w:val="0"/>
          <w:divBdr>
            <w:top w:val="none" w:sz="0" w:space="0" w:color="auto"/>
            <w:left w:val="none" w:sz="0" w:space="0" w:color="auto"/>
            <w:bottom w:val="none" w:sz="0" w:space="0" w:color="auto"/>
            <w:right w:val="none" w:sz="0" w:space="0" w:color="auto"/>
          </w:divBdr>
        </w:div>
        <w:div w:id="30300569">
          <w:marLeft w:val="0"/>
          <w:marRight w:val="0"/>
          <w:marTop w:val="0"/>
          <w:marBottom w:val="0"/>
          <w:divBdr>
            <w:top w:val="none" w:sz="0" w:space="0" w:color="auto"/>
            <w:left w:val="none" w:sz="0" w:space="0" w:color="auto"/>
            <w:bottom w:val="none" w:sz="0" w:space="0" w:color="auto"/>
            <w:right w:val="none" w:sz="0" w:space="0" w:color="auto"/>
          </w:divBdr>
        </w:div>
        <w:div w:id="1777481596">
          <w:marLeft w:val="0"/>
          <w:marRight w:val="0"/>
          <w:marTop w:val="0"/>
          <w:marBottom w:val="0"/>
          <w:divBdr>
            <w:top w:val="none" w:sz="0" w:space="0" w:color="auto"/>
            <w:left w:val="none" w:sz="0" w:space="0" w:color="auto"/>
            <w:bottom w:val="none" w:sz="0" w:space="0" w:color="auto"/>
            <w:right w:val="none" w:sz="0" w:space="0" w:color="auto"/>
          </w:divBdr>
        </w:div>
      </w:divsChild>
    </w:div>
    <w:div w:id="924611265">
      <w:bodyDiv w:val="1"/>
      <w:marLeft w:val="0"/>
      <w:marRight w:val="0"/>
      <w:marTop w:val="0"/>
      <w:marBottom w:val="0"/>
      <w:divBdr>
        <w:top w:val="none" w:sz="0" w:space="0" w:color="auto"/>
        <w:left w:val="none" w:sz="0" w:space="0" w:color="auto"/>
        <w:bottom w:val="none" w:sz="0" w:space="0" w:color="auto"/>
        <w:right w:val="none" w:sz="0" w:space="0" w:color="auto"/>
      </w:divBdr>
    </w:div>
    <w:div w:id="984972463">
      <w:bodyDiv w:val="1"/>
      <w:marLeft w:val="0"/>
      <w:marRight w:val="0"/>
      <w:marTop w:val="0"/>
      <w:marBottom w:val="0"/>
      <w:divBdr>
        <w:top w:val="none" w:sz="0" w:space="0" w:color="auto"/>
        <w:left w:val="none" w:sz="0" w:space="0" w:color="auto"/>
        <w:bottom w:val="none" w:sz="0" w:space="0" w:color="auto"/>
        <w:right w:val="none" w:sz="0" w:space="0" w:color="auto"/>
      </w:divBdr>
    </w:div>
    <w:div w:id="1048143087">
      <w:bodyDiv w:val="1"/>
      <w:marLeft w:val="0"/>
      <w:marRight w:val="0"/>
      <w:marTop w:val="0"/>
      <w:marBottom w:val="0"/>
      <w:divBdr>
        <w:top w:val="none" w:sz="0" w:space="0" w:color="auto"/>
        <w:left w:val="none" w:sz="0" w:space="0" w:color="auto"/>
        <w:bottom w:val="none" w:sz="0" w:space="0" w:color="auto"/>
        <w:right w:val="none" w:sz="0" w:space="0" w:color="auto"/>
      </w:divBdr>
    </w:div>
    <w:div w:id="1207260054">
      <w:bodyDiv w:val="1"/>
      <w:marLeft w:val="0"/>
      <w:marRight w:val="0"/>
      <w:marTop w:val="0"/>
      <w:marBottom w:val="0"/>
      <w:divBdr>
        <w:top w:val="none" w:sz="0" w:space="0" w:color="auto"/>
        <w:left w:val="none" w:sz="0" w:space="0" w:color="auto"/>
        <w:bottom w:val="none" w:sz="0" w:space="0" w:color="auto"/>
        <w:right w:val="none" w:sz="0" w:space="0" w:color="auto"/>
      </w:divBdr>
    </w:div>
    <w:div w:id="1211653034">
      <w:bodyDiv w:val="1"/>
      <w:marLeft w:val="0"/>
      <w:marRight w:val="0"/>
      <w:marTop w:val="0"/>
      <w:marBottom w:val="0"/>
      <w:divBdr>
        <w:top w:val="none" w:sz="0" w:space="0" w:color="auto"/>
        <w:left w:val="none" w:sz="0" w:space="0" w:color="auto"/>
        <w:bottom w:val="none" w:sz="0" w:space="0" w:color="auto"/>
        <w:right w:val="none" w:sz="0" w:space="0" w:color="auto"/>
      </w:divBdr>
      <w:divsChild>
        <w:div w:id="523635418">
          <w:marLeft w:val="0"/>
          <w:marRight w:val="0"/>
          <w:marTop w:val="0"/>
          <w:marBottom w:val="0"/>
          <w:divBdr>
            <w:top w:val="none" w:sz="0" w:space="0" w:color="auto"/>
            <w:left w:val="none" w:sz="0" w:space="0" w:color="auto"/>
            <w:bottom w:val="none" w:sz="0" w:space="0" w:color="auto"/>
            <w:right w:val="none" w:sz="0" w:space="0" w:color="auto"/>
          </w:divBdr>
        </w:div>
        <w:div w:id="1225022916">
          <w:marLeft w:val="0"/>
          <w:marRight w:val="0"/>
          <w:marTop w:val="0"/>
          <w:marBottom w:val="0"/>
          <w:divBdr>
            <w:top w:val="none" w:sz="0" w:space="0" w:color="auto"/>
            <w:left w:val="none" w:sz="0" w:space="0" w:color="auto"/>
            <w:bottom w:val="none" w:sz="0" w:space="0" w:color="auto"/>
            <w:right w:val="none" w:sz="0" w:space="0" w:color="auto"/>
          </w:divBdr>
        </w:div>
        <w:div w:id="1089039901">
          <w:marLeft w:val="0"/>
          <w:marRight w:val="0"/>
          <w:marTop w:val="0"/>
          <w:marBottom w:val="0"/>
          <w:divBdr>
            <w:top w:val="none" w:sz="0" w:space="0" w:color="auto"/>
            <w:left w:val="none" w:sz="0" w:space="0" w:color="auto"/>
            <w:bottom w:val="none" w:sz="0" w:space="0" w:color="auto"/>
            <w:right w:val="none" w:sz="0" w:space="0" w:color="auto"/>
          </w:divBdr>
        </w:div>
        <w:div w:id="117265949">
          <w:marLeft w:val="0"/>
          <w:marRight w:val="0"/>
          <w:marTop w:val="0"/>
          <w:marBottom w:val="0"/>
          <w:divBdr>
            <w:top w:val="none" w:sz="0" w:space="0" w:color="auto"/>
            <w:left w:val="none" w:sz="0" w:space="0" w:color="auto"/>
            <w:bottom w:val="none" w:sz="0" w:space="0" w:color="auto"/>
            <w:right w:val="none" w:sz="0" w:space="0" w:color="auto"/>
          </w:divBdr>
        </w:div>
      </w:divsChild>
    </w:div>
    <w:div w:id="1212225379">
      <w:bodyDiv w:val="1"/>
      <w:marLeft w:val="0"/>
      <w:marRight w:val="0"/>
      <w:marTop w:val="0"/>
      <w:marBottom w:val="0"/>
      <w:divBdr>
        <w:top w:val="none" w:sz="0" w:space="0" w:color="auto"/>
        <w:left w:val="none" w:sz="0" w:space="0" w:color="auto"/>
        <w:bottom w:val="none" w:sz="0" w:space="0" w:color="auto"/>
        <w:right w:val="none" w:sz="0" w:space="0" w:color="auto"/>
      </w:divBdr>
    </w:div>
    <w:div w:id="1229152541">
      <w:bodyDiv w:val="1"/>
      <w:marLeft w:val="0"/>
      <w:marRight w:val="0"/>
      <w:marTop w:val="0"/>
      <w:marBottom w:val="0"/>
      <w:divBdr>
        <w:top w:val="none" w:sz="0" w:space="0" w:color="auto"/>
        <w:left w:val="none" w:sz="0" w:space="0" w:color="auto"/>
        <w:bottom w:val="none" w:sz="0" w:space="0" w:color="auto"/>
        <w:right w:val="none" w:sz="0" w:space="0" w:color="auto"/>
      </w:divBdr>
    </w:div>
    <w:div w:id="1235511558">
      <w:bodyDiv w:val="1"/>
      <w:marLeft w:val="0"/>
      <w:marRight w:val="0"/>
      <w:marTop w:val="0"/>
      <w:marBottom w:val="0"/>
      <w:divBdr>
        <w:top w:val="none" w:sz="0" w:space="0" w:color="auto"/>
        <w:left w:val="none" w:sz="0" w:space="0" w:color="auto"/>
        <w:bottom w:val="none" w:sz="0" w:space="0" w:color="auto"/>
        <w:right w:val="none" w:sz="0" w:space="0" w:color="auto"/>
      </w:divBdr>
    </w:div>
    <w:div w:id="1271164697">
      <w:bodyDiv w:val="1"/>
      <w:marLeft w:val="0"/>
      <w:marRight w:val="0"/>
      <w:marTop w:val="0"/>
      <w:marBottom w:val="0"/>
      <w:divBdr>
        <w:top w:val="none" w:sz="0" w:space="0" w:color="auto"/>
        <w:left w:val="none" w:sz="0" w:space="0" w:color="auto"/>
        <w:bottom w:val="none" w:sz="0" w:space="0" w:color="auto"/>
        <w:right w:val="none" w:sz="0" w:space="0" w:color="auto"/>
      </w:divBdr>
      <w:divsChild>
        <w:div w:id="1331954433">
          <w:marLeft w:val="0"/>
          <w:marRight w:val="0"/>
          <w:marTop w:val="0"/>
          <w:marBottom w:val="0"/>
          <w:divBdr>
            <w:top w:val="none" w:sz="0" w:space="0" w:color="auto"/>
            <w:left w:val="none" w:sz="0" w:space="0" w:color="auto"/>
            <w:bottom w:val="none" w:sz="0" w:space="0" w:color="auto"/>
            <w:right w:val="none" w:sz="0" w:space="0" w:color="auto"/>
          </w:divBdr>
          <w:divsChild>
            <w:div w:id="1292901864">
              <w:marLeft w:val="0"/>
              <w:marRight w:val="0"/>
              <w:marTop w:val="0"/>
              <w:marBottom w:val="0"/>
              <w:divBdr>
                <w:top w:val="none" w:sz="0" w:space="0" w:color="auto"/>
                <w:left w:val="none" w:sz="0" w:space="0" w:color="auto"/>
                <w:bottom w:val="none" w:sz="0" w:space="0" w:color="auto"/>
                <w:right w:val="none" w:sz="0" w:space="0" w:color="auto"/>
              </w:divBdr>
              <w:divsChild>
                <w:div w:id="21169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27109">
      <w:bodyDiv w:val="1"/>
      <w:marLeft w:val="0"/>
      <w:marRight w:val="0"/>
      <w:marTop w:val="0"/>
      <w:marBottom w:val="0"/>
      <w:divBdr>
        <w:top w:val="none" w:sz="0" w:space="0" w:color="auto"/>
        <w:left w:val="none" w:sz="0" w:space="0" w:color="auto"/>
        <w:bottom w:val="none" w:sz="0" w:space="0" w:color="auto"/>
        <w:right w:val="none" w:sz="0" w:space="0" w:color="auto"/>
      </w:divBdr>
    </w:div>
    <w:div w:id="1367950149">
      <w:bodyDiv w:val="1"/>
      <w:marLeft w:val="0"/>
      <w:marRight w:val="0"/>
      <w:marTop w:val="0"/>
      <w:marBottom w:val="0"/>
      <w:divBdr>
        <w:top w:val="none" w:sz="0" w:space="0" w:color="auto"/>
        <w:left w:val="none" w:sz="0" w:space="0" w:color="auto"/>
        <w:bottom w:val="none" w:sz="0" w:space="0" w:color="auto"/>
        <w:right w:val="none" w:sz="0" w:space="0" w:color="auto"/>
      </w:divBdr>
    </w:div>
    <w:div w:id="1393427585">
      <w:bodyDiv w:val="1"/>
      <w:marLeft w:val="0"/>
      <w:marRight w:val="0"/>
      <w:marTop w:val="0"/>
      <w:marBottom w:val="0"/>
      <w:divBdr>
        <w:top w:val="none" w:sz="0" w:space="0" w:color="auto"/>
        <w:left w:val="none" w:sz="0" w:space="0" w:color="auto"/>
        <w:bottom w:val="none" w:sz="0" w:space="0" w:color="auto"/>
        <w:right w:val="none" w:sz="0" w:space="0" w:color="auto"/>
      </w:divBdr>
    </w:div>
    <w:div w:id="1471555063">
      <w:bodyDiv w:val="1"/>
      <w:marLeft w:val="0"/>
      <w:marRight w:val="0"/>
      <w:marTop w:val="0"/>
      <w:marBottom w:val="0"/>
      <w:divBdr>
        <w:top w:val="none" w:sz="0" w:space="0" w:color="auto"/>
        <w:left w:val="none" w:sz="0" w:space="0" w:color="auto"/>
        <w:bottom w:val="none" w:sz="0" w:space="0" w:color="auto"/>
        <w:right w:val="none" w:sz="0" w:space="0" w:color="auto"/>
      </w:divBdr>
    </w:div>
    <w:div w:id="1487890429">
      <w:bodyDiv w:val="1"/>
      <w:marLeft w:val="0"/>
      <w:marRight w:val="0"/>
      <w:marTop w:val="0"/>
      <w:marBottom w:val="0"/>
      <w:divBdr>
        <w:top w:val="none" w:sz="0" w:space="0" w:color="auto"/>
        <w:left w:val="none" w:sz="0" w:space="0" w:color="auto"/>
        <w:bottom w:val="none" w:sz="0" w:space="0" w:color="auto"/>
        <w:right w:val="none" w:sz="0" w:space="0" w:color="auto"/>
      </w:divBdr>
    </w:div>
    <w:div w:id="1535456428">
      <w:bodyDiv w:val="1"/>
      <w:marLeft w:val="0"/>
      <w:marRight w:val="0"/>
      <w:marTop w:val="0"/>
      <w:marBottom w:val="0"/>
      <w:divBdr>
        <w:top w:val="none" w:sz="0" w:space="0" w:color="auto"/>
        <w:left w:val="none" w:sz="0" w:space="0" w:color="auto"/>
        <w:bottom w:val="none" w:sz="0" w:space="0" w:color="auto"/>
        <w:right w:val="none" w:sz="0" w:space="0" w:color="auto"/>
      </w:divBdr>
    </w:div>
    <w:div w:id="1535536992">
      <w:bodyDiv w:val="1"/>
      <w:marLeft w:val="0"/>
      <w:marRight w:val="0"/>
      <w:marTop w:val="0"/>
      <w:marBottom w:val="0"/>
      <w:divBdr>
        <w:top w:val="none" w:sz="0" w:space="0" w:color="auto"/>
        <w:left w:val="none" w:sz="0" w:space="0" w:color="auto"/>
        <w:bottom w:val="none" w:sz="0" w:space="0" w:color="auto"/>
        <w:right w:val="none" w:sz="0" w:space="0" w:color="auto"/>
      </w:divBdr>
    </w:div>
    <w:div w:id="1550528719">
      <w:bodyDiv w:val="1"/>
      <w:marLeft w:val="0"/>
      <w:marRight w:val="0"/>
      <w:marTop w:val="0"/>
      <w:marBottom w:val="0"/>
      <w:divBdr>
        <w:top w:val="none" w:sz="0" w:space="0" w:color="auto"/>
        <w:left w:val="none" w:sz="0" w:space="0" w:color="auto"/>
        <w:bottom w:val="none" w:sz="0" w:space="0" w:color="auto"/>
        <w:right w:val="none" w:sz="0" w:space="0" w:color="auto"/>
      </w:divBdr>
      <w:divsChild>
        <w:div w:id="145320429">
          <w:marLeft w:val="0"/>
          <w:marRight w:val="0"/>
          <w:marTop w:val="0"/>
          <w:marBottom w:val="0"/>
          <w:divBdr>
            <w:top w:val="none" w:sz="0" w:space="0" w:color="auto"/>
            <w:left w:val="none" w:sz="0" w:space="0" w:color="auto"/>
            <w:bottom w:val="none" w:sz="0" w:space="0" w:color="auto"/>
            <w:right w:val="none" w:sz="0" w:space="0" w:color="auto"/>
          </w:divBdr>
        </w:div>
      </w:divsChild>
    </w:div>
    <w:div w:id="1618901617">
      <w:bodyDiv w:val="1"/>
      <w:marLeft w:val="0"/>
      <w:marRight w:val="0"/>
      <w:marTop w:val="0"/>
      <w:marBottom w:val="0"/>
      <w:divBdr>
        <w:top w:val="none" w:sz="0" w:space="0" w:color="auto"/>
        <w:left w:val="none" w:sz="0" w:space="0" w:color="auto"/>
        <w:bottom w:val="none" w:sz="0" w:space="0" w:color="auto"/>
        <w:right w:val="none" w:sz="0" w:space="0" w:color="auto"/>
      </w:divBdr>
    </w:div>
    <w:div w:id="1621691954">
      <w:bodyDiv w:val="1"/>
      <w:marLeft w:val="0"/>
      <w:marRight w:val="0"/>
      <w:marTop w:val="0"/>
      <w:marBottom w:val="0"/>
      <w:divBdr>
        <w:top w:val="none" w:sz="0" w:space="0" w:color="auto"/>
        <w:left w:val="none" w:sz="0" w:space="0" w:color="auto"/>
        <w:bottom w:val="none" w:sz="0" w:space="0" w:color="auto"/>
        <w:right w:val="none" w:sz="0" w:space="0" w:color="auto"/>
      </w:divBdr>
    </w:div>
    <w:div w:id="1666593262">
      <w:bodyDiv w:val="1"/>
      <w:marLeft w:val="0"/>
      <w:marRight w:val="0"/>
      <w:marTop w:val="0"/>
      <w:marBottom w:val="0"/>
      <w:divBdr>
        <w:top w:val="none" w:sz="0" w:space="0" w:color="auto"/>
        <w:left w:val="none" w:sz="0" w:space="0" w:color="auto"/>
        <w:bottom w:val="none" w:sz="0" w:space="0" w:color="auto"/>
        <w:right w:val="none" w:sz="0" w:space="0" w:color="auto"/>
      </w:divBdr>
    </w:div>
    <w:div w:id="1726833486">
      <w:bodyDiv w:val="1"/>
      <w:marLeft w:val="0"/>
      <w:marRight w:val="0"/>
      <w:marTop w:val="0"/>
      <w:marBottom w:val="0"/>
      <w:divBdr>
        <w:top w:val="none" w:sz="0" w:space="0" w:color="auto"/>
        <w:left w:val="none" w:sz="0" w:space="0" w:color="auto"/>
        <w:bottom w:val="none" w:sz="0" w:space="0" w:color="auto"/>
        <w:right w:val="none" w:sz="0" w:space="0" w:color="auto"/>
      </w:divBdr>
    </w:div>
    <w:div w:id="1740013535">
      <w:bodyDiv w:val="1"/>
      <w:marLeft w:val="0"/>
      <w:marRight w:val="0"/>
      <w:marTop w:val="0"/>
      <w:marBottom w:val="0"/>
      <w:divBdr>
        <w:top w:val="none" w:sz="0" w:space="0" w:color="auto"/>
        <w:left w:val="none" w:sz="0" w:space="0" w:color="auto"/>
        <w:bottom w:val="none" w:sz="0" w:space="0" w:color="auto"/>
        <w:right w:val="none" w:sz="0" w:space="0" w:color="auto"/>
      </w:divBdr>
    </w:div>
    <w:div w:id="1760104936">
      <w:bodyDiv w:val="1"/>
      <w:marLeft w:val="0"/>
      <w:marRight w:val="0"/>
      <w:marTop w:val="0"/>
      <w:marBottom w:val="0"/>
      <w:divBdr>
        <w:top w:val="none" w:sz="0" w:space="0" w:color="auto"/>
        <w:left w:val="none" w:sz="0" w:space="0" w:color="auto"/>
        <w:bottom w:val="none" w:sz="0" w:space="0" w:color="auto"/>
        <w:right w:val="none" w:sz="0" w:space="0" w:color="auto"/>
      </w:divBdr>
    </w:div>
    <w:div w:id="1829977804">
      <w:bodyDiv w:val="1"/>
      <w:marLeft w:val="0"/>
      <w:marRight w:val="0"/>
      <w:marTop w:val="0"/>
      <w:marBottom w:val="0"/>
      <w:divBdr>
        <w:top w:val="none" w:sz="0" w:space="0" w:color="auto"/>
        <w:left w:val="none" w:sz="0" w:space="0" w:color="auto"/>
        <w:bottom w:val="none" w:sz="0" w:space="0" w:color="auto"/>
        <w:right w:val="none" w:sz="0" w:space="0" w:color="auto"/>
      </w:divBdr>
    </w:div>
    <w:div w:id="1851723252">
      <w:bodyDiv w:val="1"/>
      <w:marLeft w:val="0"/>
      <w:marRight w:val="0"/>
      <w:marTop w:val="0"/>
      <w:marBottom w:val="0"/>
      <w:divBdr>
        <w:top w:val="none" w:sz="0" w:space="0" w:color="auto"/>
        <w:left w:val="none" w:sz="0" w:space="0" w:color="auto"/>
        <w:bottom w:val="none" w:sz="0" w:space="0" w:color="auto"/>
        <w:right w:val="none" w:sz="0" w:space="0" w:color="auto"/>
      </w:divBdr>
    </w:div>
    <w:div w:id="1914197537">
      <w:bodyDiv w:val="1"/>
      <w:marLeft w:val="0"/>
      <w:marRight w:val="0"/>
      <w:marTop w:val="0"/>
      <w:marBottom w:val="0"/>
      <w:divBdr>
        <w:top w:val="none" w:sz="0" w:space="0" w:color="auto"/>
        <w:left w:val="none" w:sz="0" w:space="0" w:color="auto"/>
        <w:bottom w:val="none" w:sz="0" w:space="0" w:color="auto"/>
        <w:right w:val="none" w:sz="0" w:space="0" w:color="auto"/>
      </w:divBdr>
    </w:div>
    <w:div w:id="1951930299">
      <w:bodyDiv w:val="1"/>
      <w:marLeft w:val="0"/>
      <w:marRight w:val="0"/>
      <w:marTop w:val="0"/>
      <w:marBottom w:val="0"/>
      <w:divBdr>
        <w:top w:val="none" w:sz="0" w:space="0" w:color="auto"/>
        <w:left w:val="none" w:sz="0" w:space="0" w:color="auto"/>
        <w:bottom w:val="none" w:sz="0" w:space="0" w:color="auto"/>
        <w:right w:val="none" w:sz="0" w:space="0" w:color="auto"/>
      </w:divBdr>
    </w:div>
    <w:div w:id="1967009268">
      <w:bodyDiv w:val="1"/>
      <w:marLeft w:val="0"/>
      <w:marRight w:val="0"/>
      <w:marTop w:val="0"/>
      <w:marBottom w:val="0"/>
      <w:divBdr>
        <w:top w:val="none" w:sz="0" w:space="0" w:color="auto"/>
        <w:left w:val="none" w:sz="0" w:space="0" w:color="auto"/>
        <w:bottom w:val="none" w:sz="0" w:space="0" w:color="auto"/>
        <w:right w:val="none" w:sz="0" w:space="0" w:color="auto"/>
      </w:divBdr>
    </w:div>
    <w:div w:id="1973906405">
      <w:bodyDiv w:val="1"/>
      <w:marLeft w:val="0"/>
      <w:marRight w:val="0"/>
      <w:marTop w:val="0"/>
      <w:marBottom w:val="0"/>
      <w:divBdr>
        <w:top w:val="none" w:sz="0" w:space="0" w:color="auto"/>
        <w:left w:val="none" w:sz="0" w:space="0" w:color="auto"/>
        <w:bottom w:val="none" w:sz="0" w:space="0" w:color="auto"/>
        <w:right w:val="none" w:sz="0" w:space="0" w:color="auto"/>
      </w:divBdr>
    </w:div>
    <w:div w:id="1998996476">
      <w:bodyDiv w:val="1"/>
      <w:marLeft w:val="0"/>
      <w:marRight w:val="0"/>
      <w:marTop w:val="0"/>
      <w:marBottom w:val="0"/>
      <w:divBdr>
        <w:top w:val="none" w:sz="0" w:space="0" w:color="auto"/>
        <w:left w:val="none" w:sz="0" w:space="0" w:color="auto"/>
        <w:bottom w:val="none" w:sz="0" w:space="0" w:color="auto"/>
        <w:right w:val="none" w:sz="0" w:space="0" w:color="auto"/>
      </w:divBdr>
    </w:div>
    <w:div w:id="2005665255">
      <w:bodyDiv w:val="1"/>
      <w:marLeft w:val="0"/>
      <w:marRight w:val="0"/>
      <w:marTop w:val="0"/>
      <w:marBottom w:val="0"/>
      <w:divBdr>
        <w:top w:val="none" w:sz="0" w:space="0" w:color="auto"/>
        <w:left w:val="none" w:sz="0" w:space="0" w:color="auto"/>
        <w:bottom w:val="none" w:sz="0" w:space="0" w:color="auto"/>
        <w:right w:val="none" w:sz="0" w:space="0" w:color="auto"/>
      </w:divBdr>
    </w:div>
    <w:div w:id="2031105684">
      <w:bodyDiv w:val="1"/>
      <w:marLeft w:val="0"/>
      <w:marRight w:val="0"/>
      <w:marTop w:val="0"/>
      <w:marBottom w:val="0"/>
      <w:divBdr>
        <w:top w:val="none" w:sz="0" w:space="0" w:color="auto"/>
        <w:left w:val="none" w:sz="0" w:space="0" w:color="auto"/>
        <w:bottom w:val="none" w:sz="0" w:space="0" w:color="auto"/>
        <w:right w:val="none" w:sz="0" w:space="0" w:color="auto"/>
      </w:divBdr>
    </w:div>
    <w:div w:id="2065831640">
      <w:bodyDiv w:val="1"/>
      <w:marLeft w:val="0"/>
      <w:marRight w:val="0"/>
      <w:marTop w:val="0"/>
      <w:marBottom w:val="0"/>
      <w:divBdr>
        <w:top w:val="none" w:sz="0" w:space="0" w:color="auto"/>
        <w:left w:val="none" w:sz="0" w:space="0" w:color="auto"/>
        <w:bottom w:val="none" w:sz="0" w:space="0" w:color="auto"/>
        <w:right w:val="none" w:sz="0" w:space="0" w:color="auto"/>
      </w:divBdr>
    </w:div>
    <w:div w:id="2090730237">
      <w:bodyDiv w:val="1"/>
      <w:marLeft w:val="0"/>
      <w:marRight w:val="0"/>
      <w:marTop w:val="0"/>
      <w:marBottom w:val="0"/>
      <w:divBdr>
        <w:top w:val="none" w:sz="0" w:space="0" w:color="auto"/>
        <w:left w:val="none" w:sz="0" w:space="0" w:color="auto"/>
        <w:bottom w:val="none" w:sz="0" w:space="0" w:color="auto"/>
        <w:right w:val="none" w:sz="0" w:space="0" w:color="auto"/>
      </w:divBdr>
      <w:divsChild>
        <w:div w:id="1676228883">
          <w:marLeft w:val="0"/>
          <w:marRight w:val="0"/>
          <w:marTop w:val="200"/>
          <w:marBottom w:val="200"/>
          <w:divBdr>
            <w:top w:val="none" w:sz="0" w:space="0" w:color="auto"/>
            <w:left w:val="none" w:sz="0" w:space="0" w:color="auto"/>
            <w:bottom w:val="none" w:sz="0" w:space="0" w:color="auto"/>
            <w:right w:val="none" w:sz="0" w:space="0" w:color="auto"/>
          </w:divBdr>
        </w:div>
        <w:div w:id="456608083">
          <w:marLeft w:val="0"/>
          <w:marRight w:val="0"/>
          <w:marTop w:val="200"/>
          <w:marBottom w:val="200"/>
          <w:divBdr>
            <w:top w:val="none" w:sz="0" w:space="0" w:color="auto"/>
            <w:left w:val="none" w:sz="0" w:space="0" w:color="auto"/>
            <w:bottom w:val="none" w:sz="0" w:space="0" w:color="auto"/>
            <w:right w:val="none" w:sz="0" w:space="0" w:color="auto"/>
          </w:divBdr>
          <w:divsChild>
            <w:div w:id="408429968">
              <w:marLeft w:val="0"/>
              <w:marRight w:val="0"/>
              <w:marTop w:val="0"/>
              <w:marBottom w:val="0"/>
              <w:divBdr>
                <w:top w:val="none" w:sz="0" w:space="0" w:color="auto"/>
                <w:left w:val="none" w:sz="0" w:space="0" w:color="auto"/>
                <w:bottom w:val="none" w:sz="0" w:space="0" w:color="auto"/>
                <w:right w:val="none" w:sz="0" w:space="0" w:color="auto"/>
              </w:divBdr>
            </w:div>
          </w:divsChild>
        </w:div>
        <w:div w:id="404497757">
          <w:marLeft w:val="0"/>
          <w:marRight w:val="0"/>
          <w:marTop w:val="200"/>
          <w:marBottom w:val="200"/>
          <w:divBdr>
            <w:top w:val="none" w:sz="0" w:space="0" w:color="auto"/>
            <w:left w:val="none" w:sz="0" w:space="0" w:color="auto"/>
            <w:bottom w:val="none" w:sz="0" w:space="0" w:color="auto"/>
            <w:right w:val="none" w:sz="0" w:space="0" w:color="auto"/>
          </w:divBdr>
          <w:divsChild>
            <w:div w:id="156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6432">
      <w:bodyDiv w:val="1"/>
      <w:marLeft w:val="0"/>
      <w:marRight w:val="0"/>
      <w:marTop w:val="0"/>
      <w:marBottom w:val="0"/>
      <w:divBdr>
        <w:top w:val="none" w:sz="0" w:space="0" w:color="auto"/>
        <w:left w:val="none" w:sz="0" w:space="0" w:color="auto"/>
        <w:bottom w:val="none" w:sz="0" w:space="0" w:color="auto"/>
        <w:right w:val="none" w:sz="0" w:space="0" w:color="auto"/>
      </w:divBdr>
    </w:div>
    <w:div w:id="2145998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researchpublish.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ieeexplore.ieee.org/xpl/conhome/5695144/proceeding" TargetMode="External"/><Relationship Id="rId2" Type="http://schemas.openxmlformats.org/officeDocument/2006/relationships/numbering" Target="numbering.xml"/><Relationship Id="rId16" Type="http://schemas.openxmlformats.org/officeDocument/2006/relationships/hyperlink" Target="https://doi.org/10.1007/s00521-012-1196-7"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mailto:vili.podgorelec@uni-mb.si" TargetMode="External"/><Relationship Id="rId10" Type="http://schemas.openxmlformats.org/officeDocument/2006/relationships/image" Target="media/image2.png"/><Relationship Id="rId19" Type="http://schemas.openxmlformats.org/officeDocument/2006/relationships/hyperlink" Target="https://doi.org/10.1186/s40959-022-00151-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CAEFC-3396-4B7A-9A35-9FA54CA71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16</Pages>
  <Words>4251</Words>
  <Characters>24237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Corrected_Version_2_phase1_synopsis[1]_Batch_10[1]2[1] (final)</vt:lpstr>
    </vt:vector>
  </TitlesOfParts>
  <Company/>
  <LinksUpToDate>false</LinksUpToDate>
  <CharactersWithSpaces>28432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Corrected_Version_2_phase1_synopsis[1]_Batch_10[1]2[1] (final)</dc:title>
  <dc:subject>Corrected_Version_2_phase1_synopsis[1]_Batch_10[1]2[1] (final)</dc:subject>
  <dc:creator>CamScanner</dc:creator>
  <cp:lastModifiedBy>Sai Surya Perumalla</cp:lastModifiedBy>
  <cp:revision>24</cp:revision>
  <dcterms:created xsi:type="dcterms:W3CDTF">2024-10-16T05:39:00Z</dcterms:created>
  <dcterms:modified xsi:type="dcterms:W3CDTF">2024-10-18T09:41:00Z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2023-03-13T00:00:00Z</vt:filetime>
  </property>
</Properties>
</file>