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69C5" w14:textId="77777777" w:rsidR="00C8585E" w:rsidRDefault="00000000">
      <w:pPr>
        <w:pStyle w:val="Heading1"/>
        <w:keepNext w:val="0"/>
        <w:keepLines w:val="0"/>
        <w:spacing w:before="480"/>
        <w:rPr>
          <w:b/>
          <w:sz w:val="46"/>
          <w:szCs w:val="46"/>
        </w:rPr>
      </w:pPr>
      <w:bookmarkStart w:id="0" w:name="_32ywm8sc3bgh" w:colFirst="0" w:colLast="0"/>
      <w:bookmarkEnd w:id="0"/>
      <w:r>
        <w:rPr>
          <w:b/>
          <w:sz w:val="46"/>
          <w:szCs w:val="46"/>
        </w:rPr>
        <w:t>Product Requirements Document</w:t>
      </w:r>
    </w:p>
    <w:p w14:paraId="7635787D" w14:textId="7227C823" w:rsidR="00C8585E" w:rsidRDefault="00000000">
      <w:pPr>
        <w:spacing w:before="240" w:after="240"/>
      </w:pPr>
      <w:r>
        <w:rPr>
          <w:b/>
        </w:rPr>
        <w:t>Title:</w:t>
      </w:r>
      <w:r>
        <w:t xml:space="preserve"> Analytics Implementation for Merchant Onboarding Flow</w:t>
      </w:r>
      <w:r>
        <w:br/>
        <w:t xml:space="preserve"> </w:t>
      </w:r>
      <w:r>
        <w:rPr>
          <w:b/>
        </w:rPr>
        <w:t>Author:</w:t>
      </w:r>
      <w:r>
        <w:t xml:space="preserve"> </w:t>
      </w:r>
      <w:r w:rsidR="00D239C4">
        <w:t xml:space="preserve"> Sai Sushmitha Ancha</w:t>
      </w:r>
      <w:r>
        <w:br/>
        <w:t xml:space="preserve"> </w:t>
      </w:r>
      <w:r>
        <w:rPr>
          <w:b/>
        </w:rPr>
        <w:t>Date:</w:t>
      </w:r>
      <w:r>
        <w:t xml:space="preserve"> June 2, 2025</w:t>
      </w:r>
      <w:r>
        <w:br/>
        <w:t xml:space="preserve"> </w:t>
      </w:r>
      <w:r>
        <w:rPr>
          <w:b/>
        </w:rPr>
        <w:t>Version:</w:t>
      </w:r>
      <w:r>
        <w:t xml:space="preserve"> v1.0</w:t>
      </w:r>
      <w:r>
        <w:br/>
        <w:t xml:space="preserve"> </w:t>
      </w:r>
      <w:r>
        <w:rPr>
          <w:b/>
        </w:rPr>
        <w:t>Status:</w:t>
      </w:r>
      <w:r>
        <w:t xml:space="preserve"> Draft</w:t>
      </w:r>
    </w:p>
    <w:p w14:paraId="7C5C5003" w14:textId="77777777" w:rsidR="00C8585E" w:rsidRDefault="00000000">
      <w:pPr>
        <w:pStyle w:val="Heading2"/>
        <w:keepNext w:val="0"/>
        <w:keepLines w:val="0"/>
        <w:spacing w:after="80"/>
        <w:rPr>
          <w:b/>
          <w:sz w:val="34"/>
          <w:szCs w:val="34"/>
        </w:rPr>
      </w:pPr>
      <w:bookmarkStart w:id="1" w:name="_fxe6r2pdq9rf" w:colFirst="0" w:colLast="0"/>
      <w:bookmarkEnd w:id="1"/>
      <w:r>
        <w:rPr>
          <w:b/>
          <w:sz w:val="34"/>
          <w:szCs w:val="34"/>
        </w:rPr>
        <w:t>1. Overview</w:t>
      </w:r>
    </w:p>
    <w:p w14:paraId="7C7685FC" w14:textId="77777777" w:rsidR="00C8585E" w:rsidRDefault="00000000">
      <w:pPr>
        <w:spacing w:before="240" w:after="240"/>
      </w:pPr>
      <w:r>
        <w:t>This PRD outlines the requirements for building a comprehensive analytics solution to monitor and optimize the merchant onboarding journey. The onboarding flow is already implemented; this initiative focuses solely on defining and capturing metrics, enabling data-driven insights, and providing visibility into funnel health.</w:t>
      </w:r>
    </w:p>
    <w:p w14:paraId="69FF2156" w14:textId="77777777" w:rsidR="00C8585E" w:rsidRDefault="00000000">
      <w:pPr>
        <w:pStyle w:val="Heading2"/>
        <w:keepNext w:val="0"/>
        <w:keepLines w:val="0"/>
        <w:spacing w:after="80"/>
        <w:rPr>
          <w:b/>
          <w:sz w:val="34"/>
          <w:szCs w:val="34"/>
        </w:rPr>
      </w:pPr>
      <w:bookmarkStart w:id="2" w:name="_x7qu6k75ne5k" w:colFirst="0" w:colLast="0"/>
      <w:bookmarkEnd w:id="2"/>
      <w:r>
        <w:rPr>
          <w:b/>
          <w:sz w:val="34"/>
          <w:szCs w:val="34"/>
        </w:rPr>
        <w:t>2. Problem Statement</w:t>
      </w:r>
    </w:p>
    <w:p w14:paraId="7BAEC5C4" w14:textId="77777777" w:rsidR="00C8585E" w:rsidRDefault="00000000">
      <w:pPr>
        <w:spacing w:before="240" w:after="240"/>
      </w:pPr>
      <w:r>
        <w:t>The existing onboarding flow lacks data instrumentation and visibility. There is no reliable way to measure how long merchants spend at each stage, where they drop off, or what friction points they encounter. This limits the team's ability to optimize the flow or proactively address issues.</w:t>
      </w:r>
    </w:p>
    <w:p w14:paraId="7AE5F51F" w14:textId="77777777" w:rsidR="00C8585E" w:rsidRDefault="00000000">
      <w:pPr>
        <w:pStyle w:val="Heading2"/>
        <w:keepNext w:val="0"/>
        <w:keepLines w:val="0"/>
        <w:spacing w:after="80"/>
        <w:rPr>
          <w:b/>
          <w:sz w:val="34"/>
          <w:szCs w:val="34"/>
        </w:rPr>
      </w:pPr>
      <w:bookmarkStart w:id="3" w:name="_64r16tm62fml" w:colFirst="0" w:colLast="0"/>
      <w:bookmarkEnd w:id="3"/>
      <w:r>
        <w:rPr>
          <w:b/>
          <w:sz w:val="34"/>
          <w:szCs w:val="34"/>
        </w:rPr>
        <w:t>3. Goals &amp; Success Criteria</w:t>
      </w:r>
    </w:p>
    <w:tbl>
      <w:tblPr>
        <w:tblStyle w:val="a"/>
        <w:tblW w:w="9360" w:type="dxa"/>
        <w:tblInd w:w="0" w:type="dxa"/>
        <w:tblLayout w:type="fixed"/>
        <w:tblLook w:val="0600" w:firstRow="0" w:lastRow="0" w:firstColumn="0" w:lastColumn="0" w:noHBand="1" w:noVBand="1"/>
      </w:tblPr>
      <w:tblGrid>
        <w:gridCol w:w="2707"/>
        <w:gridCol w:w="3801"/>
        <w:gridCol w:w="2852"/>
      </w:tblGrid>
      <w:tr w:rsidR="00C8585E" w14:paraId="113B7626" w14:textId="77777777">
        <w:trPr>
          <w:trHeight w:val="500"/>
        </w:trPr>
        <w:tc>
          <w:tcPr>
            <w:tcW w:w="2706" w:type="dxa"/>
            <w:tcMar>
              <w:top w:w="100" w:type="dxa"/>
              <w:left w:w="100" w:type="dxa"/>
              <w:bottom w:w="100" w:type="dxa"/>
              <w:right w:w="100" w:type="dxa"/>
            </w:tcMar>
          </w:tcPr>
          <w:p w14:paraId="62F9AF74" w14:textId="77777777" w:rsidR="00C8585E" w:rsidRDefault="00000000">
            <w:pPr>
              <w:jc w:val="center"/>
            </w:pPr>
            <w:r>
              <w:rPr>
                <w:b/>
              </w:rPr>
              <w:t>Goal</w:t>
            </w:r>
          </w:p>
        </w:tc>
        <w:tc>
          <w:tcPr>
            <w:tcW w:w="3801" w:type="dxa"/>
            <w:tcMar>
              <w:top w:w="100" w:type="dxa"/>
              <w:left w:w="100" w:type="dxa"/>
              <w:bottom w:w="100" w:type="dxa"/>
              <w:right w:w="100" w:type="dxa"/>
            </w:tcMar>
          </w:tcPr>
          <w:p w14:paraId="1FCCE576" w14:textId="77777777" w:rsidR="00C8585E" w:rsidRDefault="00000000">
            <w:pPr>
              <w:jc w:val="center"/>
            </w:pPr>
            <w:r>
              <w:rPr>
                <w:b/>
              </w:rPr>
              <w:t>Metric</w:t>
            </w:r>
          </w:p>
        </w:tc>
        <w:tc>
          <w:tcPr>
            <w:tcW w:w="2852" w:type="dxa"/>
            <w:tcMar>
              <w:top w:w="100" w:type="dxa"/>
              <w:left w:w="100" w:type="dxa"/>
              <w:bottom w:w="100" w:type="dxa"/>
              <w:right w:w="100" w:type="dxa"/>
            </w:tcMar>
          </w:tcPr>
          <w:p w14:paraId="128B9E10" w14:textId="77777777" w:rsidR="00C8585E" w:rsidRDefault="00000000">
            <w:pPr>
              <w:jc w:val="center"/>
            </w:pPr>
            <w:r>
              <w:rPr>
                <w:b/>
              </w:rPr>
              <w:t>Target</w:t>
            </w:r>
          </w:p>
        </w:tc>
      </w:tr>
      <w:tr w:rsidR="00C8585E" w14:paraId="77B75D17" w14:textId="77777777">
        <w:trPr>
          <w:trHeight w:val="785"/>
        </w:trPr>
        <w:tc>
          <w:tcPr>
            <w:tcW w:w="2706" w:type="dxa"/>
            <w:tcMar>
              <w:top w:w="100" w:type="dxa"/>
              <w:left w:w="100" w:type="dxa"/>
              <w:bottom w:w="100" w:type="dxa"/>
              <w:right w:w="100" w:type="dxa"/>
            </w:tcMar>
          </w:tcPr>
          <w:p w14:paraId="31305B55" w14:textId="77777777" w:rsidR="00C8585E" w:rsidRDefault="00000000">
            <w:r>
              <w:t>Enable full-funnel visibility</w:t>
            </w:r>
          </w:p>
        </w:tc>
        <w:tc>
          <w:tcPr>
            <w:tcW w:w="3801" w:type="dxa"/>
            <w:tcMar>
              <w:top w:w="100" w:type="dxa"/>
              <w:left w:w="100" w:type="dxa"/>
              <w:bottom w:w="100" w:type="dxa"/>
              <w:right w:w="100" w:type="dxa"/>
            </w:tcMar>
          </w:tcPr>
          <w:p w14:paraId="272CA951" w14:textId="77777777" w:rsidR="00C8585E" w:rsidRDefault="00000000">
            <w:r>
              <w:t>Event coverage across onboarding steps</w:t>
            </w:r>
          </w:p>
        </w:tc>
        <w:tc>
          <w:tcPr>
            <w:tcW w:w="2852" w:type="dxa"/>
            <w:tcMar>
              <w:top w:w="100" w:type="dxa"/>
              <w:left w:w="100" w:type="dxa"/>
              <w:bottom w:w="100" w:type="dxa"/>
              <w:right w:w="100" w:type="dxa"/>
            </w:tcMar>
          </w:tcPr>
          <w:p w14:paraId="77684F4E" w14:textId="77777777" w:rsidR="00C8585E" w:rsidRDefault="00000000">
            <w:r>
              <w:t>100% of steps instrumented</w:t>
            </w:r>
          </w:p>
        </w:tc>
      </w:tr>
      <w:tr w:rsidR="00C8585E" w14:paraId="03E378BA" w14:textId="77777777">
        <w:trPr>
          <w:trHeight w:val="785"/>
        </w:trPr>
        <w:tc>
          <w:tcPr>
            <w:tcW w:w="2706" w:type="dxa"/>
            <w:tcMar>
              <w:top w:w="100" w:type="dxa"/>
              <w:left w:w="100" w:type="dxa"/>
              <w:bottom w:w="100" w:type="dxa"/>
              <w:right w:w="100" w:type="dxa"/>
            </w:tcMar>
          </w:tcPr>
          <w:p w14:paraId="507B4200" w14:textId="77777777" w:rsidR="00C8585E" w:rsidRDefault="00000000">
            <w:r>
              <w:t>Identify drop-off points</w:t>
            </w:r>
          </w:p>
        </w:tc>
        <w:tc>
          <w:tcPr>
            <w:tcW w:w="3801" w:type="dxa"/>
            <w:tcMar>
              <w:top w:w="100" w:type="dxa"/>
              <w:left w:w="100" w:type="dxa"/>
              <w:bottom w:w="100" w:type="dxa"/>
              <w:right w:w="100" w:type="dxa"/>
            </w:tcMar>
          </w:tcPr>
          <w:p w14:paraId="239FE393" w14:textId="77777777" w:rsidR="00C8585E" w:rsidRDefault="00000000">
            <w:r>
              <w:t>% of drop-off per stage</w:t>
            </w:r>
          </w:p>
        </w:tc>
        <w:tc>
          <w:tcPr>
            <w:tcW w:w="2852" w:type="dxa"/>
            <w:tcMar>
              <w:top w:w="100" w:type="dxa"/>
              <w:left w:w="100" w:type="dxa"/>
              <w:bottom w:w="100" w:type="dxa"/>
              <w:right w:w="100" w:type="dxa"/>
            </w:tcMar>
          </w:tcPr>
          <w:p w14:paraId="47EA559E" w14:textId="77777777" w:rsidR="00C8585E" w:rsidRDefault="00000000">
            <w:r>
              <w:t>Tracked and reported weekly</w:t>
            </w:r>
          </w:p>
        </w:tc>
      </w:tr>
      <w:tr w:rsidR="00C8585E" w14:paraId="05C7D7E7" w14:textId="77777777">
        <w:trPr>
          <w:trHeight w:val="500"/>
        </w:trPr>
        <w:tc>
          <w:tcPr>
            <w:tcW w:w="2706" w:type="dxa"/>
            <w:tcMar>
              <w:top w:w="100" w:type="dxa"/>
              <w:left w:w="100" w:type="dxa"/>
              <w:bottom w:w="100" w:type="dxa"/>
              <w:right w:w="100" w:type="dxa"/>
            </w:tcMar>
          </w:tcPr>
          <w:p w14:paraId="489B2161" w14:textId="77777777" w:rsidR="00C8585E" w:rsidRDefault="00000000">
            <w:r>
              <w:t>Support decision-making</w:t>
            </w:r>
          </w:p>
        </w:tc>
        <w:tc>
          <w:tcPr>
            <w:tcW w:w="3801" w:type="dxa"/>
            <w:tcMar>
              <w:top w:w="100" w:type="dxa"/>
              <w:left w:w="100" w:type="dxa"/>
              <w:bottom w:w="100" w:type="dxa"/>
              <w:right w:w="100" w:type="dxa"/>
            </w:tcMar>
          </w:tcPr>
          <w:p w14:paraId="025C6DB8" w14:textId="77777777" w:rsidR="00C8585E" w:rsidRDefault="00000000">
            <w:r>
              <w:t>Adoption of analytics dashboards</w:t>
            </w:r>
          </w:p>
        </w:tc>
        <w:tc>
          <w:tcPr>
            <w:tcW w:w="2852" w:type="dxa"/>
            <w:tcMar>
              <w:top w:w="100" w:type="dxa"/>
              <w:left w:w="100" w:type="dxa"/>
              <w:bottom w:w="100" w:type="dxa"/>
              <w:right w:w="100" w:type="dxa"/>
            </w:tcMar>
          </w:tcPr>
          <w:p w14:paraId="2EE9D967" w14:textId="77777777" w:rsidR="00C8585E" w:rsidRDefault="00000000">
            <w:r>
              <w:rPr>
                <w:rFonts w:ascii="Arial Unicode MS" w:eastAsia="Arial Unicode MS" w:hAnsi="Arial Unicode MS" w:cs="Arial Unicode MS"/>
              </w:rPr>
              <w:t>≥ 3 teams using actively</w:t>
            </w:r>
          </w:p>
          <w:p w14:paraId="5C4608AE" w14:textId="77777777" w:rsidR="00C8585E" w:rsidRDefault="00C8585E"/>
        </w:tc>
      </w:tr>
    </w:tbl>
    <w:p w14:paraId="5EB2607B" w14:textId="77777777" w:rsidR="00C8585E" w:rsidRDefault="00000000">
      <w:pPr>
        <w:pStyle w:val="Heading2"/>
        <w:keepNext w:val="0"/>
        <w:keepLines w:val="0"/>
        <w:spacing w:after="80"/>
        <w:rPr>
          <w:b/>
          <w:sz w:val="34"/>
          <w:szCs w:val="34"/>
        </w:rPr>
      </w:pPr>
      <w:bookmarkStart w:id="4" w:name="_6y3m9l5r66wh" w:colFirst="0" w:colLast="0"/>
      <w:bookmarkEnd w:id="4"/>
      <w:r>
        <w:rPr>
          <w:b/>
          <w:sz w:val="34"/>
          <w:szCs w:val="34"/>
        </w:rPr>
        <w:t>4. Scope</w:t>
      </w:r>
    </w:p>
    <w:p w14:paraId="7C2C24EC" w14:textId="77777777" w:rsidR="00C8585E" w:rsidRDefault="00000000">
      <w:pPr>
        <w:pStyle w:val="Heading3"/>
        <w:keepNext w:val="0"/>
        <w:keepLines w:val="0"/>
        <w:spacing w:before="280"/>
        <w:rPr>
          <w:b/>
          <w:color w:val="000000"/>
          <w:sz w:val="26"/>
          <w:szCs w:val="26"/>
        </w:rPr>
      </w:pPr>
      <w:bookmarkStart w:id="5" w:name="_8rl0luxv7u03" w:colFirst="0" w:colLast="0"/>
      <w:bookmarkEnd w:id="5"/>
      <w:r>
        <w:rPr>
          <w:b/>
          <w:color w:val="000000"/>
          <w:sz w:val="26"/>
          <w:szCs w:val="26"/>
        </w:rPr>
        <w:t>In Scope:</w:t>
      </w:r>
    </w:p>
    <w:p w14:paraId="4491748F" w14:textId="77777777" w:rsidR="00C8585E" w:rsidRDefault="00000000">
      <w:pPr>
        <w:numPr>
          <w:ilvl w:val="0"/>
          <w:numId w:val="5"/>
        </w:numPr>
        <w:spacing w:before="240"/>
      </w:pPr>
      <w:r>
        <w:lastRenderedPageBreak/>
        <w:t>Define metrics for each onboarding stage</w:t>
      </w:r>
      <w:r>
        <w:br/>
      </w:r>
    </w:p>
    <w:p w14:paraId="1B31717C" w14:textId="77777777" w:rsidR="00C8585E" w:rsidRDefault="00000000">
      <w:pPr>
        <w:numPr>
          <w:ilvl w:val="0"/>
          <w:numId w:val="5"/>
        </w:numPr>
      </w:pPr>
      <w:r>
        <w:t>Implement event tracking via analytics SDK/API (e.g. Segment, Amplitude, custom)</w:t>
      </w:r>
      <w:r>
        <w:br/>
      </w:r>
    </w:p>
    <w:p w14:paraId="52DB6C3A" w14:textId="77777777" w:rsidR="00C8585E" w:rsidRDefault="00000000">
      <w:pPr>
        <w:numPr>
          <w:ilvl w:val="0"/>
          <w:numId w:val="5"/>
        </w:numPr>
      </w:pPr>
      <w:r>
        <w:t>Build internal dashboards for funnel and performance tracking</w:t>
      </w:r>
      <w:r>
        <w:br/>
      </w:r>
    </w:p>
    <w:p w14:paraId="46D3C02A" w14:textId="77777777" w:rsidR="00C8585E" w:rsidRDefault="00000000">
      <w:pPr>
        <w:numPr>
          <w:ilvl w:val="0"/>
          <w:numId w:val="5"/>
        </w:numPr>
        <w:spacing w:after="240"/>
      </w:pPr>
      <w:r>
        <w:t>Instrument time-based and status-based metrics</w:t>
      </w:r>
      <w:r>
        <w:br/>
      </w:r>
    </w:p>
    <w:p w14:paraId="447FF5F5" w14:textId="77777777" w:rsidR="00C8585E" w:rsidRDefault="00000000">
      <w:pPr>
        <w:pStyle w:val="Heading3"/>
        <w:keepNext w:val="0"/>
        <w:keepLines w:val="0"/>
        <w:spacing w:before="280"/>
        <w:rPr>
          <w:b/>
          <w:color w:val="000000"/>
          <w:sz w:val="26"/>
          <w:szCs w:val="26"/>
        </w:rPr>
      </w:pPr>
      <w:bookmarkStart w:id="6" w:name="_xx8j23d2f4q5" w:colFirst="0" w:colLast="0"/>
      <w:bookmarkEnd w:id="6"/>
      <w:r>
        <w:rPr>
          <w:b/>
          <w:color w:val="000000"/>
          <w:sz w:val="26"/>
          <w:szCs w:val="26"/>
        </w:rPr>
        <w:t>Out of Scope:</w:t>
      </w:r>
    </w:p>
    <w:p w14:paraId="7C0B84A7" w14:textId="77777777" w:rsidR="00C8585E" w:rsidRDefault="00000000">
      <w:pPr>
        <w:numPr>
          <w:ilvl w:val="0"/>
          <w:numId w:val="2"/>
        </w:numPr>
        <w:spacing w:before="240"/>
      </w:pPr>
      <w:r>
        <w:t>Changes to onboarding UX or backend workflows</w:t>
      </w:r>
      <w:r>
        <w:br/>
      </w:r>
    </w:p>
    <w:p w14:paraId="60ECF3E6" w14:textId="77777777" w:rsidR="00C8585E" w:rsidRDefault="00000000">
      <w:pPr>
        <w:numPr>
          <w:ilvl w:val="0"/>
          <w:numId w:val="2"/>
        </w:numPr>
      </w:pPr>
      <w:r>
        <w:t>Fraud/risk model development</w:t>
      </w:r>
      <w:r>
        <w:br/>
      </w:r>
    </w:p>
    <w:p w14:paraId="7D55BADB" w14:textId="77777777" w:rsidR="00C8585E" w:rsidRDefault="00000000">
      <w:pPr>
        <w:numPr>
          <w:ilvl w:val="0"/>
          <w:numId w:val="2"/>
        </w:numPr>
        <w:spacing w:after="240"/>
      </w:pPr>
      <w:r>
        <w:t>External reporting for merchants</w:t>
      </w:r>
      <w:r>
        <w:br/>
      </w:r>
    </w:p>
    <w:p w14:paraId="5CEE70DF" w14:textId="77777777" w:rsidR="00C8585E" w:rsidRDefault="00000000">
      <w:pPr>
        <w:pStyle w:val="Heading2"/>
        <w:keepNext w:val="0"/>
        <w:keepLines w:val="0"/>
        <w:spacing w:after="80"/>
        <w:rPr>
          <w:b/>
          <w:sz w:val="34"/>
          <w:szCs w:val="34"/>
        </w:rPr>
      </w:pPr>
      <w:bookmarkStart w:id="7" w:name="_45qrmlo5vtqp" w:colFirst="0" w:colLast="0"/>
      <w:bookmarkEnd w:id="7"/>
      <w:r>
        <w:rPr>
          <w:b/>
          <w:sz w:val="34"/>
          <w:szCs w:val="34"/>
        </w:rPr>
        <w:t>5. Funnel Breakdown &amp; Key Events</w:t>
      </w:r>
    </w:p>
    <w:p w14:paraId="426D0B08" w14:textId="77777777" w:rsidR="00C8585E" w:rsidRDefault="00000000">
      <w:pPr>
        <w:pStyle w:val="Heading3"/>
        <w:keepNext w:val="0"/>
        <w:keepLines w:val="0"/>
        <w:spacing w:before="280"/>
        <w:rPr>
          <w:b/>
          <w:color w:val="000000"/>
          <w:sz w:val="26"/>
          <w:szCs w:val="26"/>
        </w:rPr>
      </w:pPr>
      <w:bookmarkStart w:id="8" w:name="_b2q34a810tdo" w:colFirst="0" w:colLast="0"/>
      <w:bookmarkEnd w:id="8"/>
      <w:r>
        <w:rPr>
          <w:b/>
          <w:color w:val="000000"/>
          <w:sz w:val="26"/>
          <w:szCs w:val="26"/>
        </w:rPr>
        <w:t>Merchant Onboarding Funnel Stages:</w:t>
      </w:r>
    </w:p>
    <w:p w14:paraId="6C4CFA96" w14:textId="77777777" w:rsidR="00C8585E" w:rsidRDefault="00000000">
      <w:pPr>
        <w:numPr>
          <w:ilvl w:val="0"/>
          <w:numId w:val="6"/>
        </w:numPr>
        <w:spacing w:before="240"/>
      </w:pPr>
      <w:r>
        <w:t>Application Submitted</w:t>
      </w:r>
      <w:r>
        <w:br/>
      </w:r>
    </w:p>
    <w:p w14:paraId="60362DAC" w14:textId="77777777" w:rsidR="00C8585E" w:rsidRDefault="00000000">
      <w:pPr>
        <w:numPr>
          <w:ilvl w:val="0"/>
          <w:numId w:val="6"/>
        </w:numPr>
      </w:pPr>
      <w:r>
        <w:t>Business Info Completed</w:t>
      </w:r>
      <w:r>
        <w:br/>
      </w:r>
    </w:p>
    <w:p w14:paraId="19830FF4" w14:textId="77777777" w:rsidR="00C8585E" w:rsidRDefault="00000000">
      <w:pPr>
        <w:numPr>
          <w:ilvl w:val="0"/>
          <w:numId w:val="6"/>
        </w:numPr>
      </w:pPr>
      <w:r>
        <w:t>Documents Uploaded</w:t>
      </w:r>
      <w:r>
        <w:br/>
      </w:r>
    </w:p>
    <w:p w14:paraId="5407CFC4" w14:textId="77777777" w:rsidR="00C8585E" w:rsidRDefault="00000000">
      <w:pPr>
        <w:numPr>
          <w:ilvl w:val="0"/>
          <w:numId w:val="6"/>
        </w:numPr>
      </w:pPr>
      <w:r>
        <w:t>Identity Verified</w:t>
      </w:r>
      <w:r>
        <w:br/>
      </w:r>
    </w:p>
    <w:p w14:paraId="4ABA8106" w14:textId="77777777" w:rsidR="00C8585E" w:rsidRDefault="00000000">
      <w:pPr>
        <w:numPr>
          <w:ilvl w:val="0"/>
          <w:numId w:val="6"/>
        </w:numPr>
      </w:pPr>
      <w:r>
        <w:t>Risk Assessment Completed</w:t>
      </w:r>
      <w:r>
        <w:br/>
      </w:r>
    </w:p>
    <w:p w14:paraId="6FF48F74" w14:textId="77777777" w:rsidR="00C8585E" w:rsidRDefault="00000000">
      <w:pPr>
        <w:numPr>
          <w:ilvl w:val="0"/>
          <w:numId w:val="6"/>
        </w:numPr>
      </w:pPr>
      <w:r>
        <w:t>Compliance Approved</w:t>
      </w:r>
      <w:r>
        <w:br/>
      </w:r>
    </w:p>
    <w:p w14:paraId="143051E6" w14:textId="77777777" w:rsidR="00C8585E" w:rsidRDefault="00000000">
      <w:pPr>
        <w:numPr>
          <w:ilvl w:val="0"/>
          <w:numId w:val="6"/>
        </w:numPr>
      </w:pPr>
      <w:r>
        <w:t>Account Activated</w:t>
      </w:r>
      <w:r>
        <w:br/>
      </w:r>
    </w:p>
    <w:p w14:paraId="1CC2A8AB" w14:textId="77777777" w:rsidR="00C8585E" w:rsidRDefault="00000000">
      <w:pPr>
        <w:numPr>
          <w:ilvl w:val="0"/>
          <w:numId w:val="6"/>
        </w:numPr>
        <w:spacing w:after="240"/>
      </w:pPr>
      <w:r>
        <w:t>First Transaction Completed</w:t>
      </w:r>
      <w:r>
        <w:br/>
      </w:r>
    </w:p>
    <w:p w14:paraId="72CD5FDD" w14:textId="77777777" w:rsidR="00C8585E" w:rsidRDefault="00000000">
      <w:pPr>
        <w:pStyle w:val="Heading3"/>
        <w:keepNext w:val="0"/>
        <w:keepLines w:val="0"/>
        <w:spacing w:before="280"/>
        <w:rPr>
          <w:b/>
          <w:color w:val="000000"/>
          <w:sz w:val="26"/>
          <w:szCs w:val="26"/>
        </w:rPr>
      </w:pPr>
      <w:bookmarkStart w:id="9" w:name="_gm5me1reuzl0" w:colFirst="0" w:colLast="0"/>
      <w:bookmarkEnd w:id="9"/>
      <w:r>
        <w:rPr>
          <w:b/>
          <w:color w:val="000000"/>
          <w:sz w:val="26"/>
          <w:szCs w:val="26"/>
        </w:rPr>
        <w:t>Events to Track (All With Timestamp + User/Merchant ID):</w:t>
      </w:r>
    </w:p>
    <w:tbl>
      <w:tblPr>
        <w:tblStyle w:val="a0"/>
        <w:tblW w:w="5725" w:type="dxa"/>
        <w:tblInd w:w="0" w:type="dxa"/>
        <w:tblLayout w:type="fixed"/>
        <w:tblLook w:val="0600" w:firstRow="0" w:lastRow="0" w:firstColumn="0" w:lastColumn="0" w:noHBand="1" w:noVBand="1"/>
      </w:tblPr>
      <w:tblGrid>
        <w:gridCol w:w="1850"/>
        <w:gridCol w:w="3875"/>
      </w:tblGrid>
      <w:tr w:rsidR="00C8585E" w14:paraId="6ADB4904" w14:textId="77777777">
        <w:trPr>
          <w:trHeight w:val="500"/>
        </w:trPr>
        <w:tc>
          <w:tcPr>
            <w:tcW w:w="1850" w:type="dxa"/>
            <w:tcMar>
              <w:top w:w="100" w:type="dxa"/>
              <w:left w:w="100" w:type="dxa"/>
              <w:bottom w:w="100" w:type="dxa"/>
              <w:right w:w="100" w:type="dxa"/>
            </w:tcMar>
          </w:tcPr>
          <w:p w14:paraId="4BE3A6E2" w14:textId="77777777" w:rsidR="00C8585E" w:rsidRDefault="00000000">
            <w:pPr>
              <w:jc w:val="center"/>
            </w:pPr>
            <w:r>
              <w:rPr>
                <w:b/>
              </w:rPr>
              <w:t>Stage</w:t>
            </w:r>
          </w:p>
        </w:tc>
        <w:tc>
          <w:tcPr>
            <w:tcW w:w="3875" w:type="dxa"/>
            <w:tcMar>
              <w:top w:w="100" w:type="dxa"/>
              <w:left w:w="100" w:type="dxa"/>
              <w:bottom w:w="100" w:type="dxa"/>
              <w:right w:w="100" w:type="dxa"/>
            </w:tcMar>
          </w:tcPr>
          <w:p w14:paraId="778600D8" w14:textId="77777777" w:rsidR="00C8585E" w:rsidRDefault="00000000">
            <w:pPr>
              <w:jc w:val="center"/>
            </w:pPr>
            <w:r>
              <w:rPr>
                <w:b/>
              </w:rPr>
              <w:t>Event Name</w:t>
            </w:r>
          </w:p>
        </w:tc>
      </w:tr>
      <w:tr w:rsidR="00C8585E" w14:paraId="09999E17" w14:textId="77777777">
        <w:trPr>
          <w:trHeight w:val="500"/>
        </w:trPr>
        <w:tc>
          <w:tcPr>
            <w:tcW w:w="1850" w:type="dxa"/>
            <w:tcMar>
              <w:top w:w="100" w:type="dxa"/>
              <w:left w:w="100" w:type="dxa"/>
              <w:bottom w:w="100" w:type="dxa"/>
              <w:right w:w="100" w:type="dxa"/>
            </w:tcMar>
          </w:tcPr>
          <w:p w14:paraId="798D03AE" w14:textId="77777777" w:rsidR="00C8585E" w:rsidRDefault="00000000">
            <w:r>
              <w:lastRenderedPageBreak/>
              <w:t>Application</w:t>
            </w:r>
          </w:p>
        </w:tc>
        <w:tc>
          <w:tcPr>
            <w:tcW w:w="3875" w:type="dxa"/>
            <w:tcMar>
              <w:top w:w="100" w:type="dxa"/>
              <w:left w:w="100" w:type="dxa"/>
              <w:bottom w:w="100" w:type="dxa"/>
              <w:right w:w="100" w:type="dxa"/>
            </w:tcMar>
          </w:tcPr>
          <w:p w14:paraId="31D31356" w14:textId="77777777" w:rsidR="00C8585E" w:rsidRDefault="00000000">
            <w:r>
              <w:rPr>
                <w:rFonts w:ascii="Roboto Mono" w:eastAsia="Roboto Mono" w:hAnsi="Roboto Mono" w:cs="Roboto Mono"/>
                <w:color w:val="188038"/>
              </w:rPr>
              <w:t>onboarding_application_submitted</w:t>
            </w:r>
          </w:p>
        </w:tc>
      </w:tr>
      <w:tr w:rsidR="00C8585E" w14:paraId="3FD3C7CA" w14:textId="77777777">
        <w:trPr>
          <w:trHeight w:val="500"/>
        </w:trPr>
        <w:tc>
          <w:tcPr>
            <w:tcW w:w="1850" w:type="dxa"/>
            <w:tcMar>
              <w:top w:w="100" w:type="dxa"/>
              <w:left w:w="100" w:type="dxa"/>
              <w:bottom w:w="100" w:type="dxa"/>
              <w:right w:w="100" w:type="dxa"/>
            </w:tcMar>
          </w:tcPr>
          <w:p w14:paraId="655295A5" w14:textId="77777777" w:rsidR="00C8585E" w:rsidRDefault="00000000">
            <w:r>
              <w:t>Business Info</w:t>
            </w:r>
          </w:p>
        </w:tc>
        <w:tc>
          <w:tcPr>
            <w:tcW w:w="3875" w:type="dxa"/>
            <w:tcMar>
              <w:top w:w="100" w:type="dxa"/>
              <w:left w:w="100" w:type="dxa"/>
              <w:bottom w:w="100" w:type="dxa"/>
              <w:right w:w="100" w:type="dxa"/>
            </w:tcMar>
          </w:tcPr>
          <w:p w14:paraId="2C43CB1C" w14:textId="77777777" w:rsidR="00C8585E" w:rsidRDefault="00000000">
            <w:r>
              <w:rPr>
                <w:rFonts w:ascii="Roboto Mono" w:eastAsia="Roboto Mono" w:hAnsi="Roboto Mono" w:cs="Roboto Mono"/>
                <w:color w:val="188038"/>
              </w:rPr>
              <w:t>onboarding_business_info_completed</w:t>
            </w:r>
          </w:p>
        </w:tc>
      </w:tr>
      <w:tr w:rsidR="00C8585E" w14:paraId="759211F0" w14:textId="77777777">
        <w:trPr>
          <w:trHeight w:val="500"/>
        </w:trPr>
        <w:tc>
          <w:tcPr>
            <w:tcW w:w="1850" w:type="dxa"/>
            <w:tcMar>
              <w:top w:w="100" w:type="dxa"/>
              <w:left w:w="100" w:type="dxa"/>
              <w:bottom w:w="100" w:type="dxa"/>
              <w:right w:w="100" w:type="dxa"/>
            </w:tcMar>
          </w:tcPr>
          <w:p w14:paraId="3AA46953" w14:textId="77777777" w:rsidR="00C8585E" w:rsidRDefault="00000000">
            <w:r>
              <w:t>Docs Upload</w:t>
            </w:r>
          </w:p>
        </w:tc>
        <w:tc>
          <w:tcPr>
            <w:tcW w:w="3875" w:type="dxa"/>
            <w:tcMar>
              <w:top w:w="100" w:type="dxa"/>
              <w:left w:w="100" w:type="dxa"/>
              <w:bottom w:w="100" w:type="dxa"/>
              <w:right w:w="100" w:type="dxa"/>
            </w:tcMar>
          </w:tcPr>
          <w:p w14:paraId="50695FEE" w14:textId="77777777" w:rsidR="00C8585E" w:rsidRDefault="00000000">
            <w:r>
              <w:rPr>
                <w:rFonts w:ascii="Roboto Mono" w:eastAsia="Roboto Mono" w:hAnsi="Roboto Mono" w:cs="Roboto Mono"/>
                <w:color w:val="188038"/>
              </w:rPr>
              <w:t>onboarding_docs_uploaded</w:t>
            </w:r>
          </w:p>
        </w:tc>
      </w:tr>
      <w:tr w:rsidR="00C8585E" w14:paraId="2C8704F9" w14:textId="77777777">
        <w:trPr>
          <w:trHeight w:val="500"/>
        </w:trPr>
        <w:tc>
          <w:tcPr>
            <w:tcW w:w="1850" w:type="dxa"/>
            <w:tcMar>
              <w:top w:w="100" w:type="dxa"/>
              <w:left w:w="100" w:type="dxa"/>
              <w:bottom w:w="100" w:type="dxa"/>
              <w:right w:w="100" w:type="dxa"/>
            </w:tcMar>
          </w:tcPr>
          <w:p w14:paraId="7FC71447" w14:textId="77777777" w:rsidR="00C8585E" w:rsidRDefault="00000000">
            <w:r>
              <w:t>ID Verified</w:t>
            </w:r>
          </w:p>
        </w:tc>
        <w:tc>
          <w:tcPr>
            <w:tcW w:w="3875" w:type="dxa"/>
            <w:tcMar>
              <w:top w:w="100" w:type="dxa"/>
              <w:left w:w="100" w:type="dxa"/>
              <w:bottom w:w="100" w:type="dxa"/>
              <w:right w:w="100" w:type="dxa"/>
            </w:tcMar>
          </w:tcPr>
          <w:p w14:paraId="1361DDCF" w14:textId="77777777" w:rsidR="00C8585E" w:rsidRDefault="00000000">
            <w:r>
              <w:rPr>
                <w:rFonts w:ascii="Roboto Mono" w:eastAsia="Roboto Mono" w:hAnsi="Roboto Mono" w:cs="Roboto Mono"/>
                <w:color w:val="188038"/>
              </w:rPr>
              <w:t>onboarding_id_verified</w:t>
            </w:r>
          </w:p>
        </w:tc>
      </w:tr>
      <w:tr w:rsidR="00C8585E" w14:paraId="3CD434E7" w14:textId="77777777">
        <w:trPr>
          <w:trHeight w:val="500"/>
        </w:trPr>
        <w:tc>
          <w:tcPr>
            <w:tcW w:w="1850" w:type="dxa"/>
            <w:tcMar>
              <w:top w:w="100" w:type="dxa"/>
              <w:left w:w="100" w:type="dxa"/>
              <w:bottom w:w="100" w:type="dxa"/>
              <w:right w:w="100" w:type="dxa"/>
            </w:tcMar>
          </w:tcPr>
          <w:p w14:paraId="52D695D4" w14:textId="77777777" w:rsidR="00C8585E" w:rsidRDefault="00000000">
            <w:r>
              <w:t>Risk Check</w:t>
            </w:r>
          </w:p>
        </w:tc>
        <w:tc>
          <w:tcPr>
            <w:tcW w:w="3875" w:type="dxa"/>
            <w:tcMar>
              <w:top w:w="100" w:type="dxa"/>
              <w:left w:w="100" w:type="dxa"/>
              <w:bottom w:w="100" w:type="dxa"/>
              <w:right w:w="100" w:type="dxa"/>
            </w:tcMar>
          </w:tcPr>
          <w:p w14:paraId="0D3EC9E6" w14:textId="77777777" w:rsidR="00C8585E" w:rsidRDefault="00000000">
            <w:r>
              <w:rPr>
                <w:rFonts w:ascii="Roboto Mono" w:eastAsia="Roboto Mono" w:hAnsi="Roboto Mono" w:cs="Roboto Mono"/>
                <w:color w:val="188038"/>
              </w:rPr>
              <w:t>onboarding_risk_completed</w:t>
            </w:r>
          </w:p>
        </w:tc>
      </w:tr>
      <w:tr w:rsidR="00C8585E" w14:paraId="18D0C8F0" w14:textId="77777777">
        <w:trPr>
          <w:trHeight w:val="500"/>
        </w:trPr>
        <w:tc>
          <w:tcPr>
            <w:tcW w:w="1850" w:type="dxa"/>
            <w:tcMar>
              <w:top w:w="100" w:type="dxa"/>
              <w:left w:w="100" w:type="dxa"/>
              <w:bottom w:w="100" w:type="dxa"/>
              <w:right w:w="100" w:type="dxa"/>
            </w:tcMar>
          </w:tcPr>
          <w:p w14:paraId="33FE4C2C" w14:textId="77777777" w:rsidR="00C8585E" w:rsidRDefault="00000000">
            <w:r>
              <w:t>Compliance</w:t>
            </w:r>
          </w:p>
        </w:tc>
        <w:tc>
          <w:tcPr>
            <w:tcW w:w="3875" w:type="dxa"/>
            <w:tcMar>
              <w:top w:w="100" w:type="dxa"/>
              <w:left w:w="100" w:type="dxa"/>
              <w:bottom w:w="100" w:type="dxa"/>
              <w:right w:w="100" w:type="dxa"/>
            </w:tcMar>
          </w:tcPr>
          <w:p w14:paraId="3DBD0E0C" w14:textId="77777777" w:rsidR="00C8585E" w:rsidRDefault="00000000">
            <w:r>
              <w:rPr>
                <w:rFonts w:ascii="Roboto Mono" w:eastAsia="Roboto Mono" w:hAnsi="Roboto Mono" w:cs="Roboto Mono"/>
                <w:color w:val="188038"/>
              </w:rPr>
              <w:t>onboarding_compliance_passed</w:t>
            </w:r>
          </w:p>
        </w:tc>
      </w:tr>
      <w:tr w:rsidR="00C8585E" w14:paraId="17FF0312" w14:textId="77777777">
        <w:trPr>
          <w:trHeight w:val="500"/>
        </w:trPr>
        <w:tc>
          <w:tcPr>
            <w:tcW w:w="1850" w:type="dxa"/>
            <w:tcMar>
              <w:top w:w="100" w:type="dxa"/>
              <w:left w:w="100" w:type="dxa"/>
              <w:bottom w:w="100" w:type="dxa"/>
              <w:right w:w="100" w:type="dxa"/>
            </w:tcMar>
          </w:tcPr>
          <w:p w14:paraId="1CB96C37" w14:textId="77777777" w:rsidR="00C8585E" w:rsidRDefault="00000000">
            <w:r>
              <w:t>Activation</w:t>
            </w:r>
          </w:p>
        </w:tc>
        <w:tc>
          <w:tcPr>
            <w:tcW w:w="3875" w:type="dxa"/>
            <w:tcMar>
              <w:top w:w="100" w:type="dxa"/>
              <w:left w:w="100" w:type="dxa"/>
              <w:bottom w:w="100" w:type="dxa"/>
              <w:right w:w="100" w:type="dxa"/>
            </w:tcMar>
          </w:tcPr>
          <w:p w14:paraId="10794955" w14:textId="77777777" w:rsidR="00C8585E" w:rsidRDefault="00000000">
            <w:r>
              <w:rPr>
                <w:rFonts w:ascii="Roboto Mono" w:eastAsia="Roboto Mono" w:hAnsi="Roboto Mono" w:cs="Roboto Mono"/>
                <w:color w:val="188038"/>
              </w:rPr>
              <w:t>merchant_account_activated</w:t>
            </w:r>
          </w:p>
        </w:tc>
      </w:tr>
      <w:tr w:rsidR="00C8585E" w14:paraId="5765737C" w14:textId="77777777">
        <w:trPr>
          <w:trHeight w:val="500"/>
        </w:trPr>
        <w:tc>
          <w:tcPr>
            <w:tcW w:w="1850" w:type="dxa"/>
            <w:tcMar>
              <w:top w:w="100" w:type="dxa"/>
              <w:left w:w="100" w:type="dxa"/>
              <w:bottom w:w="100" w:type="dxa"/>
              <w:right w:w="100" w:type="dxa"/>
            </w:tcMar>
          </w:tcPr>
          <w:p w14:paraId="2D257E11" w14:textId="77777777" w:rsidR="00C8585E" w:rsidRDefault="00000000">
            <w:r>
              <w:t>First Transaction</w:t>
            </w:r>
          </w:p>
        </w:tc>
        <w:tc>
          <w:tcPr>
            <w:tcW w:w="3875" w:type="dxa"/>
            <w:tcMar>
              <w:top w:w="100" w:type="dxa"/>
              <w:left w:w="100" w:type="dxa"/>
              <w:bottom w:w="100" w:type="dxa"/>
              <w:right w:w="100" w:type="dxa"/>
            </w:tcMar>
          </w:tcPr>
          <w:p w14:paraId="12621251" w14:textId="77777777" w:rsidR="00C8585E" w:rsidRDefault="00000000">
            <w:r>
              <w:rPr>
                <w:rFonts w:ascii="Roboto Mono" w:eastAsia="Roboto Mono" w:hAnsi="Roboto Mono" w:cs="Roboto Mono"/>
                <w:color w:val="188038"/>
              </w:rPr>
              <w:t>merchant_first_transaction</w:t>
            </w:r>
          </w:p>
        </w:tc>
      </w:tr>
    </w:tbl>
    <w:p w14:paraId="6A0C2F84" w14:textId="77777777" w:rsidR="00C8585E" w:rsidRDefault="00000000">
      <w:pPr>
        <w:pStyle w:val="Heading2"/>
        <w:keepNext w:val="0"/>
        <w:keepLines w:val="0"/>
        <w:spacing w:after="80"/>
        <w:rPr>
          <w:b/>
          <w:sz w:val="34"/>
          <w:szCs w:val="34"/>
        </w:rPr>
      </w:pPr>
      <w:bookmarkStart w:id="10" w:name="_bpkjkkpdn6x6" w:colFirst="0" w:colLast="0"/>
      <w:bookmarkEnd w:id="10"/>
      <w:r>
        <w:rPr>
          <w:b/>
          <w:sz w:val="34"/>
          <w:szCs w:val="34"/>
        </w:rPr>
        <w:t>6. Functional Requirements</w:t>
      </w:r>
    </w:p>
    <w:tbl>
      <w:tblPr>
        <w:tblStyle w:val="a1"/>
        <w:tblW w:w="9360" w:type="dxa"/>
        <w:tblInd w:w="0" w:type="dxa"/>
        <w:tblLayout w:type="fixed"/>
        <w:tblLook w:val="0600" w:firstRow="0" w:lastRow="0" w:firstColumn="0" w:lastColumn="0" w:noHBand="1" w:noVBand="1"/>
      </w:tblPr>
      <w:tblGrid>
        <w:gridCol w:w="694"/>
        <w:gridCol w:w="2243"/>
        <w:gridCol w:w="5429"/>
        <w:gridCol w:w="994"/>
      </w:tblGrid>
      <w:tr w:rsidR="00C8585E" w14:paraId="3B92551C" w14:textId="77777777">
        <w:trPr>
          <w:trHeight w:val="500"/>
        </w:trPr>
        <w:tc>
          <w:tcPr>
            <w:tcW w:w="693" w:type="dxa"/>
            <w:tcMar>
              <w:top w:w="100" w:type="dxa"/>
              <w:left w:w="100" w:type="dxa"/>
              <w:bottom w:w="100" w:type="dxa"/>
              <w:right w:w="100" w:type="dxa"/>
            </w:tcMar>
          </w:tcPr>
          <w:p w14:paraId="7087C220" w14:textId="77777777" w:rsidR="00C8585E" w:rsidRDefault="00000000">
            <w:pPr>
              <w:jc w:val="center"/>
            </w:pPr>
            <w:r>
              <w:rPr>
                <w:b/>
              </w:rPr>
              <w:t>ID</w:t>
            </w:r>
          </w:p>
        </w:tc>
        <w:tc>
          <w:tcPr>
            <w:tcW w:w="2243" w:type="dxa"/>
            <w:tcMar>
              <w:top w:w="100" w:type="dxa"/>
              <w:left w:w="100" w:type="dxa"/>
              <w:bottom w:w="100" w:type="dxa"/>
              <w:right w:w="100" w:type="dxa"/>
            </w:tcMar>
          </w:tcPr>
          <w:p w14:paraId="232F4A66" w14:textId="77777777" w:rsidR="00C8585E" w:rsidRDefault="00000000">
            <w:pPr>
              <w:jc w:val="center"/>
            </w:pPr>
            <w:r>
              <w:rPr>
                <w:b/>
              </w:rPr>
              <w:t>Feature</w:t>
            </w:r>
          </w:p>
        </w:tc>
        <w:tc>
          <w:tcPr>
            <w:tcW w:w="5428" w:type="dxa"/>
            <w:tcMar>
              <w:top w:w="100" w:type="dxa"/>
              <w:left w:w="100" w:type="dxa"/>
              <w:bottom w:w="100" w:type="dxa"/>
              <w:right w:w="100" w:type="dxa"/>
            </w:tcMar>
          </w:tcPr>
          <w:p w14:paraId="6845FFCC" w14:textId="77777777" w:rsidR="00C8585E" w:rsidRDefault="00000000">
            <w:pPr>
              <w:jc w:val="center"/>
            </w:pPr>
            <w:r>
              <w:rPr>
                <w:b/>
              </w:rPr>
              <w:t>Description</w:t>
            </w:r>
          </w:p>
        </w:tc>
        <w:tc>
          <w:tcPr>
            <w:tcW w:w="994" w:type="dxa"/>
            <w:tcMar>
              <w:top w:w="100" w:type="dxa"/>
              <w:left w:w="100" w:type="dxa"/>
              <w:bottom w:w="100" w:type="dxa"/>
              <w:right w:w="100" w:type="dxa"/>
            </w:tcMar>
          </w:tcPr>
          <w:p w14:paraId="60731FA8" w14:textId="77777777" w:rsidR="00C8585E" w:rsidRDefault="00000000">
            <w:pPr>
              <w:jc w:val="center"/>
            </w:pPr>
            <w:r>
              <w:rPr>
                <w:b/>
              </w:rPr>
              <w:t>Priority</w:t>
            </w:r>
          </w:p>
        </w:tc>
      </w:tr>
      <w:tr w:rsidR="00C8585E" w14:paraId="20CDBA50" w14:textId="77777777">
        <w:trPr>
          <w:trHeight w:val="785"/>
        </w:trPr>
        <w:tc>
          <w:tcPr>
            <w:tcW w:w="693" w:type="dxa"/>
            <w:tcMar>
              <w:top w:w="100" w:type="dxa"/>
              <w:left w:w="100" w:type="dxa"/>
              <w:bottom w:w="100" w:type="dxa"/>
              <w:right w:w="100" w:type="dxa"/>
            </w:tcMar>
          </w:tcPr>
          <w:p w14:paraId="77D7EE48" w14:textId="77777777" w:rsidR="00C8585E" w:rsidRDefault="00000000">
            <w:r>
              <w:t>FR-1</w:t>
            </w:r>
          </w:p>
        </w:tc>
        <w:tc>
          <w:tcPr>
            <w:tcW w:w="2243" w:type="dxa"/>
            <w:tcMar>
              <w:top w:w="100" w:type="dxa"/>
              <w:left w:w="100" w:type="dxa"/>
              <w:bottom w:w="100" w:type="dxa"/>
              <w:right w:w="100" w:type="dxa"/>
            </w:tcMar>
          </w:tcPr>
          <w:p w14:paraId="31DD3B90" w14:textId="77777777" w:rsidR="00C8585E" w:rsidRDefault="00000000">
            <w:r>
              <w:t>Event Instrumentation</w:t>
            </w:r>
          </w:p>
        </w:tc>
        <w:tc>
          <w:tcPr>
            <w:tcW w:w="5428" w:type="dxa"/>
            <w:tcMar>
              <w:top w:w="100" w:type="dxa"/>
              <w:left w:w="100" w:type="dxa"/>
              <w:bottom w:w="100" w:type="dxa"/>
              <w:right w:w="100" w:type="dxa"/>
            </w:tcMar>
          </w:tcPr>
          <w:p w14:paraId="0F42E373" w14:textId="77777777" w:rsidR="00C8585E" w:rsidRDefault="00000000">
            <w:r>
              <w:t>Add backend/frontend tracking to capture funnel events</w:t>
            </w:r>
          </w:p>
        </w:tc>
        <w:tc>
          <w:tcPr>
            <w:tcW w:w="994" w:type="dxa"/>
            <w:tcMar>
              <w:top w:w="100" w:type="dxa"/>
              <w:left w:w="100" w:type="dxa"/>
              <w:bottom w:w="100" w:type="dxa"/>
              <w:right w:w="100" w:type="dxa"/>
            </w:tcMar>
          </w:tcPr>
          <w:p w14:paraId="141C67FB" w14:textId="77777777" w:rsidR="00C8585E" w:rsidRDefault="00000000">
            <w:r>
              <w:t>High</w:t>
            </w:r>
          </w:p>
        </w:tc>
      </w:tr>
      <w:tr w:rsidR="00C8585E" w14:paraId="30501826" w14:textId="77777777">
        <w:trPr>
          <w:trHeight w:val="785"/>
        </w:trPr>
        <w:tc>
          <w:tcPr>
            <w:tcW w:w="693" w:type="dxa"/>
            <w:tcMar>
              <w:top w:w="100" w:type="dxa"/>
              <w:left w:w="100" w:type="dxa"/>
              <w:bottom w:w="100" w:type="dxa"/>
              <w:right w:w="100" w:type="dxa"/>
            </w:tcMar>
          </w:tcPr>
          <w:p w14:paraId="0F715666" w14:textId="77777777" w:rsidR="00C8585E" w:rsidRDefault="00000000">
            <w:r>
              <w:t>FR-2</w:t>
            </w:r>
          </w:p>
        </w:tc>
        <w:tc>
          <w:tcPr>
            <w:tcW w:w="2243" w:type="dxa"/>
            <w:tcMar>
              <w:top w:w="100" w:type="dxa"/>
              <w:left w:w="100" w:type="dxa"/>
              <w:bottom w:w="100" w:type="dxa"/>
              <w:right w:w="100" w:type="dxa"/>
            </w:tcMar>
          </w:tcPr>
          <w:p w14:paraId="0A0C3789" w14:textId="77777777" w:rsidR="00C8585E" w:rsidRDefault="00000000">
            <w:r>
              <w:t>Analytics Pipeline</w:t>
            </w:r>
          </w:p>
        </w:tc>
        <w:tc>
          <w:tcPr>
            <w:tcW w:w="5428" w:type="dxa"/>
            <w:tcMar>
              <w:top w:w="100" w:type="dxa"/>
              <w:left w:w="100" w:type="dxa"/>
              <w:bottom w:w="100" w:type="dxa"/>
              <w:right w:w="100" w:type="dxa"/>
            </w:tcMar>
          </w:tcPr>
          <w:p w14:paraId="11BB4A41" w14:textId="77777777" w:rsidR="00C8585E" w:rsidRDefault="00000000">
            <w:r>
              <w:t>Route events to analytics system (Amplitude, BigQuery, etc.)</w:t>
            </w:r>
          </w:p>
        </w:tc>
        <w:tc>
          <w:tcPr>
            <w:tcW w:w="994" w:type="dxa"/>
            <w:tcMar>
              <w:top w:w="100" w:type="dxa"/>
              <w:left w:w="100" w:type="dxa"/>
              <w:bottom w:w="100" w:type="dxa"/>
              <w:right w:w="100" w:type="dxa"/>
            </w:tcMar>
          </w:tcPr>
          <w:p w14:paraId="591C5E07" w14:textId="77777777" w:rsidR="00C8585E" w:rsidRDefault="00000000">
            <w:r>
              <w:t>High</w:t>
            </w:r>
          </w:p>
        </w:tc>
      </w:tr>
      <w:tr w:rsidR="00C8585E" w14:paraId="13E26C0C" w14:textId="77777777">
        <w:trPr>
          <w:trHeight w:val="500"/>
        </w:trPr>
        <w:tc>
          <w:tcPr>
            <w:tcW w:w="693" w:type="dxa"/>
            <w:tcMar>
              <w:top w:w="100" w:type="dxa"/>
              <w:left w:w="100" w:type="dxa"/>
              <w:bottom w:w="100" w:type="dxa"/>
              <w:right w:w="100" w:type="dxa"/>
            </w:tcMar>
          </w:tcPr>
          <w:p w14:paraId="0BBB28F9" w14:textId="77777777" w:rsidR="00C8585E" w:rsidRDefault="00000000">
            <w:r>
              <w:t>FR-3</w:t>
            </w:r>
          </w:p>
        </w:tc>
        <w:tc>
          <w:tcPr>
            <w:tcW w:w="2243" w:type="dxa"/>
            <w:tcMar>
              <w:top w:w="100" w:type="dxa"/>
              <w:left w:w="100" w:type="dxa"/>
              <w:bottom w:w="100" w:type="dxa"/>
              <w:right w:w="100" w:type="dxa"/>
            </w:tcMar>
          </w:tcPr>
          <w:p w14:paraId="261F90A8" w14:textId="77777777" w:rsidR="00C8585E" w:rsidRDefault="00000000">
            <w:r>
              <w:t>Funnel Dashboard</w:t>
            </w:r>
          </w:p>
        </w:tc>
        <w:tc>
          <w:tcPr>
            <w:tcW w:w="5428" w:type="dxa"/>
            <w:tcMar>
              <w:top w:w="100" w:type="dxa"/>
              <w:left w:w="100" w:type="dxa"/>
              <w:bottom w:w="100" w:type="dxa"/>
              <w:right w:w="100" w:type="dxa"/>
            </w:tcMar>
          </w:tcPr>
          <w:p w14:paraId="23FD395A" w14:textId="77777777" w:rsidR="00C8585E" w:rsidRDefault="00000000">
            <w:r>
              <w:t>Visualization of onboarding conversion rates</w:t>
            </w:r>
          </w:p>
        </w:tc>
        <w:tc>
          <w:tcPr>
            <w:tcW w:w="994" w:type="dxa"/>
            <w:tcMar>
              <w:top w:w="100" w:type="dxa"/>
              <w:left w:w="100" w:type="dxa"/>
              <w:bottom w:w="100" w:type="dxa"/>
              <w:right w:w="100" w:type="dxa"/>
            </w:tcMar>
          </w:tcPr>
          <w:p w14:paraId="448DEDA3" w14:textId="77777777" w:rsidR="00C8585E" w:rsidRDefault="00000000">
            <w:r>
              <w:t>High</w:t>
            </w:r>
          </w:p>
        </w:tc>
      </w:tr>
      <w:tr w:rsidR="00C8585E" w14:paraId="0A3044D6" w14:textId="77777777">
        <w:trPr>
          <w:trHeight w:val="785"/>
        </w:trPr>
        <w:tc>
          <w:tcPr>
            <w:tcW w:w="693" w:type="dxa"/>
            <w:tcMar>
              <w:top w:w="100" w:type="dxa"/>
              <w:left w:w="100" w:type="dxa"/>
              <w:bottom w:w="100" w:type="dxa"/>
              <w:right w:w="100" w:type="dxa"/>
            </w:tcMar>
          </w:tcPr>
          <w:p w14:paraId="7057B610" w14:textId="77777777" w:rsidR="00C8585E" w:rsidRDefault="00000000">
            <w:r>
              <w:t>FR-4</w:t>
            </w:r>
          </w:p>
        </w:tc>
        <w:tc>
          <w:tcPr>
            <w:tcW w:w="2243" w:type="dxa"/>
            <w:tcMar>
              <w:top w:w="100" w:type="dxa"/>
              <w:left w:w="100" w:type="dxa"/>
              <w:bottom w:w="100" w:type="dxa"/>
              <w:right w:w="100" w:type="dxa"/>
            </w:tcMar>
          </w:tcPr>
          <w:p w14:paraId="6FF07C5F" w14:textId="77777777" w:rsidR="00C8585E" w:rsidRDefault="00000000">
            <w:r>
              <w:t>Time-to-Stage Metrics</w:t>
            </w:r>
          </w:p>
        </w:tc>
        <w:tc>
          <w:tcPr>
            <w:tcW w:w="5428" w:type="dxa"/>
            <w:tcMar>
              <w:top w:w="100" w:type="dxa"/>
              <w:left w:w="100" w:type="dxa"/>
              <w:bottom w:w="100" w:type="dxa"/>
              <w:right w:w="100" w:type="dxa"/>
            </w:tcMar>
          </w:tcPr>
          <w:p w14:paraId="77E02C63" w14:textId="77777777" w:rsidR="00C8585E" w:rsidRDefault="00000000">
            <w:r>
              <w:t>Calculate avg time between stages</w:t>
            </w:r>
          </w:p>
        </w:tc>
        <w:tc>
          <w:tcPr>
            <w:tcW w:w="994" w:type="dxa"/>
            <w:tcMar>
              <w:top w:w="100" w:type="dxa"/>
              <w:left w:w="100" w:type="dxa"/>
              <w:bottom w:w="100" w:type="dxa"/>
              <w:right w:w="100" w:type="dxa"/>
            </w:tcMar>
          </w:tcPr>
          <w:p w14:paraId="6E13D71C" w14:textId="77777777" w:rsidR="00C8585E" w:rsidRDefault="00000000">
            <w:r>
              <w:t>Medium</w:t>
            </w:r>
          </w:p>
        </w:tc>
      </w:tr>
      <w:tr w:rsidR="00C8585E" w14:paraId="054002CB" w14:textId="77777777">
        <w:trPr>
          <w:trHeight w:val="500"/>
        </w:trPr>
        <w:tc>
          <w:tcPr>
            <w:tcW w:w="693" w:type="dxa"/>
            <w:tcMar>
              <w:top w:w="100" w:type="dxa"/>
              <w:left w:w="100" w:type="dxa"/>
              <w:bottom w:w="100" w:type="dxa"/>
              <w:right w:w="100" w:type="dxa"/>
            </w:tcMar>
          </w:tcPr>
          <w:p w14:paraId="78CD7C5D" w14:textId="77777777" w:rsidR="00C8585E" w:rsidRDefault="00000000">
            <w:r>
              <w:t>FR-5</w:t>
            </w:r>
          </w:p>
        </w:tc>
        <w:tc>
          <w:tcPr>
            <w:tcW w:w="2243" w:type="dxa"/>
            <w:tcMar>
              <w:top w:w="100" w:type="dxa"/>
              <w:left w:w="100" w:type="dxa"/>
              <w:bottom w:w="100" w:type="dxa"/>
              <w:right w:w="100" w:type="dxa"/>
            </w:tcMar>
          </w:tcPr>
          <w:p w14:paraId="7E28E595" w14:textId="77777777" w:rsidR="00C8585E" w:rsidRDefault="00000000">
            <w:r>
              <w:t>Drop-off Alerts</w:t>
            </w:r>
          </w:p>
        </w:tc>
        <w:tc>
          <w:tcPr>
            <w:tcW w:w="5428" w:type="dxa"/>
            <w:tcMar>
              <w:top w:w="100" w:type="dxa"/>
              <w:left w:w="100" w:type="dxa"/>
              <w:bottom w:w="100" w:type="dxa"/>
              <w:right w:w="100" w:type="dxa"/>
            </w:tcMar>
          </w:tcPr>
          <w:p w14:paraId="01FC7141" w14:textId="77777777" w:rsidR="00C8585E" w:rsidRDefault="00000000">
            <w:r>
              <w:t>Notify if drop-off at any stage spikes</w:t>
            </w:r>
          </w:p>
        </w:tc>
        <w:tc>
          <w:tcPr>
            <w:tcW w:w="994" w:type="dxa"/>
            <w:tcMar>
              <w:top w:w="100" w:type="dxa"/>
              <w:left w:w="100" w:type="dxa"/>
              <w:bottom w:w="100" w:type="dxa"/>
              <w:right w:w="100" w:type="dxa"/>
            </w:tcMar>
          </w:tcPr>
          <w:p w14:paraId="4C918249" w14:textId="77777777" w:rsidR="00C8585E" w:rsidRDefault="00000000">
            <w:r>
              <w:t>Medium</w:t>
            </w:r>
          </w:p>
        </w:tc>
      </w:tr>
    </w:tbl>
    <w:p w14:paraId="03B7C8D1" w14:textId="77777777" w:rsidR="00C8585E" w:rsidRDefault="00000000">
      <w:pPr>
        <w:pStyle w:val="Heading2"/>
        <w:keepNext w:val="0"/>
        <w:keepLines w:val="0"/>
        <w:spacing w:after="80"/>
        <w:rPr>
          <w:b/>
          <w:sz w:val="34"/>
          <w:szCs w:val="34"/>
        </w:rPr>
      </w:pPr>
      <w:bookmarkStart w:id="11" w:name="_xkgnqj2ptqj" w:colFirst="0" w:colLast="0"/>
      <w:bookmarkEnd w:id="11"/>
      <w:r>
        <w:rPr>
          <w:b/>
          <w:sz w:val="34"/>
          <w:szCs w:val="34"/>
        </w:rPr>
        <w:t>7. Non-Functional Requirements</w:t>
      </w:r>
    </w:p>
    <w:p w14:paraId="3C9FADB4" w14:textId="77777777" w:rsidR="00C8585E" w:rsidRDefault="00000000">
      <w:pPr>
        <w:numPr>
          <w:ilvl w:val="0"/>
          <w:numId w:val="1"/>
        </w:numPr>
        <w:spacing w:before="240"/>
      </w:pPr>
      <w:r>
        <w:lastRenderedPageBreak/>
        <w:t>Data must be updated in real-time or near-real-time</w:t>
      </w:r>
      <w:r>
        <w:br/>
      </w:r>
    </w:p>
    <w:p w14:paraId="54D79992" w14:textId="77777777" w:rsidR="00C8585E" w:rsidRDefault="00000000">
      <w:pPr>
        <w:numPr>
          <w:ilvl w:val="0"/>
          <w:numId w:val="1"/>
        </w:numPr>
      </w:pPr>
      <w:r>
        <w:t>Event schema must be consistent and documented</w:t>
      </w:r>
      <w:r>
        <w:br/>
      </w:r>
    </w:p>
    <w:p w14:paraId="6E2B654E" w14:textId="77777777" w:rsidR="00C8585E" w:rsidRDefault="00000000">
      <w:pPr>
        <w:numPr>
          <w:ilvl w:val="0"/>
          <w:numId w:val="1"/>
        </w:numPr>
      </w:pPr>
      <w:r>
        <w:t>Dashboards must support filtering by merchant type, region, risk level, etc.</w:t>
      </w:r>
      <w:r>
        <w:br/>
      </w:r>
    </w:p>
    <w:p w14:paraId="11DA576D" w14:textId="77777777" w:rsidR="00C8585E" w:rsidRDefault="00000000">
      <w:pPr>
        <w:numPr>
          <w:ilvl w:val="0"/>
          <w:numId w:val="1"/>
        </w:numPr>
        <w:spacing w:after="240"/>
      </w:pPr>
      <w:r>
        <w:t>Data retention: 12 months minimum</w:t>
      </w:r>
      <w:r>
        <w:br/>
      </w:r>
    </w:p>
    <w:p w14:paraId="0058AE45" w14:textId="77777777" w:rsidR="00C8585E" w:rsidRDefault="00000000">
      <w:pPr>
        <w:pStyle w:val="Heading2"/>
        <w:keepNext w:val="0"/>
        <w:keepLines w:val="0"/>
        <w:spacing w:after="80"/>
        <w:rPr>
          <w:b/>
          <w:sz w:val="34"/>
          <w:szCs w:val="34"/>
        </w:rPr>
      </w:pPr>
      <w:bookmarkStart w:id="12" w:name="_s2a4ah4cj831" w:colFirst="0" w:colLast="0"/>
      <w:bookmarkEnd w:id="12"/>
      <w:r>
        <w:rPr>
          <w:b/>
          <w:sz w:val="34"/>
          <w:szCs w:val="34"/>
        </w:rPr>
        <w:t>8. Engineering Requirements</w:t>
      </w:r>
    </w:p>
    <w:p w14:paraId="65222CFC" w14:textId="77777777" w:rsidR="00C8585E" w:rsidRDefault="00000000">
      <w:pPr>
        <w:numPr>
          <w:ilvl w:val="0"/>
          <w:numId w:val="3"/>
        </w:numPr>
        <w:spacing w:before="240"/>
      </w:pPr>
      <w:r>
        <w:t>Analytics SDK setup (if frontend events are needed)</w:t>
      </w:r>
      <w:r>
        <w:br/>
      </w:r>
    </w:p>
    <w:p w14:paraId="6B24A7EC" w14:textId="77777777" w:rsidR="00C8585E" w:rsidRDefault="00000000">
      <w:pPr>
        <w:numPr>
          <w:ilvl w:val="0"/>
          <w:numId w:val="3"/>
        </w:numPr>
      </w:pPr>
      <w:r>
        <w:t>Backend service instrumentation for server-side events</w:t>
      </w:r>
      <w:r>
        <w:br/>
      </w:r>
    </w:p>
    <w:p w14:paraId="784AF1EE" w14:textId="77777777" w:rsidR="00C8585E" w:rsidRDefault="00000000">
      <w:pPr>
        <w:numPr>
          <w:ilvl w:val="0"/>
          <w:numId w:val="3"/>
        </w:numPr>
      </w:pPr>
      <w:r>
        <w:t>Schema for each event with defined parameters (e.g., timestamp, merchant ID, step status)</w:t>
      </w:r>
      <w:r>
        <w:br/>
      </w:r>
    </w:p>
    <w:p w14:paraId="6E30388F" w14:textId="77777777" w:rsidR="00C8585E" w:rsidRDefault="00000000">
      <w:pPr>
        <w:numPr>
          <w:ilvl w:val="0"/>
          <w:numId w:val="3"/>
        </w:numPr>
      </w:pPr>
      <w:r>
        <w:t>ETL setup to route event data to dashboarding tool (Looker, Mode, etc.)</w:t>
      </w:r>
      <w:r>
        <w:br/>
      </w:r>
    </w:p>
    <w:p w14:paraId="4AF6C4F4" w14:textId="77777777" w:rsidR="00C8585E" w:rsidRDefault="00000000">
      <w:pPr>
        <w:numPr>
          <w:ilvl w:val="0"/>
          <w:numId w:val="3"/>
        </w:numPr>
        <w:spacing w:after="240"/>
      </w:pPr>
      <w:r>
        <w:t>API for internal users to query onboarding state (optional)</w:t>
      </w:r>
      <w:r>
        <w:br/>
      </w:r>
    </w:p>
    <w:p w14:paraId="77EE99FB" w14:textId="77777777" w:rsidR="00C8585E" w:rsidRDefault="00000000">
      <w:pPr>
        <w:pStyle w:val="Heading2"/>
        <w:keepNext w:val="0"/>
        <w:keepLines w:val="0"/>
        <w:spacing w:after="80"/>
        <w:rPr>
          <w:b/>
          <w:sz w:val="34"/>
          <w:szCs w:val="34"/>
        </w:rPr>
      </w:pPr>
      <w:bookmarkStart w:id="13" w:name="_q0izqkbxhfxk" w:colFirst="0" w:colLast="0"/>
      <w:bookmarkEnd w:id="13"/>
      <w:r>
        <w:rPr>
          <w:b/>
          <w:sz w:val="34"/>
          <w:szCs w:val="34"/>
        </w:rPr>
        <w:t>9. Success Metrics</w:t>
      </w:r>
    </w:p>
    <w:tbl>
      <w:tblPr>
        <w:tblStyle w:val="a2"/>
        <w:tblW w:w="9360" w:type="dxa"/>
        <w:tblInd w:w="0" w:type="dxa"/>
        <w:tblLayout w:type="fixed"/>
        <w:tblLook w:val="0600" w:firstRow="0" w:lastRow="0" w:firstColumn="0" w:lastColumn="0" w:noHBand="1" w:noVBand="1"/>
      </w:tblPr>
      <w:tblGrid>
        <w:gridCol w:w="1800"/>
        <w:gridCol w:w="4006"/>
        <w:gridCol w:w="3554"/>
      </w:tblGrid>
      <w:tr w:rsidR="00C8585E" w14:paraId="6FA187E8" w14:textId="77777777">
        <w:trPr>
          <w:trHeight w:val="500"/>
        </w:trPr>
        <w:tc>
          <w:tcPr>
            <w:tcW w:w="1800" w:type="dxa"/>
            <w:tcMar>
              <w:top w:w="100" w:type="dxa"/>
              <w:left w:w="100" w:type="dxa"/>
              <w:bottom w:w="100" w:type="dxa"/>
              <w:right w:w="100" w:type="dxa"/>
            </w:tcMar>
          </w:tcPr>
          <w:p w14:paraId="17962E1E" w14:textId="77777777" w:rsidR="00C8585E" w:rsidRDefault="00000000">
            <w:pPr>
              <w:jc w:val="center"/>
            </w:pPr>
            <w:r>
              <w:rPr>
                <w:b/>
              </w:rPr>
              <w:t>Metric</w:t>
            </w:r>
          </w:p>
        </w:tc>
        <w:tc>
          <w:tcPr>
            <w:tcW w:w="4005" w:type="dxa"/>
            <w:tcMar>
              <w:top w:w="100" w:type="dxa"/>
              <w:left w:w="100" w:type="dxa"/>
              <w:bottom w:w="100" w:type="dxa"/>
              <w:right w:w="100" w:type="dxa"/>
            </w:tcMar>
          </w:tcPr>
          <w:p w14:paraId="7773F928" w14:textId="77777777" w:rsidR="00C8585E" w:rsidRDefault="00000000">
            <w:pPr>
              <w:jc w:val="center"/>
            </w:pPr>
            <w:r>
              <w:rPr>
                <w:b/>
              </w:rPr>
              <w:t>Description</w:t>
            </w:r>
          </w:p>
        </w:tc>
        <w:tc>
          <w:tcPr>
            <w:tcW w:w="3553" w:type="dxa"/>
            <w:tcMar>
              <w:top w:w="100" w:type="dxa"/>
              <w:left w:w="100" w:type="dxa"/>
              <w:bottom w:w="100" w:type="dxa"/>
              <w:right w:w="100" w:type="dxa"/>
            </w:tcMar>
          </w:tcPr>
          <w:p w14:paraId="372A5F94" w14:textId="77777777" w:rsidR="00C8585E" w:rsidRDefault="00000000">
            <w:pPr>
              <w:jc w:val="center"/>
            </w:pPr>
            <w:r>
              <w:rPr>
                <w:b/>
              </w:rPr>
              <w:t>Target</w:t>
            </w:r>
          </w:p>
        </w:tc>
      </w:tr>
      <w:tr w:rsidR="00C8585E" w14:paraId="58C95EBD" w14:textId="77777777">
        <w:trPr>
          <w:trHeight w:val="785"/>
        </w:trPr>
        <w:tc>
          <w:tcPr>
            <w:tcW w:w="1800" w:type="dxa"/>
            <w:tcMar>
              <w:top w:w="100" w:type="dxa"/>
              <w:left w:w="100" w:type="dxa"/>
              <w:bottom w:w="100" w:type="dxa"/>
              <w:right w:w="100" w:type="dxa"/>
            </w:tcMar>
          </w:tcPr>
          <w:p w14:paraId="22E7B2A3" w14:textId="77777777" w:rsidR="00C8585E" w:rsidRDefault="00000000">
            <w:r>
              <w:t>Funnel Coverage</w:t>
            </w:r>
          </w:p>
        </w:tc>
        <w:tc>
          <w:tcPr>
            <w:tcW w:w="4005" w:type="dxa"/>
            <w:tcMar>
              <w:top w:w="100" w:type="dxa"/>
              <w:left w:w="100" w:type="dxa"/>
              <w:bottom w:w="100" w:type="dxa"/>
              <w:right w:w="100" w:type="dxa"/>
            </w:tcMar>
          </w:tcPr>
          <w:p w14:paraId="2DBCEBA9" w14:textId="77777777" w:rsidR="00C8585E" w:rsidRDefault="00000000">
            <w:r>
              <w:t>% of onboarding steps tracked with events</w:t>
            </w:r>
          </w:p>
        </w:tc>
        <w:tc>
          <w:tcPr>
            <w:tcW w:w="3553" w:type="dxa"/>
            <w:tcMar>
              <w:top w:w="100" w:type="dxa"/>
              <w:left w:w="100" w:type="dxa"/>
              <w:bottom w:w="100" w:type="dxa"/>
              <w:right w:w="100" w:type="dxa"/>
            </w:tcMar>
          </w:tcPr>
          <w:p w14:paraId="43A98112" w14:textId="77777777" w:rsidR="00C8585E" w:rsidRDefault="00000000">
            <w:r>
              <w:t>100%</w:t>
            </w:r>
          </w:p>
        </w:tc>
      </w:tr>
      <w:tr w:rsidR="00C8585E" w14:paraId="6D91E77D" w14:textId="77777777">
        <w:trPr>
          <w:trHeight w:val="785"/>
        </w:trPr>
        <w:tc>
          <w:tcPr>
            <w:tcW w:w="1800" w:type="dxa"/>
            <w:tcMar>
              <w:top w:w="100" w:type="dxa"/>
              <w:left w:w="100" w:type="dxa"/>
              <w:bottom w:w="100" w:type="dxa"/>
              <w:right w:w="100" w:type="dxa"/>
            </w:tcMar>
          </w:tcPr>
          <w:p w14:paraId="40445246" w14:textId="77777777" w:rsidR="00C8585E" w:rsidRDefault="00000000">
            <w:r>
              <w:t>Dashboard Usage</w:t>
            </w:r>
          </w:p>
        </w:tc>
        <w:tc>
          <w:tcPr>
            <w:tcW w:w="4005" w:type="dxa"/>
            <w:tcMar>
              <w:top w:w="100" w:type="dxa"/>
              <w:left w:w="100" w:type="dxa"/>
              <w:bottom w:w="100" w:type="dxa"/>
              <w:right w:w="100" w:type="dxa"/>
            </w:tcMar>
          </w:tcPr>
          <w:p w14:paraId="18152A90" w14:textId="77777777" w:rsidR="00C8585E" w:rsidRDefault="00000000">
            <w:r>
              <w:t>Monthly active users on analytics dashboard</w:t>
            </w:r>
          </w:p>
        </w:tc>
        <w:tc>
          <w:tcPr>
            <w:tcW w:w="3553" w:type="dxa"/>
            <w:tcMar>
              <w:top w:w="100" w:type="dxa"/>
              <w:left w:w="100" w:type="dxa"/>
              <w:bottom w:w="100" w:type="dxa"/>
              <w:right w:w="100" w:type="dxa"/>
            </w:tcMar>
          </w:tcPr>
          <w:p w14:paraId="7F0E95B3" w14:textId="77777777" w:rsidR="00C8585E" w:rsidRDefault="00000000">
            <w:r>
              <w:rPr>
                <w:rFonts w:ascii="Arial Unicode MS" w:eastAsia="Arial Unicode MS" w:hAnsi="Arial Unicode MS" w:cs="Arial Unicode MS"/>
              </w:rPr>
              <w:t>≥ 10</w:t>
            </w:r>
          </w:p>
        </w:tc>
      </w:tr>
      <w:tr w:rsidR="00C8585E" w14:paraId="0564253C" w14:textId="77777777">
        <w:trPr>
          <w:trHeight w:val="785"/>
        </w:trPr>
        <w:tc>
          <w:tcPr>
            <w:tcW w:w="1800" w:type="dxa"/>
            <w:tcMar>
              <w:top w:w="100" w:type="dxa"/>
              <w:left w:w="100" w:type="dxa"/>
              <w:bottom w:w="100" w:type="dxa"/>
              <w:right w:w="100" w:type="dxa"/>
            </w:tcMar>
          </w:tcPr>
          <w:p w14:paraId="116AA32B" w14:textId="77777777" w:rsidR="00C8585E" w:rsidRDefault="00000000">
            <w:r>
              <w:t>Funnel Insights</w:t>
            </w:r>
          </w:p>
        </w:tc>
        <w:tc>
          <w:tcPr>
            <w:tcW w:w="4005" w:type="dxa"/>
            <w:tcMar>
              <w:top w:w="100" w:type="dxa"/>
              <w:left w:w="100" w:type="dxa"/>
              <w:bottom w:w="100" w:type="dxa"/>
              <w:right w:w="100" w:type="dxa"/>
            </w:tcMar>
          </w:tcPr>
          <w:p w14:paraId="43026CBB" w14:textId="77777777" w:rsidR="00C8585E" w:rsidRDefault="00000000">
            <w:r>
              <w:t>Time-to-complete and drop-off rate by stage</w:t>
            </w:r>
          </w:p>
        </w:tc>
        <w:tc>
          <w:tcPr>
            <w:tcW w:w="3553" w:type="dxa"/>
            <w:tcMar>
              <w:top w:w="100" w:type="dxa"/>
              <w:left w:w="100" w:type="dxa"/>
              <w:bottom w:w="100" w:type="dxa"/>
              <w:right w:w="100" w:type="dxa"/>
            </w:tcMar>
          </w:tcPr>
          <w:p w14:paraId="4F12200B" w14:textId="77777777" w:rsidR="00C8585E" w:rsidRDefault="00000000">
            <w:r>
              <w:t>Available and accurate</w:t>
            </w:r>
          </w:p>
        </w:tc>
      </w:tr>
      <w:tr w:rsidR="00C8585E" w14:paraId="22E0D8ED" w14:textId="77777777">
        <w:trPr>
          <w:trHeight w:val="785"/>
        </w:trPr>
        <w:tc>
          <w:tcPr>
            <w:tcW w:w="1800" w:type="dxa"/>
            <w:tcMar>
              <w:top w:w="100" w:type="dxa"/>
              <w:left w:w="100" w:type="dxa"/>
              <w:bottom w:w="100" w:type="dxa"/>
              <w:right w:w="100" w:type="dxa"/>
            </w:tcMar>
          </w:tcPr>
          <w:p w14:paraId="6DF51D1A" w14:textId="77777777" w:rsidR="00C8585E" w:rsidRDefault="00000000">
            <w:r>
              <w:t>Alerts Triggered</w:t>
            </w:r>
          </w:p>
        </w:tc>
        <w:tc>
          <w:tcPr>
            <w:tcW w:w="4005" w:type="dxa"/>
            <w:tcMar>
              <w:top w:w="100" w:type="dxa"/>
              <w:left w:w="100" w:type="dxa"/>
              <w:bottom w:w="100" w:type="dxa"/>
              <w:right w:w="100" w:type="dxa"/>
            </w:tcMar>
          </w:tcPr>
          <w:p w14:paraId="6F6A5206" w14:textId="77777777" w:rsidR="00C8585E" w:rsidRDefault="00000000">
            <w:r>
              <w:t>Spike alerts per quarter</w:t>
            </w:r>
          </w:p>
        </w:tc>
        <w:tc>
          <w:tcPr>
            <w:tcW w:w="3553" w:type="dxa"/>
            <w:tcMar>
              <w:top w:w="100" w:type="dxa"/>
              <w:left w:w="100" w:type="dxa"/>
              <w:bottom w:w="100" w:type="dxa"/>
              <w:right w:w="100" w:type="dxa"/>
            </w:tcMar>
          </w:tcPr>
          <w:p w14:paraId="5CD99974" w14:textId="77777777" w:rsidR="00C8585E" w:rsidRDefault="00000000">
            <w:r>
              <w:rPr>
                <w:rFonts w:ascii="Arial Unicode MS" w:eastAsia="Arial Unicode MS" w:hAnsi="Arial Unicode MS" w:cs="Arial Unicode MS"/>
              </w:rPr>
              <w:t>≥ 1 (yes, alerts should actually trigger!)</w:t>
            </w:r>
          </w:p>
        </w:tc>
      </w:tr>
    </w:tbl>
    <w:p w14:paraId="26EEB126" w14:textId="77777777" w:rsidR="00C8585E" w:rsidRDefault="00000000">
      <w:pPr>
        <w:pStyle w:val="Heading2"/>
        <w:keepNext w:val="0"/>
        <w:keepLines w:val="0"/>
        <w:spacing w:after="80"/>
        <w:rPr>
          <w:b/>
          <w:sz w:val="34"/>
          <w:szCs w:val="34"/>
        </w:rPr>
      </w:pPr>
      <w:bookmarkStart w:id="14" w:name="_y7bketdndt7s" w:colFirst="0" w:colLast="0"/>
      <w:bookmarkEnd w:id="14"/>
      <w:r>
        <w:rPr>
          <w:b/>
          <w:sz w:val="34"/>
          <w:szCs w:val="34"/>
        </w:rPr>
        <w:t>10. Risks and Mitigations</w:t>
      </w:r>
    </w:p>
    <w:tbl>
      <w:tblPr>
        <w:tblStyle w:val="a3"/>
        <w:tblW w:w="9085" w:type="dxa"/>
        <w:tblInd w:w="0" w:type="dxa"/>
        <w:tblLayout w:type="fixed"/>
        <w:tblLook w:val="0600" w:firstRow="0" w:lastRow="0" w:firstColumn="0" w:lastColumn="0" w:noHBand="1" w:noVBand="1"/>
      </w:tblPr>
      <w:tblGrid>
        <w:gridCol w:w="2990"/>
        <w:gridCol w:w="6095"/>
      </w:tblGrid>
      <w:tr w:rsidR="00C8585E" w14:paraId="716D15BA" w14:textId="77777777">
        <w:trPr>
          <w:trHeight w:val="500"/>
        </w:trPr>
        <w:tc>
          <w:tcPr>
            <w:tcW w:w="2990" w:type="dxa"/>
            <w:tcMar>
              <w:top w:w="100" w:type="dxa"/>
              <w:left w:w="100" w:type="dxa"/>
              <w:bottom w:w="100" w:type="dxa"/>
              <w:right w:w="100" w:type="dxa"/>
            </w:tcMar>
          </w:tcPr>
          <w:p w14:paraId="2E0EC95C" w14:textId="77777777" w:rsidR="00C8585E" w:rsidRDefault="00000000">
            <w:pPr>
              <w:jc w:val="center"/>
            </w:pPr>
            <w:r>
              <w:rPr>
                <w:b/>
              </w:rPr>
              <w:lastRenderedPageBreak/>
              <w:t>Risk</w:t>
            </w:r>
          </w:p>
        </w:tc>
        <w:tc>
          <w:tcPr>
            <w:tcW w:w="6095" w:type="dxa"/>
            <w:tcMar>
              <w:top w:w="100" w:type="dxa"/>
              <w:left w:w="100" w:type="dxa"/>
              <w:bottom w:w="100" w:type="dxa"/>
              <w:right w:w="100" w:type="dxa"/>
            </w:tcMar>
          </w:tcPr>
          <w:p w14:paraId="084F9E00" w14:textId="77777777" w:rsidR="00C8585E" w:rsidRDefault="00000000">
            <w:pPr>
              <w:jc w:val="center"/>
            </w:pPr>
            <w:r>
              <w:rPr>
                <w:b/>
              </w:rPr>
              <w:t>Mitigation</w:t>
            </w:r>
          </w:p>
        </w:tc>
      </w:tr>
      <w:tr w:rsidR="00C8585E" w14:paraId="5BDC60D8" w14:textId="77777777">
        <w:trPr>
          <w:trHeight w:val="500"/>
        </w:trPr>
        <w:tc>
          <w:tcPr>
            <w:tcW w:w="2990" w:type="dxa"/>
            <w:tcMar>
              <w:top w:w="100" w:type="dxa"/>
              <w:left w:w="100" w:type="dxa"/>
              <w:bottom w:w="100" w:type="dxa"/>
              <w:right w:w="100" w:type="dxa"/>
            </w:tcMar>
          </w:tcPr>
          <w:p w14:paraId="00E77576" w14:textId="77777777" w:rsidR="00C8585E" w:rsidRDefault="00000000">
            <w:r>
              <w:t>Inconsistent data</w:t>
            </w:r>
          </w:p>
        </w:tc>
        <w:tc>
          <w:tcPr>
            <w:tcW w:w="6095" w:type="dxa"/>
            <w:tcMar>
              <w:top w:w="100" w:type="dxa"/>
              <w:left w:w="100" w:type="dxa"/>
              <w:bottom w:w="100" w:type="dxa"/>
              <w:right w:w="100" w:type="dxa"/>
            </w:tcMar>
          </w:tcPr>
          <w:p w14:paraId="4A91F121" w14:textId="77777777" w:rsidR="00C8585E" w:rsidRDefault="00000000">
            <w:r>
              <w:t>Implement strict schema enforcement, add validation</w:t>
            </w:r>
          </w:p>
        </w:tc>
      </w:tr>
      <w:tr w:rsidR="00C8585E" w14:paraId="369766B6" w14:textId="77777777">
        <w:trPr>
          <w:trHeight w:val="500"/>
        </w:trPr>
        <w:tc>
          <w:tcPr>
            <w:tcW w:w="2990" w:type="dxa"/>
            <w:tcMar>
              <w:top w:w="100" w:type="dxa"/>
              <w:left w:w="100" w:type="dxa"/>
              <w:bottom w:w="100" w:type="dxa"/>
              <w:right w:w="100" w:type="dxa"/>
            </w:tcMar>
          </w:tcPr>
          <w:p w14:paraId="307C2C51" w14:textId="77777777" w:rsidR="00C8585E" w:rsidRDefault="00000000">
            <w:r>
              <w:t>Missing events</w:t>
            </w:r>
          </w:p>
        </w:tc>
        <w:tc>
          <w:tcPr>
            <w:tcW w:w="6095" w:type="dxa"/>
            <w:tcMar>
              <w:top w:w="100" w:type="dxa"/>
              <w:left w:w="100" w:type="dxa"/>
              <w:bottom w:w="100" w:type="dxa"/>
              <w:right w:w="100" w:type="dxa"/>
            </w:tcMar>
          </w:tcPr>
          <w:p w14:paraId="26BCDDD8" w14:textId="77777777" w:rsidR="00C8585E" w:rsidRDefault="00000000">
            <w:r>
              <w:t>Run test cases through each flow to verify coverage</w:t>
            </w:r>
          </w:p>
        </w:tc>
      </w:tr>
      <w:tr w:rsidR="00C8585E" w14:paraId="79724228" w14:textId="77777777">
        <w:trPr>
          <w:trHeight w:val="500"/>
        </w:trPr>
        <w:tc>
          <w:tcPr>
            <w:tcW w:w="2990" w:type="dxa"/>
            <w:tcMar>
              <w:top w:w="100" w:type="dxa"/>
              <w:left w:w="100" w:type="dxa"/>
              <w:bottom w:w="100" w:type="dxa"/>
              <w:right w:w="100" w:type="dxa"/>
            </w:tcMar>
          </w:tcPr>
          <w:p w14:paraId="694C1348" w14:textId="77777777" w:rsidR="00C8585E" w:rsidRDefault="00000000">
            <w:r>
              <w:t>Engineering time constraints</w:t>
            </w:r>
          </w:p>
        </w:tc>
        <w:tc>
          <w:tcPr>
            <w:tcW w:w="6095" w:type="dxa"/>
            <w:tcMar>
              <w:top w:w="100" w:type="dxa"/>
              <w:left w:w="100" w:type="dxa"/>
              <w:bottom w:w="100" w:type="dxa"/>
              <w:right w:w="100" w:type="dxa"/>
            </w:tcMar>
          </w:tcPr>
          <w:p w14:paraId="268C8FB8" w14:textId="77777777" w:rsidR="00C8585E" w:rsidRDefault="00000000">
            <w:r>
              <w:t>Prioritize minimal viable instrumentation first</w:t>
            </w:r>
          </w:p>
        </w:tc>
      </w:tr>
      <w:tr w:rsidR="00C8585E" w14:paraId="0DF36222" w14:textId="77777777">
        <w:trPr>
          <w:trHeight w:val="500"/>
        </w:trPr>
        <w:tc>
          <w:tcPr>
            <w:tcW w:w="2990" w:type="dxa"/>
            <w:tcMar>
              <w:top w:w="100" w:type="dxa"/>
              <w:left w:w="100" w:type="dxa"/>
              <w:bottom w:w="100" w:type="dxa"/>
              <w:right w:w="100" w:type="dxa"/>
            </w:tcMar>
          </w:tcPr>
          <w:p w14:paraId="2F610134" w14:textId="77777777" w:rsidR="00C8585E" w:rsidRDefault="00000000">
            <w:r>
              <w:t>Data overload</w:t>
            </w:r>
          </w:p>
        </w:tc>
        <w:tc>
          <w:tcPr>
            <w:tcW w:w="6095" w:type="dxa"/>
            <w:tcMar>
              <w:top w:w="100" w:type="dxa"/>
              <w:left w:w="100" w:type="dxa"/>
              <w:bottom w:w="100" w:type="dxa"/>
              <w:right w:w="100" w:type="dxa"/>
            </w:tcMar>
          </w:tcPr>
          <w:p w14:paraId="3777E75B" w14:textId="77777777" w:rsidR="00C8585E" w:rsidRDefault="00000000">
            <w:r>
              <w:t>Design clear naming conventions and dashboards with filters</w:t>
            </w:r>
          </w:p>
        </w:tc>
      </w:tr>
    </w:tbl>
    <w:p w14:paraId="4D085E2F" w14:textId="77777777" w:rsidR="00C8585E" w:rsidRDefault="00000000">
      <w:pPr>
        <w:pStyle w:val="Heading2"/>
        <w:keepNext w:val="0"/>
        <w:keepLines w:val="0"/>
        <w:spacing w:after="80"/>
        <w:rPr>
          <w:b/>
          <w:sz w:val="34"/>
          <w:szCs w:val="34"/>
        </w:rPr>
      </w:pPr>
      <w:bookmarkStart w:id="15" w:name="_tjn99jhesto" w:colFirst="0" w:colLast="0"/>
      <w:bookmarkEnd w:id="15"/>
      <w:r>
        <w:rPr>
          <w:b/>
          <w:sz w:val="34"/>
          <w:szCs w:val="34"/>
        </w:rPr>
        <w:t>11. Timeline &amp; Milestones</w:t>
      </w:r>
    </w:p>
    <w:tbl>
      <w:tblPr>
        <w:tblStyle w:val="a4"/>
        <w:tblW w:w="3970" w:type="dxa"/>
        <w:tblInd w:w="0" w:type="dxa"/>
        <w:tblLayout w:type="fixed"/>
        <w:tblLook w:val="0600" w:firstRow="0" w:lastRow="0" w:firstColumn="0" w:lastColumn="0" w:noHBand="1" w:noVBand="1"/>
      </w:tblPr>
      <w:tblGrid>
        <w:gridCol w:w="2405"/>
        <w:gridCol w:w="1565"/>
      </w:tblGrid>
      <w:tr w:rsidR="00C8585E" w14:paraId="7438E40E" w14:textId="77777777">
        <w:trPr>
          <w:trHeight w:val="500"/>
        </w:trPr>
        <w:tc>
          <w:tcPr>
            <w:tcW w:w="2405" w:type="dxa"/>
            <w:tcMar>
              <w:top w:w="100" w:type="dxa"/>
              <w:left w:w="100" w:type="dxa"/>
              <w:bottom w:w="100" w:type="dxa"/>
              <w:right w:w="100" w:type="dxa"/>
            </w:tcMar>
          </w:tcPr>
          <w:p w14:paraId="551214E1" w14:textId="77777777" w:rsidR="00C8585E" w:rsidRDefault="00000000">
            <w:pPr>
              <w:jc w:val="center"/>
            </w:pPr>
            <w:r>
              <w:rPr>
                <w:b/>
              </w:rPr>
              <w:t>Milestone</w:t>
            </w:r>
          </w:p>
        </w:tc>
        <w:tc>
          <w:tcPr>
            <w:tcW w:w="1565" w:type="dxa"/>
            <w:tcMar>
              <w:top w:w="100" w:type="dxa"/>
              <w:left w:w="100" w:type="dxa"/>
              <w:bottom w:w="100" w:type="dxa"/>
              <w:right w:w="100" w:type="dxa"/>
            </w:tcMar>
          </w:tcPr>
          <w:p w14:paraId="31B7D37B" w14:textId="77777777" w:rsidR="00C8585E" w:rsidRDefault="00000000">
            <w:pPr>
              <w:jc w:val="center"/>
            </w:pPr>
            <w:r>
              <w:rPr>
                <w:b/>
              </w:rPr>
              <w:t>Date</w:t>
            </w:r>
          </w:p>
        </w:tc>
      </w:tr>
      <w:tr w:rsidR="00C8585E" w14:paraId="51438A10" w14:textId="77777777">
        <w:trPr>
          <w:trHeight w:val="500"/>
        </w:trPr>
        <w:tc>
          <w:tcPr>
            <w:tcW w:w="2405" w:type="dxa"/>
            <w:tcMar>
              <w:top w:w="100" w:type="dxa"/>
              <w:left w:w="100" w:type="dxa"/>
              <w:bottom w:w="100" w:type="dxa"/>
              <w:right w:w="100" w:type="dxa"/>
            </w:tcMar>
          </w:tcPr>
          <w:p w14:paraId="4591ED23" w14:textId="77777777" w:rsidR="00C8585E" w:rsidRDefault="00000000">
            <w:r>
              <w:t>Event schema defined</w:t>
            </w:r>
          </w:p>
        </w:tc>
        <w:tc>
          <w:tcPr>
            <w:tcW w:w="1565" w:type="dxa"/>
            <w:tcMar>
              <w:top w:w="100" w:type="dxa"/>
              <w:left w:w="100" w:type="dxa"/>
              <w:bottom w:w="100" w:type="dxa"/>
              <w:right w:w="100" w:type="dxa"/>
            </w:tcMar>
          </w:tcPr>
          <w:p w14:paraId="0A4341E4" w14:textId="77777777" w:rsidR="00C8585E" w:rsidRDefault="00000000">
            <w:r>
              <w:t>June 5, 2025</w:t>
            </w:r>
          </w:p>
        </w:tc>
      </w:tr>
      <w:tr w:rsidR="00C8585E" w14:paraId="77D74C11" w14:textId="77777777">
        <w:trPr>
          <w:trHeight w:val="500"/>
        </w:trPr>
        <w:tc>
          <w:tcPr>
            <w:tcW w:w="2405" w:type="dxa"/>
            <w:tcMar>
              <w:top w:w="100" w:type="dxa"/>
              <w:left w:w="100" w:type="dxa"/>
              <w:bottom w:w="100" w:type="dxa"/>
              <w:right w:w="100" w:type="dxa"/>
            </w:tcMar>
          </w:tcPr>
          <w:p w14:paraId="27147788" w14:textId="77777777" w:rsidR="00C8585E" w:rsidRDefault="00000000">
            <w:r>
              <w:t>Tracking implemented</w:t>
            </w:r>
          </w:p>
        </w:tc>
        <w:tc>
          <w:tcPr>
            <w:tcW w:w="1565" w:type="dxa"/>
            <w:tcMar>
              <w:top w:w="100" w:type="dxa"/>
              <w:left w:w="100" w:type="dxa"/>
              <w:bottom w:w="100" w:type="dxa"/>
              <w:right w:w="100" w:type="dxa"/>
            </w:tcMar>
          </w:tcPr>
          <w:p w14:paraId="573A6F93" w14:textId="77777777" w:rsidR="00C8585E" w:rsidRDefault="00000000">
            <w:r>
              <w:t>June 19, 2025</w:t>
            </w:r>
          </w:p>
        </w:tc>
      </w:tr>
      <w:tr w:rsidR="00C8585E" w14:paraId="5E17514A" w14:textId="77777777">
        <w:trPr>
          <w:trHeight w:val="500"/>
        </w:trPr>
        <w:tc>
          <w:tcPr>
            <w:tcW w:w="2405" w:type="dxa"/>
            <w:tcMar>
              <w:top w:w="100" w:type="dxa"/>
              <w:left w:w="100" w:type="dxa"/>
              <w:bottom w:w="100" w:type="dxa"/>
              <w:right w:w="100" w:type="dxa"/>
            </w:tcMar>
          </w:tcPr>
          <w:p w14:paraId="198E1713" w14:textId="77777777" w:rsidR="00C8585E" w:rsidRDefault="00000000">
            <w:r>
              <w:t>Dashboard live</w:t>
            </w:r>
          </w:p>
        </w:tc>
        <w:tc>
          <w:tcPr>
            <w:tcW w:w="1565" w:type="dxa"/>
            <w:tcMar>
              <w:top w:w="100" w:type="dxa"/>
              <w:left w:w="100" w:type="dxa"/>
              <w:bottom w:w="100" w:type="dxa"/>
              <w:right w:w="100" w:type="dxa"/>
            </w:tcMar>
          </w:tcPr>
          <w:p w14:paraId="7B17E0C8" w14:textId="77777777" w:rsidR="00C8585E" w:rsidRDefault="00000000">
            <w:r>
              <w:t>July 3, 2025</w:t>
            </w:r>
          </w:p>
        </w:tc>
      </w:tr>
      <w:tr w:rsidR="00C8585E" w14:paraId="06D30734" w14:textId="77777777">
        <w:trPr>
          <w:trHeight w:val="500"/>
        </w:trPr>
        <w:tc>
          <w:tcPr>
            <w:tcW w:w="2405" w:type="dxa"/>
            <w:tcMar>
              <w:top w:w="100" w:type="dxa"/>
              <w:left w:w="100" w:type="dxa"/>
              <w:bottom w:w="100" w:type="dxa"/>
              <w:right w:w="100" w:type="dxa"/>
            </w:tcMar>
          </w:tcPr>
          <w:p w14:paraId="3F966ECE" w14:textId="77777777" w:rsidR="00C8585E" w:rsidRDefault="00000000">
            <w:r>
              <w:t>Post-launch review</w:t>
            </w:r>
          </w:p>
        </w:tc>
        <w:tc>
          <w:tcPr>
            <w:tcW w:w="1565" w:type="dxa"/>
            <w:tcMar>
              <w:top w:w="100" w:type="dxa"/>
              <w:left w:w="100" w:type="dxa"/>
              <w:bottom w:w="100" w:type="dxa"/>
              <w:right w:w="100" w:type="dxa"/>
            </w:tcMar>
          </w:tcPr>
          <w:p w14:paraId="0925B665" w14:textId="77777777" w:rsidR="00C8585E" w:rsidRDefault="00000000">
            <w:r>
              <w:t>July 10, 2025</w:t>
            </w:r>
          </w:p>
        </w:tc>
      </w:tr>
    </w:tbl>
    <w:p w14:paraId="68C80671" w14:textId="77777777" w:rsidR="00C8585E" w:rsidRDefault="00C8585E"/>
    <w:p w14:paraId="5CAC11DD" w14:textId="77777777" w:rsidR="00C8585E" w:rsidRDefault="00000000">
      <w:pPr>
        <w:pStyle w:val="Heading2"/>
        <w:keepNext w:val="0"/>
        <w:keepLines w:val="0"/>
        <w:spacing w:after="80"/>
        <w:rPr>
          <w:b/>
          <w:sz w:val="34"/>
          <w:szCs w:val="34"/>
        </w:rPr>
      </w:pPr>
      <w:bookmarkStart w:id="16" w:name="_2quyahyiw8d" w:colFirst="0" w:colLast="0"/>
      <w:bookmarkEnd w:id="16"/>
      <w:r>
        <w:rPr>
          <w:b/>
          <w:sz w:val="34"/>
          <w:szCs w:val="34"/>
        </w:rPr>
        <w:t>12. Appendix</w:t>
      </w:r>
    </w:p>
    <w:p w14:paraId="50362BF1" w14:textId="77777777" w:rsidR="00C8585E" w:rsidRDefault="00000000">
      <w:pPr>
        <w:numPr>
          <w:ilvl w:val="0"/>
          <w:numId w:val="4"/>
        </w:numPr>
        <w:spacing w:before="240"/>
      </w:pPr>
      <w:r>
        <w:t>Event tracking spec</w:t>
      </w:r>
      <w:r>
        <w:br/>
      </w:r>
    </w:p>
    <w:p w14:paraId="4940A287" w14:textId="77777777" w:rsidR="00C8585E" w:rsidRDefault="00000000">
      <w:pPr>
        <w:numPr>
          <w:ilvl w:val="0"/>
          <w:numId w:val="4"/>
        </w:numPr>
      </w:pPr>
      <w:r>
        <w:t>Funnel chart mockups</w:t>
      </w:r>
      <w:r>
        <w:br/>
      </w:r>
    </w:p>
    <w:p w14:paraId="4FA7F70C" w14:textId="77777777" w:rsidR="00C8585E" w:rsidRDefault="00000000">
      <w:pPr>
        <w:numPr>
          <w:ilvl w:val="0"/>
          <w:numId w:val="4"/>
        </w:numPr>
      </w:pPr>
      <w:r>
        <w:t>Dashboard filtering requirements</w:t>
      </w:r>
      <w:r>
        <w:br/>
      </w:r>
    </w:p>
    <w:p w14:paraId="79BD77AC" w14:textId="77777777" w:rsidR="00C8585E" w:rsidRDefault="00000000">
      <w:pPr>
        <w:numPr>
          <w:ilvl w:val="0"/>
          <w:numId w:val="4"/>
        </w:numPr>
      </w:pPr>
      <w:r>
        <w:t>Glossary of merchant types</w:t>
      </w:r>
      <w:r>
        <w:br/>
      </w:r>
    </w:p>
    <w:p w14:paraId="74A50C66" w14:textId="77777777" w:rsidR="00C8585E" w:rsidRDefault="00000000">
      <w:pPr>
        <w:numPr>
          <w:ilvl w:val="0"/>
          <w:numId w:val="4"/>
        </w:numPr>
        <w:spacing w:after="240"/>
      </w:pPr>
      <w:r>
        <w:t xml:space="preserve">Analytics tooling architecture diagram </w:t>
      </w:r>
    </w:p>
    <w:p w14:paraId="7AD99C43" w14:textId="77777777" w:rsidR="00C8585E" w:rsidRDefault="00C8585E"/>
    <w:sectPr w:rsidR="00C858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F459D815-B876-497D-8EE4-73BA9C05ABD2}"/>
  </w:font>
  <w:font w:name="Calibri">
    <w:panose1 w:val="020F0502020204030204"/>
    <w:charset w:val="00"/>
    <w:family w:val="swiss"/>
    <w:pitch w:val="variable"/>
    <w:sig w:usb0="E4002EFF" w:usb1="C000247B" w:usb2="00000009" w:usb3="00000000" w:csb0="000001FF" w:csb1="00000000"/>
    <w:embedRegular r:id="rId2" w:fontKey="{EB76FFDD-6A6E-4BBC-9F76-E8D00E84DCCC}"/>
  </w:font>
  <w:font w:name="Cambria">
    <w:panose1 w:val="02040503050406030204"/>
    <w:charset w:val="00"/>
    <w:family w:val="roman"/>
    <w:pitch w:val="variable"/>
    <w:sig w:usb0="E00006FF" w:usb1="420024FF" w:usb2="02000000" w:usb3="00000000" w:csb0="0000019F" w:csb1="00000000"/>
    <w:embedRegular r:id="rId3" w:fontKey="{7668B577-AE99-425B-8CD2-771EC06794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66483"/>
    <w:multiLevelType w:val="multilevel"/>
    <w:tmpl w:val="920A2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DE315D"/>
    <w:multiLevelType w:val="multilevel"/>
    <w:tmpl w:val="D6A2A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A93AEB"/>
    <w:multiLevelType w:val="multilevel"/>
    <w:tmpl w:val="68002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E65E36"/>
    <w:multiLevelType w:val="multilevel"/>
    <w:tmpl w:val="06F67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5B1DD1"/>
    <w:multiLevelType w:val="multilevel"/>
    <w:tmpl w:val="473AD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2102ED6"/>
    <w:multiLevelType w:val="multilevel"/>
    <w:tmpl w:val="EC564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4478251">
    <w:abstractNumId w:val="2"/>
  </w:num>
  <w:num w:numId="2" w16cid:durableId="224872361">
    <w:abstractNumId w:val="0"/>
  </w:num>
  <w:num w:numId="3" w16cid:durableId="1761365792">
    <w:abstractNumId w:val="5"/>
  </w:num>
  <w:num w:numId="4" w16cid:durableId="58359114">
    <w:abstractNumId w:val="1"/>
  </w:num>
  <w:num w:numId="5" w16cid:durableId="712577008">
    <w:abstractNumId w:val="3"/>
  </w:num>
  <w:num w:numId="6" w16cid:durableId="270354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85E"/>
    <w:rsid w:val="00B40D65"/>
    <w:rsid w:val="00C8585E"/>
    <w:rsid w:val="00D239C4"/>
    <w:rsid w:val="00F40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8D65"/>
  <w15:docId w15:val="{F4D4C34D-A0FB-4B90-AFEB-328654F3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SaiSushmithaReddy</dc:creator>
  <cp:lastModifiedBy>sai sushmitha ancha</cp:lastModifiedBy>
  <cp:revision>3</cp:revision>
  <dcterms:created xsi:type="dcterms:W3CDTF">2025-09-15T12:32:00Z</dcterms:created>
  <dcterms:modified xsi:type="dcterms:W3CDTF">2025-09-15T12:34:00Z</dcterms:modified>
</cp:coreProperties>
</file>