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CD" w:rsidRPr="007F4ECD" w:rsidRDefault="007F4ECD" w:rsidP="007F4ECD">
      <w:pPr>
        <w:ind w:left="720" w:hanging="360"/>
        <w:jc w:val="center"/>
        <w:rPr>
          <w:sz w:val="40"/>
        </w:rPr>
      </w:pPr>
      <w:proofErr w:type="spellStart"/>
      <w:r w:rsidRPr="007F4ECD">
        <w:rPr>
          <w:sz w:val="40"/>
        </w:rPr>
        <w:t>WoodyToys</w:t>
      </w:r>
      <w:proofErr w:type="spellEnd"/>
      <w:r w:rsidRPr="007F4ECD">
        <w:rPr>
          <w:sz w:val="40"/>
        </w:rPr>
        <w:t xml:space="preserve"> – Rapport Client</w:t>
      </w:r>
    </w:p>
    <w:p w:rsidR="00A3530E" w:rsidRDefault="00093059" w:rsidP="00093059">
      <w:pPr>
        <w:pStyle w:val="Paragraphedeliste"/>
        <w:numPr>
          <w:ilvl w:val="0"/>
          <w:numId w:val="1"/>
        </w:numPr>
        <w:rPr>
          <w:b/>
          <w:sz w:val="36"/>
          <w:lang w:val="fr-BE"/>
        </w:rPr>
      </w:pPr>
      <w:r>
        <w:rPr>
          <w:b/>
          <w:sz w:val="36"/>
          <w:lang w:val="fr-BE"/>
        </w:rPr>
        <w:t>Présentation du projet</w:t>
      </w:r>
    </w:p>
    <w:p w:rsidR="00093059" w:rsidRDefault="00093059" w:rsidP="00093059">
      <w:pPr>
        <w:pStyle w:val="Paragraphedeliste"/>
        <w:numPr>
          <w:ilvl w:val="1"/>
          <w:numId w:val="1"/>
        </w:numPr>
        <w:rPr>
          <w:b/>
          <w:sz w:val="36"/>
          <w:lang w:val="fr-BE"/>
        </w:rPr>
      </w:pPr>
      <w:r>
        <w:rPr>
          <w:b/>
          <w:sz w:val="36"/>
          <w:lang w:val="fr-BE"/>
        </w:rPr>
        <w:t>Cahier des charges</w:t>
      </w:r>
    </w:p>
    <w:p w:rsidR="00B323D4" w:rsidRDefault="00FA1309" w:rsidP="00B323D4">
      <w:pPr>
        <w:pStyle w:val="Paragraphedeliste"/>
        <w:ind w:left="1440"/>
        <w:rPr>
          <w:sz w:val="28"/>
          <w:lang w:val="fr-BE"/>
        </w:rPr>
      </w:pPr>
      <w:r>
        <w:rPr>
          <w:sz w:val="28"/>
          <w:lang w:val="fr-BE"/>
        </w:rPr>
        <w:t xml:space="preserve">L’entreprise </w:t>
      </w:r>
      <w:proofErr w:type="spellStart"/>
      <w:r>
        <w:rPr>
          <w:sz w:val="28"/>
          <w:lang w:val="fr-BE"/>
        </w:rPr>
        <w:t>WoodyToys</w:t>
      </w:r>
      <w:proofErr w:type="spellEnd"/>
      <w:r>
        <w:rPr>
          <w:sz w:val="28"/>
          <w:lang w:val="fr-BE"/>
        </w:rPr>
        <w:t xml:space="preserve"> nous a demandé de mettre en place une infrastructure réseau répondant à leurs besoins : </w:t>
      </w:r>
    </w:p>
    <w:p w:rsidR="00B323D4" w:rsidRDefault="00B323D4" w:rsidP="00B323D4">
      <w:pPr>
        <w:pStyle w:val="Paragraphedeliste"/>
        <w:ind w:left="1440"/>
        <w:rPr>
          <w:sz w:val="28"/>
          <w:lang w:val="fr-BE"/>
        </w:rPr>
      </w:pPr>
    </w:p>
    <w:p w:rsidR="00B323D4" w:rsidRDefault="00B323D4" w:rsidP="00B323D4">
      <w:pPr>
        <w:pStyle w:val="Paragraphedeliste"/>
        <w:numPr>
          <w:ilvl w:val="0"/>
          <w:numId w:val="4"/>
        </w:numPr>
        <w:rPr>
          <w:sz w:val="28"/>
          <w:lang w:val="fr-BE"/>
        </w:rPr>
      </w:pPr>
      <w:r w:rsidRPr="000B4825">
        <w:rPr>
          <w:sz w:val="28"/>
          <w:u w:val="single"/>
          <w:lang w:val="fr-BE"/>
        </w:rPr>
        <w:t>DNS</w:t>
      </w:r>
      <w:r>
        <w:rPr>
          <w:sz w:val="28"/>
          <w:lang w:val="fr-BE"/>
        </w:rPr>
        <w:t xml:space="preserve"> : Fournir un accès internet sur tous les postes de travail des employés. Ils doivent avoir accès aux services internet (ERP). </w:t>
      </w:r>
    </w:p>
    <w:p w:rsidR="00B323D4" w:rsidRDefault="00B323D4" w:rsidP="00B323D4">
      <w:pPr>
        <w:pStyle w:val="Paragraphedeliste"/>
        <w:ind w:left="1800"/>
        <w:rPr>
          <w:sz w:val="28"/>
          <w:lang w:val="fr-BE"/>
        </w:rPr>
      </w:pPr>
    </w:p>
    <w:p w:rsidR="000B4825" w:rsidRDefault="00B323D4" w:rsidP="000B4825">
      <w:pPr>
        <w:pStyle w:val="Paragraphedeliste"/>
        <w:numPr>
          <w:ilvl w:val="0"/>
          <w:numId w:val="4"/>
        </w:numPr>
        <w:rPr>
          <w:sz w:val="28"/>
          <w:lang w:val="fr-BE"/>
        </w:rPr>
      </w:pPr>
      <w:r w:rsidRPr="000B4825">
        <w:rPr>
          <w:sz w:val="28"/>
          <w:u w:val="single"/>
          <w:lang w:val="fr-BE"/>
        </w:rPr>
        <w:t>Web</w:t>
      </w:r>
      <w:r>
        <w:rPr>
          <w:sz w:val="28"/>
          <w:lang w:val="fr-BE"/>
        </w:rPr>
        <w:t xml:space="preserve"> : Mettre en place 3 sites web. Le premier destiné à la vente de produits en B2B (revendeurs). </w:t>
      </w:r>
      <w:r w:rsidRPr="00B323D4">
        <w:rPr>
          <w:sz w:val="28"/>
          <w:lang w:val="fr-BE"/>
        </w:rPr>
        <w:t xml:space="preserve">La gestion des contacts clients, des commandes, des stocks et l’organisation de la production </w:t>
      </w:r>
      <w:r>
        <w:rPr>
          <w:sz w:val="28"/>
          <w:lang w:val="fr-BE"/>
        </w:rPr>
        <w:t>sera</w:t>
      </w:r>
      <w:r w:rsidRPr="00B323D4">
        <w:rPr>
          <w:sz w:val="28"/>
          <w:lang w:val="fr-BE"/>
        </w:rPr>
        <w:t xml:space="preserve"> gérée par un outil ERP Web uniquement accessible sur le réseau interne</w:t>
      </w:r>
      <w:r>
        <w:rPr>
          <w:sz w:val="28"/>
          <w:lang w:val="fr-BE"/>
        </w:rPr>
        <w:t xml:space="preserve">. Le deuxième </w:t>
      </w:r>
      <w:r w:rsidR="000B4825">
        <w:rPr>
          <w:sz w:val="28"/>
          <w:lang w:val="fr-BE"/>
        </w:rPr>
        <w:t>sera un portail Web public présentant les produits de l’entreprise (</w:t>
      </w:r>
      <w:hyperlink r:id="rId5" w:history="1">
        <w:r w:rsidR="000B4825" w:rsidRPr="000A30C8">
          <w:rPr>
            <w:rStyle w:val="Lienhypertexte"/>
            <w:sz w:val="28"/>
            <w:lang w:val="fr-BE"/>
          </w:rPr>
          <w:t>www.woodytoys.be</w:t>
        </w:r>
      </w:hyperlink>
      <w:r w:rsidR="000B4825">
        <w:rPr>
          <w:sz w:val="28"/>
          <w:lang w:val="fr-BE"/>
        </w:rPr>
        <w:t>) et le troisième, un site de vente en ligne réservé aux revendeurs (b2b.woodytoys.be).</w:t>
      </w:r>
    </w:p>
    <w:p w:rsidR="000B4825" w:rsidRPr="000B4825" w:rsidRDefault="000B4825" w:rsidP="000B4825">
      <w:pPr>
        <w:pStyle w:val="Paragraphedeliste"/>
        <w:rPr>
          <w:sz w:val="28"/>
          <w:lang w:val="fr-BE"/>
        </w:rPr>
      </w:pPr>
    </w:p>
    <w:p w:rsidR="00AE6B96" w:rsidRDefault="000B4825" w:rsidP="00AE6B96">
      <w:pPr>
        <w:pStyle w:val="Paragraphedeliste"/>
        <w:numPr>
          <w:ilvl w:val="0"/>
          <w:numId w:val="4"/>
        </w:numPr>
        <w:rPr>
          <w:sz w:val="28"/>
          <w:lang w:val="fr-BE"/>
        </w:rPr>
      </w:pPr>
      <w:r w:rsidRPr="000B4825">
        <w:rPr>
          <w:sz w:val="28"/>
          <w:u w:val="single"/>
          <w:lang w:val="fr-BE"/>
        </w:rPr>
        <w:t>Mail</w:t>
      </w:r>
      <w:r>
        <w:rPr>
          <w:sz w:val="28"/>
          <w:lang w:val="fr-BE"/>
        </w:rPr>
        <w:t xml:space="preserve"> : </w:t>
      </w:r>
      <w:r w:rsidR="00B323D4" w:rsidRPr="000B4825">
        <w:rPr>
          <w:sz w:val="28"/>
          <w:lang w:val="fr-BE"/>
        </w:rPr>
        <w:t xml:space="preserve"> </w:t>
      </w:r>
      <w:r>
        <w:rPr>
          <w:sz w:val="28"/>
          <w:lang w:val="fr-BE"/>
        </w:rPr>
        <w:t xml:space="preserve">Un service mail sera mis en place. Chaque employé disposera d’une adresse mail au format </w:t>
      </w:r>
      <w:hyperlink r:id="rId6" w:history="1">
        <w:r w:rsidRPr="000A30C8">
          <w:rPr>
            <w:rStyle w:val="Lienhypertexte"/>
            <w:sz w:val="28"/>
            <w:lang w:val="fr-BE"/>
          </w:rPr>
          <w:t>nom.prenom@woodytoys.be</w:t>
        </w:r>
      </w:hyperlink>
      <w:r>
        <w:rPr>
          <w:sz w:val="28"/>
          <w:lang w:val="fr-BE"/>
        </w:rPr>
        <w:t xml:space="preserve">. Les responsables commerciaux ainsi que la secrétaire possèderont également une adresse mail générique respectivement </w:t>
      </w:r>
      <w:hyperlink r:id="rId7" w:history="1">
        <w:r w:rsidRPr="000A30C8">
          <w:rPr>
            <w:rStyle w:val="Lienhypertexte"/>
            <w:sz w:val="28"/>
            <w:lang w:val="fr-BE"/>
          </w:rPr>
          <w:t>b2b@woodytoys.be</w:t>
        </w:r>
      </w:hyperlink>
      <w:r>
        <w:rPr>
          <w:sz w:val="28"/>
          <w:lang w:val="fr-BE"/>
        </w:rPr>
        <w:t xml:space="preserve"> et </w:t>
      </w:r>
      <w:hyperlink r:id="rId8" w:history="1">
        <w:r w:rsidRPr="000A30C8">
          <w:rPr>
            <w:rStyle w:val="Lienhypertexte"/>
            <w:sz w:val="28"/>
            <w:lang w:val="fr-BE"/>
          </w:rPr>
          <w:t>contact@woodytoys.be</w:t>
        </w:r>
      </w:hyperlink>
      <w:r>
        <w:rPr>
          <w:sz w:val="28"/>
          <w:lang w:val="fr-BE"/>
        </w:rPr>
        <w:t xml:space="preserve">. Les employés pourront consulter leur courrier électronique et utiliser leur mail en déplacement ou à domicile. </w:t>
      </w:r>
    </w:p>
    <w:p w:rsidR="00AE6B96" w:rsidRPr="00AE6B96" w:rsidRDefault="00AE6B96" w:rsidP="00AE6B96">
      <w:pPr>
        <w:pStyle w:val="Paragraphedeliste"/>
        <w:rPr>
          <w:sz w:val="28"/>
          <w:lang w:val="fr-BE"/>
        </w:rPr>
      </w:pPr>
    </w:p>
    <w:p w:rsidR="00AE6B96" w:rsidRDefault="00AE6B96" w:rsidP="00AE6B96">
      <w:pPr>
        <w:pStyle w:val="Paragraphedeliste"/>
        <w:numPr>
          <w:ilvl w:val="0"/>
          <w:numId w:val="4"/>
        </w:numPr>
        <w:rPr>
          <w:sz w:val="28"/>
          <w:lang w:val="fr-BE"/>
        </w:rPr>
      </w:pPr>
      <w:r w:rsidRPr="00AE6B96">
        <w:rPr>
          <w:sz w:val="28"/>
          <w:u w:val="single"/>
          <w:lang w:val="fr-BE"/>
        </w:rPr>
        <w:t>Téléphonie IP</w:t>
      </w:r>
      <w:r>
        <w:rPr>
          <w:sz w:val="28"/>
          <w:lang w:val="fr-BE"/>
        </w:rPr>
        <w:t xml:space="preserve"> : L’entreprise sera accessible en </w:t>
      </w:r>
      <w:proofErr w:type="spellStart"/>
      <w:r>
        <w:rPr>
          <w:sz w:val="28"/>
          <w:lang w:val="fr-BE"/>
        </w:rPr>
        <w:t>VoIP</w:t>
      </w:r>
      <w:proofErr w:type="spellEnd"/>
      <w:r>
        <w:rPr>
          <w:sz w:val="28"/>
          <w:lang w:val="fr-BE"/>
        </w:rPr>
        <w:t xml:space="preserve"> depuis Internet, afin que des clients puissent la contacter. L’adresse de contact sera </w:t>
      </w:r>
      <w:hyperlink r:id="rId9" w:history="1">
        <w:r w:rsidRPr="000A30C8">
          <w:rPr>
            <w:rStyle w:val="Lienhypertexte"/>
            <w:sz w:val="28"/>
            <w:lang w:val="fr-BE"/>
          </w:rPr>
          <w:t>contact@woodytoys.be</w:t>
        </w:r>
      </w:hyperlink>
      <w:r>
        <w:rPr>
          <w:sz w:val="28"/>
          <w:lang w:val="fr-BE"/>
        </w:rPr>
        <w:t xml:space="preserve">. Les appels aboutiront sur le poste de la secrétaire. Les employés de l’entreprise pourront communiquer entre eux, à l’intérieur de l’entreprise, mais également depuis l’extérieur. Les communications identifiées seront les suivantes : </w:t>
      </w:r>
    </w:p>
    <w:p w:rsidR="00AE6B96" w:rsidRPr="00AE6B96" w:rsidRDefault="00AE6B96" w:rsidP="00AE6B96">
      <w:pPr>
        <w:pStyle w:val="Paragraphedeliste"/>
        <w:rPr>
          <w:sz w:val="28"/>
          <w:lang w:val="fr-BE"/>
        </w:rPr>
      </w:pPr>
    </w:p>
    <w:p w:rsidR="00AE6B96" w:rsidRDefault="00AE6B96" w:rsidP="00AE6B96">
      <w:pPr>
        <w:pStyle w:val="Paragraphedeliste"/>
        <w:numPr>
          <w:ilvl w:val="0"/>
          <w:numId w:val="5"/>
        </w:numPr>
        <w:rPr>
          <w:sz w:val="28"/>
          <w:lang w:val="fr-BE"/>
        </w:rPr>
      </w:pPr>
      <w:r>
        <w:rPr>
          <w:sz w:val="28"/>
          <w:lang w:val="fr-BE"/>
        </w:rPr>
        <w:lastRenderedPageBreak/>
        <w:t xml:space="preserve">Les ouvriers disposeront d’un poste de téléphone IP dans leur atelier et dans le hangar pour joindre les autres départements internes. </w:t>
      </w:r>
    </w:p>
    <w:p w:rsidR="00AE6B96" w:rsidRDefault="00AE6B96" w:rsidP="00AE6B96">
      <w:pPr>
        <w:pStyle w:val="Paragraphedeliste"/>
        <w:numPr>
          <w:ilvl w:val="0"/>
          <w:numId w:val="5"/>
        </w:numPr>
        <w:rPr>
          <w:sz w:val="28"/>
          <w:lang w:val="fr-BE"/>
        </w:rPr>
      </w:pPr>
      <w:r>
        <w:rPr>
          <w:sz w:val="28"/>
          <w:lang w:val="fr-BE"/>
        </w:rPr>
        <w:t xml:space="preserve">La secrétaire disposera d’un PC sur lequel </w:t>
      </w:r>
      <w:r w:rsidR="00D21AEB">
        <w:rPr>
          <w:sz w:val="28"/>
          <w:lang w:val="fr-BE"/>
        </w:rPr>
        <w:t xml:space="preserve">se trouvera un softphone lui permettant de contacter n’importe qui. </w:t>
      </w:r>
    </w:p>
    <w:p w:rsidR="00AE6B96" w:rsidRDefault="00D21AEB" w:rsidP="00AE6B96">
      <w:pPr>
        <w:pStyle w:val="Paragraphedeliste"/>
        <w:numPr>
          <w:ilvl w:val="0"/>
          <w:numId w:val="5"/>
        </w:numPr>
        <w:rPr>
          <w:sz w:val="28"/>
          <w:lang w:val="fr-BE"/>
        </w:rPr>
      </w:pPr>
      <w:r>
        <w:rPr>
          <w:sz w:val="28"/>
          <w:lang w:val="fr-BE"/>
        </w:rPr>
        <w:t>Le service comptable sera réparti dans deux bureaux. Il disposera d’un numéro unique permettant de joindre le premier comptable disponible, ainsi que d’un numéro spécifique par bureau. Les comptables pourront joindre l’extérieur et tout le monde en interne à l’exception du directeur.</w:t>
      </w:r>
    </w:p>
    <w:p w:rsidR="00D21AEB" w:rsidRDefault="00D21AEB" w:rsidP="00AE6B96">
      <w:pPr>
        <w:pStyle w:val="Paragraphedeliste"/>
        <w:numPr>
          <w:ilvl w:val="0"/>
          <w:numId w:val="5"/>
        </w:numPr>
        <w:rPr>
          <w:sz w:val="28"/>
          <w:lang w:val="fr-BE"/>
        </w:rPr>
      </w:pPr>
      <w:r>
        <w:rPr>
          <w:sz w:val="28"/>
          <w:lang w:val="fr-BE"/>
        </w:rPr>
        <w:t xml:space="preserve">Les commerciaux seront réunis dans un même bureau, ils pourront joindre l’extérieur et tout le monde en interne à l’exception du directeur. Ils disposeront de smartphones avec lesquels ils pourront téléphoner en déplacement. </w:t>
      </w:r>
    </w:p>
    <w:p w:rsidR="00D21AEB" w:rsidRDefault="00D21AEB" w:rsidP="00D21AEB">
      <w:pPr>
        <w:pStyle w:val="Paragraphedeliste"/>
        <w:numPr>
          <w:ilvl w:val="0"/>
          <w:numId w:val="5"/>
        </w:numPr>
        <w:rPr>
          <w:sz w:val="28"/>
          <w:lang w:val="fr-BE"/>
        </w:rPr>
      </w:pPr>
      <w:r>
        <w:rPr>
          <w:sz w:val="28"/>
          <w:lang w:val="fr-BE"/>
        </w:rPr>
        <w:t xml:space="preserve">La direction disposera d’un numéro pour joindre tous les autres postes internes ainsi que l’extérieur. Ce numéro ne pourra pas être joint directement car les appels doivent transiter préalablement par la secrétaire. </w:t>
      </w:r>
    </w:p>
    <w:p w:rsidR="00D21AEB" w:rsidRDefault="00D21AEB" w:rsidP="00D21AEB">
      <w:pPr>
        <w:pStyle w:val="Paragraphedeliste"/>
        <w:ind w:left="2160"/>
        <w:rPr>
          <w:sz w:val="28"/>
          <w:lang w:val="fr-BE"/>
        </w:rPr>
      </w:pPr>
    </w:p>
    <w:p w:rsidR="00D21AEB" w:rsidRDefault="00D21AEB" w:rsidP="00D21AEB">
      <w:pPr>
        <w:pStyle w:val="Paragraphedeliste"/>
        <w:numPr>
          <w:ilvl w:val="0"/>
          <w:numId w:val="4"/>
        </w:numPr>
        <w:rPr>
          <w:sz w:val="28"/>
          <w:lang w:val="fr-BE"/>
        </w:rPr>
      </w:pPr>
      <w:r w:rsidRPr="00D21AEB">
        <w:rPr>
          <w:sz w:val="28"/>
          <w:u w:val="single"/>
          <w:lang w:val="fr-BE"/>
        </w:rPr>
        <w:t>Fichiers de l’entreprise</w:t>
      </w:r>
      <w:r>
        <w:rPr>
          <w:sz w:val="28"/>
          <w:lang w:val="fr-BE"/>
        </w:rPr>
        <w:t xml:space="preserve"> : </w:t>
      </w:r>
      <w:r w:rsidRPr="00D21AEB">
        <w:rPr>
          <w:sz w:val="28"/>
          <w:lang w:val="fr-BE"/>
        </w:rPr>
        <w:t>Dans le cadre de son travail quotidien, l’entreprise a</w:t>
      </w:r>
      <w:r>
        <w:rPr>
          <w:sz w:val="28"/>
          <w:lang w:val="fr-BE"/>
        </w:rPr>
        <w:t>ura</w:t>
      </w:r>
      <w:r w:rsidRPr="00D21AEB">
        <w:rPr>
          <w:sz w:val="28"/>
          <w:lang w:val="fr-BE"/>
        </w:rPr>
        <w:t xml:space="preserve"> besoin d’un système de fichiers partagés afin de pouvoir centraliser l’ensemble des documents utilisés par les employés. Les fonctionnalités précises sont les suivantes :</w:t>
      </w:r>
    </w:p>
    <w:p w:rsidR="00D21AEB" w:rsidRDefault="00D21AEB" w:rsidP="00D21AEB">
      <w:pPr>
        <w:pStyle w:val="Paragraphedeliste"/>
        <w:numPr>
          <w:ilvl w:val="0"/>
          <w:numId w:val="6"/>
        </w:numPr>
        <w:rPr>
          <w:sz w:val="28"/>
          <w:lang w:val="fr-BE"/>
        </w:rPr>
      </w:pPr>
      <w:r w:rsidRPr="00D21AEB">
        <w:rPr>
          <w:sz w:val="28"/>
          <w:lang w:val="fr-BE"/>
        </w:rPr>
        <w:t xml:space="preserve">Chaque employé </w:t>
      </w:r>
      <w:r>
        <w:rPr>
          <w:sz w:val="28"/>
          <w:lang w:val="fr-BE"/>
        </w:rPr>
        <w:t>pourra</w:t>
      </w:r>
      <w:r w:rsidRPr="00D21AEB">
        <w:rPr>
          <w:sz w:val="28"/>
          <w:lang w:val="fr-BE"/>
        </w:rPr>
        <w:t xml:space="preserve"> disposer de son répertoire personnel, de même que le directeur et la secrétaire</w:t>
      </w:r>
      <w:r>
        <w:rPr>
          <w:sz w:val="28"/>
          <w:lang w:val="fr-BE"/>
        </w:rPr>
        <w:t>.</w:t>
      </w:r>
    </w:p>
    <w:p w:rsidR="00D21AEB" w:rsidRDefault="00D21AEB" w:rsidP="00D21AEB">
      <w:pPr>
        <w:pStyle w:val="Paragraphedeliste"/>
        <w:numPr>
          <w:ilvl w:val="0"/>
          <w:numId w:val="6"/>
        </w:numPr>
        <w:rPr>
          <w:sz w:val="28"/>
          <w:lang w:val="fr-BE"/>
        </w:rPr>
      </w:pPr>
      <w:r w:rsidRPr="00D21AEB">
        <w:rPr>
          <w:sz w:val="28"/>
          <w:lang w:val="fr-BE"/>
        </w:rPr>
        <w:t xml:space="preserve">Chaque groupe d’employés </w:t>
      </w:r>
      <w:r>
        <w:rPr>
          <w:sz w:val="28"/>
          <w:lang w:val="fr-BE"/>
        </w:rPr>
        <w:t>disposera</w:t>
      </w:r>
      <w:r w:rsidRPr="00D21AEB">
        <w:rPr>
          <w:sz w:val="28"/>
          <w:lang w:val="fr-BE"/>
        </w:rPr>
        <w:t xml:space="preserve"> d’un répertoire commun</w:t>
      </w:r>
      <w:r>
        <w:rPr>
          <w:sz w:val="28"/>
          <w:lang w:val="fr-BE"/>
        </w:rPr>
        <w:t>.</w:t>
      </w:r>
    </w:p>
    <w:p w:rsidR="00D21AEB" w:rsidRDefault="00D21AEB" w:rsidP="00D21AEB">
      <w:pPr>
        <w:pStyle w:val="Paragraphedeliste"/>
        <w:numPr>
          <w:ilvl w:val="0"/>
          <w:numId w:val="6"/>
        </w:numPr>
        <w:rPr>
          <w:sz w:val="28"/>
          <w:lang w:val="fr-BE"/>
        </w:rPr>
      </w:pPr>
      <w:r w:rsidRPr="00D21AEB">
        <w:rPr>
          <w:sz w:val="28"/>
          <w:lang w:val="fr-BE"/>
        </w:rPr>
        <w:t xml:space="preserve">Les employés </w:t>
      </w:r>
      <w:r w:rsidR="007F4ECD">
        <w:rPr>
          <w:sz w:val="28"/>
          <w:lang w:val="fr-BE"/>
        </w:rPr>
        <w:t>devront</w:t>
      </w:r>
      <w:r w:rsidRPr="00D21AEB">
        <w:rPr>
          <w:sz w:val="28"/>
          <w:lang w:val="fr-BE"/>
        </w:rPr>
        <w:t xml:space="preserve"> pouvoir accéder aux fichiers partagés via l’explorateur natif du système</w:t>
      </w:r>
      <w:r>
        <w:rPr>
          <w:sz w:val="28"/>
          <w:lang w:val="fr-BE"/>
        </w:rPr>
        <w:t>.</w:t>
      </w:r>
    </w:p>
    <w:p w:rsidR="00D21AEB" w:rsidRDefault="00D21AEB" w:rsidP="00D21AEB">
      <w:pPr>
        <w:pStyle w:val="Paragraphedeliste"/>
        <w:numPr>
          <w:ilvl w:val="0"/>
          <w:numId w:val="6"/>
        </w:numPr>
        <w:rPr>
          <w:sz w:val="28"/>
          <w:lang w:val="fr-BE"/>
        </w:rPr>
      </w:pPr>
      <w:r w:rsidRPr="00D21AEB">
        <w:rPr>
          <w:sz w:val="28"/>
          <w:lang w:val="fr-BE"/>
        </w:rPr>
        <w:t xml:space="preserve">Le système </w:t>
      </w:r>
      <w:r w:rsidR="007F4ECD">
        <w:rPr>
          <w:sz w:val="28"/>
          <w:lang w:val="fr-BE"/>
        </w:rPr>
        <w:t>pourra</w:t>
      </w:r>
      <w:r w:rsidRPr="00D21AEB">
        <w:rPr>
          <w:sz w:val="28"/>
          <w:lang w:val="fr-BE"/>
        </w:rPr>
        <w:t xml:space="preserve"> être backupé facilement</w:t>
      </w:r>
      <w:r>
        <w:rPr>
          <w:sz w:val="28"/>
          <w:lang w:val="fr-BE"/>
        </w:rPr>
        <w:t>.</w:t>
      </w:r>
    </w:p>
    <w:p w:rsidR="00D21AEB" w:rsidRDefault="00D21AEB" w:rsidP="00D21AEB">
      <w:pPr>
        <w:pStyle w:val="Paragraphedeliste"/>
        <w:numPr>
          <w:ilvl w:val="0"/>
          <w:numId w:val="6"/>
        </w:numPr>
        <w:rPr>
          <w:sz w:val="28"/>
          <w:lang w:val="fr-BE"/>
        </w:rPr>
      </w:pPr>
      <w:r w:rsidRPr="00D21AEB">
        <w:rPr>
          <w:sz w:val="28"/>
          <w:lang w:val="fr-BE"/>
        </w:rPr>
        <w:t xml:space="preserve">Les employés </w:t>
      </w:r>
      <w:r w:rsidR="007F4ECD">
        <w:rPr>
          <w:sz w:val="28"/>
          <w:lang w:val="fr-BE"/>
        </w:rPr>
        <w:t>auront</w:t>
      </w:r>
      <w:r w:rsidRPr="00D21AEB">
        <w:rPr>
          <w:sz w:val="28"/>
          <w:lang w:val="fr-BE"/>
        </w:rPr>
        <w:t xml:space="preserve"> la possibilité d’accéder à leurs fichiers en déplacement (PC portable ou smartphone).</w:t>
      </w:r>
    </w:p>
    <w:p w:rsidR="007F4ECD" w:rsidRPr="00D21AEB" w:rsidRDefault="007F4ECD" w:rsidP="007F4ECD">
      <w:pPr>
        <w:pStyle w:val="Paragraphedeliste"/>
        <w:ind w:left="2880"/>
        <w:rPr>
          <w:sz w:val="28"/>
          <w:lang w:val="fr-BE"/>
        </w:rPr>
      </w:pPr>
    </w:p>
    <w:p w:rsidR="00093059" w:rsidRPr="00093059" w:rsidRDefault="00093059" w:rsidP="00093059">
      <w:pPr>
        <w:pStyle w:val="Paragraphedeliste"/>
        <w:numPr>
          <w:ilvl w:val="1"/>
          <w:numId w:val="1"/>
        </w:numPr>
        <w:rPr>
          <w:b/>
          <w:sz w:val="36"/>
          <w:lang w:val="fr-BE"/>
        </w:rPr>
      </w:pPr>
      <w:r>
        <w:rPr>
          <w:b/>
          <w:sz w:val="36"/>
          <w:lang w:val="fr-BE"/>
        </w:rPr>
        <w:t>Besoins clients</w:t>
      </w:r>
      <w:bookmarkStart w:id="0" w:name="_GoBack"/>
      <w:bookmarkEnd w:id="0"/>
    </w:p>
    <w:p w:rsidR="00093059" w:rsidRDefault="00093059" w:rsidP="00093059">
      <w:pPr>
        <w:pStyle w:val="Paragraphedeliste"/>
        <w:numPr>
          <w:ilvl w:val="0"/>
          <w:numId w:val="1"/>
        </w:numPr>
        <w:rPr>
          <w:b/>
          <w:sz w:val="36"/>
          <w:lang w:val="fr-BE"/>
        </w:rPr>
      </w:pPr>
      <w:r>
        <w:rPr>
          <w:b/>
          <w:sz w:val="36"/>
          <w:lang w:val="fr-BE"/>
        </w:rPr>
        <w:t>Déploiement</w:t>
      </w:r>
    </w:p>
    <w:p w:rsidR="00093059" w:rsidRDefault="00093059" w:rsidP="00093059">
      <w:pPr>
        <w:pStyle w:val="Paragraphedeliste"/>
        <w:numPr>
          <w:ilvl w:val="1"/>
          <w:numId w:val="1"/>
        </w:numPr>
        <w:rPr>
          <w:b/>
          <w:sz w:val="36"/>
          <w:lang w:val="fr-BE"/>
        </w:rPr>
      </w:pPr>
      <w:r>
        <w:rPr>
          <w:b/>
          <w:sz w:val="36"/>
          <w:lang w:val="fr-BE"/>
        </w:rPr>
        <w:t>Serveur web</w:t>
      </w:r>
    </w:p>
    <w:p w:rsidR="00093059" w:rsidRDefault="00093059" w:rsidP="00093059">
      <w:pPr>
        <w:pStyle w:val="Paragraphedeliste"/>
        <w:numPr>
          <w:ilvl w:val="1"/>
          <w:numId w:val="1"/>
        </w:numPr>
        <w:rPr>
          <w:b/>
          <w:sz w:val="36"/>
          <w:lang w:val="fr-BE"/>
        </w:rPr>
      </w:pPr>
      <w:r>
        <w:rPr>
          <w:b/>
          <w:sz w:val="36"/>
          <w:lang w:val="fr-BE"/>
        </w:rPr>
        <w:lastRenderedPageBreak/>
        <w:t>Serveur base de données</w:t>
      </w:r>
    </w:p>
    <w:p w:rsidR="00093059" w:rsidRDefault="00093059" w:rsidP="00093059">
      <w:pPr>
        <w:pStyle w:val="Paragraphedeliste"/>
        <w:numPr>
          <w:ilvl w:val="1"/>
          <w:numId w:val="1"/>
        </w:numPr>
        <w:rPr>
          <w:b/>
          <w:sz w:val="36"/>
          <w:lang w:val="fr-BE"/>
        </w:rPr>
      </w:pPr>
      <w:r>
        <w:rPr>
          <w:b/>
          <w:sz w:val="36"/>
          <w:lang w:val="fr-BE"/>
        </w:rPr>
        <w:t xml:space="preserve">Serveur </w:t>
      </w:r>
      <w:proofErr w:type="spellStart"/>
      <w:r>
        <w:rPr>
          <w:b/>
          <w:sz w:val="36"/>
          <w:lang w:val="fr-BE"/>
        </w:rPr>
        <w:t>dns</w:t>
      </w:r>
      <w:proofErr w:type="spellEnd"/>
    </w:p>
    <w:p w:rsidR="00093059" w:rsidRDefault="00093059" w:rsidP="00093059">
      <w:pPr>
        <w:pStyle w:val="Paragraphedeliste"/>
        <w:numPr>
          <w:ilvl w:val="1"/>
          <w:numId w:val="1"/>
        </w:numPr>
        <w:rPr>
          <w:b/>
          <w:sz w:val="36"/>
          <w:lang w:val="fr-BE"/>
        </w:rPr>
      </w:pPr>
      <w:r>
        <w:rPr>
          <w:b/>
          <w:sz w:val="36"/>
          <w:lang w:val="fr-BE"/>
        </w:rPr>
        <w:t xml:space="preserve">Serveur mail </w:t>
      </w:r>
    </w:p>
    <w:p w:rsidR="00093059" w:rsidRPr="00093059" w:rsidRDefault="00093059" w:rsidP="00093059">
      <w:pPr>
        <w:pStyle w:val="Paragraphedeliste"/>
        <w:numPr>
          <w:ilvl w:val="1"/>
          <w:numId w:val="1"/>
        </w:numPr>
        <w:rPr>
          <w:b/>
          <w:sz w:val="36"/>
          <w:lang w:val="fr-BE"/>
        </w:rPr>
      </w:pPr>
      <w:proofErr w:type="spellStart"/>
      <w:r>
        <w:rPr>
          <w:b/>
          <w:sz w:val="36"/>
          <w:lang w:val="fr-BE"/>
        </w:rPr>
        <w:t>VoIP</w:t>
      </w:r>
      <w:proofErr w:type="spellEnd"/>
    </w:p>
    <w:p w:rsidR="00093059" w:rsidRPr="00093059" w:rsidRDefault="00093059" w:rsidP="00093059">
      <w:pPr>
        <w:pStyle w:val="Paragraphedeliste"/>
        <w:numPr>
          <w:ilvl w:val="0"/>
          <w:numId w:val="1"/>
        </w:numPr>
        <w:rPr>
          <w:b/>
          <w:sz w:val="36"/>
          <w:lang w:val="fr-BE"/>
        </w:rPr>
      </w:pPr>
      <w:r>
        <w:rPr>
          <w:b/>
          <w:sz w:val="36"/>
          <w:lang w:val="fr-BE"/>
        </w:rPr>
        <w:t>Avancées</w:t>
      </w:r>
    </w:p>
    <w:sectPr w:rsidR="00093059" w:rsidRPr="00093059" w:rsidSect="00356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D5E"/>
    <w:multiLevelType w:val="hybridMultilevel"/>
    <w:tmpl w:val="9AB6E344"/>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1" w15:restartNumberingAfterBreak="0">
    <w:nsid w:val="0F7C33F6"/>
    <w:multiLevelType w:val="hybridMultilevel"/>
    <w:tmpl w:val="274CFADA"/>
    <w:lvl w:ilvl="0" w:tplc="080C000B">
      <w:start w:val="1"/>
      <w:numFmt w:val="bullet"/>
      <w:lvlText w:val=""/>
      <w:lvlJc w:val="left"/>
      <w:pPr>
        <w:ind w:left="2880" w:hanging="360"/>
      </w:pPr>
      <w:rPr>
        <w:rFonts w:ascii="Wingdings" w:hAnsi="Wingdings" w:hint="default"/>
      </w:rPr>
    </w:lvl>
    <w:lvl w:ilvl="1" w:tplc="080C0003" w:tentative="1">
      <w:start w:val="1"/>
      <w:numFmt w:val="bullet"/>
      <w:lvlText w:val="o"/>
      <w:lvlJc w:val="left"/>
      <w:pPr>
        <w:ind w:left="3600" w:hanging="360"/>
      </w:pPr>
      <w:rPr>
        <w:rFonts w:ascii="Courier New" w:hAnsi="Courier New" w:cs="Courier New" w:hint="default"/>
      </w:rPr>
    </w:lvl>
    <w:lvl w:ilvl="2" w:tplc="080C0005" w:tentative="1">
      <w:start w:val="1"/>
      <w:numFmt w:val="bullet"/>
      <w:lvlText w:val=""/>
      <w:lvlJc w:val="left"/>
      <w:pPr>
        <w:ind w:left="4320" w:hanging="360"/>
      </w:pPr>
      <w:rPr>
        <w:rFonts w:ascii="Wingdings" w:hAnsi="Wingdings" w:hint="default"/>
      </w:rPr>
    </w:lvl>
    <w:lvl w:ilvl="3" w:tplc="080C0001" w:tentative="1">
      <w:start w:val="1"/>
      <w:numFmt w:val="bullet"/>
      <w:lvlText w:val=""/>
      <w:lvlJc w:val="left"/>
      <w:pPr>
        <w:ind w:left="5040" w:hanging="360"/>
      </w:pPr>
      <w:rPr>
        <w:rFonts w:ascii="Symbol" w:hAnsi="Symbol" w:hint="default"/>
      </w:rPr>
    </w:lvl>
    <w:lvl w:ilvl="4" w:tplc="080C0003" w:tentative="1">
      <w:start w:val="1"/>
      <w:numFmt w:val="bullet"/>
      <w:lvlText w:val="o"/>
      <w:lvlJc w:val="left"/>
      <w:pPr>
        <w:ind w:left="5760" w:hanging="360"/>
      </w:pPr>
      <w:rPr>
        <w:rFonts w:ascii="Courier New" w:hAnsi="Courier New" w:cs="Courier New" w:hint="default"/>
      </w:rPr>
    </w:lvl>
    <w:lvl w:ilvl="5" w:tplc="080C0005" w:tentative="1">
      <w:start w:val="1"/>
      <w:numFmt w:val="bullet"/>
      <w:lvlText w:val=""/>
      <w:lvlJc w:val="left"/>
      <w:pPr>
        <w:ind w:left="6480" w:hanging="360"/>
      </w:pPr>
      <w:rPr>
        <w:rFonts w:ascii="Wingdings" w:hAnsi="Wingdings" w:hint="default"/>
      </w:rPr>
    </w:lvl>
    <w:lvl w:ilvl="6" w:tplc="080C0001" w:tentative="1">
      <w:start w:val="1"/>
      <w:numFmt w:val="bullet"/>
      <w:lvlText w:val=""/>
      <w:lvlJc w:val="left"/>
      <w:pPr>
        <w:ind w:left="7200" w:hanging="360"/>
      </w:pPr>
      <w:rPr>
        <w:rFonts w:ascii="Symbol" w:hAnsi="Symbol" w:hint="default"/>
      </w:rPr>
    </w:lvl>
    <w:lvl w:ilvl="7" w:tplc="080C0003" w:tentative="1">
      <w:start w:val="1"/>
      <w:numFmt w:val="bullet"/>
      <w:lvlText w:val="o"/>
      <w:lvlJc w:val="left"/>
      <w:pPr>
        <w:ind w:left="7920" w:hanging="360"/>
      </w:pPr>
      <w:rPr>
        <w:rFonts w:ascii="Courier New" w:hAnsi="Courier New" w:cs="Courier New" w:hint="default"/>
      </w:rPr>
    </w:lvl>
    <w:lvl w:ilvl="8" w:tplc="080C0005" w:tentative="1">
      <w:start w:val="1"/>
      <w:numFmt w:val="bullet"/>
      <w:lvlText w:val=""/>
      <w:lvlJc w:val="left"/>
      <w:pPr>
        <w:ind w:left="8640" w:hanging="360"/>
      </w:pPr>
      <w:rPr>
        <w:rFonts w:ascii="Wingdings" w:hAnsi="Wingdings" w:hint="default"/>
      </w:rPr>
    </w:lvl>
  </w:abstractNum>
  <w:abstractNum w:abstractNumId="2" w15:restartNumberingAfterBreak="0">
    <w:nsid w:val="0FEB6E51"/>
    <w:multiLevelType w:val="hybridMultilevel"/>
    <w:tmpl w:val="D48E0B3E"/>
    <w:lvl w:ilvl="0" w:tplc="FB9667A0">
      <w:start w:val="1"/>
      <w:numFmt w:val="bullet"/>
      <w:lvlText w:val="-"/>
      <w:lvlJc w:val="left"/>
      <w:pPr>
        <w:ind w:left="1800" w:hanging="360"/>
      </w:pPr>
      <w:rPr>
        <w:rFonts w:ascii="Calibri" w:eastAsiaTheme="minorHAnsi" w:hAnsi="Calibri" w:cs="Calibri"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3" w15:restartNumberingAfterBreak="0">
    <w:nsid w:val="22A96A51"/>
    <w:multiLevelType w:val="hybridMultilevel"/>
    <w:tmpl w:val="28FEE972"/>
    <w:lvl w:ilvl="0" w:tplc="91084F2E">
      <w:start w:val="1"/>
      <w:numFmt w:val="bullet"/>
      <w:lvlText w:val="-"/>
      <w:lvlJc w:val="left"/>
      <w:pPr>
        <w:ind w:left="1800" w:hanging="360"/>
      </w:pPr>
      <w:rPr>
        <w:rFonts w:ascii="Calibri" w:eastAsiaTheme="minorHAnsi" w:hAnsi="Calibri" w:cs="Calibri"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4" w15:restartNumberingAfterBreak="0">
    <w:nsid w:val="2958487F"/>
    <w:multiLevelType w:val="multilevel"/>
    <w:tmpl w:val="AD88C3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4CB6BB6"/>
    <w:multiLevelType w:val="hybridMultilevel"/>
    <w:tmpl w:val="93DE2932"/>
    <w:lvl w:ilvl="0" w:tplc="97CE23A6">
      <w:start w:val="1"/>
      <w:numFmt w:val="bullet"/>
      <w:lvlText w:val="-"/>
      <w:lvlJc w:val="left"/>
      <w:pPr>
        <w:ind w:left="1800" w:hanging="360"/>
      </w:pPr>
      <w:rPr>
        <w:rFonts w:ascii="Calibri" w:eastAsiaTheme="minorHAnsi" w:hAnsi="Calibri" w:cs="Calibri"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59"/>
    <w:rsid w:val="00093059"/>
    <w:rsid w:val="000B4825"/>
    <w:rsid w:val="00290F85"/>
    <w:rsid w:val="00356BCD"/>
    <w:rsid w:val="005336C7"/>
    <w:rsid w:val="006C4997"/>
    <w:rsid w:val="007F4ECD"/>
    <w:rsid w:val="00AE6B96"/>
    <w:rsid w:val="00B323D4"/>
    <w:rsid w:val="00D21AEB"/>
    <w:rsid w:val="00F67502"/>
    <w:rsid w:val="00FA1309"/>
  </w:rsids>
  <m:mathPr>
    <m:mathFont m:val="Cambria Math"/>
    <m:brkBin m:val="before"/>
    <m:brkBinSub m:val="--"/>
    <m:smallFrac m:val="0"/>
    <m:dispDef/>
    <m:lMargin m:val="0"/>
    <m:rMargin m:val="0"/>
    <m:defJc m:val="centerGroup"/>
    <m:wrapIndent m:val="1440"/>
    <m:intLim m:val="subSup"/>
    <m:naryLim m:val="undOvr"/>
  </m:mathPr>
  <w:themeFontLang w:val="fr-B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F8E"/>
  <w15:chartTrackingRefBased/>
  <w15:docId w15:val="{B322AB61-EDC7-47CC-BD08-2C0D7B42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3059"/>
    <w:pPr>
      <w:ind w:left="720"/>
      <w:contextualSpacing/>
    </w:pPr>
  </w:style>
  <w:style w:type="character" w:styleId="Lienhypertexte">
    <w:name w:val="Hyperlink"/>
    <w:basedOn w:val="Policepardfaut"/>
    <w:uiPriority w:val="99"/>
    <w:unhideWhenUsed/>
    <w:rsid w:val="000B4825"/>
    <w:rPr>
      <w:color w:val="0563C1" w:themeColor="hyperlink"/>
      <w:u w:val="single"/>
    </w:rPr>
  </w:style>
  <w:style w:type="character" w:styleId="Mentionnonrsolue">
    <w:name w:val="Unresolved Mention"/>
    <w:basedOn w:val="Policepardfaut"/>
    <w:uiPriority w:val="99"/>
    <w:semiHidden/>
    <w:unhideWhenUsed/>
    <w:rsid w:val="000B4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woodytoys.be" TargetMode="External"/><Relationship Id="rId3" Type="http://schemas.openxmlformats.org/officeDocument/2006/relationships/settings" Target="settings.xml"/><Relationship Id="rId7" Type="http://schemas.openxmlformats.org/officeDocument/2006/relationships/hyperlink" Target="mailto:b2b@woodytoys.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m.prenom@woodytoys.be" TargetMode="External"/><Relationship Id="rId11" Type="http://schemas.openxmlformats.org/officeDocument/2006/relationships/theme" Target="theme/theme1.xml"/><Relationship Id="rId5" Type="http://schemas.openxmlformats.org/officeDocument/2006/relationships/hyperlink" Target="http://www.woodytoys.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woodytoys.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541</Words>
  <Characters>2978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GASSMANN Mathias</dc:creator>
  <cp:keywords/>
  <dc:description/>
  <cp:lastModifiedBy>GASSMANN Mathias</cp:lastModifiedBy>
  <cp:revision>1</cp:revision>
  <dcterms:created xsi:type="dcterms:W3CDTF">2019-03-26T16:55:00Z</dcterms:created>
  <dcterms:modified xsi:type="dcterms:W3CDTF">2019-03-26T18:14:00Z</dcterms:modified>
</cp:coreProperties>
</file>