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Menú y Opciones de ComidaDescripción de Platillos:"Pollo al Curry": Pechuga de pollo en salsa de curry suave, servida con arroz basmati."Tacos de Pescado": Tacos de tilapia a la parrilla con coleslaw y salsa de aguacate."Risotto de Espárragos": Risotto cremoso con espárragos y queso parmesano."Lasaña Vegetariana": Lasaña rellena de espinacas, ricotta, y salsa de tomate casera.Recomendaciones del Chef:"Steak Tartare": Carne de res cortada a cuchillo, alcaparras, mostaza y yema de huevo."Salmón a la Plancha": Salmón fresco con hierbas y limón, acompañado de verduras asadas.Información sobre Alergias:"Opciones Veganas": "Bowl de Quinoa y Aguacate" y "Burger de Garbanzos"."Sin Gluten": Pasta de arroz con pollo al limón y ensalada fresca.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Precios y Promociones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Lista de Precios:"Pollo al Curry": $15.00"Tacos de Pescado": $12.00"Lasaña Vegetariana": $14.00Ofertas Especiales:"Happy Hour de Cócteles": 50% descuento en cócteles de 5 a 7 pm."Descuento de Cumpleaños": 20% de descuento en el total de la factura en tu cumpleaños.Programa de Fidelidad:"Miércoles de Puntos Dobles": Dobles puntos cada miércoles."Programa VIP": Descuentos exclusivos y eventos para miembros VIP.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Reservas y Disponibilidad de Mesas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Proceso de Reserva: Reservas online y telefónicas.Política de Reservas: Cancelaciones sin costo hasta 24 horas antes.Información de Espera Estimada: Tiempos de espera promedio para mesas sin reserva.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Políticas y Servicios Adicionales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Normativas del Restaurante: Políticas sobre mascotas y área de fumadores.Servicios Adicionales: Wi-Fi gratuito y estacionamiento privado.Eventos Especiales: Noches de jazz y música en vivo.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