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6446027"/>
        <w:docPartObj>
          <w:docPartGallery w:val="Cover Pages"/>
          <w:docPartUnique/>
        </w:docPartObj>
      </w:sdtPr>
      <w:sdtContent>
        <w:p w14:paraId="35A40308" w14:textId="77777777" w:rsidR="009A3179" w:rsidRPr="00E16843" w:rsidRDefault="009A3179" w:rsidP="009A31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9E73A3" wp14:editId="01C6FE66">
                    <wp:simplePos x="0" y="0"/>
                    <wp:positionH relativeFrom="column">
                      <wp:posOffset>6985</wp:posOffset>
                    </wp:positionH>
                    <wp:positionV relativeFrom="paragraph">
                      <wp:posOffset>-106842</wp:posOffset>
                    </wp:positionV>
                    <wp:extent cx="5937885" cy="0"/>
                    <wp:effectExtent l="0" t="12700" r="31115" b="25400"/>
                    <wp:wrapNone/>
                    <wp:docPr id="1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7885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3D2130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-8.4pt" to="468.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" strokecolor="white [3212]" strokeweight="2.5pt"/>
                </w:pict>
              </mc:Fallback>
            </mc:AlternateContent>
          </w:r>
        </w:p>
        <w:tbl>
          <w:tblPr>
            <w:tblpPr w:leftFromText="180" w:rightFromText="180" w:vertAnchor="text" w:horzAnchor="margin" w:tblpY="179"/>
            <w:tblW w:w="9341" w:type="dxa"/>
            <w:tblLook w:val="04A0" w:firstRow="1" w:lastRow="0" w:firstColumn="1" w:lastColumn="0" w:noHBand="0" w:noVBand="1"/>
          </w:tblPr>
          <w:tblGrid>
            <w:gridCol w:w="2544"/>
            <w:gridCol w:w="6797"/>
          </w:tblGrid>
          <w:tr w:rsidR="009A3179" w:rsidRPr="00BC3751" w14:paraId="1A2F41E0" w14:textId="77777777" w:rsidTr="00E27370">
            <w:trPr>
              <w:trHeight w:val="426"/>
            </w:trPr>
            <w:tc>
              <w:tcPr>
                <w:tcW w:w="1984" w:type="dxa"/>
                <w:vAlign w:val="center"/>
              </w:tcPr>
              <w:p w14:paraId="70150A6B" w14:textId="77777777" w:rsidR="009A3179" w:rsidRPr="005C31C8" w:rsidRDefault="009A3179" w:rsidP="00E27370">
                <w:pPr>
                  <w:pStyle w:val="NoSpacing"/>
                </w:pPr>
                <w:r>
                  <w:rPr>
                    <w:noProof/>
                  </w:rPr>
                  <w:drawing>
                    <wp:inline distT="0" distB="0" distL="0" distR="0" wp14:anchorId="4A1A3BC9" wp14:editId="6B7478B8">
                      <wp:extent cx="1478499" cy="528034"/>
                      <wp:effectExtent l="0" t="0" r="0" b="5715"/>
                      <wp:docPr id="2" name="Graphic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orange.sv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83203" cy="5297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357" w:type="dxa"/>
                <w:vAlign w:val="center"/>
              </w:tcPr>
              <w:p w14:paraId="723D93C5" w14:textId="77777777" w:rsidR="009A3179" w:rsidRDefault="009A3179" w:rsidP="00E27370">
                <w:pPr>
                  <w:pStyle w:val="Title"/>
                  <w:spacing w:before="360"/>
                </w:pPr>
                <w:bookmarkStart w:id="0" w:name="_Toc20235824"/>
                <w:bookmarkStart w:id="1" w:name="_Toc20236858"/>
                <w:bookmarkStart w:id="2" w:name="_Toc97211728"/>
                <w:r>
                  <w:t>|   Process Definition Document</w:t>
                </w:r>
                <w:bookmarkEnd w:id="0"/>
                <w:bookmarkEnd w:id="1"/>
                <w:bookmarkEnd w:id="2"/>
              </w:p>
              <w:p w14:paraId="3F5AD1CB" w14:textId="77777777" w:rsidR="009A3179" w:rsidRPr="005C31C8" w:rsidRDefault="009A3179" w:rsidP="00E27370">
                <w:pPr>
                  <w:pStyle w:val="NoSpacing"/>
                </w:pPr>
              </w:p>
            </w:tc>
          </w:tr>
        </w:tbl>
        <w:p w14:paraId="21FEDBC9" w14:textId="77777777" w:rsidR="009A3179" w:rsidRDefault="009A3179" w:rsidP="009A3179"/>
        <w:p w14:paraId="49426458" w14:textId="77777777" w:rsidR="009A3179" w:rsidRDefault="009A3179" w:rsidP="009A3179"/>
        <w:p w14:paraId="131051E6" w14:textId="77777777" w:rsidR="009A3179" w:rsidRDefault="009A3179" w:rsidP="009A3179"/>
        <w:p w14:paraId="7422946E" w14:textId="77777777" w:rsidR="009A3179" w:rsidRDefault="009A3179" w:rsidP="009A3179"/>
        <w:p w14:paraId="6DA542C9" w14:textId="77777777" w:rsidR="009A3179" w:rsidRDefault="009A3179" w:rsidP="009A3179"/>
        <w:p w14:paraId="77FFF88D" w14:textId="77777777" w:rsidR="009A3179" w:rsidRPr="00921A55" w:rsidRDefault="009A3179" w:rsidP="009A3179"/>
        <w:p w14:paraId="31EF29D7" w14:textId="567996C8" w:rsidR="009A3179" w:rsidRPr="00AB6DA8" w:rsidRDefault="006C2B63" w:rsidP="00316ADD">
          <w:pPr>
            <w:pStyle w:val="GuideName"/>
            <w:framePr w:w="7576" w:h="5641" w:hRule="exact" w:wrap="around" w:y="91"/>
            <w:spacing w:line="192" w:lineRule="auto"/>
          </w:pPr>
          <w:r>
            <w:t>Stock Report RPA Test</w:t>
          </w:r>
        </w:p>
        <w:p w14:paraId="3F24F73F" w14:textId="77777777" w:rsidR="009A3179" w:rsidRDefault="009A3179" w:rsidP="009A3179">
          <w:pPr>
            <w:pStyle w:val="Name"/>
          </w:pPr>
        </w:p>
        <w:p w14:paraId="082DF313" w14:textId="77777777" w:rsidR="009A3179" w:rsidRDefault="009A3179" w:rsidP="009A3179">
          <w:pPr>
            <w:pStyle w:val="Subtitle"/>
          </w:pPr>
        </w:p>
        <w:p w14:paraId="65D2C271" w14:textId="77777777" w:rsidR="009A3179" w:rsidRDefault="009A3179" w:rsidP="009A3179">
          <w:pPr>
            <w:pStyle w:val="Subtitle"/>
          </w:pPr>
        </w:p>
        <w:p w14:paraId="617A5F23" w14:textId="77777777" w:rsidR="009A3179" w:rsidRDefault="009A3179" w:rsidP="009A3179">
          <w:pPr>
            <w:pStyle w:val="Subtitle"/>
            <w:jc w:val="both"/>
          </w:pPr>
        </w:p>
        <w:p w14:paraId="2EA0A5BF" w14:textId="77777777" w:rsidR="007F2169" w:rsidRDefault="007F2169" w:rsidP="009A3179">
          <w:pPr>
            <w:pStyle w:val="Subtitle"/>
            <w:jc w:val="both"/>
          </w:pPr>
        </w:p>
        <w:p w14:paraId="640356AB" w14:textId="77777777" w:rsidR="007F2169" w:rsidRDefault="007F2169" w:rsidP="009A3179">
          <w:pPr>
            <w:pStyle w:val="Subtitle"/>
            <w:jc w:val="both"/>
          </w:pPr>
        </w:p>
        <w:p w14:paraId="6F20C67E" w14:textId="77777777" w:rsidR="007F2169" w:rsidRDefault="007F2169" w:rsidP="009A3179">
          <w:pPr>
            <w:pStyle w:val="Subtitle"/>
            <w:jc w:val="both"/>
          </w:pPr>
        </w:p>
        <w:p w14:paraId="576BD0F3" w14:textId="77777777" w:rsidR="007F2169" w:rsidRDefault="007F2169" w:rsidP="009A3179">
          <w:pPr>
            <w:pStyle w:val="Subtitle"/>
            <w:jc w:val="both"/>
          </w:pPr>
        </w:p>
        <w:p w14:paraId="5E3BD9CF" w14:textId="77777777" w:rsidR="007F2169" w:rsidRDefault="007F2169" w:rsidP="009A3179">
          <w:pPr>
            <w:pStyle w:val="Subtitle"/>
            <w:jc w:val="both"/>
          </w:pPr>
        </w:p>
        <w:p w14:paraId="391FCABE" w14:textId="77777777" w:rsidR="007F2169" w:rsidRDefault="007F2169" w:rsidP="009A3179">
          <w:pPr>
            <w:pStyle w:val="Subtitle"/>
            <w:jc w:val="both"/>
          </w:pPr>
        </w:p>
        <w:p w14:paraId="13B1AE1F" w14:textId="77777777" w:rsidR="00316ADD" w:rsidRDefault="00316ADD" w:rsidP="009A3179">
          <w:pPr>
            <w:pStyle w:val="Subtitle"/>
            <w:jc w:val="both"/>
          </w:pPr>
        </w:p>
        <w:p w14:paraId="22719F99" w14:textId="77777777" w:rsidR="00316ADD" w:rsidRDefault="00316ADD" w:rsidP="009A3179">
          <w:pPr>
            <w:pStyle w:val="Subtitle"/>
            <w:jc w:val="both"/>
          </w:pPr>
        </w:p>
        <w:p w14:paraId="7C047D3B" w14:textId="77777777" w:rsidR="00316ADD" w:rsidRDefault="00316ADD" w:rsidP="009A3179">
          <w:pPr>
            <w:pStyle w:val="Subtitle"/>
            <w:jc w:val="both"/>
          </w:pPr>
        </w:p>
        <w:p w14:paraId="534539AB" w14:textId="77777777" w:rsidR="00316ADD" w:rsidRDefault="00316ADD" w:rsidP="009A3179">
          <w:pPr>
            <w:pStyle w:val="Subtitle"/>
            <w:jc w:val="both"/>
          </w:pPr>
        </w:p>
        <w:p w14:paraId="21C22B11" w14:textId="77777777" w:rsidR="00316ADD" w:rsidRDefault="00316ADD" w:rsidP="009A3179">
          <w:pPr>
            <w:pStyle w:val="Subtitle"/>
            <w:jc w:val="both"/>
          </w:pPr>
        </w:p>
        <w:p w14:paraId="30FAEBC4" w14:textId="77777777" w:rsidR="00316ADD" w:rsidRDefault="00316ADD" w:rsidP="009A3179">
          <w:pPr>
            <w:pStyle w:val="Subtitle"/>
            <w:jc w:val="both"/>
          </w:pPr>
        </w:p>
        <w:p w14:paraId="44EA0BDC" w14:textId="77777777" w:rsidR="009A3179" w:rsidRDefault="009A3179" w:rsidP="009A3179">
          <w:pPr>
            <w:pStyle w:val="Name"/>
          </w:pPr>
        </w:p>
        <w:p w14:paraId="61D5E058" w14:textId="77777777" w:rsidR="009A3179" w:rsidRPr="00AB6DA8" w:rsidRDefault="009A3179" w:rsidP="009A3179"/>
        <w:p w14:paraId="650C7F9C" w14:textId="77777777" w:rsidR="009A3179" w:rsidRDefault="009A3179" w:rsidP="009A3179">
          <w:pPr>
            <w:sectPr w:rsidR="009A3179" w:rsidSect="00E27370">
              <w:footerReference w:type="first" r:id="rId10"/>
              <w:type w:val="continuous"/>
              <w:pgSz w:w="12240" w:h="15840" w:code="1"/>
              <w:pgMar w:top="1440" w:right="1440" w:bottom="1440" w:left="1440" w:header="720" w:footer="0" w:gutter="0"/>
              <w:pgNumType w:start="0"/>
              <w:cols w:space="720"/>
              <w:titlePg/>
              <w:docGrid w:linePitch="360"/>
            </w:sectPr>
          </w:pPr>
        </w:p>
        <w:p w14:paraId="2B88763D" w14:textId="7436AF97" w:rsidR="00363CD8" w:rsidRPr="00316ADD" w:rsidRDefault="00FF3B31" w:rsidP="00316ADD">
          <w:r>
            <w:t>06</w:t>
          </w:r>
          <w:r w:rsidRPr="00FF3B31">
            <w:rPr>
              <w:vertAlign w:val="superscript"/>
            </w:rPr>
            <w:t>th</w:t>
          </w:r>
          <w:r>
            <w:t xml:space="preserve"> Jan, 2023</w:t>
          </w:r>
        </w:p>
      </w:sdtContent>
    </w:sdt>
    <w:bookmarkStart w:id="3" w:name="_Toc21516078" w:displacedByCustomXml="next"/>
    <w:bookmarkStart w:id="4" w:name="_Toc97211729" w:displacedByCustomXml="next"/>
    <w:sdt>
      <w:sdtPr>
        <w:rPr>
          <w:rFonts w:eastAsiaTheme="minorEastAsia" w:cstheme="minorBidi"/>
          <w:b/>
          <w:bCs w:val="0"/>
          <w:color w:val="ACCBF9" w:themeColor="background2"/>
          <w:sz w:val="20"/>
          <w:szCs w:val="20"/>
          <w14:textFill>
            <w14:solidFill>
              <w14:schemeClr w14:val="bg2">
                <w14:lumMod w14:val="10000"/>
                <w14:lumMod w14:val="85000"/>
                <w14:lumOff w14:val="15000"/>
              </w14:schemeClr>
            </w14:solidFill>
          </w14:textFill>
        </w:rPr>
        <w:id w:val="1794240075"/>
        <w:docPartObj>
          <w:docPartGallery w:val="Table of Contents"/>
          <w:docPartUnique/>
        </w:docPartObj>
      </w:sdtPr>
      <w:sdtEndPr>
        <w:rPr>
          <w:b w:val="0"/>
          <w:noProof/>
          <w:color w:val="000000" w:themeColor="text1"/>
          <w:sz w:val="18"/>
          <w14:textFill>
            <w14:solidFill>
              <w14:schemeClr w14:val="tx1">
                <w14:lumMod w14:val="85000"/>
                <w14:lumOff w14:val="15000"/>
                <w14:lumMod w14:val="10000"/>
                <w14:lumMod w14:val="85000"/>
                <w14:lumOff w14:val="15000"/>
              </w14:schemeClr>
            </w14:solidFill>
          </w14:textFill>
        </w:rPr>
      </w:sdtEndPr>
      <w:sdtContent>
        <w:p w14:paraId="2D2CD196" w14:textId="77777777" w:rsidR="00E93F5E" w:rsidRPr="007D577F" w:rsidRDefault="00AF6AEC" w:rsidP="00FB63FC">
          <w:pPr>
            <w:pStyle w:val="Heading1"/>
          </w:pPr>
          <w:r w:rsidRPr="00E93F5E">
            <w:t>Table of Contents</w:t>
          </w:r>
          <w:bookmarkEnd w:id="4"/>
          <w:bookmarkEnd w:id="3"/>
        </w:p>
        <w:p w14:paraId="2B712FA6" w14:textId="77777777" w:rsidR="002F4626" w:rsidRDefault="002F4626" w:rsidP="00E2737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i/>
            </w:rPr>
          </w:pPr>
        </w:p>
        <w:p w14:paraId="303DCA13" w14:textId="77777777" w:rsidR="00F55C91" w:rsidRDefault="009A7D6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r>
            <w:rPr>
              <w:rFonts w:asciiTheme="minorHAnsi" w:hAnsiTheme="minorHAnsi"/>
              <w:i/>
            </w:rPr>
            <w:fldChar w:fldCharType="begin"/>
          </w:r>
          <w:r>
            <w:rPr>
              <w:rFonts w:asciiTheme="minorHAnsi" w:hAnsiTheme="minorHAnsi"/>
              <w:i/>
            </w:rPr>
            <w:instrText xml:space="preserve"> TOC \o "1-2" \h \z \u </w:instrText>
          </w:r>
          <w:r>
            <w:rPr>
              <w:rFonts w:asciiTheme="minorHAnsi" w:hAnsiTheme="minorHAnsi"/>
              <w:i/>
            </w:rPr>
            <w:fldChar w:fldCharType="separate"/>
          </w:r>
          <w:hyperlink w:anchor="_Toc97211728" w:history="1">
            <w:r w:rsidR="00F55C91" w:rsidRPr="00DF1456">
              <w:rPr>
                <w:rStyle w:val="Hyperlink"/>
                <w:noProof/>
              </w:rPr>
              <w:t>|   Process Definition Document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_Toc97211728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0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4D7DFB6A" w14:textId="77777777" w:rsidR="00F55C91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29" w:history="1">
            <w:r w:rsidR="00F55C91" w:rsidRPr="00DF1456">
              <w:rPr>
                <w:rStyle w:val="Hyperlink"/>
                <w:noProof/>
              </w:rPr>
              <w:t>Table of Contents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_Toc97211729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7522FA68" w14:textId="77777777" w:rsidR="00F55C91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30" w:history="1">
            <w:r w:rsidR="00F55C91" w:rsidRPr="00DF1456">
              <w:rPr>
                <w:rStyle w:val="Hyperlink"/>
                <w:noProof/>
              </w:rPr>
              <w:t>I.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Introduction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_Toc97211730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9ED4D02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1" w:history="1">
            <w:r w:rsidR="00F55C91" w:rsidRPr="00DF1456">
              <w:rPr>
                <w:rStyle w:val="Hyperlink"/>
                <w:noProof/>
              </w:rPr>
              <w:t>I.1 Purpose of the document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_Toc97211731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7FB02ED9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2" w:history="1">
            <w:r w:rsidR="00F55C91" w:rsidRPr="00DF1456">
              <w:rPr>
                <w:rStyle w:val="Hyperlink"/>
                <w:noProof/>
              </w:rPr>
              <w:t>I.2 Objectives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_Toc97211732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250234F8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3" w:history="1">
            <w:r w:rsidR="00F55C91" w:rsidRPr="00DF1456">
              <w:rPr>
                <w:rStyle w:val="Hyperlink"/>
                <w:noProof/>
              </w:rPr>
              <w:t>I.3 Process key contact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_Toc97211733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0B6C491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4" w:history="1">
            <w:r w:rsidR="00F55C91" w:rsidRPr="00DF1456">
              <w:rPr>
                <w:rStyle w:val="Hyperlink"/>
                <w:noProof/>
              </w:rPr>
              <w:t>I.4 Minimum Pre-requisites for automation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_Toc97211734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E9FCA89" w14:textId="77777777" w:rsidR="00F55C91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35" w:history="1">
            <w:r w:rsidR="00F55C91" w:rsidRPr="00DF145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As-Is process description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_Toc97211735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3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3329DE22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6" w:history="1">
            <w:r w:rsidR="00F55C91" w:rsidRPr="00DF1456">
              <w:rPr>
                <w:rStyle w:val="Hyperlink"/>
                <w:noProof/>
              </w:rPr>
              <w:t>II.1 Process Overview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_Toc97211736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3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83B9B8F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7" w:history="1">
            <w:r w:rsidR="00F55C91" w:rsidRPr="00DF1456">
              <w:rPr>
                <w:rStyle w:val="Hyperlink"/>
                <w:noProof/>
              </w:rPr>
              <w:t>II.2. Applications used in the process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_Toc97211737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4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1CBBBA7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8" w:history="1">
            <w:r w:rsidR="00F55C91" w:rsidRPr="00DF1456">
              <w:rPr>
                <w:rStyle w:val="Hyperlink"/>
                <w:noProof/>
              </w:rPr>
              <w:t>II.3 As-Is Process map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_Toc97211738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4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0FEAD56E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9" w:history="1">
            <w:r w:rsidR="00F55C91" w:rsidRPr="00DF1456">
              <w:rPr>
                <w:rStyle w:val="Hyperlink"/>
                <w:noProof/>
              </w:rPr>
              <w:t>II.</w:t>
            </w:r>
            <w:r w:rsidR="00F55C91" w:rsidRPr="00DF1456">
              <w:rPr>
                <w:rStyle w:val="Hyperlink"/>
                <w:noProof/>
                <w:lang w:val="uk-UA"/>
              </w:rPr>
              <w:t>4</w:t>
            </w:r>
            <w:r w:rsidR="00F55C91" w:rsidRPr="00DF1456">
              <w:rPr>
                <w:rStyle w:val="Hyperlink"/>
                <w:noProof/>
              </w:rPr>
              <w:t xml:space="preserve"> Process statistics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_Toc97211739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5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3F0A95AF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0" w:history="1">
            <w:r w:rsidR="00F55C91" w:rsidRPr="00DF1456">
              <w:rPr>
                <w:rStyle w:val="Hyperlink"/>
                <w:noProof/>
              </w:rPr>
              <w:t>II.</w:t>
            </w:r>
            <w:r w:rsidR="00F55C91" w:rsidRPr="00DF1456">
              <w:rPr>
                <w:rStyle w:val="Hyperlink"/>
                <w:noProof/>
                <w:lang w:val="uk-UA"/>
              </w:rPr>
              <w:t>5</w:t>
            </w:r>
            <w:r w:rsidR="00F55C91" w:rsidRPr="00DF1456">
              <w:rPr>
                <w:rStyle w:val="Hyperlink"/>
                <w:noProof/>
              </w:rPr>
              <w:t xml:space="preserve"> Detailed As-Is Process Actions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_Toc97211740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6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141D214F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1" w:history="1">
            <w:r w:rsidR="00F55C91" w:rsidRPr="00DF1456">
              <w:rPr>
                <w:rStyle w:val="Hyperlink"/>
                <w:noProof/>
              </w:rPr>
              <w:t>II.6 Exceptions Handling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_Toc97211741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7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3C939929" w14:textId="77777777" w:rsidR="00F55C91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42" w:history="1">
            <w:r w:rsidR="00F55C91" w:rsidRPr="00DF1456">
              <w:rPr>
                <w:rStyle w:val="Hyperlink"/>
                <w:noProof/>
              </w:rPr>
              <w:t>III.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To-Be Process Description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_Toc97211742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05677BFC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3" w:history="1">
            <w:r w:rsidR="00F55C91" w:rsidRPr="00DF1456">
              <w:rPr>
                <w:rStyle w:val="Hyperlink"/>
                <w:noProof/>
              </w:rPr>
              <w:t>III.1 To-Be Detailed Process Map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_Toc97211743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E0C2DF6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4" w:history="1">
            <w:r w:rsidR="00F55C91" w:rsidRPr="00DF1456">
              <w:rPr>
                <w:rStyle w:val="Hyperlink"/>
                <w:noProof/>
              </w:rPr>
              <w:t>III.2 Parallel Initiatives/ Overlap (if applicable)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_Toc97211744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44C3824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5" w:history="1">
            <w:r w:rsidR="00F55C91" w:rsidRPr="00DF1456">
              <w:rPr>
                <w:rStyle w:val="Hyperlink"/>
                <w:noProof/>
              </w:rPr>
              <w:t>III.3 In Scope of RPA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_Toc97211745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B12ADFE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6" w:history="1">
            <w:r w:rsidR="00F55C91" w:rsidRPr="00DF1456">
              <w:rPr>
                <w:rStyle w:val="Hyperlink"/>
                <w:noProof/>
              </w:rPr>
              <w:t>III.4 Out of Scope of RPA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_Toc97211746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9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76A9DF35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7" w:history="1">
            <w:r w:rsidR="00F55C91" w:rsidRPr="00DF1456">
              <w:rPr>
                <w:rStyle w:val="Hyperlink"/>
                <w:noProof/>
              </w:rPr>
              <w:t>III.5 Business Exceptions Handling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_Toc97211747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9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DE4F0B5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8" w:history="1">
            <w:r w:rsidR="00F55C91" w:rsidRPr="00DF1456">
              <w:rPr>
                <w:rStyle w:val="Hyperlink"/>
                <w:noProof/>
              </w:rPr>
              <w:t>III.6</w:t>
            </w:r>
            <w:r w:rsidR="00F55C91" w:rsidRPr="00DF1456">
              <w:rPr>
                <w:rStyle w:val="Hyperlink"/>
                <w:rFonts w:eastAsiaTheme="minorHAnsi" w:cstheme="minorHAnsi"/>
                <w:noProof/>
              </w:rPr>
              <w:t xml:space="preserve"> </w:t>
            </w:r>
            <w:r w:rsidR="00F55C91" w:rsidRPr="00DF1456">
              <w:rPr>
                <w:rStyle w:val="Hyperlink"/>
                <w:noProof/>
              </w:rPr>
              <w:t>Application Error and Exception Handling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_Toc97211748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10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02F344B9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9" w:history="1">
            <w:r w:rsidR="00F55C91" w:rsidRPr="00DF1456">
              <w:rPr>
                <w:rStyle w:val="Hyperlink"/>
                <w:noProof/>
              </w:rPr>
              <w:t>III.7 Reporting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_Toc97211749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11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49A00F26" w14:textId="77777777" w:rsidR="00F55C91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50" w:history="1">
            <w:r w:rsidR="00F55C91" w:rsidRPr="00DF1456">
              <w:rPr>
                <w:rStyle w:val="Hyperlink"/>
                <w:noProof/>
              </w:rPr>
              <w:t>IV.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Other Observations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_Toc97211750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11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1C720983" w14:textId="77777777" w:rsidR="00F55C91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51" w:history="1">
            <w:r w:rsidR="00F55C91" w:rsidRPr="00DF1456">
              <w:rPr>
                <w:rStyle w:val="Hyperlink"/>
                <w:noProof/>
              </w:rPr>
              <w:t>V.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Additional sources of process documentation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_Toc97211751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DE3B5DD" w14:textId="77777777" w:rsidR="004F0141" w:rsidRDefault="009A7D64" w:rsidP="00FB63FC">
          <w:r>
            <w:rPr>
              <w:rFonts w:asciiTheme="minorHAnsi" w:hAnsiTheme="minorHAnsi"/>
              <w:i/>
              <w:sz w:val="24"/>
              <w:szCs w:val="24"/>
            </w:rPr>
            <w:fldChar w:fldCharType="end"/>
          </w:r>
        </w:p>
      </w:sdtContent>
    </w:sdt>
    <w:p w14:paraId="03C4BFDF" w14:textId="77777777" w:rsidR="004F0141" w:rsidRPr="004F0141" w:rsidRDefault="00AF6AEC" w:rsidP="00FB63FC">
      <w:r w:rsidRPr="0097201A">
        <w:br w:type="page"/>
      </w:r>
    </w:p>
    <w:p w14:paraId="2E0186A9" w14:textId="77777777" w:rsidR="004F0141" w:rsidRPr="00C821B6" w:rsidRDefault="00D9001D" w:rsidP="00403BE5">
      <w:pPr>
        <w:pStyle w:val="Heading1"/>
        <w:numPr>
          <w:ilvl w:val="0"/>
          <w:numId w:val="2"/>
        </w:numPr>
      </w:pPr>
      <w:bookmarkStart w:id="5" w:name="_Toc536547234"/>
      <w:bookmarkStart w:id="6" w:name="_Toc97211730"/>
      <w:r w:rsidRPr="00C821B6">
        <w:lastRenderedPageBreak/>
        <w:t>Introduction</w:t>
      </w:r>
      <w:bookmarkEnd w:id="5"/>
      <w:bookmarkEnd w:id="6"/>
    </w:p>
    <w:p w14:paraId="0B97C129" w14:textId="77777777" w:rsidR="00D9001D" w:rsidRPr="00C821B6" w:rsidRDefault="00D9001D" w:rsidP="00FB63FC">
      <w:pPr>
        <w:pStyle w:val="Heading2"/>
      </w:pPr>
      <w:bookmarkStart w:id="7" w:name="_Toc536547235"/>
      <w:bookmarkStart w:id="8" w:name="_Toc97211731"/>
      <w:r w:rsidRPr="00C821B6">
        <w:t xml:space="preserve">I.1 </w:t>
      </w:r>
      <w:r w:rsidRPr="00476499">
        <w:t>Purpose</w:t>
      </w:r>
      <w:r w:rsidRPr="00C821B6">
        <w:t xml:space="preserve"> of the document</w:t>
      </w:r>
      <w:bookmarkEnd w:id="7"/>
      <w:bookmarkEnd w:id="8"/>
    </w:p>
    <w:p w14:paraId="57DA0B79" w14:textId="77777777" w:rsidR="00D9001D" w:rsidRPr="00476499" w:rsidRDefault="00D9001D" w:rsidP="00FB63FC">
      <w:pPr>
        <w:pStyle w:val="NormalCentred"/>
      </w:pPr>
      <w:r w:rsidRPr="00476499">
        <w:t xml:space="preserve">The Process Definition Document outlines the business process chosen for automation using UiPath Robotic Process Automation (RPA) technology. </w:t>
      </w:r>
    </w:p>
    <w:p w14:paraId="62F70908" w14:textId="6DB3A029" w:rsidR="00D9001D" w:rsidRPr="00476499" w:rsidRDefault="00D9001D" w:rsidP="00FB63FC">
      <w:pPr>
        <w:pStyle w:val="NormalCentred"/>
      </w:pPr>
      <w:r w:rsidRPr="00476499">
        <w:t xml:space="preserve">The document describes the sequence of </w:t>
      </w:r>
      <w:r w:rsidR="003944BD">
        <w:t>action</w:t>
      </w:r>
      <w:r w:rsidRPr="00476499">
        <w:t xml:space="preserve">s performed as part of the business process, the </w:t>
      </w:r>
      <w:r w:rsidR="006C2B63" w:rsidRPr="00476499">
        <w:t>conditions,</w:t>
      </w:r>
      <w:r w:rsidRPr="00476499">
        <w:t xml:space="preserve"> and rules of the process prior to automation and how they are envisioned to work after automating it, partly or entirely. This specifications document serves as a base for developers, providing them </w:t>
      </w:r>
      <w:r w:rsidR="00604851">
        <w:t xml:space="preserve">with </w:t>
      </w:r>
      <w:r w:rsidRPr="00476499">
        <w:t xml:space="preserve">the details required for applying robotic </w:t>
      </w:r>
      <w:r w:rsidR="00604851">
        <w:t xml:space="preserve">process </w:t>
      </w:r>
      <w:r w:rsidRPr="00476499">
        <w:t>automation to the selected business process.</w:t>
      </w:r>
    </w:p>
    <w:p w14:paraId="3A225D36" w14:textId="77777777" w:rsidR="00D0136B" w:rsidRPr="00C821B6" w:rsidRDefault="00D9001D" w:rsidP="00FB63FC">
      <w:pPr>
        <w:pStyle w:val="Heading2"/>
      </w:pPr>
      <w:bookmarkStart w:id="9" w:name="_Toc536547236"/>
      <w:bookmarkStart w:id="10" w:name="_Toc97211732"/>
      <w:r w:rsidRPr="00C821B6">
        <w:t>I.2 Objectives</w:t>
      </w:r>
      <w:bookmarkEnd w:id="9"/>
      <w:bookmarkEnd w:id="10"/>
    </w:p>
    <w:p w14:paraId="535EAA45" w14:textId="77777777" w:rsidR="00D9001D" w:rsidRPr="0097201A" w:rsidRDefault="00D9001D" w:rsidP="00FB63FC">
      <w:pPr>
        <w:pStyle w:val="NormalCentred"/>
      </w:pPr>
      <w:r w:rsidRPr="0097201A">
        <w:t xml:space="preserve">The business objectives and </w:t>
      </w:r>
      <w:r w:rsidRPr="006B09F2">
        <w:t>benefits</w:t>
      </w:r>
      <w:r w:rsidRPr="0097201A">
        <w:t xml:space="preserve"> expected by the Business Process Owner after automation of the selected business process are:  </w:t>
      </w:r>
    </w:p>
    <w:p w14:paraId="71B7081C" w14:textId="77777777" w:rsidR="00D9001D" w:rsidRPr="00FB2BB3" w:rsidRDefault="00D9001D" w:rsidP="00403BE5">
      <w:pPr>
        <w:pStyle w:val="ListParagraph"/>
        <w:numPr>
          <w:ilvl w:val="0"/>
          <w:numId w:val="7"/>
        </w:numPr>
      </w:pPr>
      <w:r w:rsidRPr="00FB2BB3">
        <w:t>Reduce processing time per item by 80%</w:t>
      </w:r>
    </w:p>
    <w:p w14:paraId="15BEFB5B" w14:textId="77777777" w:rsidR="00D9001D" w:rsidRPr="00FB2BB3" w:rsidRDefault="00D9001D" w:rsidP="00403BE5">
      <w:pPr>
        <w:pStyle w:val="ListParagraph"/>
        <w:numPr>
          <w:ilvl w:val="0"/>
          <w:numId w:val="7"/>
        </w:numPr>
      </w:pPr>
      <w:r w:rsidRPr="00FB2BB3">
        <w:t>Better Monitoring of the overall activity by using the logs provided by the robots</w:t>
      </w:r>
      <w:r w:rsidR="00D0136B" w:rsidRPr="00FB2BB3">
        <w:t>.</w:t>
      </w:r>
    </w:p>
    <w:p w14:paraId="5ABD9C29" w14:textId="77777777" w:rsidR="00D9001D" w:rsidRPr="0097201A" w:rsidRDefault="00D9001D" w:rsidP="00FB63FC">
      <w:pPr>
        <w:pStyle w:val="Heading2"/>
      </w:pPr>
      <w:bookmarkStart w:id="11" w:name="_Toc536547237"/>
      <w:bookmarkStart w:id="12" w:name="_Toc97211733"/>
      <w:r w:rsidRPr="0097201A">
        <w:t>I.3 Process key contact</w:t>
      </w:r>
      <w:bookmarkEnd w:id="11"/>
      <w:bookmarkEnd w:id="12"/>
    </w:p>
    <w:p w14:paraId="371CC363" w14:textId="77777777" w:rsidR="00D9001D" w:rsidRPr="0097201A" w:rsidRDefault="00D9001D" w:rsidP="00FB63FC">
      <w:pPr>
        <w:pStyle w:val="NormalCentred"/>
      </w:pPr>
      <w:r w:rsidRPr="0097201A">
        <w:t xml:space="preserve">The specifications document includes concise and complete requirements of the business process and it is built based on the inputs provided by the </w:t>
      </w:r>
      <w:r w:rsidRPr="0097201A">
        <w:rPr>
          <w:b/>
        </w:rPr>
        <w:t>process</w:t>
      </w:r>
      <w:r w:rsidRPr="0097201A">
        <w:t xml:space="preserve"> </w:t>
      </w:r>
      <w:r w:rsidRPr="0097201A">
        <w:rPr>
          <w:b/>
        </w:rPr>
        <w:t>Subject Matter Expert (SME)/ Process Owner.</w:t>
      </w:r>
    </w:p>
    <w:p w14:paraId="6580756B" w14:textId="3F8CDB79" w:rsidR="00FB2BB3" w:rsidRPr="0097201A" w:rsidRDefault="00D9001D" w:rsidP="00FB63FC">
      <w:pPr>
        <w:pStyle w:val="NormalCentred"/>
      </w:pPr>
      <w:r w:rsidRPr="0097201A">
        <w:t xml:space="preserve">The </w:t>
      </w:r>
      <w:r w:rsidRPr="0097201A">
        <w:rPr>
          <w:b/>
        </w:rPr>
        <w:t>Process Owner</w:t>
      </w:r>
      <w:r w:rsidRPr="0097201A">
        <w:t xml:space="preserve"> is expected </w:t>
      </w:r>
      <w:r w:rsidRPr="0097201A">
        <w:rPr>
          <w:b/>
        </w:rPr>
        <w:t>to review it and provide signoff for accuracy</w:t>
      </w:r>
      <w:r w:rsidRPr="0097201A">
        <w:t xml:space="preserve"> and completion of the </w:t>
      </w:r>
      <w:r w:rsidR="003944BD">
        <w:t>actions</w:t>
      </w:r>
      <w:r w:rsidRPr="0097201A">
        <w:t xml:space="preserve">, context, </w:t>
      </w:r>
      <w:r w:rsidR="006C2B63" w:rsidRPr="0097201A">
        <w:t>impact,</w:t>
      </w:r>
      <w:r w:rsidRPr="0097201A">
        <w:t xml:space="preserve"> and </w:t>
      </w:r>
      <w:r w:rsidR="00604851">
        <w:t>a</w:t>
      </w:r>
      <w:r w:rsidRPr="0097201A">
        <w:t xml:space="preserve"> set of process exceptions.</w:t>
      </w:r>
      <w:r w:rsidR="00361F39">
        <w:t xml:space="preserve"> </w:t>
      </w:r>
      <w:r w:rsidRPr="0097201A">
        <w:t xml:space="preserve">The </w:t>
      </w:r>
      <w:r w:rsidR="00604851">
        <w:t>details are</w:t>
      </w:r>
      <w:r w:rsidRPr="0097201A">
        <w:t xml:space="preserve"> to be included in the table below.</w:t>
      </w:r>
    </w:p>
    <w:tbl>
      <w:tblPr>
        <w:tblStyle w:val="ListTable4"/>
        <w:tblW w:w="9493" w:type="dxa"/>
        <w:tblBorders>
          <w:top w:val="single" w:sz="4" w:space="0" w:color="596984" w:themeColor="accent4" w:themeShade="BF"/>
          <w:left w:val="single" w:sz="4" w:space="0" w:color="596984" w:themeColor="accent4" w:themeShade="BF"/>
          <w:bottom w:val="single" w:sz="4" w:space="0" w:color="596984" w:themeColor="accent4" w:themeShade="BF"/>
          <w:right w:val="single" w:sz="4" w:space="0" w:color="596984" w:themeColor="accent4" w:themeShade="BF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435"/>
        <w:gridCol w:w="2529"/>
        <w:gridCol w:w="2804"/>
        <w:gridCol w:w="2725"/>
      </w:tblGrid>
      <w:tr w:rsidR="00B65D06" w:rsidRPr="00B65D06" w14:paraId="09AF676D" w14:textId="77777777" w:rsidTr="00202917">
        <w:trPr>
          <w:trHeight w:val="20"/>
        </w:trPr>
        <w:tc>
          <w:tcPr>
            <w:tcW w:w="1435" w:type="dxa"/>
            <w:shd w:val="clear" w:color="auto" w:fill="498CF1" w:themeFill="background2" w:themeFillShade="BF"/>
            <w:vAlign w:val="center"/>
          </w:tcPr>
          <w:p w14:paraId="0C257C84" w14:textId="77777777" w:rsidR="0017128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Role</w:t>
            </w:r>
          </w:p>
        </w:tc>
        <w:tc>
          <w:tcPr>
            <w:tcW w:w="2529" w:type="dxa"/>
            <w:shd w:val="clear" w:color="auto" w:fill="498CF1" w:themeFill="background2" w:themeFillShade="BF"/>
            <w:vAlign w:val="center"/>
          </w:tcPr>
          <w:p w14:paraId="152683FC" w14:textId="77777777" w:rsidR="00D9001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Name</w:t>
            </w:r>
          </w:p>
        </w:tc>
        <w:tc>
          <w:tcPr>
            <w:tcW w:w="2804" w:type="dxa"/>
            <w:shd w:val="clear" w:color="auto" w:fill="498CF1" w:themeFill="background2" w:themeFillShade="BF"/>
            <w:vAlign w:val="center"/>
          </w:tcPr>
          <w:p w14:paraId="01A21E96" w14:textId="77777777" w:rsidR="00D9001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Contact details</w:t>
            </w:r>
            <w:r w:rsidR="00476499" w:rsidRPr="00FB2BB3">
              <w:rPr>
                <w:rStyle w:val="Strong"/>
                <w:rFonts w:ascii="Open Sans" w:hAnsi="Open Sans"/>
                <w:b/>
                <w:bCs/>
                <w:sz w:val="22"/>
              </w:rPr>
              <w:br/>
            </w: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(email, phone number)</w:t>
            </w:r>
          </w:p>
        </w:tc>
        <w:tc>
          <w:tcPr>
            <w:tcW w:w="2725" w:type="dxa"/>
            <w:shd w:val="clear" w:color="auto" w:fill="498CF1" w:themeFill="background2" w:themeFillShade="BF"/>
            <w:vAlign w:val="center"/>
          </w:tcPr>
          <w:p w14:paraId="437C1145" w14:textId="77777777" w:rsidR="00D9001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Notes</w:t>
            </w:r>
          </w:p>
        </w:tc>
      </w:tr>
      <w:tr w:rsidR="00B65D06" w:rsidRPr="005C4926" w14:paraId="3A382D5C" w14:textId="77777777" w:rsidTr="00202917">
        <w:trPr>
          <w:trHeight w:val="20"/>
        </w:trPr>
        <w:tc>
          <w:tcPr>
            <w:tcW w:w="1435" w:type="dxa"/>
          </w:tcPr>
          <w:p w14:paraId="291F79FF" w14:textId="45088C8A" w:rsidR="00D9001D" w:rsidRPr="005C4926" w:rsidRDefault="006C2B63" w:rsidP="00FB63FC">
            <w:pPr>
              <w:pStyle w:val="table"/>
            </w:pPr>
            <w:r>
              <w:t>PDD</w:t>
            </w:r>
          </w:p>
        </w:tc>
        <w:tc>
          <w:tcPr>
            <w:tcW w:w="2529" w:type="dxa"/>
          </w:tcPr>
          <w:p w14:paraId="3797E45C" w14:textId="04E2596A" w:rsidR="00D9001D" w:rsidRPr="005C4926" w:rsidRDefault="006C2B63" w:rsidP="00FB63FC">
            <w:pPr>
              <w:pStyle w:val="table"/>
            </w:pPr>
            <w:r w:rsidRPr="006C2B63">
              <w:t>Kaustubh</w:t>
            </w:r>
          </w:p>
        </w:tc>
        <w:tc>
          <w:tcPr>
            <w:tcW w:w="2804" w:type="dxa"/>
          </w:tcPr>
          <w:p w14:paraId="59206427" w14:textId="472A1266" w:rsidR="00D9001D" w:rsidRPr="005C4926" w:rsidRDefault="00D9001D" w:rsidP="00FB63FC">
            <w:pPr>
              <w:pStyle w:val="table"/>
            </w:pPr>
          </w:p>
        </w:tc>
        <w:tc>
          <w:tcPr>
            <w:tcW w:w="2725" w:type="dxa"/>
          </w:tcPr>
          <w:p w14:paraId="4AAF17FD" w14:textId="77777777" w:rsidR="00D9001D" w:rsidRPr="005C4926" w:rsidRDefault="00D9001D" w:rsidP="00FB63FC">
            <w:pPr>
              <w:pStyle w:val="table"/>
            </w:pPr>
          </w:p>
        </w:tc>
      </w:tr>
      <w:tr w:rsidR="006C2B63" w:rsidRPr="005C4926" w14:paraId="5AFB16F1" w14:textId="77777777" w:rsidTr="00202917">
        <w:trPr>
          <w:trHeight w:val="20"/>
        </w:trPr>
        <w:tc>
          <w:tcPr>
            <w:tcW w:w="1435" w:type="dxa"/>
          </w:tcPr>
          <w:p w14:paraId="0906ED1A" w14:textId="0F492564" w:rsidR="006C2B63" w:rsidRPr="005C4926" w:rsidRDefault="006C2B63" w:rsidP="00FB63FC">
            <w:pPr>
              <w:pStyle w:val="table"/>
            </w:pPr>
            <w:r>
              <w:t>Developer</w:t>
            </w:r>
          </w:p>
        </w:tc>
        <w:tc>
          <w:tcPr>
            <w:tcW w:w="2529" w:type="dxa"/>
          </w:tcPr>
          <w:p w14:paraId="69C2BE5B" w14:textId="3DD648BD" w:rsidR="006C2B63" w:rsidRPr="005C4926" w:rsidRDefault="006C2B63" w:rsidP="00FB63FC">
            <w:pPr>
              <w:pStyle w:val="table"/>
            </w:pPr>
            <w:r>
              <w:t xml:space="preserve">Vamasi &amp; </w:t>
            </w:r>
            <w:r>
              <w:t>Gokulnath</w:t>
            </w:r>
          </w:p>
        </w:tc>
        <w:tc>
          <w:tcPr>
            <w:tcW w:w="2804" w:type="dxa"/>
          </w:tcPr>
          <w:p w14:paraId="6F0DA6F0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725" w:type="dxa"/>
          </w:tcPr>
          <w:p w14:paraId="79CA2505" w14:textId="77777777" w:rsidR="006C2B63" w:rsidRPr="005C4926" w:rsidRDefault="006C2B63" w:rsidP="00FB63FC">
            <w:pPr>
              <w:pStyle w:val="table"/>
            </w:pPr>
          </w:p>
        </w:tc>
      </w:tr>
      <w:tr w:rsidR="006C2B63" w:rsidRPr="005C4926" w14:paraId="1E7B9A4A" w14:textId="77777777" w:rsidTr="00202917">
        <w:trPr>
          <w:trHeight w:val="20"/>
        </w:trPr>
        <w:tc>
          <w:tcPr>
            <w:tcW w:w="1435" w:type="dxa"/>
          </w:tcPr>
          <w:p w14:paraId="6DAC0B91" w14:textId="441AD208" w:rsidR="006C2B63" w:rsidRPr="005C4926" w:rsidRDefault="006C2B63" w:rsidP="00FB63FC">
            <w:pPr>
              <w:pStyle w:val="table"/>
            </w:pPr>
            <w:r>
              <w:t>Tester</w:t>
            </w:r>
          </w:p>
        </w:tc>
        <w:tc>
          <w:tcPr>
            <w:tcW w:w="2529" w:type="dxa"/>
          </w:tcPr>
          <w:p w14:paraId="7C44A8B7" w14:textId="629C3C1D" w:rsidR="006C2B63" w:rsidRPr="005C4926" w:rsidRDefault="006C2B63" w:rsidP="00FB63FC">
            <w:pPr>
              <w:pStyle w:val="table"/>
            </w:pPr>
            <w:r w:rsidRPr="005C4926">
              <w:t>Ujjwal Kumar</w:t>
            </w:r>
          </w:p>
        </w:tc>
        <w:tc>
          <w:tcPr>
            <w:tcW w:w="2804" w:type="dxa"/>
          </w:tcPr>
          <w:p w14:paraId="71097C2C" w14:textId="3410BAD5" w:rsidR="006C2B63" w:rsidRPr="005C4926" w:rsidRDefault="006C2B63" w:rsidP="00FB63FC">
            <w:pPr>
              <w:pStyle w:val="table"/>
            </w:pPr>
            <w:r>
              <w:t>Ujjwal.kumar2104@gmail.com</w:t>
            </w:r>
          </w:p>
        </w:tc>
        <w:tc>
          <w:tcPr>
            <w:tcW w:w="2725" w:type="dxa"/>
          </w:tcPr>
          <w:p w14:paraId="13EDA264" w14:textId="77777777" w:rsidR="006C2B63" w:rsidRPr="005C4926" w:rsidRDefault="006C2B63" w:rsidP="00FB63FC">
            <w:pPr>
              <w:pStyle w:val="table"/>
            </w:pPr>
          </w:p>
        </w:tc>
      </w:tr>
      <w:tr w:rsidR="006C2B63" w:rsidRPr="005C4926" w14:paraId="3CAA0DD9" w14:textId="77777777" w:rsidTr="00202917">
        <w:trPr>
          <w:trHeight w:val="20"/>
        </w:trPr>
        <w:tc>
          <w:tcPr>
            <w:tcW w:w="1435" w:type="dxa"/>
          </w:tcPr>
          <w:p w14:paraId="68DA27E1" w14:textId="03C4C9CB" w:rsidR="006C2B63" w:rsidRPr="005C4926" w:rsidRDefault="006C2B63" w:rsidP="00FB63FC">
            <w:pPr>
              <w:pStyle w:val="table"/>
            </w:pPr>
            <w:r>
              <w:t>UAT</w:t>
            </w:r>
          </w:p>
        </w:tc>
        <w:tc>
          <w:tcPr>
            <w:tcW w:w="2529" w:type="dxa"/>
          </w:tcPr>
          <w:p w14:paraId="1438E14C" w14:textId="05054BF1" w:rsidR="006C2B63" w:rsidRPr="005C4926" w:rsidRDefault="006C2B63" w:rsidP="00FB63FC">
            <w:pPr>
              <w:pStyle w:val="table"/>
            </w:pPr>
            <w:r>
              <w:t xml:space="preserve">Prudhvi </w:t>
            </w:r>
          </w:p>
        </w:tc>
        <w:tc>
          <w:tcPr>
            <w:tcW w:w="2804" w:type="dxa"/>
          </w:tcPr>
          <w:p w14:paraId="6527CC11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725" w:type="dxa"/>
          </w:tcPr>
          <w:p w14:paraId="42CC8F81" w14:textId="77777777" w:rsidR="006C2B63" w:rsidRPr="005C4926" w:rsidRDefault="006C2B63" w:rsidP="00FB63FC">
            <w:pPr>
              <w:pStyle w:val="table"/>
            </w:pPr>
          </w:p>
        </w:tc>
      </w:tr>
      <w:tr w:rsidR="006C2B63" w:rsidRPr="005C4926" w14:paraId="221A1671" w14:textId="77777777" w:rsidTr="00202917">
        <w:trPr>
          <w:trHeight w:val="20"/>
        </w:trPr>
        <w:tc>
          <w:tcPr>
            <w:tcW w:w="1435" w:type="dxa"/>
          </w:tcPr>
          <w:p w14:paraId="62E20A55" w14:textId="444F6F20" w:rsidR="006C2B63" w:rsidRPr="005C4926" w:rsidRDefault="006C2B63" w:rsidP="00FB63FC">
            <w:pPr>
              <w:pStyle w:val="table"/>
            </w:pPr>
            <w:r>
              <w:t>Deployment</w:t>
            </w:r>
          </w:p>
        </w:tc>
        <w:tc>
          <w:tcPr>
            <w:tcW w:w="2529" w:type="dxa"/>
          </w:tcPr>
          <w:p w14:paraId="14B34A2E" w14:textId="1D5178DF" w:rsidR="006C2B63" w:rsidRPr="005C4926" w:rsidRDefault="006C2B63" w:rsidP="00FB63FC">
            <w:pPr>
              <w:pStyle w:val="table"/>
            </w:pPr>
            <w:r>
              <w:t>Manjunath</w:t>
            </w:r>
          </w:p>
        </w:tc>
        <w:tc>
          <w:tcPr>
            <w:tcW w:w="2804" w:type="dxa"/>
          </w:tcPr>
          <w:p w14:paraId="3D317E62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725" w:type="dxa"/>
          </w:tcPr>
          <w:p w14:paraId="2ECA4DDE" w14:textId="77777777" w:rsidR="006C2B63" w:rsidRPr="005C4926" w:rsidRDefault="006C2B63" w:rsidP="00FB63FC">
            <w:pPr>
              <w:pStyle w:val="table"/>
            </w:pPr>
          </w:p>
        </w:tc>
      </w:tr>
      <w:tr w:rsidR="006C2B63" w:rsidRPr="005C4926" w14:paraId="5721D71C" w14:textId="77777777" w:rsidTr="00202917">
        <w:trPr>
          <w:trHeight w:val="20"/>
        </w:trPr>
        <w:tc>
          <w:tcPr>
            <w:tcW w:w="1435" w:type="dxa"/>
          </w:tcPr>
          <w:p w14:paraId="5DDBA9E4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529" w:type="dxa"/>
          </w:tcPr>
          <w:p w14:paraId="4F117C8C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804" w:type="dxa"/>
          </w:tcPr>
          <w:p w14:paraId="6CE3F633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725" w:type="dxa"/>
          </w:tcPr>
          <w:p w14:paraId="0068FF96" w14:textId="77777777" w:rsidR="006C2B63" w:rsidRPr="005C4926" w:rsidRDefault="006C2B63" w:rsidP="00FB63FC">
            <w:pPr>
              <w:pStyle w:val="table"/>
            </w:pPr>
          </w:p>
        </w:tc>
      </w:tr>
    </w:tbl>
    <w:p w14:paraId="18310435" w14:textId="77777777" w:rsidR="00D9001D" w:rsidRPr="0097201A" w:rsidRDefault="00D9001D" w:rsidP="00FB63FC">
      <w:pPr>
        <w:pStyle w:val="Heading2"/>
      </w:pPr>
      <w:bookmarkStart w:id="13" w:name="_Toc536547238"/>
      <w:bookmarkStart w:id="14" w:name="_Toc97211734"/>
      <w:r w:rsidRPr="0097201A">
        <w:lastRenderedPageBreak/>
        <w:t>I.4 Minimum Pre-requisites for automation</w:t>
      </w:r>
      <w:bookmarkEnd w:id="13"/>
      <w:bookmarkEnd w:id="14"/>
    </w:p>
    <w:p w14:paraId="3D011375" w14:textId="77777777" w:rsidR="003D1939" w:rsidRPr="003D1939" w:rsidRDefault="003D1939" w:rsidP="003D1939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</w:p>
    <w:p w14:paraId="6D543569" w14:textId="77777777" w:rsidR="003D1939" w:rsidRPr="003D1939" w:rsidRDefault="003D1939" w:rsidP="003D1939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3D1939">
        <w:rPr>
          <w:rFonts w:ascii="Calibri" w:hAnsi="Calibri" w:cs="Calibri"/>
          <w:color w:val="000000"/>
          <w:sz w:val="24"/>
          <w:szCs w:val="24"/>
          <w:lang w:bidi="hi-IN"/>
        </w:rPr>
        <w:t xml:space="preserve"> </w:t>
      </w:r>
    </w:p>
    <w:p w14:paraId="6DC9E451" w14:textId="44C71BEC" w:rsidR="003D1939" w:rsidRPr="003D1939" w:rsidRDefault="003D1939" w:rsidP="00841B6D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Symbol" w:hAnsi="Symbol" w:cs="Symbol"/>
          <w:color w:val="000000"/>
          <w:sz w:val="24"/>
          <w:szCs w:val="24"/>
          <w:lang w:bidi="hi-IN"/>
        </w:rPr>
      </w:pPr>
      <w:r w:rsidRPr="003D1939">
        <w:rPr>
          <w:rFonts w:ascii="Calibri" w:hAnsi="Calibri" w:cs="Calibri"/>
          <w:color w:val="000000"/>
          <w:sz w:val="22"/>
          <w:szCs w:val="22"/>
          <w:lang w:bidi="hi-IN"/>
        </w:rPr>
        <w:t xml:space="preserve">UiPath Community installed and connected to community Orchestrator. The task will use the queue functionality on Orchestrator. </w:t>
      </w:r>
      <w:r w:rsidRPr="003D1939">
        <w:rPr>
          <w:rFonts w:ascii="Symbol" w:hAnsi="Symbol" w:cs="Symbol"/>
          <w:color w:val="000000"/>
          <w:sz w:val="24"/>
          <w:szCs w:val="24"/>
          <w:lang w:bidi="hi-IN"/>
        </w:rPr>
        <w:t xml:space="preserve"> </w:t>
      </w:r>
    </w:p>
    <w:p w14:paraId="7548EB56" w14:textId="13067157" w:rsidR="003D1939" w:rsidRPr="003D1939" w:rsidRDefault="003D1939" w:rsidP="003D1939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  <w:r w:rsidRPr="003D1939">
        <w:rPr>
          <w:rFonts w:ascii="Calibri" w:hAnsi="Calibri" w:cs="Calibri"/>
          <w:color w:val="000000"/>
          <w:sz w:val="22"/>
          <w:szCs w:val="22"/>
          <w:lang w:bidi="hi-IN"/>
        </w:rPr>
        <w:t xml:space="preserve">A browser with the UiPath extension installed. Preferably Chrome. </w:t>
      </w:r>
    </w:p>
    <w:p w14:paraId="0108B668" w14:textId="5087C785" w:rsidR="00D0136B" w:rsidRDefault="003D1939" w:rsidP="003D1939">
      <w:pPr>
        <w:numPr>
          <w:ilvl w:val="0"/>
          <w:numId w:val="3"/>
        </w:numPr>
        <w:autoSpaceDE w:val="0"/>
        <w:autoSpaceDN w:val="0"/>
        <w:adjustRightInd w:val="0"/>
        <w:spacing w:after="0"/>
      </w:pPr>
      <w:r w:rsidRPr="003D1939">
        <w:rPr>
          <w:rFonts w:ascii="Calibri" w:hAnsi="Calibri" w:cs="Calibri"/>
          <w:color w:val="000000"/>
          <w:sz w:val="22"/>
          <w:szCs w:val="22"/>
          <w:lang w:bidi="hi-IN"/>
        </w:rPr>
        <w:t>Access to email mailbox</w:t>
      </w:r>
      <w:r w:rsidR="00D9001D" w:rsidRPr="0097201A">
        <w:br w:type="page"/>
      </w:r>
    </w:p>
    <w:p w14:paraId="464A6383" w14:textId="77777777" w:rsidR="00D9001D" w:rsidRPr="0097201A" w:rsidRDefault="00D9001D" w:rsidP="00403BE5">
      <w:pPr>
        <w:pStyle w:val="Heading1"/>
        <w:numPr>
          <w:ilvl w:val="0"/>
          <w:numId w:val="1"/>
        </w:numPr>
      </w:pPr>
      <w:bookmarkStart w:id="15" w:name="_Toc536547239"/>
      <w:bookmarkStart w:id="16" w:name="_Toc97211735"/>
      <w:r w:rsidRPr="0097201A">
        <w:lastRenderedPageBreak/>
        <w:t>A</w:t>
      </w:r>
      <w:r w:rsidR="005366AE">
        <w:t>s-Is</w:t>
      </w:r>
      <w:r w:rsidRPr="0097201A">
        <w:t xml:space="preserve"> process description</w:t>
      </w:r>
      <w:bookmarkEnd w:id="15"/>
      <w:bookmarkEnd w:id="16"/>
    </w:p>
    <w:p w14:paraId="2ED8671E" w14:textId="77777777" w:rsidR="00D0136B" w:rsidRPr="00D0136B" w:rsidRDefault="00D9001D" w:rsidP="00FB63FC">
      <w:pPr>
        <w:pStyle w:val="Heading2"/>
      </w:pPr>
      <w:bookmarkStart w:id="17" w:name="_Toc536547240"/>
      <w:bookmarkStart w:id="18" w:name="_Toc97211736"/>
      <w:r w:rsidRPr="0097201A">
        <w:t>II.1 Process Overview</w:t>
      </w:r>
      <w:bookmarkEnd w:id="17"/>
      <w:bookmarkEnd w:id="18"/>
    </w:p>
    <w:p w14:paraId="3EF8B6A0" w14:textId="77777777" w:rsidR="00D9001D" w:rsidRDefault="00D9001D" w:rsidP="00FB63FC">
      <w:r w:rsidRPr="0097201A">
        <w:t>General information about the process selected for RPA prior to automation.</w:t>
      </w:r>
    </w:p>
    <w:tbl>
      <w:tblPr>
        <w:tblStyle w:val="ListTable4"/>
        <w:tblW w:w="9414" w:type="dxa"/>
        <w:tblLook w:val="0620" w:firstRow="1" w:lastRow="0" w:firstColumn="0" w:lastColumn="0" w:noHBand="1" w:noVBand="1"/>
      </w:tblPr>
      <w:tblGrid>
        <w:gridCol w:w="567"/>
        <w:gridCol w:w="4395"/>
        <w:gridCol w:w="4452"/>
      </w:tblGrid>
      <w:tr w:rsidR="00241983" w:rsidRPr="0072405E" w14:paraId="2659ED6D" w14:textId="77777777" w:rsidTr="0020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5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</w:tcBorders>
            <w:shd w:val="clear" w:color="auto" w:fill="498CF1" w:themeFill="background2" w:themeFillShade="BF"/>
          </w:tcPr>
          <w:p w14:paraId="6682F1F6" w14:textId="77777777" w:rsidR="00241983" w:rsidRPr="0072405E" w:rsidRDefault="00241983" w:rsidP="00FB63FC">
            <w:pPr>
              <w:pStyle w:val="TableHeadingg"/>
              <w:rPr>
                <w:rStyle w:val="Strong"/>
                <w:b w:val="0"/>
                <w:bCs w:val="0"/>
                <w:sz w:val="16"/>
              </w:rPr>
            </w:pPr>
            <w:r w:rsidRPr="0072405E">
              <w:rPr>
                <w:b/>
              </w:rPr>
              <w:t>#</w:t>
            </w:r>
          </w:p>
        </w:tc>
        <w:tc>
          <w:tcPr>
            <w:tcW w:w="4395" w:type="dxa"/>
            <w:tcBorders>
              <w:top w:val="single" w:sz="4" w:space="0" w:color="666666" w:themeColor="text1" w:themeTint="99"/>
            </w:tcBorders>
            <w:shd w:val="clear" w:color="auto" w:fill="498CF1" w:themeFill="background2" w:themeFillShade="BF"/>
          </w:tcPr>
          <w:p w14:paraId="48896267" w14:textId="77777777" w:rsidR="00241983" w:rsidRPr="000724F7" w:rsidRDefault="00241983" w:rsidP="000724F7">
            <w:pPr>
              <w:pStyle w:val="TableHeadingg"/>
              <w:jc w:val="left"/>
              <w:rPr>
                <w:rStyle w:val="Strong"/>
                <w:b w:val="0"/>
                <w:bCs w:val="0"/>
                <w:sz w:val="16"/>
              </w:rPr>
            </w:pPr>
            <w:r w:rsidRPr="000724F7">
              <w:rPr>
                <w:b/>
              </w:rPr>
              <w:t>Item</w:t>
            </w:r>
          </w:p>
        </w:tc>
        <w:tc>
          <w:tcPr>
            <w:tcW w:w="4452" w:type="dxa"/>
            <w:tcBorders>
              <w:top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498CF1" w:themeFill="background2" w:themeFillShade="BF"/>
            <w:vAlign w:val="center"/>
          </w:tcPr>
          <w:p w14:paraId="5990E2CE" w14:textId="77777777" w:rsidR="00241983" w:rsidRPr="005D14A5" w:rsidRDefault="00241983" w:rsidP="000724F7">
            <w:pPr>
              <w:pStyle w:val="TableHeadingg"/>
              <w:jc w:val="lef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5D14A5">
              <w:rPr>
                <w:b/>
              </w:rPr>
              <w:t>Description</w:t>
            </w:r>
          </w:p>
        </w:tc>
      </w:tr>
      <w:tr w:rsidR="00241983" w:rsidRPr="00767335" w14:paraId="35D93FAB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62F63A59" w14:textId="77777777" w:rsidR="00241983" w:rsidRPr="00241983" w:rsidRDefault="00241983" w:rsidP="00FB63FC">
            <w:pPr>
              <w:pStyle w:val="table"/>
            </w:pPr>
            <w:r w:rsidRPr="00241983">
              <w:t>1</w:t>
            </w:r>
          </w:p>
        </w:tc>
        <w:tc>
          <w:tcPr>
            <w:tcW w:w="4395" w:type="dxa"/>
          </w:tcPr>
          <w:p w14:paraId="1B295AAD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full name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1C88595F" w14:textId="72D0EDC3" w:rsidR="00241983" w:rsidRPr="00241983" w:rsidRDefault="00C9255A" w:rsidP="000724F7">
            <w:pPr>
              <w:pStyle w:val="table"/>
            </w:pPr>
            <w:r w:rsidRPr="00241983">
              <w:t>Stock Reports RPA Test</w:t>
            </w:r>
          </w:p>
        </w:tc>
      </w:tr>
      <w:tr w:rsidR="00241983" w:rsidRPr="00767335" w14:paraId="00FBB10E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6A6C58C3" w14:textId="77777777" w:rsidR="00241983" w:rsidRPr="00241983" w:rsidRDefault="00241983" w:rsidP="00FB63FC">
            <w:pPr>
              <w:pStyle w:val="table"/>
            </w:pPr>
            <w:r w:rsidRPr="00241983">
              <w:t>2</w:t>
            </w:r>
          </w:p>
        </w:tc>
        <w:tc>
          <w:tcPr>
            <w:tcW w:w="4395" w:type="dxa"/>
          </w:tcPr>
          <w:p w14:paraId="59962248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Area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6FADFE24" w14:textId="709D56E0" w:rsidR="00241983" w:rsidRPr="00241983" w:rsidRDefault="00C9255A" w:rsidP="000724F7">
            <w:pPr>
              <w:pStyle w:val="table"/>
            </w:pPr>
            <w:r>
              <w:t>Stock Exchange</w:t>
            </w:r>
          </w:p>
        </w:tc>
      </w:tr>
      <w:tr w:rsidR="00241983" w:rsidRPr="00767335" w14:paraId="7CCDB01A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52C410DF" w14:textId="77777777" w:rsidR="00241983" w:rsidRPr="00241983" w:rsidRDefault="00241983" w:rsidP="00FB63FC">
            <w:pPr>
              <w:pStyle w:val="table"/>
            </w:pPr>
            <w:r w:rsidRPr="00241983">
              <w:t>3</w:t>
            </w:r>
          </w:p>
        </w:tc>
        <w:tc>
          <w:tcPr>
            <w:tcW w:w="4395" w:type="dxa"/>
          </w:tcPr>
          <w:p w14:paraId="46C809FD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Department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0333FF16" w14:textId="0956B0A8" w:rsidR="00241983" w:rsidRPr="00241983" w:rsidRDefault="00C9255A" w:rsidP="000724F7">
            <w:pPr>
              <w:pStyle w:val="table"/>
            </w:pPr>
            <w:r>
              <w:t>Finance</w:t>
            </w:r>
          </w:p>
        </w:tc>
      </w:tr>
      <w:tr w:rsidR="00241983" w:rsidRPr="00767335" w14:paraId="6EA79E04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79E9CFBA" w14:textId="77777777" w:rsidR="00241983" w:rsidRPr="00241983" w:rsidRDefault="00241983" w:rsidP="00FB63FC">
            <w:pPr>
              <w:pStyle w:val="table"/>
            </w:pPr>
            <w:r w:rsidRPr="00241983">
              <w:t>4</w:t>
            </w:r>
          </w:p>
        </w:tc>
        <w:tc>
          <w:tcPr>
            <w:tcW w:w="4395" w:type="dxa"/>
          </w:tcPr>
          <w:p w14:paraId="19D31446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short description</w:t>
            </w:r>
            <w:r w:rsidRPr="000724F7">
              <w:rPr>
                <w:b/>
              </w:rPr>
              <w:br/>
              <w:t>(operation, activity, outcome)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51BD8517" w14:textId="0312D2FB" w:rsidR="00241983" w:rsidRPr="00241983" w:rsidRDefault="00C9255A" w:rsidP="000724F7">
            <w:pPr>
              <w:pStyle w:val="table"/>
            </w:pPr>
            <w:r>
              <w:t xml:space="preserve">Capturing the data from Nasdaq &amp; prepare the </w:t>
            </w:r>
            <w:r w:rsidR="00241983" w:rsidRPr="00241983">
              <w:t>Stock Reports</w:t>
            </w:r>
            <w:r>
              <w:t xml:space="preserve"> for multiple stocks</w:t>
            </w:r>
          </w:p>
        </w:tc>
      </w:tr>
      <w:tr w:rsidR="00241983" w:rsidRPr="00767335" w14:paraId="0DDA6D79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2F65F76A" w14:textId="77777777" w:rsidR="00241983" w:rsidRPr="00241983" w:rsidRDefault="00241983" w:rsidP="00FB63FC">
            <w:pPr>
              <w:pStyle w:val="table"/>
            </w:pPr>
            <w:r w:rsidRPr="00241983">
              <w:t>5</w:t>
            </w:r>
          </w:p>
        </w:tc>
        <w:tc>
          <w:tcPr>
            <w:tcW w:w="4395" w:type="dxa"/>
          </w:tcPr>
          <w:p w14:paraId="75D17000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Role(s) required for performing the process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7EC2AFAD" w14:textId="001290CF" w:rsidR="00241983" w:rsidRPr="00241983" w:rsidRDefault="00C9255A" w:rsidP="000724F7">
            <w:pPr>
              <w:pStyle w:val="table"/>
            </w:pPr>
            <w:r>
              <w:t>BA, Developer, Tester</w:t>
            </w:r>
          </w:p>
        </w:tc>
      </w:tr>
      <w:tr w:rsidR="00241983" w:rsidRPr="00767335" w14:paraId="30D7C114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0FA6648C" w14:textId="77777777" w:rsidR="00241983" w:rsidRPr="00241983" w:rsidRDefault="00241983" w:rsidP="00FB63FC">
            <w:pPr>
              <w:pStyle w:val="table"/>
            </w:pPr>
            <w:r w:rsidRPr="00241983">
              <w:t>6</w:t>
            </w:r>
          </w:p>
        </w:tc>
        <w:tc>
          <w:tcPr>
            <w:tcW w:w="4395" w:type="dxa"/>
          </w:tcPr>
          <w:p w14:paraId="7D6BFB10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schedule and frequency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328B9B76" w14:textId="21BDE00C" w:rsidR="00241983" w:rsidRPr="00241983" w:rsidRDefault="00C9255A" w:rsidP="000724F7">
            <w:pPr>
              <w:pStyle w:val="table"/>
            </w:pPr>
            <w:r>
              <w:t>Mon – Fri, Every 1 hours</w:t>
            </w:r>
          </w:p>
        </w:tc>
      </w:tr>
      <w:tr w:rsidR="00241983" w:rsidRPr="00767335" w14:paraId="4FB72B2E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6016F37B" w14:textId="77777777" w:rsidR="00241983" w:rsidRPr="00241983" w:rsidRDefault="00241983" w:rsidP="00FB63FC">
            <w:pPr>
              <w:pStyle w:val="table"/>
            </w:pPr>
            <w:r w:rsidRPr="00241983">
              <w:t>7</w:t>
            </w:r>
          </w:p>
        </w:tc>
        <w:tc>
          <w:tcPr>
            <w:tcW w:w="4395" w:type="dxa"/>
          </w:tcPr>
          <w:p w14:paraId="6B87A001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# of items processe</w:t>
            </w:r>
            <w:r w:rsidR="005366AE">
              <w:rPr>
                <w:b/>
              </w:rPr>
              <w:t>d</w:t>
            </w:r>
            <w:r w:rsidRPr="000724F7">
              <w:rPr>
                <w:b/>
              </w:rPr>
              <w:t xml:space="preserve"> /reference period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4D123CE6" w14:textId="32C34D22" w:rsidR="00241983" w:rsidRPr="00241983" w:rsidRDefault="00C9255A" w:rsidP="000724F7">
            <w:pPr>
              <w:pStyle w:val="table"/>
            </w:pPr>
            <w:r>
              <w:t>10 items</w:t>
            </w:r>
          </w:p>
        </w:tc>
      </w:tr>
      <w:tr w:rsidR="00241983" w:rsidRPr="00767335" w14:paraId="7C61BD0C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41006591" w14:textId="77777777" w:rsidR="00241983" w:rsidRPr="00241983" w:rsidRDefault="00241983" w:rsidP="00FB63FC">
            <w:pPr>
              <w:pStyle w:val="table"/>
            </w:pPr>
            <w:r w:rsidRPr="00241983">
              <w:t>8</w:t>
            </w:r>
          </w:p>
        </w:tc>
        <w:tc>
          <w:tcPr>
            <w:tcW w:w="4395" w:type="dxa"/>
          </w:tcPr>
          <w:p w14:paraId="47454E0E" w14:textId="77777777" w:rsidR="00241983" w:rsidRPr="000724F7" w:rsidRDefault="000F254F" w:rsidP="000724F7">
            <w:pPr>
              <w:pStyle w:val="table"/>
              <w:rPr>
                <w:b/>
              </w:rPr>
            </w:pPr>
            <w:r w:rsidRPr="000F254F">
              <w:rPr>
                <w:b/>
              </w:rPr>
              <w:t xml:space="preserve">Process </w:t>
            </w:r>
            <w:r>
              <w:rPr>
                <w:b/>
              </w:rPr>
              <w:t>e</w:t>
            </w:r>
            <w:r w:rsidRPr="000F254F">
              <w:rPr>
                <w:b/>
              </w:rPr>
              <w:t xml:space="preserve">xecution </w:t>
            </w:r>
            <w:r>
              <w:rPr>
                <w:b/>
              </w:rPr>
              <w:t>t</w:t>
            </w:r>
            <w:r w:rsidRPr="000F254F">
              <w:rPr>
                <w:b/>
              </w:rPr>
              <w:t>ime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48D05BE2" w14:textId="77777777" w:rsidR="00241983" w:rsidRPr="00241983" w:rsidRDefault="00241983" w:rsidP="000724F7">
            <w:pPr>
              <w:pStyle w:val="table"/>
            </w:pPr>
            <w:r w:rsidRPr="00241983">
              <w:t>3 min. 23 sec.</w:t>
            </w:r>
          </w:p>
        </w:tc>
      </w:tr>
      <w:tr w:rsidR="00241983" w:rsidRPr="00767335" w14:paraId="637077AC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4C9E6E4B" w14:textId="77777777" w:rsidR="00241983" w:rsidRPr="00241983" w:rsidRDefault="00241983" w:rsidP="00FB63FC">
            <w:pPr>
              <w:pStyle w:val="table"/>
            </w:pPr>
            <w:r w:rsidRPr="00241983">
              <w:t>9</w:t>
            </w:r>
          </w:p>
        </w:tc>
        <w:tc>
          <w:tcPr>
            <w:tcW w:w="4395" w:type="dxa"/>
          </w:tcPr>
          <w:p w14:paraId="74FA13AD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Peak period (s)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38D1CB49" w14:textId="0954CB37" w:rsidR="00241983" w:rsidRPr="00241983" w:rsidRDefault="00C9255A" w:rsidP="000724F7">
            <w:pPr>
              <w:pStyle w:val="table"/>
            </w:pPr>
            <w:r>
              <w:t>10 am – 1 pm</w:t>
            </w:r>
          </w:p>
        </w:tc>
      </w:tr>
      <w:tr w:rsidR="00241983" w:rsidRPr="00767335" w14:paraId="73B4CB98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6CABFE9D" w14:textId="77777777" w:rsidR="00241983" w:rsidRPr="00241983" w:rsidRDefault="00241983" w:rsidP="00FB63FC">
            <w:pPr>
              <w:pStyle w:val="table"/>
            </w:pPr>
            <w:r w:rsidRPr="00241983">
              <w:t>10</w:t>
            </w:r>
          </w:p>
        </w:tc>
        <w:tc>
          <w:tcPr>
            <w:tcW w:w="4395" w:type="dxa"/>
          </w:tcPr>
          <w:p w14:paraId="1D53B3EA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Transaction Volume During Peak period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2F29DA9F" w14:textId="5C8899F5" w:rsidR="00241983" w:rsidRPr="00241983" w:rsidRDefault="00C9255A" w:rsidP="000724F7">
            <w:pPr>
              <w:pStyle w:val="table"/>
            </w:pPr>
            <w:r>
              <w:t>20 items</w:t>
            </w:r>
          </w:p>
        </w:tc>
      </w:tr>
      <w:tr w:rsidR="00241983" w:rsidRPr="00767335" w14:paraId="11BE7BAB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79F36B25" w14:textId="77777777" w:rsidR="00241983" w:rsidRPr="00241983" w:rsidRDefault="00241983" w:rsidP="00FB63FC">
            <w:pPr>
              <w:pStyle w:val="table"/>
            </w:pPr>
            <w:r w:rsidRPr="00241983">
              <w:t>11</w:t>
            </w:r>
          </w:p>
        </w:tc>
        <w:tc>
          <w:tcPr>
            <w:tcW w:w="4395" w:type="dxa"/>
          </w:tcPr>
          <w:p w14:paraId="0A625E0F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Total # of FTEs supporting this activity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7ABF2369" w14:textId="54466B5E" w:rsidR="00241983" w:rsidRPr="00241983" w:rsidRDefault="00C9255A" w:rsidP="000724F7">
            <w:pPr>
              <w:pStyle w:val="table"/>
            </w:pPr>
            <w:r>
              <w:t>NA</w:t>
            </w:r>
          </w:p>
        </w:tc>
      </w:tr>
      <w:tr w:rsidR="00241983" w:rsidRPr="00767335" w14:paraId="132F4BCD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539B00CC" w14:textId="77777777" w:rsidR="00241983" w:rsidRPr="00241983" w:rsidRDefault="00241983" w:rsidP="00FB63FC">
            <w:pPr>
              <w:pStyle w:val="table"/>
            </w:pPr>
            <w:r w:rsidRPr="00241983">
              <w:t>12</w:t>
            </w:r>
          </w:p>
        </w:tc>
        <w:tc>
          <w:tcPr>
            <w:tcW w:w="4395" w:type="dxa"/>
          </w:tcPr>
          <w:p w14:paraId="7C7A7C5B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Expected increase of volume in the next reference period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02019EA2" w14:textId="7439A97D" w:rsidR="00241983" w:rsidRPr="00241983" w:rsidRDefault="00C9255A" w:rsidP="000724F7">
            <w:pPr>
              <w:pStyle w:val="table"/>
            </w:pPr>
            <w:r>
              <w:t>NA</w:t>
            </w:r>
          </w:p>
        </w:tc>
      </w:tr>
      <w:tr w:rsidR="00241983" w:rsidRPr="00767335" w14:paraId="148E389C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187BABA1" w14:textId="77777777" w:rsidR="00241983" w:rsidRPr="00241983" w:rsidRDefault="00241983" w:rsidP="00FB63FC">
            <w:pPr>
              <w:pStyle w:val="table"/>
            </w:pPr>
            <w:r w:rsidRPr="00241983">
              <w:t>13</w:t>
            </w:r>
          </w:p>
        </w:tc>
        <w:tc>
          <w:tcPr>
            <w:tcW w:w="4395" w:type="dxa"/>
          </w:tcPr>
          <w:p w14:paraId="5B73F3C9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Level of exception rate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0A5C5DFC" w14:textId="4A8DC282" w:rsidR="00241983" w:rsidRPr="00241983" w:rsidRDefault="00C9255A" w:rsidP="000724F7">
            <w:pPr>
              <w:pStyle w:val="table"/>
            </w:pPr>
            <w:r>
              <w:t>Low</w:t>
            </w:r>
          </w:p>
        </w:tc>
      </w:tr>
      <w:tr w:rsidR="00241983" w:rsidRPr="00767335" w14:paraId="27C5B411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2F1E64A8" w14:textId="77777777" w:rsidR="00241983" w:rsidRPr="00241983" w:rsidRDefault="00241983" w:rsidP="00FB63FC">
            <w:pPr>
              <w:pStyle w:val="table"/>
            </w:pPr>
            <w:r w:rsidRPr="00241983">
              <w:t>14</w:t>
            </w:r>
          </w:p>
        </w:tc>
        <w:tc>
          <w:tcPr>
            <w:tcW w:w="4395" w:type="dxa"/>
          </w:tcPr>
          <w:p w14:paraId="3C084C69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Input data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256827A5" w14:textId="42F17336" w:rsidR="00241983" w:rsidRPr="00241983" w:rsidRDefault="00C9255A" w:rsidP="000724F7">
            <w:pPr>
              <w:pStyle w:val="table"/>
            </w:pPr>
            <w:r>
              <w:t>Stock</w:t>
            </w:r>
          </w:p>
        </w:tc>
      </w:tr>
      <w:tr w:rsidR="00241983" w:rsidRPr="00767335" w14:paraId="71AF3A36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  <w:bottom w:val="single" w:sz="4" w:space="0" w:color="666666" w:themeColor="text1" w:themeTint="99"/>
            </w:tcBorders>
          </w:tcPr>
          <w:p w14:paraId="6699C2D2" w14:textId="77777777" w:rsidR="00241983" w:rsidRPr="00241983" w:rsidRDefault="00241983" w:rsidP="00FB63FC">
            <w:pPr>
              <w:pStyle w:val="table"/>
            </w:pPr>
            <w:r w:rsidRPr="00241983">
              <w:t>15</w:t>
            </w:r>
          </w:p>
        </w:tc>
        <w:tc>
          <w:tcPr>
            <w:tcW w:w="4395" w:type="dxa"/>
            <w:tcBorders>
              <w:bottom w:val="single" w:sz="4" w:space="0" w:color="666666" w:themeColor="text1" w:themeTint="99"/>
            </w:tcBorders>
          </w:tcPr>
          <w:p w14:paraId="33D3D98B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Output data</w:t>
            </w:r>
          </w:p>
        </w:tc>
        <w:tc>
          <w:tcPr>
            <w:tcW w:w="4452" w:type="dxa"/>
            <w:tcBorders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</w:tcPr>
          <w:p w14:paraId="614D6882" w14:textId="61D9B7E6" w:rsidR="00241983" w:rsidRPr="00241983" w:rsidRDefault="00C9255A" w:rsidP="000724F7">
            <w:pPr>
              <w:pStyle w:val="table"/>
            </w:pPr>
            <w:r>
              <w:t>Modify Stock Report</w:t>
            </w:r>
          </w:p>
        </w:tc>
      </w:tr>
    </w:tbl>
    <w:p w14:paraId="6A59148A" w14:textId="77777777" w:rsidR="0066095D" w:rsidRDefault="0066095D" w:rsidP="00FB63FC">
      <w:pPr>
        <w:rPr>
          <w:rStyle w:val="SubtleEmphasis"/>
        </w:rPr>
      </w:pPr>
    </w:p>
    <w:p w14:paraId="7675D3C3" w14:textId="77777777" w:rsidR="00D9001D" w:rsidRPr="005C4926" w:rsidRDefault="00D9001D" w:rsidP="00FB63FC">
      <w:pPr>
        <w:rPr>
          <w:rStyle w:val="SubtleEmphasis"/>
        </w:rPr>
      </w:pPr>
      <w:r w:rsidRPr="005C4926">
        <w:rPr>
          <w:rStyle w:val="SubtleEmphasis"/>
        </w:rPr>
        <w:t>*Add more rows to the table to include relevant data for the automation process. No fields should be left empty. Use “n/a” for the items that don`t apply to the selected business process.</w:t>
      </w:r>
    </w:p>
    <w:p w14:paraId="2149D3AE" w14:textId="77777777" w:rsidR="00FB2BB3" w:rsidRDefault="00FB2BB3" w:rsidP="00FB63FC">
      <w:pPr>
        <w:rPr>
          <w:rStyle w:val="SubtleEmphasis"/>
        </w:rPr>
      </w:pPr>
      <w:r>
        <w:rPr>
          <w:rStyle w:val="SubtleEmphasis"/>
        </w:rPr>
        <w:br w:type="page"/>
      </w:r>
    </w:p>
    <w:p w14:paraId="284A8D29" w14:textId="77777777" w:rsidR="00D9001D" w:rsidRPr="0097201A" w:rsidRDefault="00D9001D" w:rsidP="00FB63FC">
      <w:pPr>
        <w:pStyle w:val="Heading2"/>
      </w:pPr>
      <w:bookmarkStart w:id="19" w:name="_Toc536547241"/>
      <w:bookmarkStart w:id="20" w:name="_Toc97211737"/>
      <w:r w:rsidRPr="0097201A">
        <w:lastRenderedPageBreak/>
        <w:t xml:space="preserve">II.2. </w:t>
      </w:r>
      <w:r w:rsidRPr="00241983">
        <w:t>Applications</w:t>
      </w:r>
      <w:r w:rsidRPr="0097201A">
        <w:t xml:space="preserve"> used in the process</w:t>
      </w:r>
      <w:r w:rsidRPr="0097201A">
        <w:softHyphen/>
      </w:r>
      <w:bookmarkEnd w:id="19"/>
      <w:bookmarkEnd w:id="20"/>
    </w:p>
    <w:p w14:paraId="4F16144B" w14:textId="77777777" w:rsidR="00D9001D" w:rsidRDefault="00D9001D" w:rsidP="00FB63FC">
      <w:r w:rsidRPr="0097201A">
        <w:t xml:space="preserve">The table includes a comprehensive list </w:t>
      </w:r>
      <w:r w:rsidR="005366AE">
        <w:t xml:space="preserve">of </w:t>
      </w:r>
      <w:r w:rsidRPr="0097201A">
        <w:t xml:space="preserve">all the applications that are used as part of the process </w:t>
      </w:r>
      <w:r w:rsidR="005366AE">
        <w:t xml:space="preserve">to be </w:t>
      </w:r>
      <w:r w:rsidRPr="0097201A">
        <w:t>automated</w:t>
      </w:r>
      <w:r w:rsidR="005366AE">
        <w:t xml:space="preserve"> to perform the given </w:t>
      </w:r>
      <w:r w:rsidR="00FA328E">
        <w:t>action</w:t>
      </w:r>
      <w:r w:rsidR="005366AE">
        <w:t xml:space="preserve">s </w:t>
      </w:r>
      <w:r w:rsidRPr="0097201A">
        <w:t xml:space="preserve">in the flow. 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ayout w:type="fixed"/>
        <w:tblLook w:val="0600" w:firstRow="0" w:lastRow="0" w:firstColumn="0" w:lastColumn="0" w:noHBand="1" w:noVBand="1"/>
      </w:tblPr>
      <w:tblGrid>
        <w:gridCol w:w="421"/>
        <w:gridCol w:w="1560"/>
        <w:gridCol w:w="1275"/>
        <w:gridCol w:w="1417"/>
        <w:gridCol w:w="1986"/>
        <w:gridCol w:w="2691"/>
      </w:tblGrid>
      <w:tr w:rsidR="005C4926" w:rsidRPr="00B65D06" w14:paraId="7BFF4332" w14:textId="77777777" w:rsidTr="000724F7">
        <w:trPr>
          <w:trHeight w:val="20"/>
        </w:trPr>
        <w:tc>
          <w:tcPr>
            <w:tcW w:w="225" w:type="pct"/>
            <w:shd w:val="clear" w:color="auto" w:fill="498CF1" w:themeFill="background2" w:themeFillShade="BF"/>
            <w:vAlign w:val="center"/>
          </w:tcPr>
          <w:p w14:paraId="1D155624" w14:textId="77777777"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#</w:t>
            </w:r>
          </w:p>
        </w:tc>
        <w:tc>
          <w:tcPr>
            <w:tcW w:w="834" w:type="pct"/>
            <w:shd w:val="clear" w:color="auto" w:fill="498CF1" w:themeFill="background2" w:themeFillShade="BF"/>
            <w:vAlign w:val="center"/>
          </w:tcPr>
          <w:p w14:paraId="56967533" w14:textId="77777777"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Application name &amp; version</w:t>
            </w:r>
          </w:p>
        </w:tc>
        <w:tc>
          <w:tcPr>
            <w:tcW w:w="682" w:type="pct"/>
            <w:shd w:val="clear" w:color="auto" w:fill="498CF1" w:themeFill="background2" w:themeFillShade="BF"/>
            <w:vAlign w:val="center"/>
          </w:tcPr>
          <w:p w14:paraId="651B025D" w14:textId="77777777"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System</w:t>
            </w:r>
            <w:r>
              <w:t xml:space="preserve"> </w:t>
            </w:r>
            <w:r w:rsidRPr="0097201A">
              <w:t>Language</w:t>
            </w:r>
          </w:p>
        </w:tc>
        <w:tc>
          <w:tcPr>
            <w:tcW w:w="758" w:type="pct"/>
            <w:shd w:val="clear" w:color="auto" w:fill="498CF1" w:themeFill="background2" w:themeFillShade="BF"/>
            <w:vAlign w:val="center"/>
          </w:tcPr>
          <w:p w14:paraId="583685A5" w14:textId="77777777"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Thin/Thick</w:t>
            </w:r>
            <w:r w:rsidRPr="0097201A">
              <w:br/>
              <w:t>Client</w:t>
            </w:r>
          </w:p>
        </w:tc>
        <w:tc>
          <w:tcPr>
            <w:tcW w:w="1062" w:type="pct"/>
            <w:shd w:val="clear" w:color="auto" w:fill="498CF1" w:themeFill="background2" w:themeFillShade="BF"/>
            <w:vAlign w:val="center"/>
          </w:tcPr>
          <w:p w14:paraId="3EB1FF4E" w14:textId="77777777" w:rsidR="000507FA" w:rsidRPr="0097201A" w:rsidRDefault="000507FA" w:rsidP="000724F7">
            <w:pPr>
              <w:pStyle w:val="TableHeadingg"/>
            </w:pPr>
            <w:r w:rsidRPr="0097201A">
              <w:t>Environment/</w:t>
            </w:r>
            <w:r>
              <w:br/>
            </w:r>
            <w:r w:rsidRPr="0097201A">
              <w:t>Access method</w:t>
            </w:r>
          </w:p>
        </w:tc>
        <w:tc>
          <w:tcPr>
            <w:tcW w:w="1439" w:type="pct"/>
            <w:shd w:val="clear" w:color="auto" w:fill="498CF1" w:themeFill="background2" w:themeFillShade="BF"/>
            <w:vAlign w:val="center"/>
          </w:tcPr>
          <w:p w14:paraId="4D9C308C" w14:textId="77777777" w:rsidR="000507FA" w:rsidRPr="0097201A" w:rsidRDefault="000507FA" w:rsidP="000724F7">
            <w:pPr>
              <w:pStyle w:val="TableHeadingg"/>
            </w:pPr>
            <w:r w:rsidRPr="0097201A">
              <w:t>Comments</w:t>
            </w:r>
          </w:p>
        </w:tc>
      </w:tr>
      <w:tr w:rsidR="005C4926" w:rsidRPr="00767335" w14:paraId="726D7A54" w14:textId="77777777" w:rsidTr="005C4926">
        <w:trPr>
          <w:trHeight w:val="20"/>
        </w:trPr>
        <w:tc>
          <w:tcPr>
            <w:tcW w:w="225" w:type="pct"/>
          </w:tcPr>
          <w:p w14:paraId="0AC1DB4A" w14:textId="77777777" w:rsidR="000507FA" w:rsidRPr="00767335" w:rsidRDefault="000507FA" w:rsidP="00FB63FC">
            <w:pPr>
              <w:pStyle w:val="table"/>
            </w:pPr>
          </w:p>
        </w:tc>
        <w:tc>
          <w:tcPr>
            <w:tcW w:w="834" w:type="pct"/>
          </w:tcPr>
          <w:p w14:paraId="4A065EC1" w14:textId="1AD86107" w:rsidR="000507FA" w:rsidRPr="00767335" w:rsidRDefault="00B9481E" w:rsidP="00FB63FC">
            <w:pPr>
              <w:pStyle w:val="table"/>
            </w:pPr>
            <w:r>
              <w:t>Chrome</w:t>
            </w:r>
          </w:p>
        </w:tc>
        <w:tc>
          <w:tcPr>
            <w:tcW w:w="682" w:type="pct"/>
          </w:tcPr>
          <w:p w14:paraId="716DE6C8" w14:textId="77777777" w:rsidR="000507FA" w:rsidRPr="00767335" w:rsidRDefault="000507FA" w:rsidP="00FB63FC">
            <w:pPr>
              <w:pStyle w:val="table"/>
            </w:pPr>
          </w:p>
        </w:tc>
        <w:tc>
          <w:tcPr>
            <w:tcW w:w="758" w:type="pct"/>
          </w:tcPr>
          <w:p w14:paraId="203B6A3D" w14:textId="10D8A94E" w:rsidR="000507FA" w:rsidRPr="00767335" w:rsidRDefault="00B9481E" w:rsidP="00FB63FC">
            <w:pPr>
              <w:pStyle w:val="table"/>
            </w:pPr>
            <w:r>
              <w:t>Thick Client</w:t>
            </w:r>
          </w:p>
        </w:tc>
        <w:tc>
          <w:tcPr>
            <w:tcW w:w="1062" w:type="pct"/>
          </w:tcPr>
          <w:p w14:paraId="22676913" w14:textId="09C4B527" w:rsidR="000507FA" w:rsidRPr="00767335" w:rsidRDefault="00B9481E" w:rsidP="00FB63FC">
            <w:pPr>
              <w:pStyle w:val="table"/>
            </w:pPr>
            <w:r w:rsidRPr="00B9481E">
              <w:t>https://www.nasdaq.com/market-activity/stocks/nvcr</w:t>
            </w:r>
          </w:p>
        </w:tc>
        <w:tc>
          <w:tcPr>
            <w:tcW w:w="1439" w:type="pct"/>
          </w:tcPr>
          <w:p w14:paraId="7436B93E" w14:textId="77777777" w:rsidR="000507FA" w:rsidRPr="00767335" w:rsidRDefault="000507FA" w:rsidP="00FB63FC">
            <w:pPr>
              <w:pStyle w:val="table"/>
            </w:pPr>
          </w:p>
        </w:tc>
      </w:tr>
      <w:tr w:rsidR="00B9481E" w:rsidRPr="00767335" w14:paraId="6C4D5EC2" w14:textId="77777777" w:rsidTr="005C4926">
        <w:trPr>
          <w:trHeight w:val="20"/>
        </w:trPr>
        <w:tc>
          <w:tcPr>
            <w:tcW w:w="225" w:type="pct"/>
          </w:tcPr>
          <w:p w14:paraId="714ED5E5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834" w:type="pct"/>
          </w:tcPr>
          <w:p w14:paraId="7870AEA5" w14:textId="50C3F5C6" w:rsidR="00B9481E" w:rsidRDefault="00B9481E" w:rsidP="00FB63FC">
            <w:pPr>
              <w:pStyle w:val="table"/>
            </w:pPr>
            <w:r>
              <w:t>Excel</w:t>
            </w:r>
          </w:p>
        </w:tc>
        <w:tc>
          <w:tcPr>
            <w:tcW w:w="682" w:type="pct"/>
          </w:tcPr>
          <w:p w14:paraId="15E8E4E8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758" w:type="pct"/>
          </w:tcPr>
          <w:p w14:paraId="22A26097" w14:textId="576276AA" w:rsidR="00B9481E" w:rsidRPr="00767335" w:rsidRDefault="00B9481E" w:rsidP="00FB63FC">
            <w:pPr>
              <w:pStyle w:val="table"/>
            </w:pPr>
            <w:r>
              <w:t>Thick Client</w:t>
            </w:r>
          </w:p>
        </w:tc>
        <w:tc>
          <w:tcPr>
            <w:tcW w:w="1062" w:type="pct"/>
          </w:tcPr>
          <w:p w14:paraId="4A603F32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1439" w:type="pct"/>
          </w:tcPr>
          <w:p w14:paraId="69653FCC" w14:textId="77777777" w:rsidR="00B9481E" w:rsidRPr="00767335" w:rsidRDefault="00B9481E" w:rsidP="00FB63FC">
            <w:pPr>
              <w:pStyle w:val="table"/>
            </w:pPr>
          </w:p>
        </w:tc>
      </w:tr>
      <w:tr w:rsidR="00B9481E" w:rsidRPr="00767335" w14:paraId="2C639598" w14:textId="77777777" w:rsidTr="005C4926">
        <w:trPr>
          <w:trHeight w:val="20"/>
        </w:trPr>
        <w:tc>
          <w:tcPr>
            <w:tcW w:w="225" w:type="pct"/>
          </w:tcPr>
          <w:p w14:paraId="6F3916A9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834" w:type="pct"/>
          </w:tcPr>
          <w:p w14:paraId="7C2737AB" w14:textId="2170354F" w:rsidR="00B9481E" w:rsidRDefault="00B9481E" w:rsidP="00FB63FC">
            <w:pPr>
              <w:pStyle w:val="table"/>
            </w:pPr>
            <w:r>
              <w:t>Email</w:t>
            </w:r>
          </w:p>
        </w:tc>
        <w:tc>
          <w:tcPr>
            <w:tcW w:w="682" w:type="pct"/>
          </w:tcPr>
          <w:p w14:paraId="078F9914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758" w:type="pct"/>
          </w:tcPr>
          <w:p w14:paraId="2AF054C8" w14:textId="776F3E68" w:rsidR="00B9481E" w:rsidRPr="00767335" w:rsidRDefault="00B9481E" w:rsidP="00FB63FC">
            <w:pPr>
              <w:pStyle w:val="table"/>
            </w:pPr>
            <w:r>
              <w:t>Thick Client</w:t>
            </w:r>
          </w:p>
        </w:tc>
        <w:tc>
          <w:tcPr>
            <w:tcW w:w="1062" w:type="pct"/>
          </w:tcPr>
          <w:p w14:paraId="60F13F31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1439" w:type="pct"/>
          </w:tcPr>
          <w:p w14:paraId="22122008" w14:textId="77777777" w:rsidR="00B9481E" w:rsidRPr="00767335" w:rsidRDefault="00B9481E" w:rsidP="00FB63FC">
            <w:pPr>
              <w:pStyle w:val="table"/>
            </w:pPr>
          </w:p>
        </w:tc>
      </w:tr>
    </w:tbl>
    <w:p w14:paraId="6CFADDA0" w14:textId="77777777" w:rsidR="000507FA" w:rsidRPr="00261226" w:rsidRDefault="000507FA" w:rsidP="00FB63FC">
      <w:pPr>
        <w:rPr>
          <w:rStyle w:val="SubtleEmphasis"/>
        </w:rPr>
      </w:pPr>
      <w:r w:rsidRPr="00261226">
        <w:rPr>
          <w:rStyle w:val="SubtleEmphasis"/>
        </w:rPr>
        <w:t>*Add more rows to the table to include the complete list of applications.</w:t>
      </w:r>
    </w:p>
    <w:p w14:paraId="6F153FBA" w14:textId="77777777" w:rsidR="00D9001D" w:rsidRPr="0097201A" w:rsidRDefault="00D9001D" w:rsidP="00FB63FC">
      <w:pPr>
        <w:pStyle w:val="Heading2"/>
      </w:pPr>
      <w:bookmarkStart w:id="21" w:name="_Toc536547242"/>
      <w:bookmarkStart w:id="22" w:name="_Toc97211738"/>
      <w:r w:rsidRPr="0097201A">
        <w:t>II.3 A</w:t>
      </w:r>
      <w:r w:rsidR="005366AE">
        <w:t>s-Is</w:t>
      </w:r>
      <w:r w:rsidRPr="0097201A">
        <w:t xml:space="preserve"> Process map</w:t>
      </w:r>
      <w:bookmarkEnd w:id="21"/>
      <w:bookmarkEnd w:id="22"/>
    </w:p>
    <w:p w14:paraId="1D3AC579" w14:textId="77777777" w:rsidR="00D9001D" w:rsidRPr="00E20FF8" w:rsidRDefault="00D9001D" w:rsidP="00FB63FC">
      <w:pPr>
        <w:pStyle w:val="Heading3"/>
      </w:pPr>
      <w:r w:rsidRPr="00E20FF8">
        <w:t xml:space="preserve">High Level </w:t>
      </w:r>
      <w:r w:rsidRPr="0072405E">
        <w:t>As</w:t>
      </w:r>
      <w:r w:rsidRPr="00E20FF8">
        <w:t>-</w:t>
      </w:r>
      <w:r w:rsidRPr="0072405E">
        <w:t>Is</w:t>
      </w:r>
      <w:r w:rsidRPr="00E20FF8">
        <w:t xml:space="preserve"> Process Map:</w:t>
      </w:r>
    </w:p>
    <w:p w14:paraId="72B67305" w14:textId="77777777" w:rsidR="00604851" w:rsidRDefault="00D9001D" w:rsidP="00FB63FC">
      <w:r w:rsidRPr="0097201A">
        <w:t>This chapter depicts the As</w:t>
      </w:r>
      <w:r w:rsidR="005366AE">
        <w:t>-</w:t>
      </w:r>
      <w:r w:rsidRPr="0097201A">
        <w:t>Is business process at a High Level to enable developers to have a high-level understanding of the current process.</w:t>
      </w:r>
    </w:p>
    <w:p w14:paraId="5C676C45" w14:textId="77777777" w:rsidR="00510C73" w:rsidRPr="0097201A" w:rsidRDefault="00604851" w:rsidP="00FB63FC">
      <w:r>
        <w:rPr>
          <w:noProof/>
        </w:rPr>
        <w:lastRenderedPageBreak/>
        <w:drawing>
          <wp:inline distT="0" distB="0" distL="0" distR="0" wp14:anchorId="6E480E7F" wp14:editId="55BD8C81">
            <wp:extent cx="3289300" cy="47109466"/>
            <wp:effectExtent l="0" t="0" r="6350" b="1270"/>
            <wp:docPr id="3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50" cy="471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C73">
        <w:br w:type="page"/>
      </w:r>
    </w:p>
    <w:p w14:paraId="06B16AD0" w14:textId="77777777" w:rsidR="00D9001D" w:rsidRPr="0097201A" w:rsidRDefault="00D9001D" w:rsidP="00FB63FC">
      <w:pPr>
        <w:pStyle w:val="Heading2"/>
      </w:pPr>
      <w:bookmarkStart w:id="23" w:name="_Toc97211739"/>
      <w:r w:rsidRPr="0097201A">
        <w:lastRenderedPageBreak/>
        <w:t>II.</w:t>
      </w:r>
      <w:r w:rsidRPr="0097201A">
        <w:rPr>
          <w:lang w:val="uk-UA"/>
        </w:rPr>
        <w:t>4</w:t>
      </w:r>
      <w:r w:rsidRPr="0097201A">
        <w:t xml:space="preserve"> Process statistics</w:t>
      </w:r>
      <w:bookmarkEnd w:id="23"/>
    </w:p>
    <w:p w14:paraId="5F5B5593" w14:textId="77777777" w:rsidR="00D9001D" w:rsidRDefault="00D9001D" w:rsidP="00FB63FC">
      <w:pPr>
        <w:pStyle w:val="Heading3"/>
      </w:pPr>
      <w:r w:rsidRPr="0097201A">
        <w:t>High level statistics</w:t>
      </w:r>
    </w:p>
    <w:tbl>
      <w:tblPr>
        <w:tblStyle w:val="ListTable4"/>
        <w:tblW w:w="9356" w:type="dxa"/>
        <w:tblBorders>
          <w:insideH w:val="single" w:sz="4" w:space="0" w:color="000000" w:themeColor="text1"/>
          <w:insideV w:val="single" w:sz="4" w:space="0" w:color="D9D9D9" w:themeColor="background1" w:themeShade="D9"/>
        </w:tblBorders>
        <w:tblLayout w:type="fixed"/>
        <w:tblLook w:val="0620" w:firstRow="1" w:lastRow="0" w:firstColumn="0" w:lastColumn="0" w:noHBand="1" w:noVBand="1"/>
      </w:tblPr>
      <w:tblGrid>
        <w:gridCol w:w="1418"/>
        <w:gridCol w:w="1276"/>
        <w:gridCol w:w="992"/>
        <w:gridCol w:w="1134"/>
        <w:gridCol w:w="1134"/>
        <w:gridCol w:w="1276"/>
        <w:gridCol w:w="1134"/>
        <w:gridCol w:w="992"/>
      </w:tblGrid>
      <w:tr w:rsidR="00A90DF8" w:rsidRPr="00D4605C" w14:paraId="3DEB71D2" w14:textId="77777777" w:rsidTr="0020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4DEEC217" w14:textId="77777777" w:rsidR="00A90DF8" w:rsidRPr="00D4605C" w:rsidRDefault="00A90DF8" w:rsidP="00FB63FC">
            <w:pPr>
              <w:pStyle w:val="TableHeadingg"/>
              <w:rPr>
                <w:rStyle w:val="Strong"/>
                <w:rFonts w:ascii="Open Sans" w:hAnsi="Open Sans"/>
                <w:sz w:val="22"/>
              </w:rPr>
            </w:pPr>
            <w:r w:rsidRPr="00A90DF8">
              <w:rPr>
                <w:b/>
              </w:rPr>
              <w:t>Processes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5B98D674" w14:textId="77777777" w:rsidR="00A90DF8" w:rsidRPr="00D4605C" w:rsidRDefault="00A90DF8" w:rsidP="00FB63FC">
            <w:pPr>
              <w:pStyle w:val="TableHeadingg"/>
              <w:rPr>
                <w:rStyle w:val="Strong"/>
                <w:rFonts w:ascii="Open Sans" w:hAnsi="Open Sans"/>
                <w:bCs w:val="0"/>
                <w:sz w:val="22"/>
              </w:rPr>
            </w:pPr>
            <w:r w:rsidRPr="00A90DF8">
              <w:rPr>
                <w:rStyle w:val="Strong"/>
                <w:rFonts w:ascii="Open Sans" w:hAnsi="Open Sans"/>
                <w:bCs w:val="0"/>
                <w:sz w:val="22"/>
              </w:rPr>
              <w:t>Windows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116801C6" w14:textId="77777777" w:rsidR="00A90DF8" w:rsidRPr="00D4605C" w:rsidRDefault="0094082D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>
              <w:rPr>
                <w:b/>
              </w:rPr>
              <w:t>Action</w:t>
            </w:r>
            <w:r w:rsidR="00A90DF8" w:rsidRPr="00A90DF8">
              <w:rPr>
                <w:b/>
              </w:rPr>
              <w:t>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5E18D667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Mouse clicks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79E62693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Keys pressed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0D62CA98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Text entries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2202DFFE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Hotkeys used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98CF1" w:themeFill="background2" w:themeFillShade="BF"/>
            <w:vAlign w:val="center"/>
          </w:tcPr>
          <w:p w14:paraId="6357E4A5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>
              <w:rPr>
                <w:b/>
              </w:rPr>
              <w:t>Time</w:t>
            </w:r>
          </w:p>
        </w:tc>
      </w:tr>
      <w:tr w:rsidR="006C6B1A" w:rsidRPr="00510C73" w14:paraId="4853C909" w14:textId="77777777" w:rsidTr="00202917">
        <w:trPr>
          <w:trHeight w:val="26"/>
        </w:trPr>
        <w:tc>
          <w:tcPr>
            <w:tcW w:w="1418" w:type="dxa"/>
            <w:vAlign w:val="center"/>
          </w:tcPr>
          <w:p w14:paraId="0C7A6400" w14:textId="77777777" w:rsidR="006C6B1A" w:rsidRPr="00510C73" w:rsidRDefault="006C6B1A" w:rsidP="00FB63FC">
            <w:pPr>
              <w:pStyle w:val="table"/>
            </w:pPr>
            <w:r w:rsidRPr="00510C73">
              <w:t>3</w:t>
            </w:r>
          </w:p>
        </w:tc>
        <w:tc>
          <w:tcPr>
            <w:tcW w:w="1276" w:type="dxa"/>
            <w:vAlign w:val="center"/>
          </w:tcPr>
          <w:p w14:paraId="4E5B1E41" w14:textId="77777777" w:rsidR="006C6B1A" w:rsidRPr="00510C73" w:rsidRDefault="006C6B1A" w:rsidP="00FB63FC">
            <w:pPr>
              <w:pStyle w:val="table"/>
            </w:pPr>
            <w:r w:rsidRPr="00510C73">
              <w:t>9</w:t>
            </w:r>
          </w:p>
        </w:tc>
        <w:tc>
          <w:tcPr>
            <w:tcW w:w="992" w:type="dxa"/>
            <w:vAlign w:val="center"/>
          </w:tcPr>
          <w:p w14:paraId="18A47DAE" w14:textId="77777777" w:rsidR="006C6B1A" w:rsidRPr="00510C73" w:rsidRDefault="006C6B1A" w:rsidP="00FB63FC">
            <w:pPr>
              <w:pStyle w:val="table"/>
            </w:pPr>
            <w:r w:rsidRPr="00510C73">
              <w:t>43</w:t>
            </w:r>
          </w:p>
        </w:tc>
        <w:tc>
          <w:tcPr>
            <w:tcW w:w="1134" w:type="dxa"/>
            <w:vAlign w:val="center"/>
          </w:tcPr>
          <w:p w14:paraId="79763C6C" w14:textId="77777777" w:rsidR="006C6B1A" w:rsidRPr="00510C73" w:rsidRDefault="006C6B1A" w:rsidP="00FB63FC">
            <w:pPr>
              <w:pStyle w:val="table"/>
            </w:pPr>
            <w:r w:rsidRPr="00510C73">
              <w:t>35</w:t>
            </w:r>
          </w:p>
        </w:tc>
        <w:tc>
          <w:tcPr>
            <w:tcW w:w="1134" w:type="dxa"/>
            <w:vAlign w:val="center"/>
          </w:tcPr>
          <w:p w14:paraId="47F8EEA0" w14:textId="77777777" w:rsidR="006C6B1A" w:rsidRPr="00510C73" w:rsidRDefault="006C6B1A" w:rsidP="00FB63FC">
            <w:pPr>
              <w:pStyle w:val="table"/>
            </w:pPr>
            <w:r w:rsidRPr="00510C73">
              <w:t>6</w:t>
            </w:r>
          </w:p>
        </w:tc>
        <w:tc>
          <w:tcPr>
            <w:tcW w:w="1276" w:type="dxa"/>
            <w:vAlign w:val="center"/>
          </w:tcPr>
          <w:p w14:paraId="33E73F7A" w14:textId="77777777" w:rsidR="006C6B1A" w:rsidRPr="00510C73" w:rsidRDefault="006C6B1A" w:rsidP="00FB63FC">
            <w:pPr>
              <w:pStyle w:val="table"/>
            </w:pPr>
            <w:r w:rsidRPr="00510C73">
              <w:t>2</w:t>
            </w:r>
          </w:p>
        </w:tc>
        <w:tc>
          <w:tcPr>
            <w:tcW w:w="1134" w:type="dxa"/>
            <w:vAlign w:val="center"/>
          </w:tcPr>
          <w:p w14:paraId="497AEC82" w14:textId="77777777" w:rsidR="006C6B1A" w:rsidRPr="00510C73" w:rsidRDefault="006C6B1A" w:rsidP="00FB63FC">
            <w:pPr>
              <w:pStyle w:val="table"/>
            </w:pPr>
            <w:r w:rsidRPr="00510C73">
              <w:t>1</w:t>
            </w:r>
          </w:p>
        </w:tc>
        <w:tc>
          <w:tcPr>
            <w:tcW w:w="992" w:type="dxa"/>
            <w:vAlign w:val="center"/>
          </w:tcPr>
          <w:p w14:paraId="0BD0121E" w14:textId="77777777" w:rsidR="006C6B1A" w:rsidRPr="00510C73" w:rsidRDefault="006C6B1A" w:rsidP="00FB63FC">
            <w:pPr>
              <w:pStyle w:val="table"/>
            </w:pPr>
            <w:r w:rsidRPr="00510C73">
              <w:t>3 min. 23 sec.</w:t>
            </w:r>
          </w:p>
        </w:tc>
      </w:tr>
    </w:tbl>
    <w:p w14:paraId="51544AB1" w14:textId="77777777" w:rsidR="00A90DF8" w:rsidRDefault="00A90DF8" w:rsidP="00FB63FC"/>
    <w:p w14:paraId="29C23BC6" w14:textId="77777777" w:rsidR="00D9001D" w:rsidRDefault="00D9001D" w:rsidP="00FB63FC">
      <w:pPr>
        <w:pStyle w:val="Heading3"/>
      </w:pPr>
      <w:r w:rsidRPr="0097201A">
        <w:t>Detailed statistics</w:t>
      </w:r>
    </w:p>
    <w:tbl>
      <w:tblPr>
        <w:tblStyle w:val="ListTable4"/>
        <w:tblW w:w="5000" w:type="pct"/>
        <w:tblBorders>
          <w:insideH w:val="single" w:sz="4" w:space="0" w:color="000000" w:themeColor="text1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974"/>
        <w:gridCol w:w="2124"/>
        <w:gridCol w:w="2124"/>
        <w:gridCol w:w="2128"/>
      </w:tblGrid>
      <w:tr w:rsidR="000724F7" w:rsidRPr="00B65D06" w14:paraId="3D4C4928" w14:textId="77777777" w:rsidTr="00202917">
        <w:trPr>
          <w:trHeight w:val="20"/>
        </w:trPr>
        <w:tc>
          <w:tcPr>
            <w:tcW w:w="1590" w:type="pct"/>
            <w:shd w:val="clear" w:color="auto" w:fill="498CF1" w:themeFill="background2" w:themeFillShade="BF"/>
            <w:vAlign w:val="center"/>
          </w:tcPr>
          <w:p w14:paraId="1B7BDBBF" w14:textId="77777777" w:rsidR="0072405E" w:rsidRPr="00767335" w:rsidRDefault="0072405E" w:rsidP="000724F7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Window name</w:t>
            </w:r>
          </w:p>
        </w:tc>
        <w:tc>
          <w:tcPr>
            <w:tcW w:w="1136" w:type="pct"/>
            <w:shd w:val="clear" w:color="auto" w:fill="498CF1" w:themeFill="background2" w:themeFillShade="BF"/>
            <w:vAlign w:val="center"/>
          </w:tcPr>
          <w:p w14:paraId="79A9E66E" w14:textId="77777777" w:rsidR="0072405E" w:rsidRPr="00767335" w:rsidRDefault="0072405E" w:rsidP="000724F7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Mouse Clicks</w:t>
            </w:r>
          </w:p>
        </w:tc>
        <w:tc>
          <w:tcPr>
            <w:tcW w:w="1136" w:type="pct"/>
            <w:shd w:val="clear" w:color="auto" w:fill="498CF1" w:themeFill="background2" w:themeFillShade="BF"/>
            <w:vAlign w:val="center"/>
          </w:tcPr>
          <w:p w14:paraId="05FA0512" w14:textId="77777777" w:rsidR="0072405E" w:rsidRPr="00767335" w:rsidRDefault="0072405E" w:rsidP="000724F7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Text entries</w:t>
            </w:r>
          </w:p>
        </w:tc>
        <w:tc>
          <w:tcPr>
            <w:tcW w:w="1138" w:type="pct"/>
            <w:shd w:val="clear" w:color="auto" w:fill="498CF1" w:themeFill="background2" w:themeFillShade="BF"/>
            <w:vAlign w:val="center"/>
          </w:tcPr>
          <w:p w14:paraId="63A147CC" w14:textId="77777777" w:rsidR="0072405E" w:rsidRPr="0097201A" w:rsidRDefault="0072405E" w:rsidP="000724F7">
            <w:pPr>
              <w:pStyle w:val="TableHeadingg"/>
              <w:jc w:val="left"/>
            </w:pPr>
            <w:r w:rsidRPr="0097201A">
              <w:t>Keys pressed</w:t>
            </w:r>
          </w:p>
        </w:tc>
      </w:tr>
      <w:tr w:rsidR="003C6855" w:rsidRPr="00767335" w14:paraId="5A80CA3C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329F5A86" w14:textId="77777777" w:rsidR="0072405E" w:rsidRPr="00767335" w:rsidRDefault="0072405E" w:rsidP="000724F7">
            <w:pPr>
              <w:pStyle w:val="table"/>
            </w:pPr>
            <w:r w:rsidRPr="0097201A">
              <w:t>New Tab - Google Chrome</w:t>
            </w:r>
          </w:p>
        </w:tc>
        <w:tc>
          <w:tcPr>
            <w:tcW w:w="1136" w:type="pct"/>
            <w:vAlign w:val="center"/>
          </w:tcPr>
          <w:p w14:paraId="26609C1A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6" w:type="pct"/>
            <w:vAlign w:val="center"/>
          </w:tcPr>
          <w:p w14:paraId="6351479E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40355EC0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6413FA12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19DB3B83" w14:textId="77777777" w:rsidR="0072405E" w:rsidRPr="00767335" w:rsidRDefault="0072405E" w:rsidP="000724F7">
            <w:pPr>
              <w:pStyle w:val="table"/>
            </w:pPr>
            <w:r w:rsidRPr="0097201A">
              <w:t>Stock Market Data with Stock Price Feeds | Nasdaq - Google Chrome</w:t>
            </w:r>
          </w:p>
        </w:tc>
        <w:tc>
          <w:tcPr>
            <w:tcW w:w="1136" w:type="pct"/>
            <w:vAlign w:val="center"/>
          </w:tcPr>
          <w:p w14:paraId="0A86D0A8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6" w:type="pct"/>
            <w:vAlign w:val="center"/>
          </w:tcPr>
          <w:p w14:paraId="70FF7C1E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8" w:type="pct"/>
            <w:vAlign w:val="center"/>
          </w:tcPr>
          <w:p w14:paraId="144988DB" w14:textId="77777777" w:rsidR="0072405E" w:rsidRPr="00767335" w:rsidRDefault="0072405E" w:rsidP="000724F7">
            <w:pPr>
              <w:pStyle w:val="table"/>
            </w:pPr>
            <w:r w:rsidRPr="0097201A">
              <w:t xml:space="preserve">4 </w:t>
            </w:r>
          </w:p>
        </w:tc>
      </w:tr>
      <w:tr w:rsidR="003C6855" w:rsidRPr="00767335" w14:paraId="2EC6E5F3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6D6D6D70" w14:textId="77777777" w:rsidR="0072405E" w:rsidRPr="00767335" w:rsidRDefault="0072405E" w:rsidP="000724F7">
            <w:pPr>
              <w:pStyle w:val="table"/>
            </w:pPr>
            <w:r w:rsidRPr="0097201A">
              <w:t>NovoCure Limited Ordinary Shares (NVCR) Stock Price, Quote, News &amp; History | Nasdaq - Google Chrome</w:t>
            </w:r>
          </w:p>
        </w:tc>
        <w:tc>
          <w:tcPr>
            <w:tcW w:w="1136" w:type="pct"/>
            <w:vAlign w:val="center"/>
          </w:tcPr>
          <w:p w14:paraId="1A0C46EB" w14:textId="77777777" w:rsidR="0072405E" w:rsidRPr="00767335" w:rsidRDefault="0072405E" w:rsidP="000724F7">
            <w:pPr>
              <w:pStyle w:val="table"/>
            </w:pPr>
            <w:r w:rsidRPr="0097201A">
              <w:t>2</w:t>
            </w:r>
          </w:p>
        </w:tc>
        <w:tc>
          <w:tcPr>
            <w:tcW w:w="1136" w:type="pct"/>
            <w:vAlign w:val="center"/>
          </w:tcPr>
          <w:p w14:paraId="64096821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57ECB41F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6F1D3A84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1F706935" w14:textId="77777777" w:rsidR="0072405E" w:rsidRPr="00767335" w:rsidRDefault="0072405E" w:rsidP="000724F7">
            <w:pPr>
              <w:pStyle w:val="table"/>
            </w:pPr>
            <w:r w:rsidRPr="0097201A">
              <w:t>NovoCure Limited Ordinary Shares (NVCR) Historical Data | Nasdaq - Google Chrome</w:t>
            </w:r>
          </w:p>
        </w:tc>
        <w:tc>
          <w:tcPr>
            <w:tcW w:w="1136" w:type="pct"/>
            <w:vAlign w:val="center"/>
          </w:tcPr>
          <w:p w14:paraId="3680C622" w14:textId="77777777" w:rsidR="0072405E" w:rsidRPr="00767335" w:rsidRDefault="0072405E" w:rsidP="000724F7">
            <w:pPr>
              <w:pStyle w:val="table"/>
            </w:pPr>
            <w:r w:rsidRPr="0097201A">
              <w:t>3</w:t>
            </w:r>
          </w:p>
        </w:tc>
        <w:tc>
          <w:tcPr>
            <w:tcW w:w="1136" w:type="pct"/>
            <w:vAlign w:val="center"/>
          </w:tcPr>
          <w:p w14:paraId="053DE2D1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323324F3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182964AE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4F5ADBA7" w14:textId="77777777" w:rsidR="0072405E" w:rsidRPr="00767335" w:rsidRDefault="0072405E" w:rsidP="000724F7">
            <w:pPr>
              <w:pStyle w:val="table"/>
            </w:pPr>
            <w:r w:rsidRPr="0097201A">
              <w:t>HOW TO USE IF IN THE EXCEL - Google Search - Google Chrome</w:t>
            </w:r>
          </w:p>
        </w:tc>
        <w:tc>
          <w:tcPr>
            <w:tcW w:w="1136" w:type="pct"/>
            <w:vAlign w:val="center"/>
          </w:tcPr>
          <w:p w14:paraId="6BA97FB0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6" w:type="pct"/>
            <w:vAlign w:val="center"/>
          </w:tcPr>
          <w:p w14:paraId="609483F6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3C976C7A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206CF9D3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07083152" w14:textId="77777777" w:rsidR="0072405E" w:rsidRPr="00767335" w:rsidRDefault="0072405E" w:rsidP="000724F7">
            <w:pPr>
              <w:pStyle w:val="table"/>
            </w:pPr>
            <w:r w:rsidRPr="0097201A">
              <w:t>HistoricalData_1672970057473.csv - Excel</w:t>
            </w:r>
          </w:p>
        </w:tc>
        <w:tc>
          <w:tcPr>
            <w:tcW w:w="1136" w:type="pct"/>
            <w:vAlign w:val="center"/>
          </w:tcPr>
          <w:p w14:paraId="6058BC8D" w14:textId="77777777" w:rsidR="0072405E" w:rsidRPr="00767335" w:rsidRDefault="0072405E" w:rsidP="000724F7">
            <w:pPr>
              <w:pStyle w:val="table"/>
            </w:pPr>
            <w:r w:rsidRPr="0097201A">
              <w:t>17</w:t>
            </w:r>
          </w:p>
        </w:tc>
        <w:tc>
          <w:tcPr>
            <w:tcW w:w="1136" w:type="pct"/>
            <w:vAlign w:val="center"/>
          </w:tcPr>
          <w:p w14:paraId="47465C0B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7145DE45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1A67EBB5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0FB8D7C4" w14:textId="77777777" w:rsidR="0072405E" w:rsidRPr="00767335" w:rsidRDefault="0072405E" w:rsidP="000724F7">
            <w:pPr>
              <w:pStyle w:val="table"/>
            </w:pPr>
          </w:p>
        </w:tc>
        <w:tc>
          <w:tcPr>
            <w:tcW w:w="1136" w:type="pct"/>
            <w:vAlign w:val="center"/>
          </w:tcPr>
          <w:p w14:paraId="413A31F3" w14:textId="77777777" w:rsidR="0072405E" w:rsidRPr="00767335" w:rsidRDefault="0072405E" w:rsidP="000724F7">
            <w:pPr>
              <w:pStyle w:val="table"/>
            </w:pPr>
            <w:r w:rsidRPr="0097201A">
              <w:t>4</w:t>
            </w:r>
          </w:p>
        </w:tc>
        <w:tc>
          <w:tcPr>
            <w:tcW w:w="1136" w:type="pct"/>
            <w:vAlign w:val="center"/>
          </w:tcPr>
          <w:p w14:paraId="709B1682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08BB7443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7B25FF24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1FCA4F87" w14:textId="77777777" w:rsidR="0072405E" w:rsidRPr="00767335" w:rsidRDefault="0072405E" w:rsidP="000724F7">
            <w:pPr>
              <w:pStyle w:val="table"/>
            </w:pPr>
            <w:r w:rsidRPr="0097201A">
              <w:t>Format Cells</w:t>
            </w:r>
          </w:p>
        </w:tc>
        <w:tc>
          <w:tcPr>
            <w:tcW w:w="1136" w:type="pct"/>
            <w:vAlign w:val="center"/>
          </w:tcPr>
          <w:p w14:paraId="2F59C08A" w14:textId="77777777" w:rsidR="0072405E" w:rsidRPr="00767335" w:rsidRDefault="0072405E" w:rsidP="000724F7">
            <w:pPr>
              <w:pStyle w:val="table"/>
            </w:pPr>
            <w:r w:rsidRPr="0097201A">
              <w:t>5</w:t>
            </w:r>
          </w:p>
        </w:tc>
        <w:tc>
          <w:tcPr>
            <w:tcW w:w="1136" w:type="pct"/>
            <w:vAlign w:val="center"/>
          </w:tcPr>
          <w:p w14:paraId="213C4773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8" w:type="pct"/>
            <w:vAlign w:val="center"/>
          </w:tcPr>
          <w:p w14:paraId="208DCE09" w14:textId="77777777" w:rsidR="0072405E" w:rsidRPr="00767335" w:rsidRDefault="0072405E" w:rsidP="000724F7">
            <w:pPr>
              <w:pStyle w:val="table"/>
            </w:pPr>
            <w:r w:rsidRPr="0097201A">
              <w:t xml:space="preserve">2 </w:t>
            </w:r>
          </w:p>
        </w:tc>
      </w:tr>
      <w:tr w:rsidR="003C6855" w:rsidRPr="00767335" w14:paraId="6FBCEB76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7BB9FA0A" w14:textId="77777777" w:rsidR="0072405E" w:rsidRPr="00767335" w:rsidRDefault="0072405E" w:rsidP="000724F7">
            <w:pPr>
              <w:pStyle w:val="table"/>
            </w:pPr>
          </w:p>
        </w:tc>
        <w:tc>
          <w:tcPr>
            <w:tcW w:w="1136" w:type="pct"/>
            <w:vAlign w:val="center"/>
          </w:tcPr>
          <w:p w14:paraId="28BA5C7A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6" w:type="pct"/>
            <w:vAlign w:val="center"/>
          </w:tcPr>
          <w:p w14:paraId="107A7E21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4645683E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</w:tbl>
    <w:p w14:paraId="3DA1FF02" w14:textId="77777777" w:rsidR="00202917" w:rsidRDefault="00202917" w:rsidP="00202917">
      <w:pPr>
        <w:tabs>
          <w:tab w:val="left" w:pos="3815"/>
        </w:tabs>
      </w:pPr>
      <w:bookmarkStart w:id="24" w:name="_Toc536547243"/>
    </w:p>
    <w:p w14:paraId="0AC0D45C" w14:textId="77777777" w:rsidR="00510C73" w:rsidRDefault="00202917" w:rsidP="00202917">
      <w:pPr>
        <w:tabs>
          <w:tab w:val="left" w:pos="3815"/>
        </w:tabs>
      </w:pPr>
      <w:r>
        <w:tab/>
      </w:r>
    </w:p>
    <w:p w14:paraId="229F7EBA" w14:textId="77777777" w:rsidR="00316ADD" w:rsidRDefault="00316ADD">
      <w:pPr>
        <w:spacing w:line="360" w:lineRule="auto"/>
        <w:ind w:firstLine="36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BCD6CFA" w14:textId="77777777" w:rsidR="00D9001D" w:rsidRPr="00510C73" w:rsidRDefault="003C6855" w:rsidP="00FB63FC">
      <w:pPr>
        <w:pStyle w:val="Heading2"/>
        <w:rPr>
          <w:lang w:val="uk-UA"/>
        </w:rPr>
      </w:pPr>
      <w:bookmarkStart w:id="25" w:name="_Toc97211740"/>
      <w:r w:rsidRPr="0097201A">
        <w:lastRenderedPageBreak/>
        <w:t>II.</w:t>
      </w:r>
      <w:r w:rsidRPr="0097201A">
        <w:rPr>
          <w:lang w:val="uk-UA"/>
        </w:rPr>
        <w:t>5</w:t>
      </w:r>
      <w:r w:rsidRPr="0097201A">
        <w:t xml:space="preserve"> Detailed</w:t>
      </w:r>
      <w:r w:rsidR="00D9001D" w:rsidRPr="0097201A">
        <w:t xml:space="preserve"> A</w:t>
      </w:r>
      <w:r w:rsidR="005366AE">
        <w:t>s-Is</w:t>
      </w:r>
      <w:r w:rsidR="00D9001D" w:rsidRPr="0097201A">
        <w:t xml:space="preserve"> Process </w:t>
      </w:r>
      <w:r w:rsidR="00FB1CED">
        <w:t>Action</w:t>
      </w:r>
      <w:r w:rsidR="00D9001D" w:rsidRPr="0097201A">
        <w:t>s</w:t>
      </w:r>
      <w:bookmarkEnd w:id="24"/>
      <w:bookmarkEnd w:id="25"/>
    </w:p>
    <w:p w14:paraId="097F6C4D" w14:textId="77777777" w:rsidR="00001B2B" w:rsidRDefault="00001B2B" w:rsidP="00FB63FC">
      <w:pPr>
        <w:pStyle w:val="table"/>
        <w:rPr>
          <w:b/>
        </w:rPr>
      </w:pPr>
    </w:p>
    <w:p w14:paraId="786A7BFE" w14:textId="1ACE76A7" w:rsidR="004C3BED" w:rsidRPr="003D5E71" w:rsidRDefault="009D4DBF" w:rsidP="009D4DBF">
      <w:pPr>
        <w:pStyle w:val="Heading5"/>
        <w:keepNext/>
        <w:numPr>
          <w:ilvl w:val="0"/>
          <w:numId w:val="0"/>
        </w:numPr>
      </w:pPr>
      <w:r>
        <w:t xml:space="preserve">1. </w:t>
      </w:r>
      <w:r w:rsidR="00B83645">
        <w:t xml:space="preserve">Open Nasdaq website </w:t>
      </w:r>
      <w:r w:rsidR="00B83645" w:rsidRPr="00B83645">
        <w:t>https://www.nasdaq.com/market-activity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4D0F19BD" w14:textId="77777777" w:rsidTr="00B135E2">
        <w:trPr>
          <w:trHeight w:val="20"/>
        </w:trPr>
        <w:tc>
          <w:tcPr>
            <w:tcW w:w="5000" w:type="pct"/>
          </w:tcPr>
          <w:p w14:paraId="2823BE0E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395438A2" w14:textId="77777777" w:rsidTr="00B135E2">
        <w:trPr>
          <w:trHeight w:val="20"/>
        </w:trPr>
        <w:tc>
          <w:tcPr>
            <w:tcW w:w="5000" w:type="pct"/>
          </w:tcPr>
          <w:p w14:paraId="575B5547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751FBEBC" wp14:editId="5DE526BC">
                  <wp:extent cx="4000500" cy="2124075"/>
                  <wp:effectExtent l="0" t="0" r="0" b="0"/>
                  <wp:docPr id="7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9AE56" w14:textId="77777777" w:rsidR="00B135E2" w:rsidRPr="00B135E2" w:rsidRDefault="00B135E2" w:rsidP="00B135E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</w:p>
    <w:p w14:paraId="72C1CCCA" w14:textId="77777777" w:rsidR="00B135E2" w:rsidRPr="00B135E2" w:rsidRDefault="00B135E2" w:rsidP="00B135E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B135E2">
        <w:rPr>
          <w:rFonts w:ascii="Calibri" w:hAnsi="Calibri" w:cs="Calibri"/>
          <w:color w:val="000000"/>
          <w:sz w:val="24"/>
          <w:szCs w:val="24"/>
          <w:lang w:bidi="hi-IN"/>
        </w:rPr>
        <w:t xml:space="preserve"> </w:t>
      </w:r>
    </w:p>
    <w:p w14:paraId="6F6697CD" w14:textId="17666B8C" w:rsidR="004C3BED" w:rsidRPr="003D5E71" w:rsidRDefault="00B135E2" w:rsidP="00AA4072">
      <w:pPr>
        <w:pStyle w:val="Heading5"/>
        <w:keepNext/>
      </w:pPr>
      <w:r>
        <w:t>Read all the data from the table ‘Most Advanced + Declined’</w:t>
      </w:r>
    </w:p>
    <w:p w14:paraId="717872AC" w14:textId="77777777" w:rsidR="0066095D" w:rsidRDefault="0066095D" w:rsidP="00FB63FC">
      <w:pPr>
        <w:pStyle w:val="table"/>
      </w:pPr>
    </w:p>
    <w:p w14:paraId="34D43123" w14:textId="14D846EA" w:rsidR="001F48BD" w:rsidRPr="00B135E2" w:rsidRDefault="00B135E2" w:rsidP="00AA4072">
      <w:pPr>
        <w:pStyle w:val="Heading4"/>
        <w:keepNext/>
        <w:rPr>
          <w:b w:val="0"/>
          <w:bCs/>
        </w:rPr>
      </w:pPr>
      <w:r w:rsidRPr="00B135E2">
        <w:rPr>
          <w:b w:val="0"/>
          <w:bCs/>
        </w:rPr>
        <w:t xml:space="preserve">Search each stock </w:t>
      </w:r>
      <w:r>
        <w:rPr>
          <w:b w:val="0"/>
          <w:bCs/>
        </w:rPr>
        <w:t xml:space="preserve">using Symbol </w:t>
      </w:r>
      <w:r w:rsidRPr="00B135E2">
        <w:rPr>
          <w:b w:val="0"/>
          <w:bCs/>
        </w:rPr>
        <w:t>in the ‘Find a Symbol’</w:t>
      </w:r>
    </w:p>
    <w:tbl>
      <w:tblPr>
        <w:tblStyle w:val="ListTable4"/>
        <w:tblW w:w="5000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9133"/>
        <w:gridCol w:w="222"/>
      </w:tblGrid>
      <w:tr w:rsidR="001F48BD" w:rsidRPr="006A36DA" w14:paraId="077BFA26" w14:textId="77777777" w:rsidTr="00202917">
        <w:trPr>
          <w:trHeight w:val="20"/>
        </w:trPr>
        <w:tc>
          <w:tcPr>
            <w:tcW w:w="3184" w:type="pct"/>
          </w:tcPr>
          <w:p w14:paraId="4B6DE0E8" w14:textId="613F4362" w:rsidR="001F48BD" w:rsidRPr="006A36DA" w:rsidRDefault="00B135E2" w:rsidP="00AA4072">
            <w:pPr>
              <w:pStyle w:val="table"/>
              <w:keepNext/>
            </w:pPr>
            <w:r>
              <w:rPr>
                <w:noProof/>
              </w:rPr>
              <w:drawing>
                <wp:inline distT="0" distB="0" distL="0" distR="0" wp14:anchorId="5308ED54" wp14:editId="18858A7B">
                  <wp:extent cx="5943600" cy="1346835"/>
                  <wp:effectExtent l="0" t="0" r="0" b="571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pct"/>
          </w:tcPr>
          <w:p w14:paraId="515A1246" w14:textId="5AC63981" w:rsidR="001F48BD" w:rsidRPr="001F48BD" w:rsidRDefault="001F48BD" w:rsidP="00AA4072">
            <w:pPr>
              <w:pStyle w:val="table"/>
              <w:keepNext/>
              <w:rPr>
                <w:b/>
              </w:rPr>
            </w:pPr>
          </w:p>
        </w:tc>
      </w:tr>
    </w:tbl>
    <w:p w14:paraId="3A383ACE" w14:textId="77777777" w:rsidR="00001B2B" w:rsidRDefault="00001B2B" w:rsidP="00FB63FC">
      <w:pPr>
        <w:pStyle w:val="table"/>
        <w:rPr>
          <w:b/>
        </w:rPr>
      </w:pPr>
    </w:p>
    <w:p w14:paraId="1A34B0C1" w14:textId="22BCB10C" w:rsidR="004C3BED" w:rsidRPr="003D5E71" w:rsidRDefault="00B135E2" w:rsidP="00AA4072">
      <w:pPr>
        <w:pStyle w:val="Heading5"/>
        <w:keepNext/>
      </w:pPr>
      <w:r>
        <w:lastRenderedPageBreak/>
        <w:t>Navigate to Historical Quotes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4AFEF2E5" w14:textId="77777777" w:rsidTr="00B135E2">
        <w:trPr>
          <w:trHeight w:val="20"/>
        </w:trPr>
        <w:tc>
          <w:tcPr>
            <w:tcW w:w="5000" w:type="pct"/>
          </w:tcPr>
          <w:p w14:paraId="726D8D43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6D0DA0C6" w14:textId="77777777" w:rsidTr="00B135E2">
        <w:trPr>
          <w:trHeight w:val="20"/>
        </w:trPr>
        <w:tc>
          <w:tcPr>
            <w:tcW w:w="5000" w:type="pct"/>
          </w:tcPr>
          <w:p w14:paraId="31B92B36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315ADC0C" wp14:editId="05B894AD">
                  <wp:extent cx="4000500" cy="2124075"/>
                  <wp:effectExtent l="0" t="0" r="0" b="0"/>
                  <wp:docPr id="9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79DAC" w14:textId="77777777" w:rsidR="00001B2B" w:rsidRDefault="00001B2B" w:rsidP="00FB63FC">
      <w:pPr>
        <w:pStyle w:val="table"/>
        <w:rPr>
          <w:b/>
        </w:rPr>
      </w:pPr>
    </w:p>
    <w:p w14:paraId="4108AFD8" w14:textId="238639D5" w:rsidR="004C3BED" w:rsidRPr="003D5E71" w:rsidRDefault="00B135E2" w:rsidP="00AA4072">
      <w:pPr>
        <w:pStyle w:val="Heading5"/>
        <w:keepNext/>
      </w:pPr>
      <w:r>
        <w:t>Click on the 6M data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71F9A3DC" w14:textId="77777777" w:rsidTr="00B135E2">
        <w:trPr>
          <w:trHeight w:val="20"/>
        </w:trPr>
        <w:tc>
          <w:tcPr>
            <w:tcW w:w="5000" w:type="pct"/>
          </w:tcPr>
          <w:p w14:paraId="054EBB94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2F47464F" w14:textId="77777777" w:rsidTr="00B135E2">
        <w:trPr>
          <w:trHeight w:val="20"/>
        </w:trPr>
        <w:tc>
          <w:tcPr>
            <w:tcW w:w="5000" w:type="pct"/>
          </w:tcPr>
          <w:p w14:paraId="11102191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152C5BEF" wp14:editId="61CFA44F">
                  <wp:extent cx="4000500" cy="2124075"/>
                  <wp:effectExtent l="0" t="0" r="0" b="0"/>
                  <wp:docPr id="10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10283" w14:textId="77777777" w:rsidR="0066095D" w:rsidRDefault="0066095D" w:rsidP="00FB63FC">
      <w:pPr>
        <w:pStyle w:val="table"/>
      </w:pPr>
    </w:p>
    <w:p w14:paraId="10AA562D" w14:textId="6C32A782" w:rsidR="004C3BED" w:rsidRPr="003D5E71" w:rsidRDefault="00B135E2" w:rsidP="00AA4072">
      <w:pPr>
        <w:pStyle w:val="Heading5"/>
        <w:keepNext/>
      </w:pPr>
      <w:r>
        <w:lastRenderedPageBreak/>
        <w:t>Download the Report from DOWNLOAD DATA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762D1F81" w14:textId="77777777" w:rsidTr="00B135E2">
        <w:trPr>
          <w:trHeight w:val="20"/>
        </w:trPr>
        <w:tc>
          <w:tcPr>
            <w:tcW w:w="5000" w:type="pct"/>
          </w:tcPr>
          <w:p w14:paraId="71B8B61D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1EF4337F" w14:textId="77777777" w:rsidTr="00B135E2">
        <w:trPr>
          <w:trHeight w:val="20"/>
        </w:trPr>
        <w:tc>
          <w:tcPr>
            <w:tcW w:w="5000" w:type="pct"/>
          </w:tcPr>
          <w:p w14:paraId="3C1E937F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75DF4549" wp14:editId="1171F284">
                  <wp:extent cx="4000500" cy="2124075"/>
                  <wp:effectExtent l="0" t="0" r="0" b="0"/>
                  <wp:docPr id="1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85A38" w14:textId="77777777" w:rsidR="0066095D" w:rsidRDefault="0066095D" w:rsidP="00FB63FC">
      <w:pPr>
        <w:pStyle w:val="table"/>
      </w:pPr>
    </w:p>
    <w:p w14:paraId="440DE8E8" w14:textId="72479195" w:rsidR="001F48BD" w:rsidRPr="001F48BD" w:rsidRDefault="00B135E2" w:rsidP="00AA4072">
      <w:pPr>
        <w:pStyle w:val="Heading4"/>
        <w:keepNext/>
      </w:pPr>
      <w:r>
        <w:t>Open the downloaded csv file</w:t>
      </w:r>
    </w:p>
    <w:p w14:paraId="1D7D78B8" w14:textId="77777777" w:rsidR="00B135E2" w:rsidRPr="00B135E2" w:rsidRDefault="00B135E2" w:rsidP="004070B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</w:p>
    <w:p w14:paraId="06367AC4" w14:textId="6C70BE2D" w:rsidR="004C3BED" w:rsidRPr="004070BA" w:rsidRDefault="004070BA" w:rsidP="00AA4072">
      <w:pPr>
        <w:pStyle w:val="Heading5"/>
        <w:keepNext/>
        <w:rPr>
          <w:color w:val="0D0D0D" w:themeColor="text1" w:themeTint="F2"/>
        </w:rPr>
      </w:pPr>
      <w:r w:rsidRPr="004070BA">
        <w:rPr>
          <w:color w:val="0D0D0D" w:themeColor="text1" w:themeTint="F2"/>
        </w:rPr>
        <w:t xml:space="preserve">Date format should be DD/MM/YYY, </w:t>
      </w:r>
      <w:r w:rsidRPr="00B135E2">
        <w:rPr>
          <w:rFonts w:ascii="Calibri" w:hAnsi="Calibri" w:cs="Calibri"/>
          <w:color w:val="0D0D0D" w:themeColor="text1" w:themeTint="F2"/>
          <w:lang w:bidi="hi-IN"/>
        </w:rPr>
        <w:t>Difference: the difference between the High and Low Columns</w:t>
      </w:r>
      <w:r w:rsidRPr="004070BA">
        <w:rPr>
          <w:rFonts w:ascii="Calibri" w:hAnsi="Calibri" w:cs="Calibri"/>
          <w:color w:val="0D0D0D" w:themeColor="text1" w:themeTint="F2"/>
          <w:lang w:bidi="hi-IN"/>
        </w:rPr>
        <w:t xml:space="preserve">, </w:t>
      </w:r>
      <w:r w:rsidRPr="00B135E2">
        <w:rPr>
          <w:rFonts w:ascii="Calibri" w:hAnsi="Calibri" w:cs="Calibri"/>
          <w:color w:val="0D0D0D" w:themeColor="text1" w:themeTint="F2"/>
          <w:lang w:bidi="hi-IN"/>
        </w:rPr>
        <w:t>Volume Indicator: if the volume is under 20,000,000 this column should be ‘Low’. Over 20,000,000 this value should be ‘High’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091ED695" w14:textId="77777777" w:rsidTr="00B135E2">
        <w:trPr>
          <w:trHeight w:val="20"/>
        </w:trPr>
        <w:tc>
          <w:tcPr>
            <w:tcW w:w="5000" w:type="pct"/>
          </w:tcPr>
          <w:p w14:paraId="73105BC2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009EA21A" w14:textId="77777777" w:rsidTr="00B135E2">
        <w:trPr>
          <w:trHeight w:val="20"/>
        </w:trPr>
        <w:tc>
          <w:tcPr>
            <w:tcW w:w="5000" w:type="pct"/>
          </w:tcPr>
          <w:p w14:paraId="7F1ABABD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52A7F299" wp14:editId="1012B6F8">
                  <wp:extent cx="4000500" cy="2143125"/>
                  <wp:effectExtent l="0" t="0" r="0" b="0"/>
                  <wp:docPr id="4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D6CA0" w14:textId="77777777" w:rsidR="0066095D" w:rsidRDefault="0066095D" w:rsidP="00FB63FC">
      <w:pPr>
        <w:pStyle w:val="table"/>
      </w:pPr>
    </w:p>
    <w:p w14:paraId="74C2D43E" w14:textId="77777777" w:rsidR="00001B2B" w:rsidRDefault="00001B2B" w:rsidP="00FB63FC">
      <w:pPr>
        <w:pStyle w:val="table"/>
        <w:rPr>
          <w:b/>
        </w:rPr>
      </w:pPr>
    </w:p>
    <w:p w14:paraId="71553B9E" w14:textId="3A9F276D" w:rsidR="004C3BED" w:rsidRPr="003D5E71" w:rsidRDefault="004070BA" w:rsidP="00AA4072">
      <w:pPr>
        <w:pStyle w:val="Heading5"/>
        <w:keepNext/>
      </w:pPr>
      <w:r>
        <w:lastRenderedPageBreak/>
        <w:t>Extract the Key data table &amp; send in the email body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4070BA" w:rsidRPr="0011609C" w14:paraId="04A6117A" w14:textId="77777777" w:rsidTr="004070BA">
        <w:trPr>
          <w:trHeight w:val="20"/>
        </w:trPr>
        <w:tc>
          <w:tcPr>
            <w:tcW w:w="5000" w:type="pct"/>
          </w:tcPr>
          <w:p w14:paraId="6DDD0838" w14:textId="77777777" w:rsidR="004070BA" w:rsidRPr="0011609C" w:rsidRDefault="004070BA" w:rsidP="00AA4072">
            <w:pPr>
              <w:pStyle w:val="table"/>
              <w:keepNext/>
              <w:rPr>
                <w:b/>
              </w:rPr>
            </w:pPr>
          </w:p>
        </w:tc>
      </w:tr>
      <w:tr w:rsidR="004070BA" w:rsidRPr="006A36DA" w14:paraId="2AA7C37F" w14:textId="77777777" w:rsidTr="004070BA">
        <w:trPr>
          <w:trHeight w:val="20"/>
        </w:trPr>
        <w:tc>
          <w:tcPr>
            <w:tcW w:w="5000" w:type="pct"/>
          </w:tcPr>
          <w:p w14:paraId="71F92D37" w14:textId="77777777" w:rsidR="004070BA" w:rsidRPr="0097201A" w:rsidRDefault="004070BA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69ECDD11" wp14:editId="3EE9B2B9">
                  <wp:extent cx="4000500" cy="2124075"/>
                  <wp:effectExtent l="0" t="0" r="0" b="0"/>
                  <wp:docPr id="46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39DC8" w14:textId="77777777" w:rsidR="0066095D" w:rsidRDefault="0066095D" w:rsidP="00FB63FC">
      <w:pPr>
        <w:pStyle w:val="table"/>
      </w:pPr>
    </w:p>
    <w:p w14:paraId="02C8AF71" w14:textId="77777777" w:rsidR="00115761" w:rsidRDefault="00115761">
      <w:pPr>
        <w:spacing w:line="360" w:lineRule="auto"/>
        <w:ind w:firstLine="360"/>
        <w:rPr>
          <w:rFonts w:eastAsiaTheme="minorHAnsi" w:cs="Tahoma"/>
          <w:bCs/>
          <w:sz w:val="16"/>
          <w:szCs w:val="16"/>
          <w:lang w:val="en-CA" w:eastAsia="en-CA"/>
        </w:rPr>
      </w:pPr>
      <w:r>
        <w:br w:type="page"/>
      </w:r>
    </w:p>
    <w:p w14:paraId="67FF34DA" w14:textId="501EFC96" w:rsidR="00115761" w:rsidRDefault="00115761" w:rsidP="00115761">
      <w:pPr>
        <w:pStyle w:val="Heading2"/>
      </w:pPr>
      <w:bookmarkStart w:id="26" w:name="_Toc97211741"/>
      <w:r w:rsidRPr="0097201A">
        <w:lastRenderedPageBreak/>
        <w:t>II.</w:t>
      </w:r>
      <w:r>
        <w:t>6</w:t>
      </w:r>
      <w:r w:rsidRPr="0097201A">
        <w:t xml:space="preserve"> </w:t>
      </w:r>
      <w:r w:rsidR="0073002F">
        <w:t>Exceptions</w:t>
      </w:r>
      <w:r w:rsidR="004F6E05">
        <w:t xml:space="preserve"> Handling</w:t>
      </w:r>
      <w:bookmarkEnd w:id="26"/>
    </w:p>
    <w:p w14:paraId="2FD229D9" w14:textId="77777777" w:rsidR="009D4DBF" w:rsidRPr="009D4DBF" w:rsidRDefault="009D4DBF" w:rsidP="009D4DBF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</w:p>
    <w:p w14:paraId="2C9C3DE7" w14:textId="77777777" w:rsidR="009D4DBF" w:rsidRP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51"/>
        <w:rPr>
          <w:rFonts w:ascii="Calibri" w:hAnsi="Calibri" w:cs="Calibri"/>
          <w:color w:val="000000"/>
          <w:sz w:val="22"/>
          <w:szCs w:val="22"/>
          <w:lang w:bidi="hi-IN"/>
        </w:rPr>
      </w:pPr>
      <w:r w:rsidRPr="009D4DBF">
        <w:rPr>
          <w:rFonts w:ascii="Calibri" w:hAnsi="Calibri" w:cs="Calibri"/>
          <w:color w:val="000000"/>
          <w:sz w:val="22"/>
          <w:szCs w:val="22"/>
          <w:lang w:bidi="hi-IN"/>
        </w:rPr>
        <w:t xml:space="preserve">Please handle the non-existing stock symbol that was created in the dispatcher as a Business rule exception and email a configurable user’s email with the notification. </w:t>
      </w:r>
    </w:p>
    <w:p w14:paraId="00FF991E" w14:textId="365B9CFB" w:rsidR="009D4DBF" w:rsidRP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51"/>
        <w:rPr>
          <w:rFonts w:ascii="Calibri" w:hAnsi="Calibri" w:cs="Calibri"/>
          <w:color w:val="000000"/>
          <w:sz w:val="22"/>
          <w:szCs w:val="22"/>
          <w:lang w:bidi="hi-IN"/>
        </w:rPr>
      </w:pPr>
      <w:r w:rsidRPr="009D4DBF">
        <w:rPr>
          <w:rFonts w:ascii="Calibri" w:hAnsi="Calibri" w:cs="Calibri"/>
          <w:color w:val="000000"/>
          <w:sz w:val="22"/>
          <w:szCs w:val="22"/>
          <w:lang w:bidi="hi-IN"/>
        </w:rPr>
        <w:t xml:space="preserve">In the Key Data, if there is no Market Cap value (i.e. it is ‘N/A’) please treat this as a System Exception. </w:t>
      </w:r>
    </w:p>
    <w:p w14:paraId="68A1D156" w14:textId="436C0539" w:rsid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  <w:r w:rsidRPr="009D4DBF">
        <w:rPr>
          <w:rFonts w:ascii="Calibri" w:hAnsi="Calibri" w:cs="Calibri"/>
          <w:color w:val="000000"/>
          <w:sz w:val="22"/>
          <w:szCs w:val="22"/>
          <w:lang w:bidi="hi-IN"/>
        </w:rPr>
        <w:t xml:space="preserve">Please handle any other System or business exceptions you see fit. </w:t>
      </w:r>
    </w:p>
    <w:p w14:paraId="77F4C042" w14:textId="77777777" w:rsidR="009D4DBF" w:rsidRP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51"/>
        <w:rPr>
          <w:rFonts w:ascii="Calibri" w:hAnsi="Calibri" w:cs="Calibri"/>
          <w:color w:val="000000"/>
          <w:sz w:val="22"/>
          <w:szCs w:val="22"/>
          <w:lang w:bidi="hi-IN"/>
        </w:rPr>
      </w:pPr>
      <w:r>
        <w:rPr>
          <w:rFonts w:ascii="Calibri" w:hAnsi="Calibri" w:cs="Calibri"/>
          <w:color w:val="000000"/>
          <w:sz w:val="22"/>
          <w:szCs w:val="22"/>
          <w:lang w:bidi="hi-IN"/>
        </w:rPr>
        <w:t xml:space="preserve">Goggle chrome is not responsive &amp; unexpected pop-up, </w:t>
      </w:r>
      <w:r w:rsidRPr="009D4DBF">
        <w:rPr>
          <w:rFonts w:ascii="Calibri" w:hAnsi="Calibri" w:cs="Calibri"/>
          <w:color w:val="000000"/>
          <w:sz w:val="22"/>
          <w:szCs w:val="22"/>
          <w:lang w:bidi="hi-IN"/>
        </w:rPr>
        <w:t xml:space="preserve">please treat this as a System Exception. </w:t>
      </w:r>
    </w:p>
    <w:p w14:paraId="22113F5D" w14:textId="7B6B29EF" w:rsid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  <w:r>
        <w:rPr>
          <w:rFonts w:ascii="Calibri" w:hAnsi="Calibri" w:cs="Calibri"/>
          <w:color w:val="000000"/>
          <w:sz w:val="22"/>
          <w:szCs w:val="22"/>
          <w:lang w:bidi="hi-IN"/>
        </w:rPr>
        <w:t>Ms Excel is not responding, please treat this as a System Exception.</w:t>
      </w:r>
    </w:p>
    <w:p w14:paraId="5934BD12" w14:textId="240D67B1" w:rsidR="009D4DBF" w:rsidRP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  <w:r>
        <w:rPr>
          <w:rFonts w:ascii="Calibri" w:hAnsi="Calibri" w:cs="Calibri"/>
          <w:color w:val="000000"/>
          <w:sz w:val="22"/>
          <w:szCs w:val="22"/>
          <w:lang w:bidi="hi-IN"/>
        </w:rPr>
        <w:t>Invalid email ids will not received an email from bot.</w:t>
      </w:r>
    </w:p>
    <w:p w14:paraId="4FCCF456" w14:textId="77777777" w:rsidR="009D4DBF" w:rsidRPr="009D4DBF" w:rsidRDefault="009D4DBF" w:rsidP="009D4DBF"/>
    <w:p w14:paraId="449B7A61" w14:textId="77777777" w:rsidR="007B4320" w:rsidRDefault="007B4320" w:rsidP="00115761">
      <w:pPr>
        <w:pStyle w:val="table"/>
      </w:pPr>
    </w:p>
    <w:p w14:paraId="1BB2AB0A" w14:textId="77777777" w:rsidR="00115761" w:rsidRDefault="00115761" w:rsidP="00FB63FC">
      <w:pPr>
        <w:pStyle w:val="table"/>
      </w:pPr>
    </w:p>
    <w:p w14:paraId="30586345" w14:textId="77777777" w:rsidR="00FB63FC" w:rsidRPr="00D07FEC" w:rsidRDefault="006A36DA" w:rsidP="00FB63FC">
      <w:r>
        <w:br w:type="page"/>
      </w:r>
    </w:p>
    <w:p w14:paraId="49E5103A" w14:textId="77777777" w:rsidR="00D9001D" w:rsidRPr="0097201A" w:rsidRDefault="00D9001D" w:rsidP="00403BE5">
      <w:pPr>
        <w:pStyle w:val="Heading1"/>
        <w:numPr>
          <w:ilvl w:val="0"/>
          <w:numId w:val="4"/>
        </w:numPr>
      </w:pPr>
      <w:bookmarkStart w:id="27" w:name="_Toc536547245"/>
      <w:bookmarkStart w:id="28" w:name="_Toc97211742"/>
      <w:r w:rsidRPr="0097201A">
        <w:lastRenderedPageBreak/>
        <w:t>T</w:t>
      </w:r>
      <w:r w:rsidR="005366AE">
        <w:t>o-Be</w:t>
      </w:r>
      <w:r w:rsidRPr="0097201A">
        <w:t xml:space="preserve"> Process Description</w:t>
      </w:r>
      <w:bookmarkEnd w:id="27"/>
      <w:bookmarkEnd w:id="28"/>
    </w:p>
    <w:p w14:paraId="73AC69D1" w14:textId="77777777" w:rsidR="00D9001D" w:rsidRPr="0097201A" w:rsidRDefault="00D9001D" w:rsidP="00FB63FC">
      <w:pPr>
        <w:pStyle w:val="NormalCentred"/>
      </w:pPr>
      <w:r w:rsidRPr="001D4F2A">
        <w:t>This</w:t>
      </w:r>
      <w:r w:rsidRPr="0097201A">
        <w:t xml:space="preserve"> chapter highlights the expected design of the business process after automation.</w:t>
      </w:r>
    </w:p>
    <w:p w14:paraId="38647495" w14:textId="77777777" w:rsidR="00D9001D" w:rsidRPr="0097201A" w:rsidRDefault="00D9001D" w:rsidP="00FB63FC">
      <w:pPr>
        <w:pStyle w:val="Heading2"/>
      </w:pPr>
      <w:bookmarkStart w:id="29" w:name="_Toc536547246"/>
      <w:bookmarkStart w:id="30" w:name="_Toc97211743"/>
      <w:r w:rsidRPr="0097201A">
        <w:t>III.1 T</w:t>
      </w:r>
      <w:r w:rsidR="005366AE">
        <w:t>o-Be</w:t>
      </w:r>
      <w:r w:rsidRPr="0097201A">
        <w:t xml:space="preserve"> Detailed Process Map</w:t>
      </w:r>
      <w:bookmarkEnd w:id="29"/>
      <w:bookmarkEnd w:id="30"/>
    </w:p>
    <w:p w14:paraId="00D94323" w14:textId="77777777" w:rsidR="00261226" w:rsidRDefault="00D9001D" w:rsidP="00FB63FC">
      <w:pPr>
        <w:pStyle w:val="NormalCentred"/>
        <w:rPr>
          <w:rStyle w:val="SubtleEmphasis"/>
        </w:rPr>
      </w:pPr>
      <w:r w:rsidRPr="00261226">
        <w:rPr>
          <w:rStyle w:val="SubtleEmphasis"/>
        </w:rPr>
        <w:t xml:space="preserve">Highlight Bot interventions/ </w:t>
      </w:r>
      <w:r w:rsidR="006433C7">
        <w:rPr>
          <w:rStyle w:val="SubtleEmphasis"/>
        </w:rPr>
        <w:t>T</w:t>
      </w:r>
      <w:r w:rsidRPr="00261226">
        <w:rPr>
          <w:rStyle w:val="SubtleEmphasis"/>
        </w:rPr>
        <w:t>o-</w:t>
      </w:r>
      <w:r w:rsidR="006433C7">
        <w:rPr>
          <w:rStyle w:val="SubtleEmphasis"/>
        </w:rPr>
        <w:t>B</w:t>
      </w:r>
      <w:r w:rsidRPr="00261226">
        <w:rPr>
          <w:rStyle w:val="SubtleEmphasis"/>
        </w:rPr>
        <w:t xml:space="preserve">e automated </w:t>
      </w:r>
      <w:r w:rsidR="00FB1CED">
        <w:rPr>
          <w:rStyle w:val="SubtleEmphasis"/>
        </w:rPr>
        <w:t>action</w:t>
      </w:r>
      <w:r w:rsidRPr="00261226">
        <w:rPr>
          <w:rStyle w:val="SubtleEmphasis"/>
        </w:rPr>
        <w:t>s with different legend/ icon (purple)</w:t>
      </w:r>
    </w:p>
    <w:p w14:paraId="29F14260" w14:textId="77777777" w:rsidR="00201EF9" w:rsidRPr="00201EF9" w:rsidRDefault="00D9001D" w:rsidP="00FB63FC">
      <w:pPr>
        <w:pStyle w:val="NormalCentred"/>
        <w:rPr>
          <w:rStyle w:val="SubtleEmphasis"/>
        </w:rPr>
      </w:pPr>
      <w:r w:rsidRPr="00261226">
        <w:rPr>
          <w:rStyle w:val="SubtleEmphasis"/>
        </w:rPr>
        <w:t>*Mention below if process improvements were performed on the T</w:t>
      </w:r>
      <w:r w:rsidR="005366AE">
        <w:rPr>
          <w:rStyle w:val="SubtleEmphasis"/>
        </w:rPr>
        <w:t>o-Be</w:t>
      </w:r>
      <w:r w:rsidRPr="00261226">
        <w:rPr>
          <w:rStyle w:val="SubtleEmphasis"/>
        </w:rPr>
        <w:t xml:space="preserve"> design and </w:t>
      </w:r>
      <w:r w:rsidR="006433C7">
        <w:rPr>
          <w:rStyle w:val="SubtleEmphasis"/>
        </w:rPr>
        <w:t>provide details</w:t>
      </w:r>
      <w:r w:rsidR="00201EF9" w:rsidRPr="00261226">
        <w:rPr>
          <w:rStyle w:val="SubtleEmphasis"/>
        </w:rPr>
        <w:t>.</w:t>
      </w:r>
    </w:p>
    <w:tbl>
      <w:tblPr>
        <w:tblStyle w:val="PlainTable4"/>
        <w:tblW w:w="5000" w:type="pct"/>
        <w:tblBorders>
          <w:top w:val="single" w:sz="4" w:space="0" w:color="596984" w:themeColor="accent4" w:themeShade="BF"/>
          <w:left w:val="single" w:sz="4" w:space="0" w:color="596984" w:themeColor="accent4" w:themeShade="BF"/>
          <w:bottom w:val="single" w:sz="4" w:space="0" w:color="596984" w:themeColor="accent4" w:themeShade="BF"/>
          <w:right w:val="single" w:sz="4" w:space="0" w:color="596984" w:themeColor="accent4" w:themeShade="BF"/>
          <w:insideH w:val="single" w:sz="4" w:space="0" w:color="000000" w:themeColor="text1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416"/>
        <w:gridCol w:w="7934"/>
      </w:tblGrid>
      <w:tr w:rsidR="001D4F2A" w:rsidRPr="00B65D06" w14:paraId="1E0DAB42" w14:textId="77777777" w:rsidTr="00202917">
        <w:trPr>
          <w:trHeight w:val="20"/>
        </w:trPr>
        <w:tc>
          <w:tcPr>
            <w:tcW w:w="757" w:type="pct"/>
            <w:shd w:val="clear" w:color="auto" w:fill="498CF1" w:themeFill="background2" w:themeFillShade="BF"/>
          </w:tcPr>
          <w:p w14:paraId="278C1A3F" w14:textId="77777777" w:rsidR="001D4F2A" w:rsidRPr="00767335" w:rsidRDefault="001D4F2A" w:rsidP="0066095D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Legend</w:t>
            </w:r>
          </w:p>
        </w:tc>
        <w:tc>
          <w:tcPr>
            <w:tcW w:w="4243" w:type="pct"/>
            <w:shd w:val="clear" w:color="auto" w:fill="498CF1" w:themeFill="background2" w:themeFillShade="BF"/>
          </w:tcPr>
          <w:p w14:paraId="44D798CC" w14:textId="77777777" w:rsidR="001D4F2A" w:rsidRPr="0097201A" w:rsidRDefault="00201EF9" w:rsidP="0066095D">
            <w:pPr>
              <w:pStyle w:val="TableHeadingg"/>
              <w:jc w:val="left"/>
            </w:pPr>
            <w:r>
              <w:t>Description</w:t>
            </w:r>
          </w:p>
        </w:tc>
      </w:tr>
      <w:tr w:rsidR="00201EF9" w:rsidRPr="00767335" w14:paraId="5284080F" w14:textId="77777777" w:rsidTr="00202917">
        <w:trPr>
          <w:trHeight w:val="20"/>
        </w:trPr>
        <w:tc>
          <w:tcPr>
            <w:tcW w:w="757" w:type="pct"/>
            <w:shd w:val="clear" w:color="auto" w:fill="FFFFFF" w:themeFill="background1"/>
          </w:tcPr>
          <w:p w14:paraId="0D6FB661" w14:textId="77777777" w:rsidR="00201EF9" w:rsidRPr="00767335" w:rsidRDefault="000A28A7" w:rsidP="0066095D">
            <w:pPr>
              <w:pStyle w:val="table"/>
              <w:jc w:val="center"/>
            </w:pPr>
            <w:r w:rsidRPr="000A28A7">
              <w:rPr>
                <w:noProof/>
              </w:rPr>
              <w:drawing>
                <wp:inline distT="0" distB="0" distL="0" distR="0" wp14:anchorId="267A47C3" wp14:editId="3C1FD48A">
                  <wp:extent cx="285750" cy="153080"/>
                  <wp:effectExtent l="0" t="0" r="0" b="0"/>
                  <wp:docPr id="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46" cy="15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pct"/>
            <w:shd w:val="clear" w:color="auto" w:fill="FFFFFF" w:themeFill="background1"/>
          </w:tcPr>
          <w:p w14:paraId="11B471F2" w14:textId="77777777" w:rsidR="00201EF9" w:rsidRPr="006A36DA" w:rsidRDefault="00FB1CED" w:rsidP="0066095D">
            <w:pPr>
              <w:pStyle w:val="table"/>
            </w:pPr>
            <w:r>
              <w:t>Action</w:t>
            </w:r>
            <w:r w:rsidR="00201EF9" w:rsidRPr="006A36DA">
              <w:t xml:space="preserve"> number in the process. Referred </w:t>
            </w:r>
            <w:r w:rsidR="005366AE">
              <w:t xml:space="preserve">to in </w:t>
            </w:r>
            <w:r w:rsidR="00201EF9" w:rsidRPr="006A36DA">
              <w:t>details or Exceptions and Errors table</w:t>
            </w:r>
          </w:p>
        </w:tc>
      </w:tr>
      <w:tr w:rsidR="00201EF9" w:rsidRPr="00767335" w14:paraId="0636CB7E" w14:textId="77777777" w:rsidTr="00202917">
        <w:trPr>
          <w:trHeight w:val="20"/>
        </w:trPr>
        <w:tc>
          <w:tcPr>
            <w:tcW w:w="757" w:type="pct"/>
            <w:shd w:val="clear" w:color="auto" w:fill="FFFFFF" w:themeFill="background1"/>
          </w:tcPr>
          <w:p w14:paraId="2E361BAA" w14:textId="77777777" w:rsidR="00201EF9" w:rsidRPr="0097201A" w:rsidRDefault="00201EF9" w:rsidP="0066095D">
            <w:pPr>
              <w:pStyle w:val="table"/>
              <w:jc w:val="center"/>
            </w:pPr>
            <w:r>
              <w:rPr>
                <w:noProof/>
              </w:rPr>
              <w:drawing>
                <wp:inline distT="0" distB="0" distL="0" distR="0" wp14:anchorId="2C297DA9" wp14:editId="4EC699D4">
                  <wp:extent cx="217170" cy="217170"/>
                  <wp:effectExtent l="0" t="0" r="0" b="0"/>
                  <wp:docPr id="48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obot circle.sv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pct"/>
            <w:shd w:val="clear" w:color="auto" w:fill="FFFFFF" w:themeFill="background1"/>
          </w:tcPr>
          <w:p w14:paraId="6CD01808" w14:textId="77777777" w:rsidR="00201EF9" w:rsidRPr="006A36DA" w:rsidRDefault="00201EF9" w:rsidP="0066095D">
            <w:pPr>
              <w:pStyle w:val="table"/>
            </w:pPr>
            <w:r w:rsidRPr="006A36DA">
              <w:t xml:space="preserve">This process </w:t>
            </w:r>
            <w:r w:rsidR="00FB1CED">
              <w:t>action</w:t>
            </w:r>
            <w:r w:rsidRPr="006A36DA">
              <w:t xml:space="preserve"> is proposed for automation</w:t>
            </w:r>
          </w:p>
        </w:tc>
      </w:tr>
      <w:tr w:rsidR="00201EF9" w:rsidRPr="00767335" w14:paraId="737BE778" w14:textId="77777777" w:rsidTr="00202917">
        <w:trPr>
          <w:trHeight w:val="20"/>
        </w:trPr>
        <w:tc>
          <w:tcPr>
            <w:tcW w:w="757" w:type="pct"/>
            <w:shd w:val="clear" w:color="auto" w:fill="FFFFFF" w:themeFill="background1"/>
          </w:tcPr>
          <w:p w14:paraId="7F29597E" w14:textId="77777777" w:rsidR="00201EF9" w:rsidRPr="0097201A" w:rsidRDefault="00201EF9" w:rsidP="0066095D">
            <w:pPr>
              <w:pStyle w:val="table"/>
              <w:jc w:val="center"/>
            </w:pPr>
            <w:r>
              <w:rPr>
                <w:noProof/>
              </w:rPr>
              <w:drawing>
                <wp:inline distT="0" distB="0" distL="0" distR="0" wp14:anchorId="34084743" wp14:editId="3CA2A8BC">
                  <wp:extent cx="217170" cy="217170"/>
                  <wp:effectExtent l="0" t="0" r="0" b="0"/>
                  <wp:docPr id="49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uman circle.sv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pct"/>
            <w:shd w:val="clear" w:color="auto" w:fill="FFFFFF" w:themeFill="background1"/>
          </w:tcPr>
          <w:p w14:paraId="705B23DE" w14:textId="77777777" w:rsidR="00201EF9" w:rsidRPr="006A36DA" w:rsidRDefault="00201EF9" w:rsidP="0066095D">
            <w:pPr>
              <w:pStyle w:val="table"/>
            </w:pPr>
            <w:r w:rsidRPr="006A36DA">
              <w:t xml:space="preserve">This process </w:t>
            </w:r>
            <w:r w:rsidR="00FB1CED">
              <w:t>action</w:t>
            </w:r>
            <w:r w:rsidRPr="006A36DA">
              <w:t xml:space="preserve"> remains manual (to be performed by </w:t>
            </w:r>
            <w:r w:rsidR="005366AE">
              <w:t xml:space="preserve">a </w:t>
            </w:r>
            <w:r w:rsidRPr="006A36DA">
              <w:t>human agent)</w:t>
            </w:r>
          </w:p>
        </w:tc>
      </w:tr>
    </w:tbl>
    <w:p w14:paraId="736BCF1E" w14:textId="77777777" w:rsidR="00D9001D" w:rsidRPr="000A28A7" w:rsidRDefault="00D9001D" w:rsidP="00FB63FC">
      <w:pPr>
        <w:pStyle w:val="Heading2"/>
      </w:pPr>
      <w:bookmarkStart w:id="31" w:name="_Toc536547247"/>
      <w:bookmarkStart w:id="32" w:name="_Toc97211744"/>
      <w:r w:rsidRPr="0097201A">
        <w:t xml:space="preserve">III.2 Parallel Initiatives/ Overlap (if </w:t>
      </w:r>
      <w:r w:rsidR="006433C7">
        <w:t>applicable</w:t>
      </w:r>
      <w:r w:rsidRPr="0097201A">
        <w:t>)</w:t>
      </w:r>
      <w:bookmarkEnd w:id="31"/>
      <w:bookmarkEnd w:id="32"/>
    </w:p>
    <w:p w14:paraId="09F59ABA" w14:textId="367451E5" w:rsidR="00D9001D" w:rsidRDefault="00D9001D" w:rsidP="00FB63FC">
      <w:pPr>
        <w:rPr>
          <w:lang w:val="en-CA"/>
        </w:rPr>
      </w:pPr>
      <w:r w:rsidRPr="0097201A">
        <w:rPr>
          <w:lang w:val="en-CA"/>
        </w:rPr>
        <w:t>This chapter c</w:t>
      </w:r>
      <w:r w:rsidR="005366AE">
        <w:rPr>
          <w:lang w:val="en-CA"/>
        </w:rPr>
        <w:t>overs</w:t>
      </w:r>
      <w:r w:rsidRPr="0097201A">
        <w:rPr>
          <w:lang w:val="en-CA"/>
        </w:rPr>
        <w:t xml:space="preserve"> the proposed Business, Process &amp; System changes</w:t>
      </w:r>
      <w:r w:rsidR="005366AE">
        <w:rPr>
          <w:lang w:val="en-CA"/>
        </w:rPr>
        <w:t xml:space="preserve"> to be made</w:t>
      </w:r>
      <w:r w:rsidRPr="0097201A">
        <w:rPr>
          <w:lang w:val="en-CA"/>
        </w:rPr>
        <w:t xml:space="preserve"> </w:t>
      </w:r>
      <w:r w:rsidR="00E6628A" w:rsidRPr="0097201A">
        <w:rPr>
          <w:lang w:val="en-CA"/>
        </w:rPr>
        <w:t>soon</w:t>
      </w:r>
      <w:r w:rsidRPr="0097201A">
        <w:rPr>
          <w:lang w:val="en-CA"/>
        </w:rPr>
        <w:t xml:space="preserve"> and </w:t>
      </w:r>
      <w:r w:rsidR="005366AE">
        <w:rPr>
          <w:lang w:val="en-CA"/>
        </w:rPr>
        <w:t xml:space="preserve">their </w:t>
      </w:r>
      <w:r w:rsidRPr="0097201A">
        <w:rPr>
          <w:lang w:val="en-CA"/>
        </w:rPr>
        <w:t>impact</w:t>
      </w:r>
      <w:r w:rsidR="005366AE">
        <w:rPr>
          <w:lang w:val="en-CA"/>
        </w:rPr>
        <w:t>.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715"/>
        <w:gridCol w:w="2366"/>
        <w:gridCol w:w="1389"/>
        <w:gridCol w:w="1731"/>
        <w:gridCol w:w="1489"/>
        <w:gridCol w:w="1660"/>
      </w:tblGrid>
      <w:tr w:rsidR="000A28A7" w:rsidRPr="00B65D06" w14:paraId="3407CFD6" w14:textId="77777777" w:rsidTr="00202917">
        <w:trPr>
          <w:trHeight w:val="20"/>
        </w:trPr>
        <w:tc>
          <w:tcPr>
            <w:tcW w:w="346" w:type="pct"/>
            <w:shd w:val="clear" w:color="auto" w:fill="498CF1" w:themeFill="background2" w:themeFillShade="BF"/>
          </w:tcPr>
          <w:p w14:paraId="2E3D898B" w14:textId="77777777" w:rsidR="000A28A7" w:rsidRPr="00767335" w:rsidRDefault="000A28A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S.No</w:t>
            </w:r>
          </w:p>
        </w:tc>
        <w:tc>
          <w:tcPr>
            <w:tcW w:w="1409" w:type="pct"/>
            <w:shd w:val="clear" w:color="auto" w:fill="498CF1" w:themeFill="background2" w:themeFillShade="BF"/>
          </w:tcPr>
          <w:p w14:paraId="09D26746" w14:textId="77777777" w:rsidR="000A28A7" w:rsidRPr="00767335" w:rsidRDefault="000A28A7" w:rsidP="0066095D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Initiative Name</w:t>
            </w:r>
          </w:p>
        </w:tc>
        <w:tc>
          <w:tcPr>
            <w:tcW w:w="886" w:type="pct"/>
            <w:shd w:val="clear" w:color="auto" w:fill="498CF1" w:themeFill="background2" w:themeFillShade="BF"/>
          </w:tcPr>
          <w:p w14:paraId="67D0B0BC" w14:textId="77777777" w:rsidR="000A28A7" w:rsidRPr="0097201A" w:rsidRDefault="000A28A7" w:rsidP="00FB63FC">
            <w:pPr>
              <w:pStyle w:val="TableHeadingg"/>
            </w:pPr>
            <w:r w:rsidRPr="0097201A">
              <w:t xml:space="preserve">Process </w:t>
            </w:r>
            <w:r w:rsidR="00FB1CED">
              <w:t>Acion</w:t>
            </w:r>
            <w:r w:rsidRPr="0097201A">
              <w:t>(s) where it is identified</w:t>
            </w:r>
          </w:p>
        </w:tc>
        <w:tc>
          <w:tcPr>
            <w:tcW w:w="1069" w:type="pct"/>
            <w:shd w:val="clear" w:color="auto" w:fill="498CF1" w:themeFill="background2" w:themeFillShade="BF"/>
          </w:tcPr>
          <w:p w14:paraId="4C190100" w14:textId="77777777" w:rsidR="000A28A7" w:rsidRPr="0097201A" w:rsidRDefault="000A28A7" w:rsidP="00FB63FC">
            <w:pPr>
              <w:pStyle w:val="TableHeadingg"/>
            </w:pPr>
            <w:r w:rsidRPr="0097201A">
              <w:t xml:space="preserve">Impact on current automation request? How? </w:t>
            </w:r>
          </w:p>
        </w:tc>
        <w:tc>
          <w:tcPr>
            <w:tcW w:w="259" w:type="pct"/>
            <w:shd w:val="clear" w:color="auto" w:fill="498CF1" w:themeFill="background2" w:themeFillShade="BF"/>
          </w:tcPr>
          <w:p w14:paraId="76483BA2" w14:textId="77777777" w:rsidR="000A28A7" w:rsidRPr="0097201A" w:rsidRDefault="000A28A7" w:rsidP="00FB63FC">
            <w:pPr>
              <w:pStyle w:val="TableHeadingg"/>
            </w:pPr>
            <w:r w:rsidRPr="0097201A">
              <w:t>Expected Completion Date</w:t>
            </w:r>
          </w:p>
        </w:tc>
        <w:tc>
          <w:tcPr>
            <w:tcW w:w="1031" w:type="pct"/>
            <w:shd w:val="clear" w:color="auto" w:fill="498CF1" w:themeFill="background2" w:themeFillShade="BF"/>
          </w:tcPr>
          <w:p w14:paraId="4C249F80" w14:textId="77777777" w:rsidR="000A28A7" w:rsidRPr="0097201A" w:rsidRDefault="000A28A7" w:rsidP="00FB63FC">
            <w:pPr>
              <w:pStyle w:val="TableHeadingg"/>
            </w:pPr>
            <w:r w:rsidRPr="0097201A">
              <w:t>Contact person for more details</w:t>
            </w:r>
          </w:p>
        </w:tc>
      </w:tr>
      <w:tr w:rsidR="000A28A7" w:rsidRPr="006A36DA" w14:paraId="38803BEE" w14:textId="77777777" w:rsidTr="006A36DA">
        <w:trPr>
          <w:trHeight w:val="20"/>
        </w:trPr>
        <w:tc>
          <w:tcPr>
            <w:tcW w:w="346" w:type="pct"/>
          </w:tcPr>
          <w:p w14:paraId="2ABD1285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1409" w:type="pct"/>
          </w:tcPr>
          <w:p w14:paraId="327C40A0" w14:textId="77777777" w:rsidR="000A28A7" w:rsidRPr="006A36DA" w:rsidRDefault="000A28A7" w:rsidP="0066095D">
            <w:pPr>
              <w:pStyle w:val="table"/>
              <w:jc w:val="center"/>
            </w:pPr>
            <w:r w:rsidRPr="006A36DA">
              <w:t>n/a</w:t>
            </w:r>
          </w:p>
        </w:tc>
        <w:tc>
          <w:tcPr>
            <w:tcW w:w="886" w:type="pct"/>
          </w:tcPr>
          <w:p w14:paraId="63C7F877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1069" w:type="pct"/>
          </w:tcPr>
          <w:p w14:paraId="0993CBDE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259" w:type="pct"/>
          </w:tcPr>
          <w:p w14:paraId="0600C6F0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1031" w:type="pct"/>
          </w:tcPr>
          <w:p w14:paraId="66DC9D02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</w:tr>
    </w:tbl>
    <w:p w14:paraId="2A87EA03" w14:textId="77777777" w:rsidR="00D9001D" w:rsidRPr="0097201A" w:rsidRDefault="00D9001D" w:rsidP="00FB63FC">
      <w:pPr>
        <w:pStyle w:val="Heading2"/>
      </w:pPr>
      <w:bookmarkStart w:id="33" w:name="_Toc536547248"/>
      <w:bookmarkStart w:id="34" w:name="_Toc97211745"/>
      <w:r w:rsidRPr="0097201A">
        <w:t xml:space="preserve">III.3 In Scope </w:t>
      </w:r>
      <w:r w:rsidR="006433C7">
        <w:t>of</w:t>
      </w:r>
      <w:r w:rsidRPr="0097201A">
        <w:t xml:space="preserve"> RPA</w:t>
      </w:r>
      <w:bookmarkEnd w:id="33"/>
      <w:bookmarkEnd w:id="34"/>
    </w:p>
    <w:p w14:paraId="3B2932AE" w14:textId="77777777" w:rsidR="00D9001D" w:rsidRPr="0097201A" w:rsidRDefault="00D9001D" w:rsidP="00FB63FC">
      <w:r w:rsidRPr="0097201A">
        <w:t xml:space="preserve">The activities </w:t>
      </w:r>
      <w:r w:rsidR="006433C7">
        <w:rPr>
          <w:b/>
        </w:rPr>
        <w:t>I</w:t>
      </w:r>
      <w:r w:rsidRPr="0097201A">
        <w:rPr>
          <w:b/>
        </w:rPr>
        <w:t>n scope of RPA</w:t>
      </w:r>
      <w:r w:rsidRPr="0097201A">
        <w:t>, are listed here:</w:t>
      </w:r>
    </w:p>
    <w:p w14:paraId="368A22E4" w14:textId="593E1BF6" w:rsidR="00D9001D" w:rsidRDefault="00E6628A" w:rsidP="00FB63FC">
      <w:pPr>
        <w:pStyle w:val="IntenseQuote"/>
      </w:pPr>
      <w:r>
        <w:t>Every step mentioned can be automated via RPA Tools.</w:t>
      </w:r>
    </w:p>
    <w:p w14:paraId="6C694AF5" w14:textId="77777777" w:rsidR="00D07FEC" w:rsidRPr="00D07FEC" w:rsidRDefault="00D07FEC" w:rsidP="00D07FEC">
      <w:pPr>
        <w:spacing w:line="360" w:lineRule="auto"/>
        <w:ind w:firstLine="360"/>
      </w:pPr>
      <w:r>
        <w:br w:type="page"/>
      </w:r>
    </w:p>
    <w:p w14:paraId="1E6D99CF" w14:textId="77777777" w:rsidR="00D9001D" w:rsidRPr="0097201A" w:rsidRDefault="00D9001D" w:rsidP="00FB63FC">
      <w:pPr>
        <w:pStyle w:val="Heading2"/>
      </w:pPr>
      <w:bookmarkStart w:id="35" w:name="_Toc536547249"/>
      <w:bookmarkStart w:id="36" w:name="_Toc97211746"/>
      <w:r w:rsidRPr="0097201A">
        <w:lastRenderedPageBreak/>
        <w:t xml:space="preserve">III.4 Out of Scope </w:t>
      </w:r>
      <w:r w:rsidR="006433C7">
        <w:t>of</w:t>
      </w:r>
      <w:r w:rsidRPr="0097201A">
        <w:t xml:space="preserve"> RPA</w:t>
      </w:r>
      <w:bookmarkEnd w:id="35"/>
      <w:bookmarkEnd w:id="36"/>
    </w:p>
    <w:p w14:paraId="6DB256F7" w14:textId="77777777" w:rsidR="00D9001D" w:rsidRDefault="00D9001D" w:rsidP="00FB63FC">
      <w:r w:rsidRPr="0097201A">
        <w:t xml:space="preserve">The activities </w:t>
      </w:r>
      <w:r w:rsidRPr="0097201A">
        <w:rPr>
          <w:b/>
        </w:rPr>
        <w:t>O</w:t>
      </w:r>
      <w:r w:rsidR="005366AE">
        <w:rPr>
          <w:b/>
        </w:rPr>
        <w:t>ut</w:t>
      </w:r>
      <w:r w:rsidRPr="0097201A">
        <w:rPr>
          <w:b/>
        </w:rPr>
        <w:t xml:space="preserve"> of scope of RPA</w:t>
      </w:r>
      <w:r w:rsidRPr="0097201A">
        <w:t>, are listed here: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419"/>
        <w:gridCol w:w="2511"/>
        <w:gridCol w:w="1632"/>
        <w:gridCol w:w="2056"/>
        <w:gridCol w:w="1732"/>
      </w:tblGrid>
      <w:tr w:rsidR="00387CDB" w:rsidRPr="00B65D06" w14:paraId="26D5573D" w14:textId="77777777" w:rsidTr="00202917">
        <w:trPr>
          <w:trHeight w:val="20"/>
        </w:trPr>
        <w:tc>
          <w:tcPr>
            <w:tcW w:w="564" w:type="pct"/>
            <w:shd w:val="clear" w:color="auto" w:fill="498CF1" w:themeFill="background2" w:themeFillShade="BF"/>
          </w:tcPr>
          <w:p w14:paraId="6DBF277B" w14:textId="77777777" w:rsidR="00387CDB" w:rsidRPr="00767335" w:rsidRDefault="00387CDB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492D0E">
              <w:t>Sub-process</w:t>
            </w:r>
            <w:r>
              <w:t xml:space="preserve"> </w:t>
            </w:r>
            <w:r w:rsidRPr="00492D0E">
              <w:t xml:space="preserve">(if </w:t>
            </w:r>
            <w:r w:rsidR="006433C7">
              <w:t>applicable</w:t>
            </w:r>
            <w:r w:rsidRPr="00492D0E">
              <w:t>)</w:t>
            </w:r>
          </w:p>
        </w:tc>
        <w:tc>
          <w:tcPr>
            <w:tcW w:w="1408" w:type="pct"/>
            <w:shd w:val="clear" w:color="auto" w:fill="498CF1" w:themeFill="background2" w:themeFillShade="BF"/>
          </w:tcPr>
          <w:p w14:paraId="595A8D4C" w14:textId="77777777" w:rsidR="00387CDB" w:rsidRPr="00767335" w:rsidRDefault="00387CDB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492D0E">
              <w:t>Activity (</w:t>
            </w:r>
            <w:r w:rsidR="00FB1CED">
              <w:t>action</w:t>
            </w:r>
            <w:r w:rsidRPr="00492D0E">
              <w:t>)</w:t>
            </w:r>
          </w:p>
        </w:tc>
        <w:tc>
          <w:tcPr>
            <w:tcW w:w="938" w:type="pct"/>
            <w:shd w:val="clear" w:color="auto" w:fill="498CF1" w:themeFill="background2" w:themeFillShade="BF"/>
          </w:tcPr>
          <w:p w14:paraId="01EB80F1" w14:textId="77777777" w:rsidR="00387CDB" w:rsidRPr="0097201A" w:rsidRDefault="00387CDB" w:rsidP="00FB63FC">
            <w:pPr>
              <w:pStyle w:val="TableHeadingg"/>
            </w:pPr>
            <w:r w:rsidRPr="00492D0E">
              <w:t>Reasons for Out of scope*</w:t>
            </w:r>
          </w:p>
        </w:tc>
        <w:tc>
          <w:tcPr>
            <w:tcW w:w="1164" w:type="pct"/>
            <w:shd w:val="clear" w:color="auto" w:fill="498CF1" w:themeFill="background2" w:themeFillShade="BF"/>
          </w:tcPr>
          <w:p w14:paraId="42BE5958" w14:textId="77777777" w:rsidR="00387CDB" w:rsidRPr="0097201A" w:rsidRDefault="00387CDB" w:rsidP="00FB63FC">
            <w:pPr>
              <w:pStyle w:val="TableHeadingg"/>
            </w:pPr>
            <w:r w:rsidRPr="00492D0E">
              <w:t>Impact on the T</w:t>
            </w:r>
            <w:r w:rsidR="005366AE">
              <w:t>o-Be</w:t>
            </w:r>
            <w:r w:rsidRPr="00492D0E">
              <w:t xml:space="preserve"> </w:t>
            </w:r>
          </w:p>
        </w:tc>
        <w:tc>
          <w:tcPr>
            <w:tcW w:w="926" w:type="pct"/>
            <w:shd w:val="clear" w:color="auto" w:fill="498CF1" w:themeFill="background2" w:themeFillShade="BF"/>
          </w:tcPr>
          <w:p w14:paraId="1B765CDD" w14:textId="77777777" w:rsidR="00387CDB" w:rsidRPr="0097201A" w:rsidRDefault="00387CDB" w:rsidP="00FB63FC">
            <w:pPr>
              <w:pStyle w:val="TableHeadingg"/>
            </w:pPr>
            <w:r w:rsidRPr="00492D0E">
              <w:t>Possible measures to be taken into consideration for future automation</w:t>
            </w:r>
          </w:p>
        </w:tc>
      </w:tr>
      <w:tr w:rsidR="006A36DA" w:rsidRPr="006A36DA" w14:paraId="24CF1542" w14:textId="77777777" w:rsidTr="00D07FEC">
        <w:trPr>
          <w:trHeight w:val="20"/>
        </w:trPr>
        <w:tc>
          <w:tcPr>
            <w:tcW w:w="564" w:type="pct"/>
          </w:tcPr>
          <w:p w14:paraId="6180878A" w14:textId="10F47BEB" w:rsidR="00387CDB" w:rsidRPr="006A36DA" w:rsidRDefault="00387CDB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408" w:type="pct"/>
          </w:tcPr>
          <w:p w14:paraId="1ADCA4CF" w14:textId="49EC7FED" w:rsidR="00387CDB" w:rsidRPr="006A36DA" w:rsidRDefault="00E6628A" w:rsidP="00FB63FC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</w:rPr>
              <w:t>NA</w:t>
            </w:r>
          </w:p>
        </w:tc>
        <w:tc>
          <w:tcPr>
            <w:tcW w:w="938" w:type="pct"/>
          </w:tcPr>
          <w:p w14:paraId="1DAB4D5A" w14:textId="5319CD79" w:rsidR="00387CDB" w:rsidRPr="006A36DA" w:rsidRDefault="00387CDB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164" w:type="pct"/>
          </w:tcPr>
          <w:p w14:paraId="0F7C32BA" w14:textId="6E9E89CF" w:rsidR="00387CDB" w:rsidRPr="006A36DA" w:rsidRDefault="00387CDB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926" w:type="pct"/>
          </w:tcPr>
          <w:p w14:paraId="2AB2B4CE" w14:textId="3EC38A54" w:rsidR="00387CDB" w:rsidRPr="006A36DA" w:rsidRDefault="00387CDB" w:rsidP="00FB63FC">
            <w:pPr>
              <w:pStyle w:val="table"/>
              <w:rPr>
                <w:rStyle w:val="IntenseEmphasis"/>
              </w:rPr>
            </w:pPr>
          </w:p>
        </w:tc>
      </w:tr>
    </w:tbl>
    <w:p w14:paraId="376F5753" w14:textId="77777777" w:rsidR="00D9001D" w:rsidRPr="00261226" w:rsidRDefault="00D9001D" w:rsidP="00FB63FC">
      <w:pPr>
        <w:rPr>
          <w:rStyle w:val="SubtleEmphasis"/>
        </w:rPr>
      </w:pPr>
      <w:r w:rsidRPr="00261226">
        <w:rPr>
          <w:rStyle w:val="SubtleEmphasis"/>
        </w:rPr>
        <w:t>*Add more rows to the table to reflect the complete documentation provided to support the RPA process.</w:t>
      </w:r>
    </w:p>
    <w:p w14:paraId="4575D688" w14:textId="77777777" w:rsidR="00D9001D" w:rsidRPr="0097201A" w:rsidRDefault="00D9001D" w:rsidP="00FB63FC">
      <w:pPr>
        <w:pStyle w:val="Heading2"/>
      </w:pPr>
      <w:bookmarkStart w:id="37" w:name="_Toc536547250"/>
      <w:bookmarkStart w:id="38" w:name="_Toc97211747"/>
      <w:r w:rsidRPr="0097201A">
        <w:t>III.5 Business Exceptions Handling</w:t>
      </w:r>
      <w:bookmarkEnd w:id="37"/>
      <w:bookmarkEnd w:id="38"/>
    </w:p>
    <w:p w14:paraId="54B3EEE7" w14:textId="77777777" w:rsidR="00FB63FC" w:rsidRDefault="00D9001D" w:rsidP="00FB63FC">
      <w:r w:rsidRPr="0097201A">
        <w:t xml:space="preserve">The Business Process Owner and Business Analysts are expected to document below all the business exceptions identified in the automation process. These can be classified as: 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691"/>
        <w:gridCol w:w="6659"/>
      </w:tblGrid>
      <w:tr w:rsidR="00261226" w:rsidRPr="00B65D06" w14:paraId="343415DA" w14:textId="77777777" w:rsidTr="00202917">
        <w:trPr>
          <w:trHeight w:val="20"/>
        </w:trPr>
        <w:tc>
          <w:tcPr>
            <w:tcW w:w="1439" w:type="pct"/>
            <w:shd w:val="clear" w:color="auto" w:fill="498CF1" w:themeFill="background2" w:themeFillShade="BF"/>
          </w:tcPr>
          <w:p w14:paraId="15E10969" w14:textId="77777777" w:rsidR="00261226" w:rsidRPr="00767335" w:rsidRDefault="00261226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 xml:space="preserve">Known </w:t>
            </w:r>
          </w:p>
        </w:tc>
        <w:tc>
          <w:tcPr>
            <w:tcW w:w="3561" w:type="pct"/>
            <w:shd w:val="clear" w:color="auto" w:fill="498CF1" w:themeFill="background2" w:themeFillShade="BF"/>
          </w:tcPr>
          <w:p w14:paraId="7532AD6D" w14:textId="77777777" w:rsidR="00261226" w:rsidRPr="00767335" w:rsidRDefault="00261226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Unknown</w:t>
            </w:r>
          </w:p>
        </w:tc>
      </w:tr>
      <w:tr w:rsidR="00FB63FC" w:rsidRPr="00FB63FC" w14:paraId="6101CDDD" w14:textId="77777777" w:rsidTr="006A36DA">
        <w:trPr>
          <w:trHeight w:val="20"/>
        </w:trPr>
        <w:tc>
          <w:tcPr>
            <w:tcW w:w="1439" w:type="pct"/>
          </w:tcPr>
          <w:p w14:paraId="4A12C0AF" w14:textId="77777777" w:rsidR="00E6628A" w:rsidRPr="00E6628A" w:rsidRDefault="00E6628A" w:rsidP="00E662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hi-IN"/>
              </w:rPr>
            </w:pPr>
          </w:p>
          <w:p w14:paraId="4D370B5C" w14:textId="585E5437" w:rsidR="00261226" w:rsidRPr="00E6628A" w:rsidRDefault="00E6628A" w:rsidP="00E6628A">
            <w:pPr>
              <w:autoSpaceDE w:val="0"/>
              <w:autoSpaceDN w:val="0"/>
              <w:adjustRightInd w:val="0"/>
              <w:rPr>
                <w:rStyle w:val="IntenseEmphasis"/>
                <w:rFonts w:ascii="Calibri" w:hAnsi="Calibri" w:cs="Calibri"/>
                <w:color w:val="000000"/>
                <w:sz w:val="22"/>
                <w:szCs w:val="22"/>
                <w:lang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i-IN"/>
              </w:rPr>
              <w:t>N</w:t>
            </w:r>
            <w:r w:rsidRPr="00E6628A">
              <w:rPr>
                <w:rFonts w:ascii="Calibri" w:hAnsi="Calibri" w:cs="Calibri"/>
                <w:color w:val="000000"/>
                <w:sz w:val="22"/>
                <w:szCs w:val="22"/>
                <w:lang w:bidi="hi-IN"/>
              </w:rPr>
              <w:t xml:space="preserve">on-existing stock symbol that was created in the dispatcher </w:t>
            </w:r>
          </w:p>
        </w:tc>
        <w:tc>
          <w:tcPr>
            <w:tcW w:w="3561" w:type="pct"/>
          </w:tcPr>
          <w:p w14:paraId="53BBA6FB" w14:textId="67BA36E8" w:rsidR="00261226" w:rsidRPr="00FB63FC" w:rsidRDefault="00261226" w:rsidP="00FB63FC">
            <w:pPr>
              <w:pStyle w:val="table"/>
              <w:rPr>
                <w:rStyle w:val="IntenseEmphasis"/>
              </w:rPr>
            </w:pPr>
          </w:p>
        </w:tc>
      </w:tr>
    </w:tbl>
    <w:p w14:paraId="1D437998" w14:textId="77777777" w:rsidR="00FB63FC" w:rsidRPr="00FB63FC" w:rsidRDefault="00FB63FC" w:rsidP="00FB63FC"/>
    <w:p w14:paraId="409C7BAF" w14:textId="77777777" w:rsidR="00D9001D" w:rsidRPr="0097201A" w:rsidRDefault="00D9001D" w:rsidP="00FB63FC">
      <w:pPr>
        <w:pStyle w:val="Heading3"/>
      </w:pPr>
      <w:r w:rsidRPr="0097201A">
        <w:t>Known Exceptions</w:t>
      </w:r>
    </w:p>
    <w:p w14:paraId="4E41BCA5" w14:textId="77777777" w:rsidR="00FB63FC" w:rsidRDefault="00D9001D" w:rsidP="00FB63FC">
      <w:r w:rsidRPr="0097201A">
        <w:t xml:space="preserve">The table below reflects all the business process exceptions </w:t>
      </w:r>
      <w:r w:rsidR="006433C7">
        <w:t>encountered</w:t>
      </w:r>
      <w:r w:rsidRPr="0097201A">
        <w:t xml:space="preserve"> during the process evaluation and documentation. These are </w:t>
      </w:r>
      <w:r w:rsidRPr="0097201A">
        <w:rPr>
          <w:b/>
        </w:rPr>
        <w:t>known exceptions</w:t>
      </w:r>
      <w:r w:rsidR="006433C7">
        <w:rPr>
          <w:b/>
        </w:rPr>
        <w:t xml:space="preserve"> </w:t>
      </w:r>
      <w:r w:rsidR="006433C7" w:rsidRPr="006433C7">
        <w:rPr>
          <w:bCs/>
        </w:rPr>
        <w:t>that occurred</w:t>
      </w:r>
      <w:r w:rsidRPr="0097201A">
        <w:t xml:space="preserve"> before. For each of these exceptions, define a corresponding expected action that the robot should complete if it encounters the exception.</w:t>
      </w:r>
    </w:p>
    <w:tbl>
      <w:tblPr>
        <w:tblStyle w:val="ListTable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5"/>
        <w:gridCol w:w="2919"/>
        <w:gridCol w:w="925"/>
        <w:gridCol w:w="2068"/>
        <w:gridCol w:w="2783"/>
      </w:tblGrid>
      <w:tr w:rsidR="00AE5715" w:rsidRPr="00B65D06" w14:paraId="320F1885" w14:textId="77777777" w:rsidTr="00202917">
        <w:trPr>
          <w:trHeight w:val="20"/>
        </w:trPr>
        <w:tc>
          <w:tcPr>
            <w:tcW w:w="379" w:type="pct"/>
            <w:shd w:val="clear" w:color="auto" w:fill="498CF1" w:themeFill="background2" w:themeFillShade="BF"/>
          </w:tcPr>
          <w:p w14:paraId="4AEED823" w14:textId="77777777" w:rsidR="00AE5715" w:rsidRPr="00767335" w:rsidRDefault="00AE5715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BE #</w:t>
            </w:r>
          </w:p>
        </w:tc>
        <w:tc>
          <w:tcPr>
            <w:tcW w:w="1590" w:type="pct"/>
            <w:shd w:val="clear" w:color="auto" w:fill="498CF1" w:themeFill="background2" w:themeFillShade="BF"/>
          </w:tcPr>
          <w:p w14:paraId="47E69A85" w14:textId="77777777" w:rsidR="00AE5715" w:rsidRPr="00767335" w:rsidRDefault="00AE5715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Exception name</w:t>
            </w:r>
          </w:p>
        </w:tc>
        <w:tc>
          <w:tcPr>
            <w:tcW w:w="379" w:type="pct"/>
            <w:shd w:val="clear" w:color="auto" w:fill="498CF1" w:themeFill="background2" w:themeFillShade="BF"/>
          </w:tcPr>
          <w:p w14:paraId="74C2B80E" w14:textId="77777777" w:rsidR="00AE5715" w:rsidRPr="0097201A" w:rsidRDefault="00FB1CED" w:rsidP="00FB63FC">
            <w:pPr>
              <w:pStyle w:val="TableHeadingg"/>
            </w:pPr>
            <w:r>
              <w:t>Action</w:t>
            </w:r>
          </w:p>
        </w:tc>
        <w:tc>
          <w:tcPr>
            <w:tcW w:w="1135" w:type="pct"/>
            <w:shd w:val="clear" w:color="auto" w:fill="498CF1" w:themeFill="background2" w:themeFillShade="BF"/>
          </w:tcPr>
          <w:p w14:paraId="6D1BE5D2" w14:textId="77777777" w:rsidR="00AE5715" w:rsidRPr="0097201A" w:rsidRDefault="00AE5715" w:rsidP="00FB63FC">
            <w:pPr>
              <w:pStyle w:val="TableHeadingg"/>
            </w:pPr>
            <w:r w:rsidRPr="0097201A">
              <w:t>Parameters</w:t>
            </w:r>
          </w:p>
        </w:tc>
        <w:tc>
          <w:tcPr>
            <w:tcW w:w="1517" w:type="pct"/>
            <w:shd w:val="clear" w:color="auto" w:fill="498CF1" w:themeFill="background2" w:themeFillShade="BF"/>
          </w:tcPr>
          <w:p w14:paraId="624CA97D" w14:textId="77777777" w:rsidR="00AE5715" w:rsidRPr="0097201A" w:rsidRDefault="00AE5715" w:rsidP="00FB63FC">
            <w:pPr>
              <w:pStyle w:val="TableHeadingg"/>
            </w:pPr>
            <w:r w:rsidRPr="0097201A">
              <w:t>Action to be taken</w:t>
            </w:r>
          </w:p>
        </w:tc>
      </w:tr>
      <w:tr w:rsidR="00AE5715" w:rsidRPr="00767335" w14:paraId="7A9F96C3" w14:textId="77777777" w:rsidTr="00B02AD5">
        <w:trPr>
          <w:trHeight w:val="20"/>
        </w:trPr>
        <w:tc>
          <w:tcPr>
            <w:tcW w:w="379" w:type="pct"/>
          </w:tcPr>
          <w:p w14:paraId="082C86AE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590" w:type="pct"/>
          </w:tcPr>
          <w:p w14:paraId="2F3764F4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379" w:type="pct"/>
          </w:tcPr>
          <w:p w14:paraId="7B28B0C4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135" w:type="pct"/>
          </w:tcPr>
          <w:p w14:paraId="63123E05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517" w:type="pct"/>
          </w:tcPr>
          <w:p w14:paraId="4DE23888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</w:tr>
    </w:tbl>
    <w:p w14:paraId="5767C37B" w14:textId="77777777" w:rsidR="00D9001D" w:rsidRPr="0097201A" w:rsidRDefault="00D9001D" w:rsidP="00FB63FC">
      <w:pPr>
        <w:pStyle w:val="Heading3"/>
      </w:pPr>
      <w:r w:rsidRPr="0097201A">
        <w:t>Unknown Exceptions</w:t>
      </w:r>
    </w:p>
    <w:p w14:paraId="42C31D46" w14:textId="77777777" w:rsidR="00D9001D" w:rsidRPr="0097201A" w:rsidRDefault="00D9001D" w:rsidP="00FB63FC">
      <w:r w:rsidRPr="0097201A">
        <w:t>For all other unanticipated or unknown business (process) exceptions, the robot should:</w:t>
      </w:r>
    </w:p>
    <w:p w14:paraId="5246ED3B" w14:textId="77777777" w:rsidR="00D9001D" w:rsidRPr="0097201A" w:rsidRDefault="00D9001D" w:rsidP="00FB63FC">
      <w:pPr>
        <w:pStyle w:val="Heading2"/>
      </w:pPr>
      <w:bookmarkStart w:id="39" w:name="_Toc536547251"/>
      <w:bookmarkStart w:id="40" w:name="_Toc97211748"/>
      <w:r w:rsidRPr="00C043E6">
        <w:t>III.6</w:t>
      </w:r>
      <w:r w:rsidRPr="0097201A">
        <w:rPr>
          <w:rFonts w:eastAsiaTheme="minorHAnsi" w:cstheme="minorHAnsi"/>
          <w:sz w:val="22"/>
          <w:szCs w:val="22"/>
        </w:rPr>
        <w:t xml:space="preserve"> </w:t>
      </w:r>
      <w:r w:rsidRPr="0097201A">
        <w:t>Application Error and Exception Handling</w:t>
      </w:r>
      <w:bookmarkEnd w:id="39"/>
      <w:bookmarkEnd w:id="40"/>
    </w:p>
    <w:p w14:paraId="0607D25E" w14:textId="77777777" w:rsidR="00D9001D" w:rsidRPr="0097201A" w:rsidRDefault="00D9001D" w:rsidP="00FB63FC">
      <w:r w:rsidRPr="0097201A">
        <w:lastRenderedPageBreak/>
        <w:t xml:space="preserve">A comprehensive list of all errors, warnings or notifications should be consolidated here with the description and action </w:t>
      </w:r>
      <w:r w:rsidRPr="00FB63FC">
        <w:t>to be taken,</w:t>
      </w:r>
      <w:r w:rsidRPr="0097201A">
        <w:t xml:space="preserve"> for each, by the </w:t>
      </w:r>
      <w:r w:rsidR="006433C7">
        <w:t>r</w:t>
      </w:r>
      <w:r w:rsidRPr="0097201A">
        <w:t xml:space="preserve">obot. </w:t>
      </w:r>
    </w:p>
    <w:p w14:paraId="751E2322" w14:textId="77777777" w:rsidR="00D9001D" w:rsidRDefault="00D9001D" w:rsidP="00FB63FC">
      <w:r w:rsidRPr="0097201A">
        <w:t>Errors identified in the automation process can be classified as:</w:t>
      </w:r>
    </w:p>
    <w:p w14:paraId="2036B807" w14:textId="77777777" w:rsidR="00FB63FC" w:rsidRDefault="00FB63FC" w:rsidP="00FB63FC"/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925"/>
        <w:gridCol w:w="3032"/>
        <w:gridCol w:w="4393"/>
      </w:tblGrid>
      <w:tr w:rsidR="00AE5715" w:rsidRPr="00B65D06" w14:paraId="655A0A0A" w14:textId="77777777" w:rsidTr="00202917">
        <w:trPr>
          <w:trHeight w:val="20"/>
        </w:trPr>
        <w:tc>
          <w:tcPr>
            <w:tcW w:w="1029" w:type="pct"/>
            <w:shd w:val="clear" w:color="auto" w:fill="498CF1" w:themeFill="background2" w:themeFillShade="BF"/>
            <w:vAlign w:val="center"/>
          </w:tcPr>
          <w:p w14:paraId="6E3EB4F0" w14:textId="77777777" w:rsidR="00AE5715" w:rsidRPr="00767335" w:rsidRDefault="00AE5715" w:rsidP="00FB63FC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Area</w:t>
            </w:r>
          </w:p>
        </w:tc>
        <w:tc>
          <w:tcPr>
            <w:tcW w:w="1621" w:type="pct"/>
            <w:shd w:val="clear" w:color="auto" w:fill="498CF1" w:themeFill="background2" w:themeFillShade="BF"/>
            <w:vAlign w:val="center"/>
          </w:tcPr>
          <w:p w14:paraId="76B05791" w14:textId="77777777" w:rsidR="00AE5715" w:rsidRPr="00767335" w:rsidRDefault="00AE5715" w:rsidP="00FB63FC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 xml:space="preserve">Known </w:t>
            </w:r>
          </w:p>
        </w:tc>
        <w:tc>
          <w:tcPr>
            <w:tcW w:w="2349" w:type="pct"/>
            <w:shd w:val="clear" w:color="auto" w:fill="498CF1" w:themeFill="background2" w:themeFillShade="BF"/>
            <w:vAlign w:val="center"/>
          </w:tcPr>
          <w:p w14:paraId="661C4398" w14:textId="77777777" w:rsidR="00AE5715" w:rsidRPr="0097201A" w:rsidRDefault="00AE5715" w:rsidP="00FB63FC">
            <w:pPr>
              <w:pStyle w:val="TableHeadingg"/>
              <w:jc w:val="left"/>
            </w:pPr>
            <w:r w:rsidRPr="0097201A">
              <w:t>Unknown</w:t>
            </w:r>
          </w:p>
        </w:tc>
      </w:tr>
      <w:tr w:rsidR="00FB63FC" w:rsidRPr="00FB63FC" w14:paraId="39BFC481" w14:textId="77777777" w:rsidTr="00FB63FC">
        <w:trPr>
          <w:trHeight w:val="20"/>
        </w:trPr>
        <w:tc>
          <w:tcPr>
            <w:tcW w:w="1029" w:type="pct"/>
          </w:tcPr>
          <w:p w14:paraId="4A400A15" w14:textId="4011596B" w:rsidR="00AE5715" w:rsidRPr="00FB63FC" w:rsidRDefault="00C17727" w:rsidP="00FB63FC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  <w:color w:val="000000" w:themeColor="text1"/>
              </w:rPr>
              <w:t>Goggle Chrome</w:t>
            </w:r>
          </w:p>
        </w:tc>
        <w:tc>
          <w:tcPr>
            <w:tcW w:w="1621" w:type="pct"/>
          </w:tcPr>
          <w:p w14:paraId="15CFA96A" w14:textId="27D3C852" w:rsidR="00AE5715" w:rsidRPr="00FB63FC" w:rsidRDefault="00C17727" w:rsidP="00FB63FC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  <w:color w:val="000000" w:themeColor="text1"/>
              </w:rPr>
              <w:t>Site is down or not responding</w:t>
            </w:r>
          </w:p>
        </w:tc>
        <w:tc>
          <w:tcPr>
            <w:tcW w:w="2349" w:type="pct"/>
          </w:tcPr>
          <w:p w14:paraId="5AA2FC8E" w14:textId="02B8BA8C" w:rsidR="00AE5715" w:rsidRPr="00FB63FC" w:rsidRDefault="00AE5715" w:rsidP="00FB63FC">
            <w:pPr>
              <w:pStyle w:val="table"/>
              <w:rPr>
                <w:rStyle w:val="IntenseEmphasis"/>
              </w:rPr>
            </w:pPr>
          </w:p>
        </w:tc>
      </w:tr>
      <w:tr w:rsidR="00C17727" w:rsidRPr="00FB63FC" w14:paraId="7A4B1B6D" w14:textId="77777777" w:rsidTr="00FB63FC">
        <w:trPr>
          <w:trHeight w:val="20"/>
        </w:trPr>
        <w:tc>
          <w:tcPr>
            <w:tcW w:w="1029" w:type="pct"/>
          </w:tcPr>
          <w:p w14:paraId="2BF2A04B" w14:textId="0C53D3BF" w:rsidR="00C17727" w:rsidRDefault="00C17727" w:rsidP="00FB63FC">
            <w:pPr>
              <w:pStyle w:val="table"/>
              <w:rPr>
                <w:rStyle w:val="IntenseEmphasis"/>
                <w:color w:val="000000" w:themeColor="text1"/>
              </w:rPr>
            </w:pPr>
            <w:r>
              <w:rPr>
                <w:rStyle w:val="IntenseEmphasis"/>
                <w:color w:val="000000" w:themeColor="text1"/>
              </w:rPr>
              <w:t>Excel</w:t>
            </w:r>
          </w:p>
        </w:tc>
        <w:tc>
          <w:tcPr>
            <w:tcW w:w="1621" w:type="pct"/>
          </w:tcPr>
          <w:p w14:paraId="15FC39A3" w14:textId="7C206551" w:rsidR="00C17727" w:rsidRDefault="00C17727" w:rsidP="00FB63FC">
            <w:pPr>
              <w:pStyle w:val="table"/>
              <w:rPr>
                <w:rStyle w:val="IntenseEmphasis"/>
                <w:color w:val="000000" w:themeColor="text1"/>
              </w:rPr>
            </w:pPr>
            <w:r>
              <w:rPr>
                <w:rStyle w:val="IntenseEmphasis"/>
                <w:color w:val="000000" w:themeColor="text1"/>
              </w:rPr>
              <w:t>Excel is not opening or responding</w:t>
            </w:r>
          </w:p>
        </w:tc>
        <w:tc>
          <w:tcPr>
            <w:tcW w:w="2349" w:type="pct"/>
          </w:tcPr>
          <w:p w14:paraId="083BD445" w14:textId="77777777" w:rsidR="00C17727" w:rsidRPr="00FB63FC" w:rsidRDefault="00C17727" w:rsidP="00FB63FC">
            <w:pPr>
              <w:pStyle w:val="table"/>
              <w:rPr>
                <w:rStyle w:val="IntenseEmphasis"/>
              </w:rPr>
            </w:pPr>
          </w:p>
        </w:tc>
      </w:tr>
    </w:tbl>
    <w:p w14:paraId="0CE25871" w14:textId="77777777" w:rsidR="00D9001D" w:rsidRPr="0097201A" w:rsidRDefault="00D9001D" w:rsidP="00FB63FC"/>
    <w:p w14:paraId="626796C7" w14:textId="77777777" w:rsidR="00D9001D" w:rsidRPr="0097201A" w:rsidRDefault="00D9001D" w:rsidP="00FB63FC">
      <w:pPr>
        <w:pStyle w:val="Heading3"/>
      </w:pPr>
      <w:r w:rsidRPr="0097201A">
        <w:t>Know</w:t>
      </w:r>
      <w:r w:rsidR="00FA3DEF">
        <w:t>n</w:t>
      </w:r>
      <w:r w:rsidRPr="0097201A">
        <w:t xml:space="preserve"> </w:t>
      </w:r>
      <w:r w:rsidRPr="00AE5715">
        <w:t>Errors</w:t>
      </w:r>
      <w:r w:rsidRPr="0097201A">
        <w:t xml:space="preserve"> or Exceptions</w:t>
      </w:r>
    </w:p>
    <w:p w14:paraId="3B10452F" w14:textId="77777777" w:rsidR="00D9001D" w:rsidRPr="0097201A" w:rsidRDefault="00D9001D" w:rsidP="00FB63FC">
      <w:r w:rsidRPr="0097201A">
        <w:t>The table below reflects all the errors identifie</w:t>
      </w:r>
      <w:r w:rsidR="00FA3DEF">
        <w:t>d</w:t>
      </w:r>
      <w:r w:rsidRPr="0097201A">
        <w:t xml:space="preserve"> in the process evaluation and documentation. </w:t>
      </w:r>
    </w:p>
    <w:p w14:paraId="7A3ADD55" w14:textId="77777777" w:rsidR="00D9001D" w:rsidRDefault="00D9001D" w:rsidP="00FB63FC">
      <w:r w:rsidRPr="0097201A">
        <w:t>For each of these errors or exceptions, define a corresponding expected action that the robot should complete if it is encountered.</w:t>
      </w:r>
    </w:p>
    <w:p w14:paraId="3F4A0E19" w14:textId="77777777" w:rsidR="007D7407" w:rsidRDefault="007D7407" w:rsidP="00FB63FC"/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87"/>
        <w:gridCol w:w="1678"/>
        <w:gridCol w:w="1681"/>
        <w:gridCol w:w="1501"/>
        <w:gridCol w:w="3803"/>
      </w:tblGrid>
      <w:tr w:rsidR="007D7407" w:rsidRPr="00B65D06" w14:paraId="666086A2" w14:textId="77777777" w:rsidTr="00202917">
        <w:trPr>
          <w:trHeight w:val="20"/>
        </w:trPr>
        <w:tc>
          <w:tcPr>
            <w:tcW w:w="379" w:type="pct"/>
            <w:shd w:val="clear" w:color="auto" w:fill="498CF1" w:themeFill="background2" w:themeFillShade="BF"/>
            <w:vAlign w:val="center"/>
          </w:tcPr>
          <w:p w14:paraId="170BB79E" w14:textId="77777777" w:rsidR="007D7407" w:rsidRPr="00767335" w:rsidRDefault="007D740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#</w:t>
            </w:r>
          </w:p>
        </w:tc>
        <w:tc>
          <w:tcPr>
            <w:tcW w:w="909" w:type="pct"/>
            <w:shd w:val="clear" w:color="auto" w:fill="498CF1" w:themeFill="background2" w:themeFillShade="BF"/>
            <w:vAlign w:val="center"/>
          </w:tcPr>
          <w:p w14:paraId="378FD668" w14:textId="77777777" w:rsidR="007D7407" w:rsidRPr="00767335" w:rsidRDefault="007D7407" w:rsidP="00FB63FC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Error name</w:t>
            </w:r>
          </w:p>
        </w:tc>
        <w:tc>
          <w:tcPr>
            <w:tcW w:w="910" w:type="pct"/>
            <w:shd w:val="clear" w:color="auto" w:fill="498CF1" w:themeFill="background2" w:themeFillShade="BF"/>
            <w:vAlign w:val="center"/>
          </w:tcPr>
          <w:p w14:paraId="24211B7D" w14:textId="77777777" w:rsidR="007D7407" w:rsidRPr="0097201A" w:rsidRDefault="00FB1CED" w:rsidP="00FB63FC">
            <w:pPr>
              <w:pStyle w:val="TableHeadingg"/>
            </w:pPr>
            <w:r>
              <w:t>Action</w:t>
            </w:r>
          </w:p>
        </w:tc>
        <w:tc>
          <w:tcPr>
            <w:tcW w:w="757" w:type="pct"/>
            <w:shd w:val="clear" w:color="auto" w:fill="498CF1" w:themeFill="background2" w:themeFillShade="BF"/>
            <w:vAlign w:val="center"/>
          </w:tcPr>
          <w:p w14:paraId="25285DBB" w14:textId="77777777" w:rsidR="007D7407" w:rsidRPr="0097201A" w:rsidRDefault="007D7407" w:rsidP="00FB63FC">
            <w:pPr>
              <w:pStyle w:val="TableHeadingg"/>
              <w:jc w:val="left"/>
            </w:pPr>
            <w:r w:rsidRPr="0097201A">
              <w:t>Parameters</w:t>
            </w:r>
          </w:p>
        </w:tc>
        <w:tc>
          <w:tcPr>
            <w:tcW w:w="2045" w:type="pct"/>
            <w:shd w:val="clear" w:color="auto" w:fill="498CF1" w:themeFill="background2" w:themeFillShade="BF"/>
            <w:vAlign w:val="center"/>
          </w:tcPr>
          <w:p w14:paraId="18A0A82D" w14:textId="77777777" w:rsidR="007D7407" w:rsidRPr="0097201A" w:rsidRDefault="007D7407" w:rsidP="00FB63FC">
            <w:pPr>
              <w:pStyle w:val="TableHeadingg"/>
              <w:jc w:val="left"/>
            </w:pPr>
            <w:r w:rsidRPr="0097201A">
              <w:t>Action to be taken</w:t>
            </w:r>
          </w:p>
        </w:tc>
      </w:tr>
      <w:tr w:rsidR="00FB63FC" w:rsidRPr="00FB63FC" w14:paraId="33B5B844" w14:textId="77777777" w:rsidTr="00FB63FC">
        <w:trPr>
          <w:trHeight w:val="20"/>
        </w:trPr>
        <w:tc>
          <w:tcPr>
            <w:tcW w:w="379" w:type="pct"/>
          </w:tcPr>
          <w:p w14:paraId="2019EF36" w14:textId="77777777" w:rsidR="007D7407" w:rsidRPr="00FB63FC" w:rsidRDefault="007D7407" w:rsidP="00FB63FC">
            <w:pPr>
              <w:pStyle w:val="table"/>
              <w:jc w:val="center"/>
              <w:rPr>
                <w:rStyle w:val="IntenseEmphasis"/>
              </w:rPr>
            </w:pPr>
            <w:r w:rsidRPr="00FB63FC">
              <w:rPr>
                <w:rStyle w:val="IntenseEmphasis"/>
              </w:rPr>
              <w:t>1</w:t>
            </w:r>
          </w:p>
        </w:tc>
        <w:tc>
          <w:tcPr>
            <w:tcW w:w="909" w:type="pct"/>
          </w:tcPr>
          <w:p w14:paraId="1DFAB5D9" w14:textId="77777777" w:rsidR="007D7407" w:rsidRPr="00FB63FC" w:rsidRDefault="007D7407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rStyle w:val="IntenseEmphasis"/>
              </w:rPr>
              <w:t>Application Crash / Internal Server Error</w:t>
            </w:r>
          </w:p>
        </w:tc>
        <w:tc>
          <w:tcPr>
            <w:tcW w:w="910" w:type="pct"/>
          </w:tcPr>
          <w:p w14:paraId="361F0765" w14:textId="77777777" w:rsidR="007D7407" w:rsidRPr="00FB63FC" w:rsidRDefault="007D7407" w:rsidP="00FB63FC">
            <w:pPr>
              <w:pStyle w:val="table"/>
              <w:jc w:val="center"/>
              <w:rPr>
                <w:rStyle w:val="IntenseEmphasis"/>
              </w:rPr>
            </w:pPr>
            <w:r w:rsidRPr="00FB63FC">
              <w:rPr>
                <w:rStyle w:val="IntenseEmphasis"/>
              </w:rPr>
              <w:t xml:space="preserve">Any </w:t>
            </w:r>
            <w:r w:rsidR="00FB1CED">
              <w:rPr>
                <w:rStyle w:val="IntenseEmphasis"/>
              </w:rPr>
              <w:t>action</w:t>
            </w:r>
          </w:p>
        </w:tc>
        <w:tc>
          <w:tcPr>
            <w:tcW w:w="757" w:type="pct"/>
          </w:tcPr>
          <w:p w14:paraId="5F6B850E" w14:textId="77777777" w:rsidR="007D7407" w:rsidRPr="00FB63FC" w:rsidRDefault="007D7407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rStyle w:val="IntenseEmphasis"/>
              </w:rPr>
              <w:t>Error message</w:t>
            </w:r>
          </w:p>
        </w:tc>
        <w:tc>
          <w:tcPr>
            <w:tcW w:w="2045" w:type="pct"/>
          </w:tcPr>
          <w:p w14:paraId="3ADC6259" w14:textId="77777777" w:rsidR="007D7407" w:rsidRPr="00FB63FC" w:rsidRDefault="007D7407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rStyle w:val="IntenseEmphasis"/>
              </w:rPr>
              <w:t>Recover &amp; retry for maximum 3 times.</w:t>
            </w:r>
            <w:r w:rsidRPr="00FB63FC">
              <w:rPr>
                <w:rStyle w:val="IntenseEmphasis"/>
              </w:rPr>
              <w:br/>
              <w:t xml:space="preserve">Close the applications and run the sequence again </w:t>
            </w:r>
          </w:p>
        </w:tc>
      </w:tr>
    </w:tbl>
    <w:p w14:paraId="5D6ACA90" w14:textId="77777777" w:rsidR="00D9001D" w:rsidRPr="007D7407" w:rsidRDefault="00D9001D" w:rsidP="00FB63FC">
      <w:pPr>
        <w:rPr>
          <w:lang w:val="uk-UA"/>
        </w:rPr>
      </w:pPr>
    </w:p>
    <w:p w14:paraId="64E9E98D" w14:textId="77777777" w:rsidR="00D9001D" w:rsidRPr="0097201A" w:rsidRDefault="00D9001D" w:rsidP="00FB63FC">
      <w:pPr>
        <w:pStyle w:val="Heading3"/>
      </w:pPr>
      <w:r w:rsidRPr="0097201A">
        <w:t>Unknow</w:t>
      </w:r>
      <w:r w:rsidR="006433C7">
        <w:t>n</w:t>
      </w:r>
      <w:r w:rsidRPr="0097201A">
        <w:t xml:space="preserve"> Errors and Exceptions</w:t>
      </w:r>
    </w:p>
    <w:p w14:paraId="7CB1ADFF" w14:textId="77777777" w:rsidR="00FB63FC" w:rsidRDefault="00D9001D" w:rsidP="00FB63FC">
      <w:r w:rsidRPr="0097201A">
        <w:t>For all the other unanticipated or unknown application exceptions/errors, the robot should:</w:t>
      </w:r>
    </w:p>
    <w:p w14:paraId="476CFF6E" w14:textId="77777777" w:rsidR="00D9001D" w:rsidRPr="00FB63FC" w:rsidRDefault="00FB63FC" w:rsidP="00FB63FC">
      <w:pPr>
        <w:spacing w:line="360" w:lineRule="auto"/>
        <w:ind w:firstLine="360"/>
      </w:pPr>
      <w:r>
        <w:br w:type="page"/>
      </w:r>
    </w:p>
    <w:p w14:paraId="3B8FF91A" w14:textId="77777777" w:rsidR="00D9001D" w:rsidRDefault="00D9001D" w:rsidP="00FB63FC">
      <w:pPr>
        <w:pStyle w:val="Heading2"/>
      </w:pPr>
      <w:bookmarkStart w:id="41" w:name="_Toc536547252"/>
      <w:bookmarkStart w:id="42" w:name="_Toc97211749"/>
      <w:r w:rsidRPr="0097201A">
        <w:lastRenderedPageBreak/>
        <w:t>III.7 Reporting</w:t>
      </w:r>
      <w:bookmarkEnd w:id="41"/>
      <w:bookmarkEnd w:id="42"/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553"/>
        <w:gridCol w:w="1545"/>
        <w:gridCol w:w="1328"/>
        <w:gridCol w:w="3667"/>
        <w:gridCol w:w="2257"/>
      </w:tblGrid>
      <w:tr w:rsidR="00B71931" w:rsidRPr="00B65D06" w14:paraId="01DCE4E3" w14:textId="77777777" w:rsidTr="00202917">
        <w:trPr>
          <w:trHeight w:val="20"/>
        </w:trPr>
        <w:tc>
          <w:tcPr>
            <w:tcW w:w="303" w:type="pct"/>
            <w:shd w:val="clear" w:color="auto" w:fill="498CF1" w:themeFill="background2" w:themeFillShade="BF"/>
          </w:tcPr>
          <w:p w14:paraId="1D5421A1" w14:textId="77777777" w:rsidR="007D7407" w:rsidRPr="00767335" w:rsidRDefault="007D740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#</w:t>
            </w:r>
          </w:p>
        </w:tc>
        <w:tc>
          <w:tcPr>
            <w:tcW w:w="833" w:type="pct"/>
            <w:shd w:val="clear" w:color="auto" w:fill="498CF1" w:themeFill="background2" w:themeFillShade="BF"/>
          </w:tcPr>
          <w:p w14:paraId="3F9AE665" w14:textId="77777777" w:rsidR="007D7407" w:rsidRPr="00767335" w:rsidRDefault="007D740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Report type</w:t>
            </w:r>
          </w:p>
        </w:tc>
        <w:tc>
          <w:tcPr>
            <w:tcW w:w="682" w:type="pct"/>
            <w:shd w:val="clear" w:color="auto" w:fill="498CF1" w:themeFill="background2" w:themeFillShade="BF"/>
          </w:tcPr>
          <w:p w14:paraId="3485806B" w14:textId="77777777" w:rsidR="007D7407" w:rsidRPr="0097201A" w:rsidRDefault="007D7407" w:rsidP="00FB63FC">
            <w:pPr>
              <w:pStyle w:val="TableHeadingg"/>
            </w:pPr>
            <w:r w:rsidRPr="0097201A">
              <w:t>Update frequency</w:t>
            </w:r>
          </w:p>
        </w:tc>
        <w:tc>
          <w:tcPr>
            <w:tcW w:w="1968" w:type="pct"/>
            <w:shd w:val="clear" w:color="auto" w:fill="498CF1" w:themeFill="background2" w:themeFillShade="BF"/>
          </w:tcPr>
          <w:p w14:paraId="009C468B" w14:textId="77777777" w:rsidR="007D7407" w:rsidRPr="0097201A" w:rsidRDefault="007D7407" w:rsidP="00FB63FC">
            <w:pPr>
              <w:pStyle w:val="TableHeadingg"/>
            </w:pPr>
            <w:r w:rsidRPr="0097201A">
              <w:t xml:space="preserve">Details </w:t>
            </w:r>
          </w:p>
        </w:tc>
        <w:tc>
          <w:tcPr>
            <w:tcW w:w="1214" w:type="pct"/>
            <w:shd w:val="clear" w:color="auto" w:fill="498CF1" w:themeFill="background2" w:themeFillShade="BF"/>
          </w:tcPr>
          <w:p w14:paraId="064AE26B" w14:textId="77777777" w:rsidR="007D7407" w:rsidRPr="0097201A" w:rsidRDefault="007D7407" w:rsidP="00FB63FC">
            <w:pPr>
              <w:pStyle w:val="TableHeadingg"/>
            </w:pPr>
            <w:r w:rsidRPr="0097201A">
              <w:t>Monitoring Tool to visualise the data</w:t>
            </w:r>
          </w:p>
        </w:tc>
      </w:tr>
      <w:tr w:rsidR="00B71931" w:rsidRPr="00767335" w14:paraId="2734360A" w14:textId="77777777" w:rsidTr="00FB63FC">
        <w:trPr>
          <w:trHeight w:val="20"/>
        </w:trPr>
        <w:tc>
          <w:tcPr>
            <w:tcW w:w="303" w:type="pct"/>
          </w:tcPr>
          <w:p w14:paraId="1245986A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1</w:t>
            </w:r>
          </w:p>
        </w:tc>
        <w:tc>
          <w:tcPr>
            <w:tcW w:w="833" w:type="pct"/>
          </w:tcPr>
          <w:p w14:paraId="12F4DAB4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Process logs</w:t>
            </w:r>
          </w:p>
        </w:tc>
        <w:tc>
          <w:tcPr>
            <w:tcW w:w="682" w:type="pct"/>
          </w:tcPr>
          <w:p w14:paraId="5676E943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14:paraId="2ADF9261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How many times was this process run since the beginning of the month and what was the average run duration?</w:t>
            </w:r>
          </w:p>
        </w:tc>
        <w:tc>
          <w:tcPr>
            <w:tcW w:w="1214" w:type="pct"/>
          </w:tcPr>
          <w:p w14:paraId="5DFF5386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Kibana </w:t>
            </w:r>
          </w:p>
        </w:tc>
      </w:tr>
      <w:tr w:rsidR="007D7407" w:rsidRPr="00767335" w14:paraId="73ED24F1" w14:textId="77777777" w:rsidTr="00FB63FC">
        <w:trPr>
          <w:trHeight w:val="20"/>
        </w:trPr>
        <w:tc>
          <w:tcPr>
            <w:tcW w:w="303" w:type="pct"/>
          </w:tcPr>
          <w:p w14:paraId="1909E8DD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2</w:t>
            </w:r>
          </w:p>
        </w:tc>
        <w:tc>
          <w:tcPr>
            <w:tcW w:w="833" w:type="pct"/>
          </w:tcPr>
          <w:p w14:paraId="2C3727D9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Process logs</w:t>
            </w:r>
          </w:p>
        </w:tc>
        <w:tc>
          <w:tcPr>
            <w:tcW w:w="682" w:type="pct"/>
          </w:tcPr>
          <w:p w14:paraId="5B008732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Monthly</w:t>
            </w:r>
          </w:p>
        </w:tc>
        <w:tc>
          <w:tcPr>
            <w:tcW w:w="1968" w:type="pct"/>
          </w:tcPr>
          <w:p w14:paraId="3E4F816D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How many robots worked on this process per each month?</w:t>
            </w:r>
          </w:p>
          <w:p w14:paraId="0B24FA88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214" w:type="pct"/>
          </w:tcPr>
          <w:p w14:paraId="24ABF545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Csv file posted daily on share</w:t>
            </w:r>
            <w:r w:rsidR="00B71931">
              <w:rPr>
                <w:rStyle w:val="IntenseEmphasis"/>
                <w:lang w:val="uk-UA"/>
              </w:rPr>
              <w:t xml:space="preserve"> </w:t>
            </w:r>
            <w:r w:rsidRPr="00B71931">
              <w:rPr>
                <w:rStyle w:val="IntenseEmphasis"/>
              </w:rPr>
              <w:t>drive</w:t>
            </w:r>
          </w:p>
        </w:tc>
      </w:tr>
      <w:tr w:rsidR="007D7407" w:rsidRPr="00767335" w14:paraId="60F8B4C0" w14:textId="77777777" w:rsidTr="00FB63FC">
        <w:trPr>
          <w:trHeight w:val="20"/>
        </w:trPr>
        <w:tc>
          <w:tcPr>
            <w:tcW w:w="303" w:type="pct"/>
          </w:tcPr>
          <w:p w14:paraId="6BAF1953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3</w:t>
            </w:r>
          </w:p>
        </w:tc>
        <w:tc>
          <w:tcPr>
            <w:tcW w:w="833" w:type="pct"/>
          </w:tcPr>
          <w:p w14:paraId="376B7505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Transaction logs</w:t>
            </w:r>
          </w:p>
        </w:tc>
        <w:tc>
          <w:tcPr>
            <w:tcW w:w="682" w:type="pct"/>
          </w:tcPr>
          <w:p w14:paraId="30752200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14:paraId="18A62408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How many transactions were run by this process since the beginning of the month and what was the average transaction duration?</w:t>
            </w:r>
          </w:p>
        </w:tc>
        <w:tc>
          <w:tcPr>
            <w:tcW w:w="1214" w:type="pct"/>
          </w:tcPr>
          <w:p w14:paraId="38C10C11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Kibana</w:t>
            </w:r>
          </w:p>
        </w:tc>
      </w:tr>
      <w:tr w:rsidR="007D7407" w:rsidRPr="00767335" w14:paraId="247C5F60" w14:textId="77777777" w:rsidTr="00FB63FC">
        <w:trPr>
          <w:trHeight w:val="20"/>
        </w:trPr>
        <w:tc>
          <w:tcPr>
            <w:tcW w:w="303" w:type="pct"/>
          </w:tcPr>
          <w:p w14:paraId="403B1C04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4</w:t>
            </w:r>
          </w:p>
        </w:tc>
        <w:tc>
          <w:tcPr>
            <w:tcW w:w="833" w:type="pct"/>
          </w:tcPr>
          <w:p w14:paraId="36AE9F5E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Error logs</w:t>
            </w:r>
          </w:p>
        </w:tc>
        <w:tc>
          <w:tcPr>
            <w:tcW w:w="682" w:type="pct"/>
          </w:tcPr>
          <w:p w14:paraId="6424B1C9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14:paraId="6EC567A6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Average number of errors by type per day </w:t>
            </w:r>
          </w:p>
        </w:tc>
        <w:tc>
          <w:tcPr>
            <w:tcW w:w="1214" w:type="pct"/>
          </w:tcPr>
          <w:p w14:paraId="26264045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Kibana</w:t>
            </w:r>
          </w:p>
        </w:tc>
      </w:tr>
      <w:tr w:rsidR="007D7407" w:rsidRPr="00767335" w14:paraId="5F46EAC2" w14:textId="77777777" w:rsidTr="00FB63FC">
        <w:trPr>
          <w:trHeight w:val="20"/>
        </w:trPr>
        <w:tc>
          <w:tcPr>
            <w:tcW w:w="303" w:type="pct"/>
          </w:tcPr>
          <w:p w14:paraId="5263A437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5</w:t>
            </w:r>
          </w:p>
        </w:tc>
        <w:tc>
          <w:tcPr>
            <w:tcW w:w="833" w:type="pct"/>
          </w:tcPr>
          <w:p w14:paraId="539FB09D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Error logs</w:t>
            </w:r>
          </w:p>
        </w:tc>
        <w:tc>
          <w:tcPr>
            <w:tcW w:w="682" w:type="pct"/>
          </w:tcPr>
          <w:p w14:paraId="304760AF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14:paraId="3D54F7C2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All errors per month grouped by type </w:t>
            </w:r>
          </w:p>
        </w:tc>
        <w:tc>
          <w:tcPr>
            <w:tcW w:w="1214" w:type="pct"/>
          </w:tcPr>
          <w:p w14:paraId="7FB1B3AD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Csv file posted daily on drive</w:t>
            </w:r>
          </w:p>
        </w:tc>
      </w:tr>
    </w:tbl>
    <w:p w14:paraId="3EA8F882" w14:textId="77777777" w:rsidR="00D9001D" w:rsidRPr="00FB63FC" w:rsidRDefault="00D9001D" w:rsidP="00FB63FC">
      <w:pPr>
        <w:spacing w:before="200" w:after="200" w:line="276" w:lineRule="auto"/>
        <w:rPr>
          <w:rStyle w:val="SubtleEmphasis"/>
        </w:rPr>
      </w:pPr>
      <w:r w:rsidRPr="00FB63FC">
        <w:rPr>
          <w:rStyle w:val="SubtleEmphasis"/>
        </w:rPr>
        <w:t>* For complex reporting requirements, include them into a separate document and attach it to the present documentation</w:t>
      </w:r>
    </w:p>
    <w:p w14:paraId="73525982" w14:textId="77777777" w:rsidR="00D9001D" w:rsidRPr="0097201A" w:rsidRDefault="00D9001D" w:rsidP="00403BE5">
      <w:pPr>
        <w:pStyle w:val="Heading1"/>
        <w:numPr>
          <w:ilvl w:val="0"/>
          <w:numId w:val="8"/>
        </w:numPr>
        <w:ind w:left="0" w:firstLine="0"/>
      </w:pPr>
      <w:bookmarkStart w:id="43" w:name="_Toc536547253"/>
      <w:bookmarkStart w:id="44" w:name="_Toc97211750"/>
      <w:r w:rsidRPr="0097201A">
        <w:t>Other Observations</w:t>
      </w:r>
      <w:bookmarkEnd w:id="43"/>
      <w:bookmarkEnd w:id="44"/>
    </w:p>
    <w:p w14:paraId="3940B89A" w14:textId="77777777" w:rsidR="00D9001D" w:rsidRPr="00B71931" w:rsidRDefault="00D9001D" w:rsidP="00D07FEC">
      <w:r w:rsidRPr="00B71931">
        <w:t>Include below any other relevant observations you consider needed to be documented here.</w:t>
      </w:r>
    </w:p>
    <w:p w14:paraId="02F6C6D6" w14:textId="77777777" w:rsidR="00D9001D" w:rsidRDefault="00D9001D" w:rsidP="00D07FEC">
      <w:pPr>
        <w:rPr>
          <w:rStyle w:val="SubtleEmphasis"/>
          <w:sz w:val="20"/>
          <w:szCs w:val="20"/>
        </w:rPr>
      </w:pPr>
      <w:r w:rsidRPr="00D07FEC">
        <w:rPr>
          <w:rStyle w:val="SubtleEmphasis"/>
          <w:sz w:val="20"/>
          <w:szCs w:val="20"/>
        </w:rPr>
        <w:t xml:space="preserve">Example: Specific Business monitoring requirements (audit and reporting) </w:t>
      </w:r>
      <w:r w:rsidR="00B71931" w:rsidRPr="00D07FEC">
        <w:rPr>
          <w:rStyle w:val="SubtleEmphasis"/>
          <w:sz w:val="20"/>
          <w:szCs w:val="20"/>
        </w:rPr>
        <w:t>etc.</w:t>
      </w:r>
    </w:p>
    <w:p w14:paraId="5036BFE1" w14:textId="77777777" w:rsidR="008E222F" w:rsidRPr="00D07FEC" w:rsidRDefault="008E222F" w:rsidP="008E222F">
      <w:pPr>
        <w:spacing w:line="360" w:lineRule="auto"/>
        <w:ind w:firstLine="360"/>
        <w:rPr>
          <w:rStyle w:val="SubtleEmphasis"/>
          <w:sz w:val="20"/>
          <w:szCs w:val="20"/>
        </w:rPr>
      </w:pPr>
      <w:r>
        <w:rPr>
          <w:rStyle w:val="SubtleEmphasis"/>
          <w:sz w:val="20"/>
          <w:szCs w:val="20"/>
        </w:rPr>
        <w:br w:type="page"/>
      </w:r>
    </w:p>
    <w:p w14:paraId="5F6C0729" w14:textId="77777777" w:rsidR="00D9001D" w:rsidRPr="0097201A" w:rsidRDefault="00D9001D" w:rsidP="00403BE5">
      <w:pPr>
        <w:pStyle w:val="Heading1"/>
        <w:numPr>
          <w:ilvl w:val="0"/>
          <w:numId w:val="9"/>
        </w:numPr>
        <w:ind w:left="0" w:firstLine="0"/>
      </w:pPr>
      <w:bookmarkStart w:id="45" w:name="_Toc536547254"/>
      <w:bookmarkStart w:id="46" w:name="_Toc97211751"/>
      <w:r w:rsidRPr="00D07FEC">
        <w:lastRenderedPageBreak/>
        <w:t>Additional</w:t>
      </w:r>
      <w:r w:rsidRPr="0097201A">
        <w:t xml:space="preserve"> sources of process documentation</w:t>
      </w:r>
      <w:bookmarkEnd w:id="45"/>
      <w:bookmarkEnd w:id="46"/>
    </w:p>
    <w:p w14:paraId="4E5B9A5E" w14:textId="77777777" w:rsidR="00D9001D" w:rsidRDefault="00D9001D" w:rsidP="00D07FEC">
      <w:r w:rsidRPr="0097201A">
        <w:t>If there is additional material created to support the process automation please mention it here, along with the supported documentation provided.</w:t>
      </w:r>
    </w:p>
    <w:p w14:paraId="2B3DE643" w14:textId="77777777" w:rsidR="00B71931" w:rsidRDefault="00B71931" w:rsidP="00FB63FC">
      <w:pPr>
        <w:pStyle w:val="NormalCentred"/>
      </w:pP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973"/>
        <w:gridCol w:w="3540"/>
        <w:gridCol w:w="2837"/>
      </w:tblGrid>
      <w:tr w:rsidR="00B71931" w:rsidRPr="00B65D06" w14:paraId="13B3594A" w14:textId="77777777" w:rsidTr="00202917">
        <w:trPr>
          <w:trHeight w:val="20"/>
        </w:trPr>
        <w:tc>
          <w:tcPr>
            <w:tcW w:w="5000" w:type="pct"/>
            <w:gridSpan w:val="3"/>
            <w:shd w:val="clear" w:color="auto" w:fill="498CF1" w:themeFill="background2" w:themeFillShade="BF"/>
          </w:tcPr>
          <w:p w14:paraId="00B75137" w14:textId="77777777" w:rsidR="00B71931" w:rsidRPr="0097201A" w:rsidRDefault="00B71931" w:rsidP="00FB63FC">
            <w:pPr>
              <w:pStyle w:val="TableHeadingg"/>
            </w:pPr>
            <w:r w:rsidRPr="0097201A">
              <w:t>Additional Process Documentation</w:t>
            </w:r>
          </w:p>
        </w:tc>
      </w:tr>
      <w:tr w:rsidR="00B71931" w:rsidRPr="00767335" w14:paraId="37C2810A" w14:textId="77777777" w:rsidTr="00FB63FC">
        <w:trPr>
          <w:trHeight w:val="20"/>
        </w:trPr>
        <w:tc>
          <w:tcPr>
            <w:tcW w:w="1590" w:type="pct"/>
          </w:tcPr>
          <w:p w14:paraId="62752919" w14:textId="77777777" w:rsidR="00B71931" w:rsidRPr="00B71931" w:rsidRDefault="00B71931" w:rsidP="00FB63FC">
            <w:pPr>
              <w:pStyle w:val="table"/>
              <w:rPr>
                <w:rStyle w:val="IntenseEmphasis"/>
                <w:b/>
                <w:color w:val="262626" w:themeColor="text1" w:themeTint="D9"/>
                <w:lang w:val="uk-UA"/>
              </w:rPr>
            </w:pPr>
            <w:r w:rsidRPr="00B71931">
              <w:t xml:space="preserve">Video Recording of the process </w:t>
            </w:r>
            <w:r w:rsidRPr="00B71931">
              <w:rPr>
                <w:lang w:val="uk-UA"/>
              </w:rPr>
              <w:t>(</w:t>
            </w:r>
            <w:r w:rsidRPr="00B71931">
              <w:t>Optional</w:t>
            </w:r>
            <w:r w:rsidRPr="00B71931">
              <w:rPr>
                <w:lang w:val="uk-UA"/>
              </w:rPr>
              <w:t>)</w:t>
            </w:r>
          </w:p>
        </w:tc>
        <w:tc>
          <w:tcPr>
            <w:tcW w:w="1893" w:type="pct"/>
          </w:tcPr>
          <w:p w14:paraId="43B698C8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ACME-System1-Process-WI5-Manual-Walkthrough</w:t>
            </w:r>
          </w:p>
        </w:tc>
        <w:tc>
          <w:tcPr>
            <w:tcW w:w="1517" w:type="pct"/>
          </w:tcPr>
          <w:p w14:paraId="4F101A01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  <w:tr w:rsidR="00B71931" w:rsidRPr="00767335" w14:paraId="42ED0A36" w14:textId="77777777" w:rsidTr="00FB63FC">
        <w:trPr>
          <w:trHeight w:val="20"/>
        </w:trPr>
        <w:tc>
          <w:tcPr>
            <w:tcW w:w="1590" w:type="pct"/>
          </w:tcPr>
          <w:p w14:paraId="3BDD2CF5" w14:textId="77777777" w:rsidR="00B71931" w:rsidRPr="00B71931" w:rsidRDefault="00B71931" w:rsidP="00FB63FC">
            <w:pPr>
              <w:pStyle w:val="table"/>
            </w:pPr>
            <w:r w:rsidRPr="00B71931">
              <w:t>Standard Operating Procedure (s)</w:t>
            </w:r>
            <w:r w:rsidRPr="00B71931">
              <w:br/>
              <w:t>(</w:t>
            </w:r>
            <w:r>
              <w:t>O</w:t>
            </w:r>
            <w:r w:rsidRPr="00B71931">
              <w:t>ptional)</w:t>
            </w:r>
          </w:p>
        </w:tc>
        <w:tc>
          <w:tcPr>
            <w:tcW w:w="1893" w:type="pct"/>
          </w:tcPr>
          <w:p w14:paraId="2F12820E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517" w:type="pct"/>
          </w:tcPr>
          <w:p w14:paraId="74141EC3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  <w:tr w:rsidR="00B71931" w:rsidRPr="00767335" w14:paraId="6AEA834C" w14:textId="77777777" w:rsidTr="00FB63FC">
        <w:trPr>
          <w:trHeight w:val="20"/>
        </w:trPr>
        <w:tc>
          <w:tcPr>
            <w:tcW w:w="1590" w:type="pct"/>
          </w:tcPr>
          <w:p w14:paraId="1AAD9EB3" w14:textId="77777777" w:rsidR="00B71931" w:rsidRPr="00B71931" w:rsidRDefault="00B71931" w:rsidP="00FB63FC">
            <w:pPr>
              <w:pStyle w:val="table"/>
            </w:pPr>
            <w:r w:rsidRPr="00B71931">
              <w:t>Business Rules Library</w:t>
            </w:r>
            <w:r w:rsidRPr="00B71931">
              <w:br/>
              <w:t>(Optional)</w:t>
            </w:r>
          </w:p>
        </w:tc>
        <w:tc>
          <w:tcPr>
            <w:tcW w:w="1893" w:type="pct"/>
          </w:tcPr>
          <w:p w14:paraId="11ADEDC8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link to Business rules library</w:t>
            </w:r>
          </w:p>
        </w:tc>
        <w:tc>
          <w:tcPr>
            <w:tcW w:w="1517" w:type="pct"/>
          </w:tcPr>
          <w:p w14:paraId="5887C056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  <w:tr w:rsidR="00B71931" w:rsidRPr="00767335" w14:paraId="7BA41D5B" w14:textId="77777777" w:rsidTr="00FB63FC">
        <w:trPr>
          <w:trHeight w:val="20"/>
        </w:trPr>
        <w:tc>
          <w:tcPr>
            <w:tcW w:w="1590" w:type="pct"/>
          </w:tcPr>
          <w:p w14:paraId="41BBF591" w14:textId="77777777" w:rsidR="00B71931" w:rsidRPr="00B71931" w:rsidRDefault="00B71931" w:rsidP="00FB63FC">
            <w:pPr>
              <w:pStyle w:val="table"/>
            </w:pPr>
            <w:r w:rsidRPr="00B71931">
              <w:t>Other documentation</w:t>
            </w:r>
            <w:r w:rsidRPr="00B71931">
              <w:br/>
              <w:t>(Optional)</w:t>
            </w:r>
          </w:p>
        </w:tc>
        <w:tc>
          <w:tcPr>
            <w:tcW w:w="1893" w:type="pct"/>
          </w:tcPr>
          <w:p w14:paraId="62C8985C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link to any other relevant process documentation (L4, L5 process description, fields mapping files etc.)</w:t>
            </w:r>
          </w:p>
        </w:tc>
        <w:tc>
          <w:tcPr>
            <w:tcW w:w="1517" w:type="pct"/>
          </w:tcPr>
          <w:p w14:paraId="4489F5B6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</w:tbl>
    <w:p w14:paraId="62072EE2" w14:textId="77777777" w:rsidR="0060163F" w:rsidRPr="00B71931" w:rsidRDefault="00D9001D" w:rsidP="00FB63FC">
      <w:pPr>
        <w:pStyle w:val="TableHeadingg"/>
        <w:jc w:val="left"/>
      </w:pPr>
      <w:r w:rsidRPr="00B71931">
        <w:rPr>
          <w:rStyle w:val="SubtleEmphasis"/>
          <w:b w:val="0"/>
        </w:rPr>
        <w:t>*Add more rows to the table to reflect the complete documentation provided to support the RPA process.</w:t>
      </w:r>
    </w:p>
    <w:sectPr w:rsidR="0060163F" w:rsidRPr="00B71931" w:rsidSect="00710457">
      <w:footerReference w:type="first" r:id="rId24"/>
      <w:type w:val="continuous"/>
      <w:pgSz w:w="12240" w:h="15840" w:code="1"/>
      <w:pgMar w:top="1440" w:right="1440" w:bottom="144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5F70" w14:textId="77777777" w:rsidR="0072145D" w:rsidRDefault="0072145D" w:rsidP="00FB63FC">
      <w:r>
        <w:separator/>
      </w:r>
    </w:p>
  </w:endnote>
  <w:endnote w:type="continuationSeparator" w:id="0">
    <w:p w14:paraId="0363B06A" w14:textId="77777777" w:rsidR="0072145D" w:rsidRDefault="0072145D" w:rsidP="00FB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7D3F" w14:textId="77777777" w:rsidR="00E27370" w:rsidRDefault="00E27370">
    <w:pPr>
      <w:pStyle w:val="Footer"/>
    </w:pPr>
    <w:r w:rsidRPr="00E16843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3E99F4" wp14:editId="33A4DCB7">
              <wp:simplePos x="0" y="0"/>
              <wp:positionH relativeFrom="column">
                <wp:posOffset>-346075</wp:posOffset>
              </wp:positionH>
              <wp:positionV relativeFrom="paragraph">
                <wp:posOffset>-1287145</wp:posOffset>
              </wp:positionV>
              <wp:extent cx="6586855" cy="806450"/>
              <wp:effectExtent l="0" t="0" r="4445" b="6350"/>
              <wp:wrapThrough wrapText="bothSides">
                <wp:wrapPolygon edited="0">
                  <wp:start x="0" y="0"/>
                  <wp:lineTo x="0" y="21430"/>
                  <wp:lineTo x="21573" y="21430"/>
                  <wp:lineTo x="21573" y="0"/>
                  <wp:lineTo x="0" y="0"/>
                </wp:wrapPolygon>
              </wp:wrapThrough>
              <wp:docPr id="5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6855" cy="80645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9BCF5" id="Rectangle 8" o:spid="_x0000_s1026" style="position:absolute;margin-left:-27.25pt;margin-top:-101.35pt;width:518.65pt;height:6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" fillcolor="#e5e8ed [663]" stroked="f" strokeweight="1pt">
              <w10:wrap type="through"/>
            </v:rect>
          </w:pict>
        </mc:Fallback>
      </mc:AlternateContent>
    </w:r>
    <w:r w:rsidRPr="00E16843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B41F5D" wp14:editId="5724062E">
              <wp:simplePos x="0" y="0"/>
              <wp:positionH relativeFrom="column">
                <wp:posOffset>-346075</wp:posOffset>
              </wp:positionH>
              <wp:positionV relativeFrom="paragraph">
                <wp:posOffset>-1453515</wp:posOffset>
              </wp:positionV>
              <wp:extent cx="6586855" cy="78740"/>
              <wp:effectExtent l="0" t="0" r="4445" b="0"/>
              <wp:wrapThrough wrapText="bothSides">
                <wp:wrapPolygon edited="0">
                  <wp:start x="0" y="0"/>
                  <wp:lineTo x="0" y="17419"/>
                  <wp:lineTo x="21573" y="17419"/>
                  <wp:lineTo x="21573" y="0"/>
                  <wp:lineTo x="0" y="0"/>
                </wp:wrapPolygon>
              </wp:wrapThrough>
              <wp:docPr id="5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6855" cy="787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3708A" id="Rectangle 13" o:spid="_x0000_s1026" style="position:absolute;margin-left:-27.25pt;margin-top:-114.45pt;width:518.65pt;height:6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" fillcolor="#0e56c3 [1614]" stroked="f" strokeweight="1pt">
              <w10:wrap type="through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temporary/>
      <w:showingPlcHdr/>
      <w15:appearance w15:val="hidden"/>
    </w:sdtPr>
    <w:sdtContent>
      <w:p w14:paraId="1A98DDCB" w14:textId="77777777" w:rsidR="00E27370" w:rsidRDefault="00E27370" w:rsidP="00FB63FC">
        <w:r>
          <w:t>[Type here]</w:t>
        </w:r>
      </w:p>
    </w:sdtContent>
  </w:sdt>
  <w:p w14:paraId="7581673F" w14:textId="77777777" w:rsidR="00E27370" w:rsidRDefault="00E27370" w:rsidP="00FB63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29D9" w14:textId="77777777" w:rsidR="0072145D" w:rsidRDefault="0072145D" w:rsidP="00FB63FC">
      <w:r>
        <w:separator/>
      </w:r>
    </w:p>
  </w:footnote>
  <w:footnote w:type="continuationSeparator" w:id="0">
    <w:p w14:paraId="48F54F9A" w14:textId="77777777" w:rsidR="0072145D" w:rsidRDefault="0072145D" w:rsidP="00FB6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6CA7B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6B6CA0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82684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538DC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4414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CA3F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8A2A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3ECFA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71A34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45A0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68E0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157681"/>
    <w:multiLevelType w:val="hybridMultilevel"/>
    <w:tmpl w:val="389C3B98"/>
    <w:lvl w:ilvl="0" w:tplc="EB721D10">
      <w:start w:val="4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145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291F4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4872CF8"/>
    <w:multiLevelType w:val="hybridMultilevel"/>
    <w:tmpl w:val="C55AA1D4"/>
    <w:lvl w:ilvl="0" w:tplc="024EBCBE">
      <w:start w:val="1"/>
      <w:numFmt w:val="decimal"/>
      <w:pStyle w:val="IntenseQuote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192C6E"/>
    <w:multiLevelType w:val="hybridMultilevel"/>
    <w:tmpl w:val="4C028180"/>
    <w:lvl w:ilvl="0" w:tplc="ED743270">
      <w:start w:val="5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CF311B6"/>
    <w:multiLevelType w:val="multilevel"/>
    <w:tmpl w:val="FA18F634"/>
    <w:lvl w:ilvl="0">
      <w:start w:val="2"/>
      <w:numFmt w:val="upperRoman"/>
      <w:lvlText w:val="%1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71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1E30C72"/>
    <w:multiLevelType w:val="multilevel"/>
    <w:tmpl w:val="3DAC68C0"/>
    <w:lvl w:ilvl="0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240664"/>
    <w:multiLevelType w:val="hybridMultilevel"/>
    <w:tmpl w:val="832E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A14D4"/>
    <w:multiLevelType w:val="multilevel"/>
    <w:tmpl w:val="7AF69DB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5D3A4D57"/>
    <w:multiLevelType w:val="multilevel"/>
    <w:tmpl w:val="DF926312"/>
    <w:lvl w:ilvl="0">
      <w:start w:val="1"/>
      <w:numFmt w:val="decimal"/>
      <w:pStyle w:val="Heading4"/>
      <w:lvlText w:val="%1."/>
      <w:lvlJc w:val="left"/>
      <w:pPr>
        <w:ind w:left="720" w:hanging="360"/>
      </w:pPr>
    </w:lvl>
    <w:lvl w:ilvl="1">
      <w:start w:val="1"/>
      <w:numFmt w:val="decimal"/>
      <w:pStyle w:val="Heading5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4345B04"/>
    <w:multiLevelType w:val="hybridMultilevel"/>
    <w:tmpl w:val="BDB2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960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E1DDA5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996768">
    <w:abstractNumId w:val="17"/>
  </w:num>
  <w:num w:numId="2" w16cid:durableId="1247110912">
    <w:abstractNumId w:val="20"/>
  </w:num>
  <w:num w:numId="3" w16cid:durableId="1936476183">
    <w:abstractNumId w:val="19"/>
  </w:num>
  <w:num w:numId="4" w16cid:durableId="1053849970">
    <w:abstractNumId w:val="18"/>
  </w:num>
  <w:num w:numId="5" w16cid:durableId="225341994">
    <w:abstractNumId w:val="14"/>
  </w:num>
  <w:num w:numId="6" w16cid:durableId="291980435">
    <w:abstractNumId w:val="21"/>
  </w:num>
  <w:num w:numId="7" w16cid:durableId="350569282">
    <w:abstractNumId w:val="16"/>
  </w:num>
  <w:num w:numId="8" w16cid:durableId="37894863">
    <w:abstractNumId w:val="11"/>
  </w:num>
  <w:num w:numId="9" w16cid:durableId="779107826">
    <w:abstractNumId w:val="15"/>
  </w:num>
  <w:num w:numId="10" w16cid:durableId="1193618283">
    <w:abstractNumId w:val="1"/>
  </w:num>
  <w:num w:numId="11" w16cid:durableId="1927688762">
    <w:abstractNumId w:val="2"/>
  </w:num>
  <w:num w:numId="12" w16cid:durableId="787696259">
    <w:abstractNumId w:val="3"/>
  </w:num>
  <w:num w:numId="13" w16cid:durableId="1812166702">
    <w:abstractNumId w:val="4"/>
  </w:num>
  <w:num w:numId="14" w16cid:durableId="2046372359">
    <w:abstractNumId w:val="9"/>
  </w:num>
  <w:num w:numId="15" w16cid:durableId="1193763156">
    <w:abstractNumId w:val="5"/>
  </w:num>
  <w:num w:numId="16" w16cid:durableId="1893611076">
    <w:abstractNumId w:val="6"/>
  </w:num>
  <w:num w:numId="17" w16cid:durableId="350838394">
    <w:abstractNumId w:val="7"/>
  </w:num>
  <w:num w:numId="18" w16cid:durableId="1705055316">
    <w:abstractNumId w:val="8"/>
  </w:num>
  <w:num w:numId="19" w16cid:durableId="1256328995">
    <w:abstractNumId w:val="10"/>
  </w:num>
  <w:num w:numId="20" w16cid:durableId="449320238">
    <w:abstractNumId w:val="22"/>
  </w:num>
  <w:num w:numId="21" w16cid:durableId="3516927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6394400">
    <w:abstractNumId w:val="24"/>
  </w:num>
  <w:num w:numId="23" w16cid:durableId="1009673689">
    <w:abstractNumId w:val="12"/>
  </w:num>
  <w:num w:numId="24" w16cid:durableId="1486898436">
    <w:abstractNumId w:val="0"/>
  </w:num>
  <w:num w:numId="25" w16cid:durableId="41180420">
    <w:abstractNumId w:val="23"/>
  </w:num>
  <w:num w:numId="26" w16cid:durableId="427627983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LightList-Accent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9E"/>
    <w:rsid w:val="00000CA3"/>
    <w:rsid w:val="00001B2B"/>
    <w:rsid w:val="00002021"/>
    <w:rsid w:val="00006AC3"/>
    <w:rsid w:val="00010869"/>
    <w:rsid w:val="00010B1C"/>
    <w:rsid w:val="00012C15"/>
    <w:rsid w:val="00012DA5"/>
    <w:rsid w:val="00017A97"/>
    <w:rsid w:val="00020F9E"/>
    <w:rsid w:val="00033413"/>
    <w:rsid w:val="00037DDC"/>
    <w:rsid w:val="000403E8"/>
    <w:rsid w:val="000417F9"/>
    <w:rsid w:val="00043699"/>
    <w:rsid w:val="00047BD9"/>
    <w:rsid w:val="000501A8"/>
    <w:rsid w:val="000507FA"/>
    <w:rsid w:val="00056E24"/>
    <w:rsid w:val="00057D6A"/>
    <w:rsid w:val="000724F7"/>
    <w:rsid w:val="00082D6E"/>
    <w:rsid w:val="00096254"/>
    <w:rsid w:val="000A28A7"/>
    <w:rsid w:val="000A72A8"/>
    <w:rsid w:val="000B4C7F"/>
    <w:rsid w:val="000C60AF"/>
    <w:rsid w:val="000D7E64"/>
    <w:rsid w:val="000E2861"/>
    <w:rsid w:val="000E592C"/>
    <w:rsid w:val="000F254F"/>
    <w:rsid w:val="000F284C"/>
    <w:rsid w:val="001055DF"/>
    <w:rsid w:val="00111FA6"/>
    <w:rsid w:val="00115761"/>
    <w:rsid w:val="0011609C"/>
    <w:rsid w:val="0012326B"/>
    <w:rsid w:val="001320BF"/>
    <w:rsid w:val="001322E0"/>
    <w:rsid w:val="0015744F"/>
    <w:rsid w:val="00157E2A"/>
    <w:rsid w:val="00162E0C"/>
    <w:rsid w:val="00170C82"/>
    <w:rsid w:val="0017128D"/>
    <w:rsid w:val="00171B38"/>
    <w:rsid w:val="001724F6"/>
    <w:rsid w:val="0018642D"/>
    <w:rsid w:val="00186F00"/>
    <w:rsid w:val="00194ED3"/>
    <w:rsid w:val="001973B1"/>
    <w:rsid w:val="001B5462"/>
    <w:rsid w:val="001B5E33"/>
    <w:rsid w:val="001B5F25"/>
    <w:rsid w:val="001C090D"/>
    <w:rsid w:val="001D4F2A"/>
    <w:rsid w:val="001D6696"/>
    <w:rsid w:val="001E3C2E"/>
    <w:rsid w:val="001F1EA7"/>
    <w:rsid w:val="001F48BD"/>
    <w:rsid w:val="001F507C"/>
    <w:rsid w:val="00201C27"/>
    <w:rsid w:val="00201EF9"/>
    <w:rsid w:val="00202917"/>
    <w:rsid w:val="0020532B"/>
    <w:rsid w:val="00205DD6"/>
    <w:rsid w:val="00206B1B"/>
    <w:rsid w:val="00207555"/>
    <w:rsid w:val="0021009B"/>
    <w:rsid w:val="00212195"/>
    <w:rsid w:val="00213FAA"/>
    <w:rsid w:val="00241983"/>
    <w:rsid w:val="00241F84"/>
    <w:rsid w:val="00246484"/>
    <w:rsid w:val="00251C32"/>
    <w:rsid w:val="00261226"/>
    <w:rsid w:val="0026231A"/>
    <w:rsid w:val="00265FEF"/>
    <w:rsid w:val="00267082"/>
    <w:rsid w:val="002675EE"/>
    <w:rsid w:val="00283FC8"/>
    <w:rsid w:val="002923B0"/>
    <w:rsid w:val="00292B46"/>
    <w:rsid w:val="002A1801"/>
    <w:rsid w:val="002B0436"/>
    <w:rsid w:val="002B6529"/>
    <w:rsid w:val="002C5D15"/>
    <w:rsid w:val="002D418B"/>
    <w:rsid w:val="002F4626"/>
    <w:rsid w:val="00303C99"/>
    <w:rsid w:val="00316ADD"/>
    <w:rsid w:val="00326411"/>
    <w:rsid w:val="00332936"/>
    <w:rsid w:val="003340DD"/>
    <w:rsid w:val="00341D54"/>
    <w:rsid w:val="003465E2"/>
    <w:rsid w:val="00356C93"/>
    <w:rsid w:val="00360D3D"/>
    <w:rsid w:val="00361F39"/>
    <w:rsid w:val="00363CD8"/>
    <w:rsid w:val="003656DC"/>
    <w:rsid w:val="003756B5"/>
    <w:rsid w:val="00387689"/>
    <w:rsid w:val="00387CDB"/>
    <w:rsid w:val="00387E68"/>
    <w:rsid w:val="003944BD"/>
    <w:rsid w:val="0039512B"/>
    <w:rsid w:val="0039793F"/>
    <w:rsid w:val="003B7E00"/>
    <w:rsid w:val="003C1A6F"/>
    <w:rsid w:val="003C6855"/>
    <w:rsid w:val="003D1939"/>
    <w:rsid w:val="003D5E71"/>
    <w:rsid w:val="003D6485"/>
    <w:rsid w:val="003E3D7F"/>
    <w:rsid w:val="003F03CA"/>
    <w:rsid w:val="00403BE5"/>
    <w:rsid w:val="004070BA"/>
    <w:rsid w:val="00413CC1"/>
    <w:rsid w:val="00416A5B"/>
    <w:rsid w:val="00434F58"/>
    <w:rsid w:val="00436B94"/>
    <w:rsid w:val="004526C5"/>
    <w:rsid w:val="0046527D"/>
    <w:rsid w:val="004732FE"/>
    <w:rsid w:val="00473FA7"/>
    <w:rsid w:val="00476499"/>
    <w:rsid w:val="004776DC"/>
    <w:rsid w:val="004801EC"/>
    <w:rsid w:val="00492D0E"/>
    <w:rsid w:val="00495D78"/>
    <w:rsid w:val="004C3BED"/>
    <w:rsid w:val="004D4988"/>
    <w:rsid w:val="004D53AE"/>
    <w:rsid w:val="004D6D3B"/>
    <w:rsid w:val="004E3995"/>
    <w:rsid w:val="004E40B7"/>
    <w:rsid w:val="004F0141"/>
    <w:rsid w:val="004F6E05"/>
    <w:rsid w:val="00510C73"/>
    <w:rsid w:val="0052253F"/>
    <w:rsid w:val="00522EAB"/>
    <w:rsid w:val="0053167A"/>
    <w:rsid w:val="00531C77"/>
    <w:rsid w:val="00534243"/>
    <w:rsid w:val="00535CD3"/>
    <w:rsid w:val="005366AE"/>
    <w:rsid w:val="005404D4"/>
    <w:rsid w:val="00551108"/>
    <w:rsid w:val="00552F77"/>
    <w:rsid w:val="0055652D"/>
    <w:rsid w:val="005573A8"/>
    <w:rsid w:val="005628A3"/>
    <w:rsid w:val="00571286"/>
    <w:rsid w:val="0058338F"/>
    <w:rsid w:val="00584C74"/>
    <w:rsid w:val="00584EBA"/>
    <w:rsid w:val="005A146F"/>
    <w:rsid w:val="005A51CB"/>
    <w:rsid w:val="005A6D66"/>
    <w:rsid w:val="005B1307"/>
    <w:rsid w:val="005B7ABD"/>
    <w:rsid w:val="005C31C8"/>
    <w:rsid w:val="005C4926"/>
    <w:rsid w:val="005D14A5"/>
    <w:rsid w:val="005D622E"/>
    <w:rsid w:val="005F6024"/>
    <w:rsid w:val="0060163F"/>
    <w:rsid w:val="00604851"/>
    <w:rsid w:val="00605DFC"/>
    <w:rsid w:val="0061045D"/>
    <w:rsid w:val="006171BA"/>
    <w:rsid w:val="00623EEE"/>
    <w:rsid w:val="00636C01"/>
    <w:rsid w:val="00640AAC"/>
    <w:rsid w:val="006433C7"/>
    <w:rsid w:val="00643989"/>
    <w:rsid w:val="00644EFE"/>
    <w:rsid w:val="00647F33"/>
    <w:rsid w:val="0065596D"/>
    <w:rsid w:val="00657B20"/>
    <w:rsid w:val="0066095D"/>
    <w:rsid w:val="00664AED"/>
    <w:rsid w:val="00670CFA"/>
    <w:rsid w:val="00682A08"/>
    <w:rsid w:val="006A36DA"/>
    <w:rsid w:val="006A75D2"/>
    <w:rsid w:val="006B09F2"/>
    <w:rsid w:val="006B1A14"/>
    <w:rsid w:val="006B70E8"/>
    <w:rsid w:val="006C2B63"/>
    <w:rsid w:val="006C4528"/>
    <w:rsid w:val="006C5D8A"/>
    <w:rsid w:val="006C6182"/>
    <w:rsid w:val="006C6B1A"/>
    <w:rsid w:val="006C77C7"/>
    <w:rsid w:val="006D2782"/>
    <w:rsid w:val="006D3492"/>
    <w:rsid w:val="006F21A0"/>
    <w:rsid w:val="00701349"/>
    <w:rsid w:val="00703C78"/>
    <w:rsid w:val="007040B2"/>
    <w:rsid w:val="00710457"/>
    <w:rsid w:val="0072145D"/>
    <w:rsid w:val="00723603"/>
    <w:rsid w:val="0072405E"/>
    <w:rsid w:val="0073002F"/>
    <w:rsid w:val="00737104"/>
    <w:rsid w:val="0074437D"/>
    <w:rsid w:val="00751F2C"/>
    <w:rsid w:val="00754380"/>
    <w:rsid w:val="00763353"/>
    <w:rsid w:val="00764CF6"/>
    <w:rsid w:val="00767335"/>
    <w:rsid w:val="00770FC5"/>
    <w:rsid w:val="00783B34"/>
    <w:rsid w:val="007A019E"/>
    <w:rsid w:val="007A07D7"/>
    <w:rsid w:val="007A0C5E"/>
    <w:rsid w:val="007B1399"/>
    <w:rsid w:val="007B3D06"/>
    <w:rsid w:val="007B4320"/>
    <w:rsid w:val="007C1315"/>
    <w:rsid w:val="007C29F3"/>
    <w:rsid w:val="007C5A8E"/>
    <w:rsid w:val="007C7496"/>
    <w:rsid w:val="007D49EA"/>
    <w:rsid w:val="007D577F"/>
    <w:rsid w:val="007D7407"/>
    <w:rsid w:val="007F2169"/>
    <w:rsid w:val="007F3D8D"/>
    <w:rsid w:val="007F4E44"/>
    <w:rsid w:val="008035FD"/>
    <w:rsid w:val="008044FF"/>
    <w:rsid w:val="00823FAF"/>
    <w:rsid w:val="00824635"/>
    <w:rsid w:val="00851553"/>
    <w:rsid w:val="00860139"/>
    <w:rsid w:val="00864CBB"/>
    <w:rsid w:val="00897D19"/>
    <w:rsid w:val="008A1909"/>
    <w:rsid w:val="008A3C48"/>
    <w:rsid w:val="008B53B2"/>
    <w:rsid w:val="008B549F"/>
    <w:rsid w:val="008C1DFD"/>
    <w:rsid w:val="008C5EAF"/>
    <w:rsid w:val="008D63CA"/>
    <w:rsid w:val="008D7038"/>
    <w:rsid w:val="008E222F"/>
    <w:rsid w:val="008E6D99"/>
    <w:rsid w:val="008F1A20"/>
    <w:rsid w:val="008F7829"/>
    <w:rsid w:val="009012F6"/>
    <w:rsid w:val="00904F13"/>
    <w:rsid w:val="0091514B"/>
    <w:rsid w:val="00921A55"/>
    <w:rsid w:val="00923ED7"/>
    <w:rsid w:val="0093568C"/>
    <w:rsid w:val="0094082D"/>
    <w:rsid w:val="009463E1"/>
    <w:rsid w:val="009520ED"/>
    <w:rsid w:val="00953D66"/>
    <w:rsid w:val="00964D2E"/>
    <w:rsid w:val="00966790"/>
    <w:rsid w:val="00970EB3"/>
    <w:rsid w:val="0097201A"/>
    <w:rsid w:val="00980B4B"/>
    <w:rsid w:val="0098251A"/>
    <w:rsid w:val="009A1F18"/>
    <w:rsid w:val="009A3179"/>
    <w:rsid w:val="009A6AF5"/>
    <w:rsid w:val="009A7D64"/>
    <w:rsid w:val="009C5836"/>
    <w:rsid w:val="009D3E10"/>
    <w:rsid w:val="009D4DBF"/>
    <w:rsid w:val="009D741B"/>
    <w:rsid w:val="009E6065"/>
    <w:rsid w:val="009E7724"/>
    <w:rsid w:val="009F070F"/>
    <w:rsid w:val="00A01966"/>
    <w:rsid w:val="00A057CF"/>
    <w:rsid w:val="00A05888"/>
    <w:rsid w:val="00A10B6B"/>
    <w:rsid w:val="00A11DBF"/>
    <w:rsid w:val="00A138A4"/>
    <w:rsid w:val="00A37015"/>
    <w:rsid w:val="00A427E7"/>
    <w:rsid w:val="00A4752F"/>
    <w:rsid w:val="00A61779"/>
    <w:rsid w:val="00A626DE"/>
    <w:rsid w:val="00A62877"/>
    <w:rsid w:val="00A6315E"/>
    <w:rsid w:val="00A64B88"/>
    <w:rsid w:val="00A67B29"/>
    <w:rsid w:val="00A71F71"/>
    <w:rsid w:val="00A82956"/>
    <w:rsid w:val="00A84946"/>
    <w:rsid w:val="00A8511C"/>
    <w:rsid w:val="00A90DF8"/>
    <w:rsid w:val="00AA4072"/>
    <w:rsid w:val="00AB03C9"/>
    <w:rsid w:val="00AB6DA8"/>
    <w:rsid w:val="00AB765E"/>
    <w:rsid w:val="00AD6B15"/>
    <w:rsid w:val="00AE5715"/>
    <w:rsid w:val="00AF089C"/>
    <w:rsid w:val="00AF0CA0"/>
    <w:rsid w:val="00AF6AEC"/>
    <w:rsid w:val="00AF7C7F"/>
    <w:rsid w:val="00B02AD5"/>
    <w:rsid w:val="00B04CC9"/>
    <w:rsid w:val="00B110AD"/>
    <w:rsid w:val="00B135E2"/>
    <w:rsid w:val="00B13E63"/>
    <w:rsid w:val="00B154A3"/>
    <w:rsid w:val="00B42A22"/>
    <w:rsid w:val="00B448B6"/>
    <w:rsid w:val="00B51E0A"/>
    <w:rsid w:val="00B530A0"/>
    <w:rsid w:val="00B5478E"/>
    <w:rsid w:val="00B65D06"/>
    <w:rsid w:val="00B7167B"/>
    <w:rsid w:val="00B71931"/>
    <w:rsid w:val="00B74944"/>
    <w:rsid w:val="00B74C63"/>
    <w:rsid w:val="00B764B8"/>
    <w:rsid w:val="00B775AC"/>
    <w:rsid w:val="00B83645"/>
    <w:rsid w:val="00B929D8"/>
    <w:rsid w:val="00B9481E"/>
    <w:rsid w:val="00B96726"/>
    <w:rsid w:val="00BA71B8"/>
    <w:rsid w:val="00BA7FA7"/>
    <w:rsid w:val="00BB103D"/>
    <w:rsid w:val="00BB4DAA"/>
    <w:rsid w:val="00BB763E"/>
    <w:rsid w:val="00BC3751"/>
    <w:rsid w:val="00BC7D92"/>
    <w:rsid w:val="00BD0D4F"/>
    <w:rsid w:val="00BD7A44"/>
    <w:rsid w:val="00BE240E"/>
    <w:rsid w:val="00BE3F20"/>
    <w:rsid w:val="00C01496"/>
    <w:rsid w:val="00C043E6"/>
    <w:rsid w:val="00C17727"/>
    <w:rsid w:val="00C22560"/>
    <w:rsid w:val="00C22B70"/>
    <w:rsid w:val="00C276BE"/>
    <w:rsid w:val="00C308A7"/>
    <w:rsid w:val="00C32AE1"/>
    <w:rsid w:val="00C379F1"/>
    <w:rsid w:val="00C43BE7"/>
    <w:rsid w:val="00C52E4D"/>
    <w:rsid w:val="00C57406"/>
    <w:rsid w:val="00C60A16"/>
    <w:rsid w:val="00C60CDF"/>
    <w:rsid w:val="00C66691"/>
    <w:rsid w:val="00C66AD0"/>
    <w:rsid w:val="00C74974"/>
    <w:rsid w:val="00C76A45"/>
    <w:rsid w:val="00C821B6"/>
    <w:rsid w:val="00C9255A"/>
    <w:rsid w:val="00C966CE"/>
    <w:rsid w:val="00CA1CFC"/>
    <w:rsid w:val="00CB4CBD"/>
    <w:rsid w:val="00CC2979"/>
    <w:rsid w:val="00CF01AF"/>
    <w:rsid w:val="00D0136B"/>
    <w:rsid w:val="00D06B95"/>
    <w:rsid w:val="00D07B9E"/>
    <w:rsid w:val="00D07FEC"/>
    <w:rsid w:val="00D162F2"/>
    <w:rsid w:val="00D230A9"/>
    <w:rsid w:val="00D33CEA"/>
    <w:rsid w:val="00D4146A"/>
    <w:rsid w:val="00D45E69"/>
    <w:rsid w:val="00D7042E"/>
    <w:rsid w:val="00D76A11"/>
    <w:rsid w:val="00D8031A"/>
    <w:rsid w:val="00D87DF5"/>
    <w:rsid w:val="00D9001D"/>
    <w:rsid w:val="00DC1152"/>
    <w:rsid w:val="00DE09CB"/>
    <w:rsid w:val="00DE0B2E"/>
    <w:rsid w:val="00DE648F"/>
    <w:rsid w:val="00DF7456"/>
    <w:rsid w:val="00DF7693"/>
    <w:rsid w:val="00E05E7D"/>
    <w:rsid w:val="00E061D9"/>
    <w:rsid w:val="00E16843"/>
    <w:rsid w:val="00E17D15"/>
    <w:rsid w:val="00E20FF8"/>
    <w:rsid w:val="00E25AEB"/>
    <w:rsid w:val="00E27198"/>
    <w:rsid w:val="00E27370"/>
    <w:rsid w:val="00E358C1"/>
    <w:rsid w:val="00E358DF"/>
    <w:rsid w:val="00E371FA"/>
    <w:rsid w:val="00E3723B"/>
    <w:rsid w:val="00E40596"/>
    <w:rsid w:val="00E419ED"/>
    <w:rsid w:val="00E42426"/>
    <w:rsid w:val="00E6107D"/>
    <w:rsid w:val="00E6628A"/>
    <w:rsid w:val="00E66A39"/>
    <w:rsid w:val="00E93F5E"/>
    <w:rsid w:val="00E9764B"/>
    <w:rsid w:val="00E97B0B"/>
    <w:rsid w:val="00EB25A7"/>
    <w:rsid w:val="00ED1399"/>
    <w:rsid w:val="00ED1BC7"/>
    <w:rsid w:val="00ED1BD7"/>
    <w:rsid w:val="00ED501A"/>
    <w:rsid w:val="00ED7C63"/>
    <w:rsid w:val="00EE1154"/>
    <w:rsid w:val="00EE1485"/>
    <w:rsid w:val="00EF58B4"/>
    <w:rsid w:val="00F1292B"/>
    <w:rsid w:val="00F52042"/>
    <w:rsid w:val="00F55C91"/>
    <w:rsid w:val="00F57C53"/>
    <w:rsid w:val="00F64BE0"/>
    <w:rsid w:val="00F66931"/>
    <w:rsid w:val="00F6699E"/>
    <w:rsid w:val="00F70E38"/>
    <w:rsid w:val="00F73B27"/>
    <w:rsid w:val="00F917BD"/>
    <w:rsid w:val="00FA328E"/>
    <w:rsid w:val="00FA3DEF"/>
    <w:rsid w:val="00FB1848"/>
    <w:rsid w:val="00FB1CED"/>
    <w:rsid w:val="00FB2BB3"/>
    <w:rsid w:val="00FB63FC"/>
    <w:rsid w:val="00FC643D"/>
    <w:rsid w:val="00FD0114"/>
    <w:rsid w:val="00FD0E4D"/>
    <w:rsid w:val="00FF3B31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2D03E6"/>
  <w15:docId w15:val="{BEBCFC19-7048-BB44-BC71-D9D5DA9C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firstLine="3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3FC"/>
    <w:pPr>
      <w:spacing w:line="240" w:lineRule="auto"/>
      <w:ind w:firstLine="0"/>
    </w:pPr>
    <w:rPr>
      <w:rFonts w:ascii="Open Sans" w:hAnsi="Open Sans"/>
      <w:color w:val="000000" w:themeColor="text1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A6F"/>
    <w:pPr>
      <w:pBdr>
        <w:bottom w:val="single" w:sz="8" w:space="1" w:color="000000" w:themeColor="text1"/>
      </w:pBdr>
      <w:spacing w:before="600" w:line="360" w:lineRule="auto"/>
      <w:outlineLvl w:val="0"/>
    </w:pPr>
    <w:rPr>
      <w:rFonts w:eastAsiaTheme="majorEastAsia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6F"/>
    <w:pPr>
      <w:spacing w:before="6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4C"/>
    <w:pPr>
      <w:spacing w:before="200"/>
      <w:outlineLvl w:val="2"/>
    </w:pPr>
    <w:rPr>
      <w:rFonts w:cs="Tahoma"/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22560"/>
    <w:pPr>
      <w:numPr>
        <w:numId w:val="6"/>
      </w:numPr>
      <w:pBdr>
        <w:top w:val="single" w:sz="4" w:space="6" w:color="FFFFFF" w:themeColor="background1"/>
        <w:left w:val="single" w:sz="4" w:space="1" w:color="FFFFFF" w:themeColor="background1"/>
        <w:bottom w:val="single" w:sz="4" w:space="6" w:color="FFFFFF" w:themeColor="background1"/>
        <w:right w:val="single" w:sz="4" w:space="1" w:color="FFFFFF" w:themeColor="background1"/>
      </w:pBdr>
      <w:shd w:val="clear" w:color="auto" w:fill="0E57C4" w:themeFill="background2" w:themeFillShade="80"/>
      <w:spacing w:before="200" w:after="80"/>
      <w:ind w:left="0" w:firstLine="284"/>
      <w:outlineLvl w:val="3"/>
    </w:pPr>
    <w:rPr>
      <w:rFonts w:eastAsiaTheme="majorEastAsia" w:cstheme="majorBidi"/>
      <w:b/>
      <w:iCs/>
      <w:color w:val="FFFFFF" w:themeColor="background1"/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C22560"/>
    <w:pPr>
      <w:numPr>
        <w:ilvl w:val="1"/>
      </w:numPr>
      <w:pBdr>
        <w:top w:val="single" w:sz="2" w:space="6" w:color="FFFFFF" w:themeColor="background1"/>
        <w:left w:val="single" w:sz="2" w:space="1" w:color="FFFFFF" w:themeColor="background1"/>
        <w:bottom w:val="single" w:sz="2" w:space="6" w:color="FFFFFF" w:themeColor="background1"/>
        <w:right w:val="single" w:sz="2" w:space="1" w:color="FFFFFF" w:themeColor="background1"/>
      </w:pBdr>
      <w:shd w:val="clear" w:color="auto" w:fill="498CF1" w:themeFill="background2" w:themeFillShade="BF"/>
      <w:ind w:left="0" w:firstLine="284"/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94ED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A66AC" w:themeColor="accent1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94ED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297FD5" w:themeColor="accent3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94ED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6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4891DB" w:themeColor="accent3" w:themeTint="D9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6F"/>
    <w:rPr>
      <w:rFonts w:ascii="Open Sans" w:eastAsiaTheme="majorEastAsia" w:hAnsi="Open Sans" w:cstheme="majorBidi"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A6F"/>
    <w:rPr>
      <w:rFonts w:ascii="Open Sans" w:eastAsiaTheme="majorEastAsia" w:hAnsi="Open Sans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284C"/>
    <w:rPr>
      <w:rFonts w:ascii="Open Sans" w:hAnsi="Open Sans" w:cs="Tahoma"/>
      <w:b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2560"/>
    <w:rPr>
      <w:rFonts w:ascii="Open Sans" w:eastAsiaTheme="majorEastAsia" w:hAnsi="Open Sans" w:cstheme="majorBidi"/>
      <w:b/>
      <w:iCs/>
      <w:color w:val="FFFFFF" w:themeColor="background1"/>
      <w:shd w:val="clear" w:color="auto" w:fill="0E57C4" w:themeFill="background2" w:themeFillShade="80"/>
    </w:rPr>
  </w:style>
  <w:style w:type="character" w:customStyle="1" w:styleId="Heading5Char">
    <w:name w:val="Heading 5 Char"/>
    <w:basedOn w:val="DefaultParagraphFont"/>
    <w:link w:val="Heading5"/>
    <w:uiPriority w:val="9"/>
    <w:rsid w:val="00C22560"/>
    <w:rPr>
      <w:rFonts w:ascii="Open Sans" w:eastAsiaTheme="majorEastAsia" w:hAnsi="Open Sans" w:cstheme="majorBidi"/>
      <w:iCs/>
      <w:color w:val="FFFFFF" w:themeColor="background1"/>
      <w:shd w:val="clear" w:color="auto" w:fill="498CF1" w:themeFill="background2" w:themeFillShade="BF"/>
    </w:rPr>
  </w:style>
  <w:style w:type="character" w:customStyle="1" w:styleId="Heading6Char">
    <w:name w:val="Heading 6 Char"/>
    <w:basedOn w:val="DefaultParagraphFont"/>
    <w:link w:val="Heading6"/>
    <w:uiPriority w:val="9"/>
    <w:rsid w:val="00194ED3"/>
    <w:rPr>
      <w:rFonts w:asciiTheme="majorHAnsi" w:eastAsiaTheme="majorEastAsia" w:hAnsiTheme="majorHAnsi" w:cstheme="majorBidi"/>
      <w:i/>
      <w:iCs/>
      <w:color w:val="4A66AC" w:themeColor="accent1"/>
      <w:sz w:val="18"/>
      <w:szCs w:val="20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rsid w:val="00194ED3"/>
    <w:rPr>
      <w:rFonts w:asciiTheme="majorHAnsi" w:eastAsiaTheme="majorEastAsia" w:hAnsiTheme="majorHAnsi" w:cstheme="majorBidi"/>
      <w:b/>
      <w:bCs/>
      <w:color w:val="297FD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D3"/>
    <w:rPr>
      <w:rFonts w:asciiTheme="majorHAnsi" w:eastAsiaTheme="majorEastAsia" w:hAnsiTheme="majorHAnsi" w:cstheme="majorBidi"/>
      <w:b/>
      <w:bCs/>
      <w:i/>
      <w:iCs/>
      <w:color w:val="297FD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6F"/>
    <w:rPr>
      <w:rFonts w:asciiTheme="majorHAnsi" w:eastAsiaTheme="majorEastAsia" w:hAnsiTheme="majorHAnsi" w:cstheme="majorBidi"/>
      <w:i/>
      <w:iCs/>
      <w:color w:val="4891DB" w:themeColor="accent3" w:themeTint="D9"/>
      <w:sz w:val="20"/>
      <w:szCs w:val="20"/>
    </w:rPr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3C1A6F"/>
    <w:rPr>
      <w:b/>
      <w:sz w:val="24"/>
    </w:rPr>
  </w:style>
  <w:style w:type="paragraph" w:customStyle="1" w:styleId="Slogan">
    <w:name w:val="Slogan"/>
    <w:basedOn w:val="Normal"/>
    <w:rsid w:val="001973B1"/>
    <w:pPr>
      <w:spacing w:before="60"/>
    </w:pPr>
    <w:rPr>
      <w:i/>
      <w:sz w:val="15"/>
    </w:rPr>
  </w:style>
  <w:style w:type="paragraph" w:customStyle="1" w:styleId="Amount">
    <w:name w:val="Amount"/>
    <w:basedOn w:val="Normal"/>
    <w:rsid w:val="00584C74"/>
    <w:pPr>
      <w:jc w:val="right"/>
    </w:pPr>
  </w:style>
  <w:style w:type="paragraph" w:customStyle="1" w:styleId="Thankyou">
    <w:name w:val="Thank you"/>
    <w:basedOn w:val="Normal"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rsid w:val="002A1801"/>
    <w:pPr>
      <w:framePr w:hSpace="180" w:wrap="around" w:vAnchor="text" w:hAnchor="margin" w:y="75"/>
      <w:jc w:val="center"/>
    </w:pPr>
    <w:rPr>
      <w:rFonts w:asciiTheme="majorHAnsi" w:hAnsiTheme="majorHAnsi"/>
      <w:b/>
      <w:caps/>
      <w:color w:val="FFFFFF" w:themeColor="background1"/>
      <w:sz w:val="16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Centered">
    <w:name w:val="Centered"/>
    <w:basedOn w:val="Normal"/>
    <w:rsid w:val="00056E24"/>
    <w:pPr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styleId="Footer">
    <w:name w:val="footer"/>
    <w:basedOn w:val="Normal"/>
    <w:link w:val="FooterChar"/>
    <w:uiPriority w:val="99"/>
    <w:unhideWhenUsed/>
    <w:rsid w:val="00AF0C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0CA0"/>
    <w:rPr>
      <w:rFonts w:ascii="Tahoma" w:hAnsi="Tahoma"/>
      <w:color w:val="262626" w:themeColor="text1" w:themeTint="D9"/>
      <w:sz w:val="20"/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Tableheadings">
    <w:name w:val="Table headings"/>
    <w:basedOn w:val="NoSpacing"/>
    <w:rsid w:val="00B448B6"/>
    <w:rPr>
      <w:rFonts w:eastAsiaTheme="minorHAnsi"/>
      <w:b/>
      <w:szCs w:val="18"/>
    </w:rPr>
  </w:style>
  <w:style w:type="paragraph" w:styleId="NoSpacing">
    <w:name w:val="No Spacing"/>
    <w:basedOn w:val="Normal"/>
    <w:link w:val="NoSpacingChar"/>
    <w:uiPriority w:val="1"/>
    <w:rsid w:val="00194ED3"/>
  </w:style>
  <w:style w:type="character" w:customStyle="1" w:styleId="NoSpacingChar">
    <w:name w:val="No Spacing Char"/>
    <w:basedOn w:val="DefaultParagraphFont"/>
    <w:link w:val="NoSpacing"/>
    <w:uiPriority w:val="1"/>
    <w:rsid w:val="00194ED3"/>
  </w:style>
  <w:style w:type="paragraph" w:customStyle="1" w:styleId="sendto">
    <w:name w:val="send to"/>
    <w:basedOn w:val="Normal"/>
    <w:link w:val="sendtoChar"/>
    <w:rsid w:val="002A1801"/>
    <w:pPr>
      <w:framePr w:hSpace="180" w:wrap="around" w:vAnchor="text" w:hAnchor="margin" w:y="75"/>
      <w:jc w:val="both"/>
    </w:pPr>
    <w:rPr>
      <w:rFonts w:ascii="Microsoft Office Preview Font" w:hAnsi="Microsoft Office Preview Font"/>
    </w:rPr>
  </w:style>
  <w:style w:type="character" w:customStyle="1" w:styleId="sendtoChar">
    <w:name w:val="send to Char"/>
    <w:basedOn w:val="DefaultParagraphFont"/>
    <w:link w:val="sendto"/>
    <w:rsid w:val="002A1801"/>
    <w:rPr>
      <w:rFonts w:ascii="Microsoft Office Preview Font" w:hAnsi="Microsoft Office Preview Font"/>
      <w:spacing w:val="4"/>
      <w:sz w:val="18"/>
      <w:szCs w:val="18"/>
    </w:rPr>
  </w:style>
  <w:style w:type="paragraph" w:customStyle="1" w:styleId="table">
    <w:name w:val="table"/>
    <w:basedOn w:val="TableNormalText"/>
    <w:qFormat/>
    <w:rsid w:val="003C1A6F"/>
    <w:pPr>
      <w:spacing w:before="120" w:after="120"/>
    </w:pPr>
    <w:rPr>
      <w:rFonts w:cs="Tahoma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96254"/>
    <w:pPr>
      <w:spacing w:after="0"/>
      <w:ind w:left="40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60163F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A7D64"/>
    <w:pPr>
      <w:spacing w:before="120" w:after="0"/>
      <w:ind w:left="200"/>
    </w:pPr>
    <w:rPr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A7D64"/>
    <w:pPr>
      <w:spacing w:before="120" w:after="0"/>
    </w:pPr>
    <w:rPr>
      <w:b/>
      <w:bCs/>
      <w:iCs/>
      <w:sz w:val="24"/>
      <w:szCs w:val="24"/>
    </w:rPr>
  </w:style>
  <w:style w:type="paragraph" w:styleId="TOC4">
    <w:name w:val="toc 4"/>
    <w:basedOn w:val="Normal"/>
    <w:next w:val="Normal"/>
    <w:autoRedefine/>
    <w:unhideWhenUsed/>
    <w:rsid w:val="0060163F"/>
    <w:pPr>
      <w:spacing w:after="0"/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nhideWhenUsed/>
    <w:rsid w:val="0060163F"/>
    <w:pPr>
      <w:spacing w:after="0"/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nhideWhenUsed/>
    <w:rsid w:val="0060163F"/>
    <w:pPr>
      <w:spacing w:after="0"/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nhideWhenUsed/>
    <w:rsid w:val="0060163F"/>
    <w:pPr>
      <w:spacing w:after="0"/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nhideWhenUsed/>
    <w:rsid w:val="0060163F"/>
    <w:pPr>
      <w:spacing w:after="0"/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nhideWhenUsed/>
    <w:rsid w:val="0060163F"/>
    <w:pPr>
      <w:spacing w:after="0"/>
      <w:ind w:left="1600"/>
    </w:pPr>
    <w:rPr>
      <w:rFonts w:asciiTheme="minorHAnsi" w:hAnsiTheme="minorHAnsi"/>
    </w:rPr>
  </w:style>
  <w:style w:type="paragraph" w:customStyle="1" w:styleId="Normal-white">
    <w:name w:val="Normal-white"/>
    <w:basedOn w:val="Normal"/>
    <w:rsid w:val="00A84946"/>
    <w:pPr>
      <w:framePr w:hSpace="180" w:wrap="around" w:vAnchor="text" w:hAnchor="margin" w:y="75"/>
    </w:pPr>
    <w:rPr>
      <w:color w:val="FFFFFF" w:themeColor="background1"/>
      <w:sz w:val="24"/>
      <w:szCs w:val="24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GuideName">
    <w:name w:val="Guide Name"/>
    <w:basedOn w:val="Normal"/>
    <w:qFormat/>
    <w:rsid w:val="003C1A6F"/>
    <w:pPr>
      <w:framePr w:hSpace="180" w:wrap="around" w:vAnchor="text" w:hAnchor="margin" w:y="75"/>
    </w:pPr>
    <w:rPr>
      <w:b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ImageStyle">
    <w:name w:val="Image Style"/>
    <w:basedOn w:val="Normal"/>
    <w:rsid w:val="00B775AC"/>
    <w:pPr>
      <w:pBdr>
        <w:top w:val="single" w:sz="18" w:space="4" w:color="auto"/>
        <w:left w:val="single" w:sz="18" w:space="4" w:color="auto"/>
        <w:bottom w:val="single" w:sz="18" w:space="4" w:color="auto"/>
        <w:right w:val="single" w:sz="18" w:space="4" w:color="auto"/>
      </w:pBdr>
      <w:shd w:val="solid" w:color="DDECEE" w:themeColor="accent5" w:themeTint="33" w:fill="90A1CF" w:themeFill="accent1" w:themeFillTint="99"/>
      <w:jc w:val="center"/>
    </w:pPr>
  </w:style>
  <w:style w:type="paragraph" w:styleId="Subtitle">
    <w:name w:val="Subtitle"/>
    <w:basedOn w:val="Name"/>
    <w:next w:val="Normal"/>
    <w:link w:val="SubtitleChar"/>
    <w:uiPriority w:val="11"/>
    <w:qFormat/>
    <w:rsid w:val="00823FAF"/>
    <w:rPr>
      <w:sz w:val="2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823FAF"/>
    <w:rPr>
      <w:rFonts w:ascii="Open Sans" w:hAnsi="Open Sans"/>
      <w:b/>
      <w:color w:val="000000" w:themeColor="text1"/>
      <w:sz w:val="20"/>
      <w:szCs w:val="2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table" w:styleId="GridTable7Colorful">
    <w:name w:val="Grid Table 7 Colorful"/>
    <w:basedOn w:val="TableNormal"/>
    <w:uiPriority w:val="52"/>
    <w:rsid w:val="00D9001D"/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uiPriority w:val="39"/>
    <w:rsid w:val="00D9001D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B3"/>
    <w:pPr>
      <w:spacing w:line="360" w:lineRule="auto"/>
      <w:ind w:left="1134"/>
      <w:contextualSpacing/>
    </w:pPr>
    <w:rPr>
      <w:b/>
      <w:color w:val="BFBFBF" w:themeColor="background1" w:themeShade="BF"/>
      <w:szCs w:val="18"/>
    </w:rPr>
  </w:style>
  <w:style w:type="paragraph" w:customStyle="1" w:styleId="Default">
    <w:name w:val="Default"/>
    <w:rsid w:val="00AF0CA0"/>
    <w:pPr>
      <w:autoSpaceDE w:val="0"/>
      <w:autoSpaceDN w:val="0"/>
      <w:adjustRightInd w:val="0"/>
    </w:pPr>
    <w:rPr>
      <w:rFonts w:ascii="Tahoma" w:eastAsiaTheme="minorHAnsi" w:hAnsi="Tahoma" w:cs="Roboto"/>
      <w:color w:val="000000"/>
      <w:sz w:val="24"/>
      <w:szCs w:val="24"/>
    </w:rPr>
  </w:style>
  <w:style w:type="paragraph" w:customStyle="1" w:styleId="Tableheading">
    <w:name w:val="Table heading"/>
    <w:basedOn w:val="Normal"/>
    <w:link w:val="TableheadingChar"/>
    <w:rsid w:val="00D9001D"/>
    <w:pPr>
      <w:framePr w:wrap="auto" w:vAnchor="text" w:hAnchor="margin"/>
      <w:spacing w:before="240" w:after="160" w:line="360" w:lineRule="auto"/>
      <w:jc w:val="both"/>
    </w:pPr>
    <w:rPr>
      <w:rFonts w:ascii="Ubuntu" w:eastAsiaTheme="minorHAnsi" w:hAnsi="Ubuntu"/>
      <w:b/>
      <w:color w:val="FFFFFF" w:themeColor="background1"/>
      <w:sz w:val="24"/>
      <w:szCs w:val="24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TableheadingChar">
    <w:name w:val="Table heading Char"/>
    <w:basedOn w:val="DefaultParagraphFont"/>
    <w:link w:val="Tableheading"/>
    <w:rsid w:val="00D9001D"/>
    <w:rPr>
      <w:rFonts w:ascii="Ubuntu" w:eastAsiaTheme="minorHAnsi" w:hAnsi="Ubuntu" w:cstheme="minorBidi"/>
      <w:b/>
      <w:color w:val="FFFFFF" w:themeColor="background1"/>
      <w:sz w:val="24"/>
      <w:szCs w:val="24"/>
    </w:rPr>
  </w:style>
  <w:style w:type="paragraph" w:customStyle="1" w:styleId="TableText">
    <w:name w:val="Table Text"/>
    <w:basedOn w:val="Normal"/>
    <w:link w:val="TableTextChar"/>
    <w:rsid w:val="00D9001D"/>
    <w:pPr>
      <w:spacing w:before="240" w:line="360" w:lineRule="auto"/>
      <w:jc w:val="both"/>
    </w:pPr>
    <w:rPr>
      <w:rFonts w:ascii="Ubuntu" w:eastAsiaTheme="minorHAnsi" w:hAnsi="Ubuntu"/>
      <w:color w:val="797979"/>
      <w:sz w:val="22"/>
      <w:szCs w:val="22"/>
      <w14:textFill>
        <w14:solidFill>
          <w14:srgbClr w14:val="797979">
            <w14:lumMod w14:val="85000"/>
            <w14:lumOff w14:val="15000"/>
          </w14:srgbClr>
        </w14:solidFill>
      </w14:textFill>
    </w:rPr>
  </w:style>
  <w:style w:type="character" w:customStyle="1" w:styleId="TableTextChar">
    <w:name w:val="Table Text Char"/>
    <w:basedOn w:val="DefaultParagraphFont"/>
    <w:link w:val="TableText"/>
    <w:rsid w:val="00D9001D"/>
    <w:rPr>
      <w:rFonts w:ascii="Ubuntu" w:eastAsiaTheme="minorHAnsi" w:hAnsi="Ubuntu" w:cstheme="minorBidi"/>
      <w:color w:val="797979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A6F"/>
    <w:rPr>
      <w:b/>
      <w:bCs/>
      <w:szCs w:val="18"/>
    </w:rPr>
  </w:style>
  <w:style w:type="paragraph" w:styleId="Title">
    <w:name w:val="Title"/>
    <w:basedOn w:val="Heading1"/>
    <w:next w:val="Normal"/>
    <w:link w:val="TitleChar"/>
    <w:uiPriority w:val="10"/>
    <w:qFormat/>
    <w:rsid w:val="009A3179"/>
    <w:pPr>
      <w:pBdr>
        <w:bottom w:val="none" w:sz="0" w:space="0" w:color="auto"/>
      </w:pBdr>
      <w:spacing w:line="240" w:lineRule="auto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3179"/>
    <w:rPr>
      <w:rFonts w:ascii="Open Sans" w:eastAsiaTheme="majorEastAsia" w:hAnsi="Open Sans" w:cstheme="majorBidi"/>
      <w:bCs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3C1A6F"/>
    <w:rPr>
      <w:rFonts w:ascii="Tahoma" w:hAnsi="Tahoma"/>
      <w:b/>
      <w:bCs/>
      <w:spacing w:val="0"/>
      <w:sz w:val="18"/>
    </w:rPr>
  </w:style>
  <w:style w:type="character" w:styleId="Emphasis">
    <w:name w:val="Emphasis"/>
    <w:uiPriority w:val="20"/>
    <w:qFormat/>
    <w:rsid w:val="003C1A6F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3C1A6F"/>
    <w:rPr>
      <w:rFonts w:eastAsiaTheme="majorEastAsia" w:cstheme="majorBidi"/>
      <w:i/>
      <w:iCs/>
      <w:sz w:val="20"/>
      <w14:textFill>
        <w14:solidFill>
          <w14:schemeClr w14:val="tx1">
            <w14:lumMod w14:val="65000"/>
            <w14:lumOff w14:val="35000"/>
            <w14:lumMod w14:val="85000"/>
            <w14:lumOff w14:val="1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3C1A6F"/>
    <w:rPr>
      <w:rFonts w:ascii="Open Sans" w:eastAsiaTheme="majorEastAsia" w:hAnsi="Open Sans" w:cstheme="majorBidi"/>
      <w:i/>
      <w:iCs/>
      <w:color w:val="000000" w:themeColor="text1"/>
      <w:sz w:val="20"/>
      <w:szCs w:val="20"/>
      <w14:textFill>
        <w14:solidFill>
          <w14:schemeClr w14:val="tx1">
            <w14:lumMod w14:val="65000"/>
            <w14:lumOff w14:val="35000"/>
            <w14:lumMod w14:val="85000"/>
            <w14:lumOff w14:val="15000"/>
          </w14:schemeClr>
        </w14:solidFill>
      </w14:textFill>
    </w:rPr>
  </w:style>
  <w:style w:type="paragraph" w:customStyle="1" w:styleId="TableNormalText">
    <w:name w:val="Table Normal Text"/>
    <w:basedOn w:val="Tableheadings"/>
    <w:autoRedefine/>
    <w:qFormat/>
    <w:rsid w:val="003C1A6F"/>
    <w:pPr>
      <w:spacing w:after="0"/>
    </w:pPr>
    <w:rPr>
      <w:b w:val="0"/>
      <w:bCs/>
      <w:sz w:val="16"/>
      <w:lang w:val="en-CA" w:eastAsia="en-CA"/>
    </w:rPr>
  </w:style>
  <w:style w:type="character" w:styleId="SubtleEmphasis">
    <w:name w:val="Subtle Emphasis"/>
    <w:aliases w:val="Detailes"/>
    <w:uiPriority w:val="19"/>
    <w:qFormat/>
    <w:rsid w:val="00FB63FC"/>
    <w:rPr>
      <w:color w:val="BFBFBF" w:themeColor="background1" w:themeShade="BF"/>
      <w:sz w:val="16"/>
      <w:szCs w:val="16"/>
    </w:rPr>
  </w:style>
  <w:style w:type="table" w:styleId="TableGridLight">
    <w:name w:val="Grid Table Light"/>
    <w:basedOn w:val="TableNormal"/>
    <w:uiPriority w:val="40"/>
    <w:rsid w:val="00623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17D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E17D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138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138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A138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2">
    <w:name w:val="List Table 5 Dark Accent 2"/>
    <w:basedOn w:val="TableNormal"/>
    <w:uiPriority w:val="50"/>
    <w:rsid w:val="00A138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ghtList-Accent1">
    <w:name w:val="Light List Accent 1"/>
    <w:basedOn w:val="TableNormal"/>
    <w:uiPriority w:val="61"/>
    <w:rsid w:val="00E40596"/>
    <w:pPr>
      <w:spacing w:after="0" w:line="240" w:lineRule="auto"/>
    </w:pPr>
    <w:rPr>
      <w:rFonts w:ascii="Tahoma" w:hAnsi="Tahoma"/>
      <w:sz w:val="16"/>
    </w:rPr>
    <w:tblPr>
      <w:tblStyleRowBandSize w:val="1"/>
      <w:tblStyleColBandSize w:val="1"/>
      <w:tblBorders>
        <w:insideH w:val="single" w:sz="4" w:space="0" w:color="000000" w:themeColor="text1"/>
      </w:tblBorders>
    </w:tblPr>
    <w:tcPr>
      <w:shd w:val="clear" w:color="auto" w:fill="F8F7FA"/>
    </w:tcPr>
    <w:tblStylePr w:type="firstRow">
      <w:pPr>
        <w:spacing w:before="0" w:after="0" w:line="240" w:lineRule="auto"/>
        <w:jc w:val="left"/>
      </w:pPr>
      <w:rPr>
        <w:rFonts w:ascii="Tahoma" w:hAnsi="Tahoma"/>
        <w:b/>
        <w:bCs/>
        <w:color w:val="FFFFFF" w:themeColor="background1"/>
        <w:sz w:val="16"/>
      </w:rPr>
      <w:tblPr/>
      <w:tcPr>
        <w:tcBorders>
          <w:bottom w:val="nil"/>
        </w:tcBorders>
        <w:shd w:val="clear" w:color="auto" w:fill="B5C0DF" w:themeFill="accent1" w:themeFillTint="66"/>
      </w:tcPr>
    </w:tblStylePr>
    <w:tblStylePr w:type="lastRow">
      <w:pPr>
        <w:spacing w:before="0" w:after="0" w:line="240" w:lineRule="auto"/>
      </w:pPr>
      <w:rPr>
        <w:rFonts w:ascii="Tahoma" w:hAnsi="Tahoma"/>
        <w:b w:val="0"/>
        <w:bCs/>
        <w:sz w:val="16"/>
      </w:rPr>
      <w:tblPr/>
      <w:tcPr>
        <w:tcBorders>
          <w:bottom w:val="single" w:sz="4" w:space="0" w:color="000000" w:themeColor="text1"/>
        </w:tcBorders>
        <w:shd w:val="clear" w:color="auto" w:fill="F8F7F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8F7FA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8F7FA"/>
      </w:tcPr>
    </w:tblStylePr>
  </w:style>
  <w:style w:type="paragraph" w:customStyle="1" w:styleId="Uppercasetitles">
    <w:name w:val="Uppercase titles"/>
    <w:basedOn w:val="Normal"/>
    <w:rsid w:val="00AF0CA0"/>
    <w:pPr>
      <w:framePr w:hSpace="180" w:wrap="around" w:vAnchor="text" w:hAnchor="margin" w:y="179"/>
    </w:pPr>
    <w:rPr>
      <w:rFonts w:eastAsiaTheme="minorHAnsi"/>
      <w:sz w:val="32"/>
      <w:szCs w:val="24"/>
    </w:rPr>
  </w:style>
  <w:style w:type="paragraph" w:customStyle="1" w:styleId="NormalCentred">
    <w:name w:val="Normal Centred"/>
    <w:basedOn w:val="Normal"/>
    <w:qFormat/>
    <w:rsid w:val="003C1A6F"/>
    <w:pPr>
      <w:jc w:val="both"/>
    </w:pPr>
  </w:style>
  <w:style w:type="character" w:styleId="SubtleReference">
    <w:name w:val="Subtle Reference"/>
    <w:basedOn w:val="DefaultParagraphFont"/>
    <w:uiPriority w:val="31"/>
    <w:qFormat/>
    <w:rsid w:val="003C1A6F"/>
    <w:rPr>
      <w:smallCaps/>
      <w:color w:val="5A5A5A" w:themeColor="text1" w:themeTint="A5"/>
    </w:rPr>
  </w:style>
  <w:style w:type="character" w:styleId="IntenseEmphasis">
    <w:name w:val="Intense Emphasis"/>
    <w:aliases w:val="Table Placeholders"/>
    <w:uiPriority w:val="21"/>
    <w:qFormat/>
    <w:rsid w:val="003C1A6F"/>
    <w:rPr>
      <w:color w:val="A6A6A6" w:themeColor="background1" w:themeShade="A6"/>
    </w:rPr>
  </w:style>
  <w:style w:type="table" w:styleId="PlainTable3">
    <w:name w:val="Plain Table 3"/>
    <w:basedOn w:val="TableNormal"/>
    <w:uiPriority w:val="43"/>
    <w:rsid w:val="007104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710457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D741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styleFooter">
    <w:name w:val="Table style Footer"/>
    <w:basedOn w:val="TableNormal"/>
    <w:uiPriority w:val="99"/>
    <w:rsid w:val="009D741B"/>
    <w:pPr>
      <w:spacing w:after="0" w:line="240" w:lineRule="auto"/>
      <w:ind w:firstLine="0"/>
    </w:pPr>
    <w:tblPr/>
  </w:style>
  <w:style w:type="paragraph" w:customStyle="1" w:styleId="TableHeadingg">
    <w:name w:val="Table Headingg"/>
    <w:basedOn w:val="TableNormalText"/>
    <w:qFormat/>
    <w:rsid w:val="003C1A6F"/>
    <w:pPr>
      <w:spacing w:before="300" w:after="300" w:line="216" w:lineRule="auto"/>
      <w:jc w:val="center"/>
    </w:pPr>
    <w:rPr>
      <w:b/>
      <w:color w:val="FFFFFF" w:themeColor="background1"/>
      <w:sz w:val="22"/>
      <w:szCs w:val="22"/>
    </w:rPr>
  </w:style>
  <w:style w:type="table" w:customStyle="1" w:styleId="MyTableRowsonly">
    <w:name w:val="My Table Rows only"/>
    <w:basedOn w:val="TableNormal"/>
    <w:uiPriority w:val="99"/>
    <w:rsid w:val="00E05E7D"/>
    <w:pPr>
      <w:spacing w:after="0" w:line="240" w:lineRule="auto"/>
      <w:ind w:firstLine="0"/>
    </w:pPr>
    <w:tblPr/>
  </w:style>
  <w:style w:type="table" w:styleId="PlainTable4">
    <w:name w:val="Plain Table 4"/>
    <w:basedOn w:val="TableNormal"/>
    <w:uiPriority w:val="44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Tahoma" w:hAnsi="Tahoma"/>
        <w:b/>
        <w:bCs/>
        <w:sz w:val="16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B65D0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03C99"/>
    <w:pPr>
      <w:spacing w:after="0" w:line="240" w:lineRule="auto"/>
      <w:ind w:firstLine="0"/>
    </w:pPr>
    <w:tblPr/>
  </w:style>
  <w:style w:type="table" w:styleId="GridTable1Light-Accent1">
    <w:name w:val="Grid Table 1 Light Accent 1"/>
    <w:basedOn w:val="TableNormal"/>
    <w:uiPriority w:val="46"/>
    <w:rsid w:val="00303C99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1983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41983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IntenseQuote">
    <w:name w:val="Intense Quote"/>
    <w:aliases w:val="Placeholders"/>
    <w:basedOn w:val="ListParagraph"/>
    <w:next w:val="Normal"/>
    <w:link w:val="IntenseQuoteChar"/>
    <w:uiPriority w:val="30"/>
    <w:qFormat/>
    <w:rsid w:val="003C1A6F"/>
    <w:pPr>
      <w:numPr>
        <w:numId w:val="5"/>
      </w:numPr>
    </w:pPr>
    <w:rPr>
      <w:rFonts w:ascii="Tahoma" w:hAnsi="Tahoma"/>
      <w:i/>
      <w:sz w:val="20"/>
    </w:rPr>
  </w:style>
  <w:style w:type="character" w:customStyle="1" w:styleId="IntenseQuoteChar">
    <w:name w:val="Intense Quote Char"/>
    <w:aliases w:val="Placeholders Char"/>
    <w:basedOn w:val="DefaultParagraphFont"/>
    <w:link w:val="IntenseQuote"/>
    <w:uiPriority w:val="30"/>
    <w:rsid w:val="003C1A6F"/>
    <w:rPr>
      <w:rFonts w:ascii="Tahoma" w:hAnsi="Tahoma"/>
      <w:b/>
      <w:i/>
      <w:color w:val="BFBFBF" w:themeColor="background1" w:themeShade="BF"/>
      <w:sz w:val="20"/>
      <w:szCs w:val="18"/>
    </w:rPr>
  </w:style>
  <w:style w:type="table" w:styleId="ListTable6Colorful-Accent5">
    <w:name w:val="List Table 6 Colorful Accent 5"/>
    <w:basedOn w:val="TableNormal"/>
    <w:uiPriority w:val="51"/>
    <w:rsid w:val="00E20FF8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20FF8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5Dark">
    <w:name w:val="List Table 5 Dark"/>
    <w:basedOn w:val="TableNormal"/>
    <w:uiPriority w:val="50"/>
    <w:rsid w:val="00E20F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4">
    <w:name w:val="List Table 4 Accent 4"/>
    <w:basedOn w:val="TableNormal"/>
    <w:uiPriority w:val="49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E20FF8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20FF8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2">
    <w:name w:val="Grid Table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92D0E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92D0E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92D0E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92D0E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492D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492D0E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92D0E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92D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492D0E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92D0E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92D0E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492D0E"/>
    <w:pPr>
      <w:spacing w:after="0" w:line="240" w:lineRule="auto"/>
      <w:ind w:firstLine="0"/>
    </w:pPr>
    <w:tblPr/>
  </w:style>
  <w:style w:type="table" w:styleId="GridTable1Light-Accent3">
    <w:name w:val="Grid Table 1 Light Accent 3"/>
    <w:basedOn w:val="TableNormal"/>
    <w:uiPriority w:val="46"/>
    <w:rsid w:val="00B74C63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3">
    <w:name w:val="Style3"/>
    <w:basedOn w:val="TableNormal"/>
    <w:uiPriority w:val="99"/>
    <w:rsid w:val="00B74C63"/>
    <w:pPr>
      <w:spacing w:after="0" w:line="240" w:lineRule="auto"/>
      <w:ind w:firstLine="0"/>
    </w:pPr>
    <w:tblPr/>
    <w:tcPr>
      <w:shd w:val="clear" w:color="auto" w:fill="F8F7FA"/>
    </w:tcPr>
    <w:tblStylePr w:type="firstRow">
      <w:tblPr/>
      <w:tcPr>
        <w:shd w:val="clear" w:color="auto" w:fill="B5C0DF" w:themeFill="accent1" w:themeFillTint="66"/>
      </w:tcPr>
    </w:tblStylePr>
  </w:style>
  <w:style w:type="paragraph" w:customStyle="1" w:styleId="SectionTitle">
    <w:name w:val="Section Title"/>
    <w:basedOn w:val="ListParagraph"/>
    <w:qFormat/>
    <w:rsid w:val="003C1A6F"/>
    <w:pPr>
      <w:ind w:left="0"/>
    </w:pPr>
    <w:rPr>
      <w:rFonts w:eastAsia="Times New Roman"/>
    </w:rPr>
  </w:style>
  <w:style w:type="paragraph" w:customStyle="1" w:styleId="StepTitle">
    <w:name w:val="Step Title"/>
    <w:basedOn w:val="ListParagraph"/>
    <w:qFormat/>
    <w:rsid w:val="003C1A6F"/>
    <w:pPr>
      <w:ind w:left="432"/>
    </w:pPr>
    <w:rPr>
      <w:b w:val="0"/>
    </w:rPr>
  </w:style>
  <w:style w:type="table" w:styleId="ListTable3">
    <w:name w:val="List Table 3"/>
    <w:basedOn w:val="TableNormal"/>
    <w:uiPriority w:val="48"/>
    <w:rsid w:val="005D14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14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DefaultParagraphFont"/>
    <w:rsid w:val="006C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svg"/><Relationship Id="rId28" Type="http://schemas.openxmlformats.org/officeDocument/2006/relationships/customXml" Target="../customXml/item3.xml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Sav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2CD02BC0ACD42B9B2E23CAA98E854" ma:contentTypeVersion="10" ma:contentTypeDescription="Create a new document." ma:contentTypeScope="" ma:versionID="25c013b25b0d1403e05f0a4b7170dd7c">
  <xsd:schema xmlns:xsd="http://www.w3.org/2001/XMLSchema" xmlns:xs="http://www.w3.org/2001/XMLSchema" xmlns:p="http://schemas.microsoft.com/office/2006/metadata/properties" xmlns:ns2="e5eca899-d18e-4853-94d3-9f2dceaad500" xmlns:ns3="6b4c817f-05bb-43a4-b325-6261fa35e59c" targetNamespace="http://schemas.microsoft.com/office/2006/metadata/properties" ma:root="true" ma:fieldsID="46aaa724c929ca743dc14ed69dde06d9" ns2:_="" ns3:_="">
    <xsd:import namespace="e5eca899-d18e-4853-94d3-9f2dceaad500"/>
    <xsd:import namespace="6b4c817f-05bb-43a4-b325-6261fa35e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ca899-d18e-4853-94d3-9f2dceaad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c817f-05bb-43a4-b325-6261fa35e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0BE4FA-4759-5B48-AB46-58E2541BD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687C41-FA05-4525-BF68-0AF992CF64D1}"/>
</file>

<file path=customXml/itemProps3.xml><?xml version="1.0" encoding="utf-8"?>
<ds:datastoreItem xmlns:ds="http://schemas.openxmlformats.org/officeDocument/2006/customXml" ds:itemID="{C7B74E44-C265-4C54-9B19-8D43FFBE470D}"/>
</file>

<file path=customXml/itemProps4.xml><?xml version="1.0" encoding="utf-8"?>
<ds:datastoreItem xmlns:ds="http://schemas.openxmlformats.org/officeDocument/2006/customXml" ds:itemID="{199ADD9D-8E4D-4A34-92A1-EA9D3B313B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18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{Guide_Title}</vt:lpstr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{Guide_Title}</dc:title>
  <dc:subject/>
  <dc:creator>Microsoft Office User</dc:creator>
  <cp:keywords/>
  <dc:description/>
  <cp:lastModifiedBy>Ujjwal Kumar</cp:lastModifiedBy>
  <cp:revision>50</cp:revision>
  <cp:lastPrinted>2004-05-28T22:55:00Z</cp:lastPrinted>
  <dcterms:created xsi:type="dcterms:W3CDTF">2019-10-08T22:11:00Z</dcterms:created>
  <dcterms:modified xsi:type="dcterms:W3CDTF">2023-01-06T02:54:00Z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0x0101001EF2CD02BC0ACD42B9B2E23CAA98E854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