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CD3C46" w:rsidRDefault="00B21FDB" w:rsidP="000336AB">
      <w:pPr>
        <w:rPr>
          <w:rFonts w:ascii="Aptos" w:hAnsi="Aptos"/>
          <w:b/>
          <w:bCs/>
          <w:sz w:val="28"/>
          <w:szCs w:val="28"/>
        </w:rPr>
      </w:pPr>
      <w:r w:rsidRPr="00CD3C46">
        <w:rPr>
          <w:rFonts w:ascii="Aptos" w:hAnsi="Aptos"/>
          <w:b/>
          <w:bCs/>
        </w:rPr>
        <w:drawing>
          <wp:anchor distT="0" distB="0" distL="114300" distR="114300" simplePos="0" relativeHeight="251658240" behindDoc="0" locked="0" layoutInCell="1" allowOverlap="1" wp14:anchorId="2470AC2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437130" cy="510540"/>
            <wp:effectExtent l="0" t="0" r="1270" b="3810"/>
            <wp:wrapSquare wrapText="bothSides"/>
            <wp:docPr id="19789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26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D3C46">
        <w:rPr>
          <w:rFonts w:ascii="Aptos" w:hAnsi="Aptos"/>
          <w:b/>
          <w:bCs/>
          <w:sz w:val="28"/>
          <w:szCs w:val="28"/>
        </w:rPr>
        <w:t>SuperStore</w:t>
      </w:r>
      <w:proofErr w:type="spellEnd"/>
      <w:r w:rsidRPr="00CD3C46">
        <w:rPr>
          <w:rFonts w:ascii="Aptos" w:hAnsi="Aptos"/>
          <w:b/>
          <w:bCs/>
          <w:sz w:val="28"/>
          <w:szCs w:val="28"/>
        </w:rPr>
        <w:t xml:space="preserve"> Sales</w:t>
      </w:r>
    </w:p>
    <w:p w:rsidR="000336AB" w:rsidRPr="00CD3C46" w:rsidRDefault="006B1850" w:rsidP="000336AB">
      <w:pPr>
        <w:rPr>
          <w:rFonts w:ascii="Aptos" w:hAnsi="Aptos"/>
          <w:b/>
          <w:bCs/>
        </w:rPr>
      </w:pPr>
      <w:r w:rsidRPr="00CD3C46">
        <w:rPr>
          <w:rFonts w:ascii="Aptos" w:hAnsi="Aptos"/>
          <w:b/>
          <w:bCs/>
        </w:rPr>
        <w:t>Limpieza de datos</w:t>
      </w:r>
    </w:p>
    <w:p w:rsidR="000336AB" w:rsidRPr="00CD3C46" w:rsidRDefault="00000000" w:rsidP="000336AB">
      <w:r w:rsidRPr="00CD3C46">
        <w:pict>
          <v:rect id="_x0000_i1025" style="width:0;height:1.5pt" o:hralign="center" o:hrstd="t" o:hr="t" fillcolor="#a0a0a0" stroked="f"/>
        </w:pict>
      </w:r>
    </w:p>
    <w:p w:rsidR="000336AB" w:rsidRPr="00CD3C46" w:rsidRDefault="000336AB" w:rsidP="000336AB">
      <w:pPr>
        <w:rPr>
          <w:rFonts w:ascii="Aptos" w:hAnsi="Aptos"/>
          <w:b/>
          <w:bCs/>
        </w:rPr>
      </w:pPr>
      <w:r w:rsidRPr="00CD3C46">
        <w:rPr>
          <w:rFonts w:ascii="Aptos" w:hAnsi="Aptos"/>
          <w:b/>
          <w:bCs/>
        </w:rPr>
        <w:t>Resumen Ejecutivo</w:t>
      </w:r>
    </w:p>
    <w:p w:rsidR="006B1850" w:rsidRPr="00CD3C46" w:rsidRDefault="006B1850" w:rsidP="00C54E5C">
      <w:pPr>
        <w:pStyle w:val="Prrafodelista"/>
        <w:numPr>
          <w:ilvl w:val="0"/>
          <w:numId w:val="15"/>
        </w:numPr>
        <w:rPr>
          <w:rFonts w:ascii="Aptos" w:hAnsi="Aptos"/>
        </w:rPr>
      </w:pPr>
      <w:r w:rsidRPr="00CD3C46">
        <w:rPr>
          <w:rFonts w:ascii="Aptos" w:hAnsi="Aptos"/>
        </w:rPr>
        <w:t>Se imputaron los datos nulos de la columna Postal Code.</w:t>
      </w:r>
    </w:p>
    <w:p w:rsidR="00CD3C46" w:rsidRPr="00CD3C46" w:rsidRDefault="006B1850" w:rsidP="00CD3C46">
      <w:pPr>
        <w:pStyle w:val="Prrafodelista"/>
        <w:numPr>
          <w:ilvl w:val="0"/>
          <w:numId w:val="15"/>
        </w:numPr>
        <w:rPr>
          <w:rFonts w:ascii="Aptos" w:hAnsi="Aptos"/>
        </w:rPr>
      </w:pPr>
      <w:r w:rsidRPr="00CD3C46">
        <w:rPr>
          <w:rFonts w:ascii="Aptos" w:hAnsi="Aptos"/>
        </w:rPr>
        <w:t>Se transf</w:t>
      </w:r>
      <w:r w:rsidR="00CD3C46" w:rsidRPr="00CD3C46">
        <w:rPr>
          <w:rFonts w:ascii="Aptos" w:hAnsi="Aptos"/>
        </w:rPr>
        <w:t>ormo la columna de float a str.</w:t>
      </w:r>
    </w:p>
    <w:p w:rsidR="00B21FDB" w:rsidRPr="00CD3C46" w:rsidRDefault="00CD3C46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 w:rsidRPr="00CD3C46">
        <w:rPr>
          <w:rFonts w:ascii="Aptos" w:hAnsi="Aptos"/>
        </w:rPr>
        <w:t>Las columnas Order Date y Ship Date se transformará sol</w:t>
      </w:r>
      <w:r>
        <w:rPr>
          <w:rFonts w:ascii="Aptos" w:hAnsi="Aptos"/>
        </w:rPr>
        <w:t>o cuando se requiera.</w:t>
      </w:r>
    </w:p>
    <w:p w:rsidR="009F7607" w:rsidRPr="00CD3C46" w:rsidRDefault="00000000" w:rsidP="000336AB">
      <w:r w:rsidRPr="00CD3C46">
        <w:pict>
          <v:rect id="_x0000_i1026" style="width:0;height:1.5pt" o:hralign="center" o:hrstd="t" o:hr="t" fillcolor="#a0a0a0" stroked="f"/>
        </w:pict>
      </w:r>
    </w:p>
    <w:p w:rsidR="000336AB" w:rsidRPr="00CD3C46" w:rsidRDefault="000336AB" w:rsidP="000336AB">
      <w:pPr>
        <w:rPr>
          <w:rFonts w:ascii="Aptos" w:hAnsi="Aptos"/>
          <w:b/>
          <w:bCs/>
        </w:rPr>
      </w:pPr>
      <w:r w:rsidRPr="00CD3C46">
        <w:rPr>
          <w:rFonts w:ascii="Aptos" w:hAnsi="Aptos"/>
          <w:b/>
          <w:bCs/>
        </w:rPr>
        <w:t>Conclusiones y recomendaciones:</w:t>
      </w:r>
    </w:p>
    <w:p w:rsidR="000336AB" w:rsidRPr="00CD3C46" w:rsidRDefault="009C5A8F" w:rsidP="000336AB">
      <w:pPr>
        <w:rPr>
          <w:rFonts w:ascii="Aptos" w:hAnsi="Aptos"/>
        </w:rPr>
      </w:pPr>
      <w:r>
        <w:rPr>
          <w:rFonts w:ascii="Aptos" w:hAnsi="Aptos"/>
        </w:rPr>
        <w:t>L</w:t>
      </w:r>
      <w:r w:rsidR="00CD3C46">
        <w:rPr>
          <w:rFonts w:ascii="Aptos" w:hAnsi="Aptos"/>
        </w:rPr>
        <w:t xml:space="preserve">a </w:t>
      </w:r>
      <w:r>
        <w:rPr>
          <w:rFonts w:ascii="Aptos" w:hAnsi="Aptos"/>
        </w:rPr>
        <w:t xml:space="preserve">fase de </w:t>
      </w:r>
      <w:r w:rsidR="00CD3C46">
        <w:rPr>
          <w:rFonts w:ascii="Aptos" w:hAnsi="Aptos"/>
        </w:rPr>
        <w:t xml:space="preserve">limpieza de </w:t>
      </w:r>
      <w:r>
        <w:rPr>
          <w:rFonts w:ascii="Aptos" w:hAnsi="Aptos"/>
        </w:rPr>
        <w:t xml:space="preserve">datos resulto en la imputación </w:t>
      </w:r>
      <w:r w:rsidR="00540612">
        <w:rPr>
          <w:rFonts w:ascii="Aptos" w:hAnsi="Aptos"/>
        </w:rPr>
        <w:t>de datos nulos de la columna Postal Code, dejando el conjunto de datos listo para su análisis</w:t>
      </w:r>
      <w:r w:rsidR="008D27EC">
        <w:rPr>
          <w:rFonts w:ascii="Aptos" w:hAnsi="Aptos"/>
        </w:rPr>
        <w:t xml:space="preserve"> e</w:t>
      </w:r>
      <w:r w:rsidR="008D27EC" w:rsidRPr="008D27EC">
        <w:rPr>
          <w:rFonts w:ascii="Aptos" w:hAnsi="Aptos"/>
        </w:rPr>
        <w:t>l</w:t>
      </w:r>
      <w:r w:rsidR="008D27EC">
        <w:rPr>
          <w:rFonts w:ascii="Aptos" w:hAnsi="Aptos"/>
        </w:rPr>
        <w:t xml:space="preserve"> cual</w:t>
      </w:r>
      <w:r w:rsidR="008D27EC" w:rsidRPr="008D27EC">
        <w:rPr>
          <w:rFonts w:ascii="Aptos" w:hAnsi="Aptos"/>
        </w:rPr>
        <w:t xml:space="preserve"> busca </w:t>
      </w:r>
      <w:r w:rsidR="008D27EC" w:rsidRPr="008D27EC">
        <w:rPr>
          <w:rFonts w:ascii="Aptos" w:hAnsi="Aptos"/>
          <w:b/>
          <w:bCs/>
        </w:rPr>
        <w:t>evaluar el comportamiento de las ventas</w:t>
      </w:r>
      <w:r w:rsidR="008D27EC" w:rsidRPr="008D27EC">
        <w:rPr>
          <w:rFonts w:ascii="Aptos" w:hAnsi="Aptos"/>
        </w:rPr>
        <w:t xml:space="preserve"> de una tienda minorista a partir de datos históricos, considerando </w:t>
      </w:r>
      <w:r w:rsidR="008D27EC" w:rsidRPr="008D27EC">
        <w:rPr>
          <w:rFonts w:ascii="Aptos" w:hAnsi="Aptos"/>
          <w:b/>
          <w:bCs/>
        </w:rPr>
        <w:t>diferentes dimensiones clave</w:t>
      </w:r>
      <w:r w:rsidR="008D27EC" w:rsidRPr="008D27EC">
        <w:rPr>
          <w:rFonts w:ascii="Aptos" w:hAnsi="Aptos"/>
        </w:rPr>
        <w:t xml:space="preserve"> como producto, cliente, categoría y región. El objetivo es </w:t>
      </w:r>
      <w:r w:rsidR="008D27EC" w:rsidRPr="008D27EC">
        <w:rPr>
          <w:rFonts w:ascii="Aptos" w:hAnsi="Aptos"/>
          <w:b/>
          <w:bCs/>
        </w:rPr>
        <w:t>descubrir patrones relevantes, identificar áreas de oportunidad, anticipar riesgos potenciales</w:t>
      </w:r>
      <w:r w:rsidR="008D27EC" w:rsidRPr="008D27EC">
        <w:rPr>
          <w:rFonts w:ascii="Aptos" w:hAnsi="Aptos"/>
        </w:rPr>
        <w:t xml:space="preserve"> y establecer </w:t>
      </w:r>
      <w:r w:rsidR="008D27EC" w:rsidRPr="008D27EC">
        <w:rPr>
          <w:rFonts w:ascii="Aptos" w:hAnsi="Aptos"/>
          <w:b/>
          <w:bCs/>
        </w:rPr>
        <w:t>estrategias basadas en datos</w:t>
      </w:r>
      <w:r w:rsidR="008D27EC" w:rsidRPr="008D27EC">
        <w:rPr>
          <w:rFonts w:ascii="Aptos" w:hAnsi="Aptos"/>
        </w:rPr>
        <w:t xml:space="preserve"> que impulsen decisiones comerciales informadas.</w:t>
      </w:r>
    </w:p>
    <w:p w:rsidR="000336AB" w:rsidRPr="00CD3C46" w:rsidRDefault="000336AB" w:rsidP="000336AB">
      <w:pPr>
        <w:rPr>
          <w:rFonts w:ascii="Aptos" w:hAnsi="Aptos"/>
          <w:b/>
          <w:bCs/>
        </w:rPr>
      </w:pPr>
      <w:r w:rsidRPr="00CD3C46">
        <w:rPr>
          <w:rFonts w:ascii="Aptos" w:hAnsi="Aptos"/>
          <w:b/>
          <w:bCs/>
        </w:rPr>
        <w:t>Evidencias:</w:t>
      </w:r>
    </w:p>
    <w:p w:rsidR="008D27EC" w:rsidRPr="008D27EC" w:rsidRDefault="008D27EC" w:rsidP="008D27EC">
      <w:pPr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 xml:space="preserve">Limpieza de datos: </w:t>
      </w:r>
      <w:hyperlink r:id="rId6" w:history="1">
        <w:r w:rsidRPr="008D27EC">
          <w:rPr>
            <w:rStyle w:val="Hipervnculo"/>
            <w:rFonts w:ascii="Aptos" w:hAnsi="Aptos"/>
          </w:rPr>
          <w:t>limpieza.ipynb</w:t>
        </w:r>
      </w:hyperlink>
    </w:p>
    <w:p w:rsidR="000336AB" w:rsidRPr="00CD3C46" w:rsidRDefault="000336AB" w:rsidP="008D27EC">
      <w:pPr>
        <w:rPr>
          <w:rFonts w:ascii="Aptos" w:hAnsi="Aptos"/>
          <w:b/>
          <w:bCs/>
        </w:rPr>
      </w:pPr>
      <w:r w:rsidRPr="00CD3C46">
        <w:rPr>
          <w:rFonts w:ascii="Aptos" w:hAnsi="Aptos"/>
          <w:b/>
          <w:bCs/>
        </w:rPr>
        <w:t>Recomendaciones:</w:t>
      </w:r>
    </w:p>
    <w:p w:rsidR="00120785" w:rsidRDefault="00120785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Obtener KPI’s:</w:t>
      </w:r>
    </w:p>
    <w:p w:rsidR="00120785" w:rsidRDefault="00120785" w:rsidP="00120785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KPI’s de ventas y rendimiento financiero.</w:t>
      </w:r>
    </w:p>
    <w:p w:rsidR="00120785" w:rsidRDefault="00120785" w:rsidP="00120785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KPI’s de eficiencia operativa.</w:t>
      </w:r>
    </w:p>
    <w:p w:rsidR="00120785" w:rsidRDefault="00120785" w:rsidP="00120785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KPI’s de clientes y mercado.</w:t>
      </w:r>
    </w:p>
    <w:p w:rsidR="00664CD6" w:rsidRDefault="00664CD6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Analizar el rendimiento de ventas:</w:t>
      </w:r>
    </w:p>
    <w:p w:rsidR="00664CD6" w:rsidRDefault="00664CD6" w:rsidP="00664CD6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Analizar los ingresos generados por los productos vendidos .</w:t>
      </w:r>
    </w:p>
    <w:p w:rsidR="00342AC7" w:rsidRDefault="00664CD6" w:rsidP="00664CD6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Analizar el comportamiento de las ventas en distintos contextos.</w:t>
      </w:r>
      <w:r w:rsidR="00342AC7" w:rsidRPr="00CD3C46">
        <w:rPr>
          <w:rFonts w:ascii="Aptos" w:hAnsi="Aptos"/>
        </w:rPr>
        <w:t xml:space="preserve"> </w:t>
      </w:r>
    </w:p>
    <w:p w:rsidR="00664CD6" w:rsidRDefault="003306D4" w:rsidP="00664CD6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Analisis de múltiples dimensiones (Producto, cliente, categoría y región).</w:t>
      </w:r>
    </w:p>
    <w:p w:rsidR="003306D4" w:rsidRDefault="003306D4" w:rsidP="00664CD6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Detectar oportunidades de mejora.</w:t>
      </w:r>
    </w:p>
    <w:p w:rsidR="003306D4" w:rsidRDefault="003306D4" w:rsidP="003306D4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¿Dónde se puede aumentare ventas, eficiencia o márgenes?</w:t>
      </w:r>
    </w:p>
    <w:p w:rsidR="003306D4" w:rsidRDefault="003306D4" w:rsidP="003306D4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Identificar riesgos.</w:t>
      </w:r>
    </w:p>
    <w:p w:rsidR="003306D4" w:rsidRDefault="003306D4" w:rsidP="003306D4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¿Qué productos, categorias, cliente o región tiene bajas las ventas y pueden representar un riesgo?</w:t>
      </w:r>
    </w:p>
    <w:p w:rsidR="003306D4" w:rsidRDefault="003306D4" w:rsidP="003306D4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Encontrar palancas estratégicas.</w:t>
      </w:r>
    </w:p>
    <w:p w:rsidR="00120785" w:rsidRPr="00120785" w:rsidRDefault="003306D4" w:rsidP="00120785">
      <w:pPr>
        <w:pStyle w:val="Prrafodelista"/>
        <w:numPr>
          <w:ilvl w:val="1"/>
          <w:numId w:val="21"/>
        </w:numPr>
        <w:rPr>
          <w:rFonts w:ascii="Aptos" w:hAnsi="Aptos"/>
        </w:rPr>
      </w:pPr>
      <w:r>
        <w:rPr>
          <w:rFonts w:ascii="Aptos" w:hAnsi="Aptos"/>
        </w:rPr>
        <w:t>¿Qué esta funcionado bien y se puede escalar?</w:t>
      </w:r>
    </w:p>
    <w:sectPr w:rsidR="00120785" w:rsidRPr="00120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54BF"/>
    <w:multiLevelType w:val="hybridMultilevel"/>
    <w:tmpl w:val="E812B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1238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336AB"/>
    <w:rsid w:val="0005374B"/>
    <w:rsid w:val="00095FA1"/>
    <w:rsid w:val="000A1EBF"/>
    <w:rsid w:val="00120785"/>
    <w:rsid w:val="001E49F0"/>
    <w:rsid w:val="001F3E40"/>
    <w:rsid w:val="003306D4"/>
    <w:rsid w:val="00342AC7"/>
    <w:rsid w:val="00427D90"/>
    <w:rsid w:val="004A1601"/>
    <w:rsid w:val="00505078"/>
    <w:rsid w:val="00540612"/>
    <w:rsid w:val="0059312C"/>
    <w:rsid w:val="005B397F"/>
    <w:rsid w:val="0064057C"/>
    <w:rsid w:val="00664CD6"/>
    <w:rsid w:val="006B1850"/>
    <w:rsid w:val="0072295F"/>
    <w:rsid w:val="00731C7C"/>
    <w:rsid w:val="0082476B"/>
    <w:rsid w:val="00826FF0"/>
    <w:rsid w:val="00874016"/>
    <w:rsid w:val="008D27EC"/>
    <w:rsid w:val="008E41F4"/>
    <w:rsid w:val="00963C4E"/>
    <w:rsid w:val="009C5A8F"/>
    <w:rsid w:val="009F7607"/>
    <w:rsid w:val="00A06524"/>
    <w:rsid w:val="00A440C2"/>
    <w:rsid w:val="00B21FDB"/>
    <w:rsid w:val="00B56D8F"/>
    <w:rsid w:val="00C21C0E"/>
    <w:rsid w:val="00C64C05"/>
    <w:rsid w:val="00C95F6B"/>
    <w:rsid w:val="00CC7FA3"/>
    <w:rsid w:val="00CD3C46"/>
    <w:rsid w:val="00D627BD"/>
    <w:rsid w:val="00E66AE3"/>
    <w:rsid w:val="00E96232"/>
    <w:rsid w:val="00EA766F"/>
    <w:rsid w:val="00ED2490"/>
    <w:rsid w:val="00F1063A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DB59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2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superstore_sales/blob/main/notebooks/limpieza.ipyn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2025-08-05T18:12:00Z</dcterms:created>
  <dcterms:modified xsi:type="dcterms:W3CDTF">2025-08-05T18:12:00Z</dcterms:modified>
</cp:coreProperties>
</file>